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P203A/B 高压给水离心泵异常报警与操作手册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文档编号：DOC-P203    版本：V1.0-模拟语料    系统：高压给水泵系统    设备：P203A/B 高压给水离心泵    区域：动力站二层泵区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本文档用于描述高压给水离心泵 P203A/B 在启动、运行、切换和停车过程中的典型异常、报警含义、排查路径和标准处置。重点覆盖吸入口压力、出口压力、振动、轴承温度、机械密封、润滑油和备用泵联锁。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P203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高压给水泵系统示意图，image_id=IMG-DOC-P203-FLOW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P203A_RUN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运行状态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0/1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表示运行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用于判断主备泵切换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P203_SUCP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吸入口压力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0.18 ~ 0.45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低于下限易汽蚀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P203_DISP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出口压力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1.20 ~ 1.75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高于上限需检查下游阀门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P203_VIB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泵体振动速度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mm/s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4.5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持续升高优先检查轴承和汽蚀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P203_BT_DE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驱动端轴承温度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75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高高报警 90℃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P203_SEAL_FL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机械密封冲洗流量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L/min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3.0 ~ 8.0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低流量可能导致密封面干磨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吸入口压力低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P203_SUCP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s &lt; 0.16 MPa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IMG-DOC-P203-SUCP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出口压力高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P203_DISP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8 s &gt; 1.85 MPa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IMG-DOC-P203-DISP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驱动端轴承温度高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P203_BT_DE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60 s &gt; 80 ℃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IMG-DOC-P203-BEARING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泵体振动高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P203_VIB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 连续 30 s &gt; 5.5 mm/s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IMG-DOC-P203-VIB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机械密封冲洗流量低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P203_SEAL_FL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s &lt; 2.5 L/min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IMG-DOC-P203-SEAL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电机电流高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P203_MCUR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20 s &gt; 额定电流 110%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IMG-DOC-P203-MCUR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疑似汽蚀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P203_CAV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吸压低且振动高频成分上升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IMG-DOC-P203-CAV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润滑油压力低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P203_LOP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5 s &lt; 0.08 MPa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IMG-DOC-P203-LOP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联轴器防护罩打开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P203_GUARD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防护罩限位开关断开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IMG-DOC-P203-GUARD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备用泵自启动失败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P203_STBY_FAIL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主泵跳停后备用泵 15 s 内未反馈运行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IMG-DOC-P203-STBY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P203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报警处置决策流程，image_id=IMG-DOC-P203-LOGIC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P203-A001 吸入口压力低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P203_SUCP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s &lt; 0.16 MPa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IMG-DOC-P203-SUCP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吸入口压力稳定 &gt; 0.22 MPa 且无汽蚀噪声 3 min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上游罐液位低或入口阀未全开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吸入过滤器堵塞导致压降增大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泵入口管线存在气袋或排气不充分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流量突增导致吸入侧压力瞬间下降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立即确认上游液位和入口阀开度</w:t>
      </w:r>
    </w:p>
    <w:p>
      <w:r>
        <w:rPr>
          <w:rFonts w:ascii="Noto Sans CJK SC" w:hAnsi="Noto Sans CJK SC" w:eastAsia="Noto Sans CJK SC"/>
          <w:b w:val="0"/>
          <w:sz w:val="16"/>
        </w:rPr>
        <w:t>2. 检查吸入过滤器差压，必要时切换备用过滤器</w:t>
      </w:r>
    </w:p>
    <w:p>
      <w:r>
        <w:rPr>
          <w:rFonts w:ascii="Noto Sans CJK SC" w:hAnsi="Noto Sans CJK SC" w:eastAsia="Noto Sans CJK SC"/>
          <w:b w:val="0"/>
          <w:sz w:val="16"/>
        </w:rPr>
        <w:t>3. 打开泵体排气点进行短时排气</w:t>
      </w:r>
    </w:p>
    <w:p>
      <w:r>
        <w:rPr>
          <w:rFonts w:ascii="Noto Sans CJK SC" w:hAnsi="Noto Sans CJK SC" w:eastAsia="Noto Sans CJK SC"/>
          <w:b w:val="0"/>
          <w:sz w:val="16"/>
        </w:rPr>
        <w:t>4. 若振动同步升高，降低负荷并准备切备用泵</w:t>
      </w:r>
    </w:p>
    <w:p>
      <w:r>
        <w:rPr>
          <w:rFonts w:ascii="Noto Sans CJK SC" w:hAnsi="Noto Sans CJK SC" w:eastAsia="Noto Sans CJK SC"/>
          <w:b w:val="0"/>
          <w:sz w:val="16"/>
        </w:rPr>
        <w:t>恢复确认：吸入口压力稳定 &gt; 0.22 MPa 且无汽蚀噪声 3 min。复位前必须确认报警源已消除，禁止只在画面上确认报警。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P203-A002 出口压力高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P203_DISP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8 s &gt; 1.85 MPa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IMG-DOC-P203-DISP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出口压力回落到 1.65 MPa 以下并保持稳定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下游调节阀或截止阀误关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出口止回阀卡滞造成压力波动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工艺侧需求降低但泵仍高频运行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压力变送器导压管堵塞造成假高值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核对出口阀、旁路阀和下游调节阀状态</w:t>
      </w:r>
    </w:p>
    <w:p>
      <w:r>
        <w:rPr>
          <w:rFonts w:ascii="Noto Sans CJK SC" w:hAnsi="Noto Sans CJK SC" w:eastAsia="Noto Sans CJK SC"/>
          <w:b w:val="0"/>
          <w:sz w:val="16"/>
        </w:rPr>
        <w:t>2. 逐步降低变频器频率，禁止骤停造成水锤</w:t>
      </w:r>
    </w:p>
    <w:p>
      <w:r>
        <w:rPr>
          <w:rFonts w:ascii="Noto Sans CJK SC" w:hAnsi="Noto Sans CJK SC" w:eastAsia="Noto Sans CJK SC"/>
          <w:b w:val="0"/>
          <w:sz w:val="16"/>
        </w:rPr>
        <w:t>3. 比对就地压力表和 DCS 压力值</w:t>
      </w:r>
    </w:p>
    <w:p>
      <w:r>
        <w:rPr>
          <w:rFonts w:ascii="Noto Sans CJK SC" w:hAnsi="Noto Sans CJK SC" w:eastAsia="Noto Sans CJK SC"/>
          <w:b w:val="0"/>
          <w:sz w:val="16"/>
        </w:rPr>
        <w:t>4. 确认误报警后填写仪表检查单</w:t>
      </w:r>
    </w:p>
    <w:p>
      <w:r>
        <w:rPr>
          <w:rFonts w:ascii="Noto Sans CJK SC" w:hAnsi="Noto Sans CJK SC" w:eastAsia="Noto Sans CJK SC"/>
          <w:b w:val="0"/>
          <w:sz w:val="16"/>
        </w:rPr>
        <w:t>恢复确认：出口压力回落到 1.65 MPa 以下并保持稳定。复位前必须确认报警源已消除，禁止只在画面上确认报警。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P203-A003 驱动端轴承温度高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P203_BT_DE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60 s &gt; 80 ℃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IMG-DOC-P203-BEARING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轴承温度 &lt; 72℃ 且趋势不再上升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润滑脂过少或过量导致发热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轴承游隙异常或滚道损伤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联轴器对中不良引入附加载荷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环境温度高且通风不良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检查轴承箱外表温度与红外测温结果</w:t>
      </w:r>
    </w:p>
    <w:p>
      <w:r>
        <w:rPr>
          <w:rFonts w:ascii="Noto Sans CJK SC" w:hAnsi="Noto Sans CJK SC" w:eastAsia="Noto Sans CJK SC"/>
          <w:b w:val="0"/>
          <w:sz w:val="16"/>
        </w:rPr>
        <w:t>2. 查看近 8 小时温度趋势是否阶跃上升</w:t>
      </w:r>
    </w:p>
    <w:p>
      <w:r>
        <w:rPr>
          <w:rFonts w:ascii="Noto Sans CJK SC" w:hAnsi="Noto Sans CJK SC" w:eastAsia="Noto Sans CJK SC"/>
          <w:b w:val="0"/>
          <w:sz w:val="16"/>
        </w:rPr>
        <w:t>3. 降低泵负荷并安排现场听诊</w:t>
      </w:r>
    </w:p>
    <w:p>
      <w:r>
        <w:rPr>
          <w:rFonts w:ascii="Noto Sans CJK SC" w:hAnsi="Noto Sans CJK SC" w:eastAsia="Noto Sans CJK SC"/>
          <w:b w:val="0"/>
          <w:sz w:val="16"/>
        </w:rPr>
        <w:t>4. 若温度超过 90℃或伴随异响，立即切换备用泵</w:t>
      </w:r>
    </w:p>
    <w:p>
      <w:r>
        <w:rPr>
          <w:rFonts w:ascii="Noto Sans CJK SC" w:hAnsi="Noto Sans CJK SC" w:eastAsia="Noto Sans CJK SC"/>
          <w:b w:val="0"/>
          <w:sz w:val="16"/>
        </w:rPr>
        <w:t>恢复确认：轴承温度 &lt; 72℃ 且趋势不再上升。复位前必须确认报警源已消除，禁止只在画面上确认报警。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P203-A004 泵体振动高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P203_VIB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RMS 连续 30 s &gt; 5.5 mm/s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IMG-DOC-P203-VIB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振动 RMS &lt; 4.0 mm/s 且频谱无新增异常峰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吸入压力低引起汽蚀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叶轮积垢或局部损坏导致不平衡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地脚螺栓松动或基础刚度下降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联轴器不对中或轴承缺陷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先排除 P203-A001 是否同时存在</w:t>
      </w:r>
    </w:p>
    <w:p>
      <w:r>
        <w:rPr>
          <w:rFonts w:ascii="Noto Sans CJK SC" w:hAnsi="Noto Sans CJK SC" w:eastAsia="Noto Sans CJK SC"/>
          <w:b w:val="0"/>
          <w:sz w:val="16"/>
        </w:rPr>
        <w:t>2. 检查泵体、轴承箱和管线是否异常振动</w:t>
      </w:r>
    </w:p>
    <w:p>
      <w:r>
        <w:rPr>
          <w:rFonts w:ascii="Noto Sans CJK SC" w:hAnsi="Noto Sans CJK SC" w:eastAsia="Noto Sans CJK SC"/>
          <w:b w:val="0"/>
          <w:sz w:val="16"/>
        </w:rPr>
        <w:t>3. 采集频谱，区分 1X 不平衡与高频汽蚀</w:t>
      </w:r>
    </w:p>
    <w:p>
      <w:r>
        <w:rPr>
          <w:rFonts w:ascii="Noto Sans CJK SC" w:hAnsi="Noto Sans CJK SC" w:eastAsia="Noto Sans CJK SC"/>
          <w:b w:val="0"/>
          <w:sz w:val="16"/>
        </w:rPr>
        <w:t>4. 超过 7.1 mm/s 时切备用泵并申请检修</w:t>
      </w:r>
    </w:p>
    <w:p>
      <w:r>
        <w:rPr>
          <w:rFonts w:ascii="Noto Sans CJK SC" w:hAnsi="Noto Sans CJK SC" w:eastAsia="Noto Sans CJK SC"/>
          <w:b w:val="0"/>
          <w:sz w:val="16"/>
        </w:rPr>
        <w:t>恢复确认：振动 RMS &lt; 4.0 mm/s 且频谱无新增异常峰。复位前必须确认报警源已消除，禁止只在画面上确认报警。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P203-A005 机械密封冲洗流量低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P203_SEAL_FL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s &lt; 2.5 L/min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IMG-DOC-P203-SEAL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冲洗流量 &gt; 3.5 L/min 且密封腔温度正常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冲洗管路节流孔堵塞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密封冲洗阀误关或开度不足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冲洗液过滤器堵塞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流量计脏污或卡涩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核对冲洗阀开度和流量计指示</w:t>
      </w:r>
    </w:p>
    <w:p>
      <w:r>
        <w:rPr>
          <w:rFonts w:ascii="Noto Sans CJK SC" w:hAnsi="Noto Sans CJK SC" w:eastAsia="Noto Sans CJK SC"/>
          <w:b w:val="0"/>
          <w:sz w:val="16"/>
        </w:rPr>
        <w:t>2. 打开备用冲洗支路进行比对</w:t>
      </w:r>
    </w:p>
    <w:p>
      <w:r>
        <w:rPr>
          <w:rFonts w:ascii="Noto Sans CJK SC" w:hAnsi="Noto Sans CJK SC" w:eastAsia="Noto Sans CJK SC"/>
          <w:b w:val="0"/>
          <w:sz w:val="16"/>
        </w:rPr>
        <w:t>3. 检查密封腔温度和泄漏量</w:t>
      </w:r>
    </w:p>
    <w:p>
      <w:r>
        <w:rPr>
          <w:rFonts w:ascii="Noto Sans CJK SC" w:hAnsi="Noto Sans CJK SC" w:eastAsia="Noto Sans CJK SC"/>
          <w:b w:val="0"/>
          <w:sz w:val="16"/>
        </w:rPr>
        <w:t>4. 禁止长时间带低冲洗运行，必要时停泵保护密封</w:t>
      </w:r>
    </w:p>
    <w:p>
      <w:r>
        <w:rPr>
          <w:rFonts w:ascii="Noto Sans CJK SC" w:hAnsi="Noto Sans CJK SC" w:eastAsia="Noto Sans CJK SC"/>
          <w:b w:val="0"/>
          <w:sz w:val="16"/>
        </w:rPr>
        <w:t>恢复确认：冲洗流量 &gt; 3.5 L/min 且密封腔温度正常。复位前必须确认报警源已消除，禁止只在画面上确认报警。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P203-A006 电机电流高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P203_MCUR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20 s &gt; 额定电流 110%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IMG-DOC-P203-MCUR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 &lt; 额定电流 95% 并稳定 5 min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出口压力高导致轴功率增加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泵内有异物或转子摩擦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电机绕组温度升高导致负载能力下降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电流互感器量程配置错误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确认出口压力和流量是否超出工况点</w:t>
      </w:r>
    </w:p>
    <w:p>
      <w:r>
        <w:rPr>
          <w:rFonts w:ascii="Noto Sans CJK SC" w:hAnsi="Noto Sans CJK SC" w:eastAsia="Noto Sans CJK SC"/>
          <w:b w:val="0"/>
          <w:sz w:val="16"/>
        </w:rPr>
        <w:t>2. 检查是否有异常摩擦声</w:t>
      </w:r>
    </w:p>
    <w:p>
      <w:r>
        <w:rPr>
          <w:rFonts w:ascii="Noto Sans CJK SC" w:hAnsi="Noto Sans CJK SC" w:eastAsia="Noto Sans CJK SC"/>
          <w:b w:val="0"/>
          <w:sz w:val="16"/>
        </w:rPr>
        <w:t>3. 必要时降低频率至安全负荷</w:t>
      </w:r>
    </w:p>
    <w:p>
      <w:r>
        <w:rPr>
          <w:rFonts w:ascii="Noto Sans CJK SC" w:hAnsi="Noto Sans CJK SC" w:eastAsia="Noto Sans CJK SC"/>
          <w:b w:val="0"/>
          <w:sz w:val="16"/>
        </w:rPr>
        <w:t>4. 仪表可疑时比对 MCC 柜电流表</w:t>
      </w:r>
    </w:p>
    <w:p>
      <w:r>
        <w:rPr>
          <w:rFonts w:ascii="Noto Sans CJK SC" w:hAnsi="Noto Sans CJK SC" w:eastAsia="Noto Sans CJK SC"/>
          <w:b w:val="0"/>
          <w:sz w:val="16"/>
        </w:rPr>
        <w:t>恢复确认：电流 &lt; 额定电流 95% 并稳定 5 min。复位前必须确认报警源已消除，禁止只在画面上确认报警。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P203-A007 疑似汽蚀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P203_CAV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吸压低且振动高频成分上升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IMG-DOC-P203-CAV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吸入口压力恢复且汽蚀噪声明显消失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入口液位不足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入口管线局部堵塞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介质温度过高接近饱和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泵运行点偏离设计区间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降低泵流量或频率</w:t>
      </w:r>
    </w:p>
    <w:p>
      <w:r>
        <w:rPr>
          <w:rFonts w:ascii="Noto Sans CJK SC" w:hAnsi="Noto Sans CJK SC" w:eastAsia="Noto Sans CJK SC"/>
          <w:b w:val="0"/>
          <w:sz w:val="16"/>
        </w:rPr>
        <w:t>2. 提高入口液位或打开补液阀</w:t>
      </w:r>
    </w:p>
    <w:p>
      <w:r>
        <w:rPr>
          <w:rFonts w:ascii="Noto Sans CJK SC" w:hAnsi="Noto Sans CJK SC" w:eastAsia="Noto Sans CJK SC"/>
          <w:b w:val="0"/>
          <w:sz w:val="16"/>
        </w:rPr>
        <w:t>3. 确认入口过滤器差压</w:t>
      </w:r>
    </w:p>
    <w:p>
      <w:r>
        <w:rPr>
          <w:rFonts w:ascii="Noto Sans CJK SC" w:hAnsi="Noto Sans CJK SC" w:eastAsia="Noto Sans CJK SC"/>
          <w:b w:val="0"/>
          <w:sz w:val="16"/>
        </w:rPr>
        <w:t>4. 若噪声呈砂石声，应尽快切泵</w:t>
      </w:r>
    </w:p>
    <w:p>
      <w:r>
        <w:rPr>
          <w:rFonts w:ascii="Noto Sans CJK SC" w:hAnsi="Noto Sans CJK SC" w:eastAsia="Noto Sans CJK SC"/>
          <w:b w:val="0"/>
          <w:sz w:val="16"/>
        </w:rPr>
        <w:t>恢复确认：吸入口压力恢复且汽蚀噪声明显消失。复位前必须确认报警源已消除，禁止只在画面上确认报警。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P203-A008 润滑油压力低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P203_LOP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5 s &lt; 0.08 MPa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IMG-DOC-P203-LOP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油压 &gt; 0.12 MPa 且轴承温度无继续上升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润滑油泵故障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油位低或油路泄漏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油过滤器堵塞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压力开关接线松动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立即检查油位和油压表</w:t>
      </w:r>
    </w:p>
    <w:p>
      <w:r>
        <w:rPr>
          <w:rFonts w:ascii="Noto Sans CJK SC" w:hAnsi="Noto Sans CJK SC" w:eastAsia="Noto Sans CJK SC"/>
          <w:b w:val="0"/>
          <w:sz w:val="16"/>
        </w:rPr>
        <w:t>2. 启动备用油泵或切换备用泵</w:t>
      </w:r>
    </w:p>
    <w:p>
      <w:r>
        <w:rPr>
          <w:rFonts w:ascii="Noto Sans CJK SC" w:hAnsi="Noto Sans CJK SC" w:eastAsia="Noto Sans CJK SC"/>
          <w:b w:val="0"/>
          <w:sz w:val="16"/>
        </w:rPr>
        <w:t>3. 禁止在油压低状态下继续运行</w:t>
      </w:r>
    </w:p>
    <w:p>
      <w:r>
        <w:rPr>
          <w:rFonts w:ascii="Noto Sans CJK SC" w:hAnsi="Noto Sans CJK SC" w:eastAsia="Noto Sans CJK SC"/>
          <w:b w:val="0"/>
          <w:sz w:val="16"/>
        </w:rPr>
        <w:t>4. 通知维修检查油过滤器和油路</w:t>
      </w:r>
    </w:p>
    <w:p>
      <w:r>
        <w:rPr>
          <w:rFonts w:ascii="Noto Sans CJK SC" w:hAnsi="Noto Sans CJK SC" w:eastAsia="Noto Sans CJK SC"/>
          <w:b w:val="0"/>
          <w:sz w:val="16"/>
        </w:rPr>
        <w:t>恢复确认：油压 &gt; 0.12 MPa 且轴承温度无继续上升。复位前必须确认报警源已消除，禁止只在画面上确认报警。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P203-A009 联轴器防护罩打开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P203_GUARD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防护罩限位开关断开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IMG-DOC-P203-GUARD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防护罩复位且安全员确认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检修后防护罩未复位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限位开关松动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线缆接头进水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误碰防护罩导致瞬时报警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禁止靠近旋转部件</w:t>
      </w:r>
    </w:p>
    <w:p>
      <w:r>
        <w:rPr>
          <w:rFonts w:ascii="Noto Sans CJK SC" w:hAnsi="Noto Sans CJK SC" w:eastAsia="Noto Sans CJK SC"/>
          <w:b w:val="0"/>
          <w:sz w:val="16"/>
        </w:rPr>
        <w:t>2. 现场确认防护罩安装状态</w:t>
      </w:r>
    </w:p>
    <w:p>
      <w:r>
        <w:rPr>
          <w:rFonts w:ascii="Noto Sans CJK SC" w:hAnsi="Noto Sans CJK SC" w:eastAsia="Noto Sans CJK SC"/>
          <w:b w:val="0"/>
          <w:sz w:val="16"/>
        </w:rPr>
        <w:t>3. 复位限位开关并检查紧固</w:t>
      </w:r>
    </w:p>
    <w:p>
      <w:r>
        <w:rPr>
          <w:rFonts w:ascii="Noto Sans CJK SC" w:hAnsi="Noto Sans CJK SC" w:eastAsia="Noto Sans CJK SC"/>
          <w:b w:val="0"/>
          <w:sz w:val="16"/>
        </w:rPr>
        <w:t>4. 检修票关闭前不得强制屏蔽</w:t>
      </w:r>
    </w:p>
    <w:p>
      <w:r>
        <w:rPr>
          <w:rFonts w:ascii="Noto Sans CJK SC" w:hAnsi="Noto Sans CJK SC" w:eastAsia="Noto Sans CJK SC"/>
          <w:b w:val="0"/>
          <w:sz w:val="16"/>
        </w:rPr>
        <w:t>恢复确认：防护罩复位且安全员确认。复位前必须确认报警源已消除，禁止只在画面上确认报警。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P203-A010 备用泵自启动失败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DOC-P203-TALARM-R010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P203_STBY_FAIL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主泵跳停后备用泵 15 s 内未反馈运行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IMG-DOC-P203-STBY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备用泵远程启动试验成功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P203A/B 高压给水离心泵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备用泵就地/远程开关不在远程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备用泵电气故障或 MCC 未合闸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出口阀联锁未满足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DCS 启动命令未下发或反馈丢失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立即人工确认备用泵状态</w:t>
      </w:r>
    </w:p>
    <w:p>
      <w:r>
        <w:rPr>
          <w:rFonts w:ascii="Noto Sans CJK SC" w:hAnsi="Noto Sans CJK SC" w:eastAsia="Noto Sans CJK SC"/>
          <w:b w:val="0"/>
          <w:sz w:val="16"/>
        </w:rPr>
        <w:t>2. 检查 MCC、远程模式和联锁条件</w:t>
      </w:r>
    </w:p>
    <w:p>
      <w:r>
        <w:rPr>
          <w:rFonts w:ascii="Noto Sans CJK SC" w:hAnsi="Noto Sans CJK SC" w:eastAsia="Noto Sans CJK SC"/>
          <w:b w:val="0"/>
          <w:sz w:val="16"/>
        </w:rPr>
        <w:t>3. 必要时按现场规程手动启动备用泵</w:t>
      </w:r>
    </w:p>
    <w:p>
      <w:r>
        <w:rPr>
          <w:rFonts w:ascii="Noto Sans CJK SC" w:hAnsi="Noto Sans CJK SC" w:eastAsia="Noto Sans CJK SC"/>
          <w:b w:val="0"/>
          <w:sz w:val="16"/>
        </w:rPr>
        <w:t>4. 记录自启动失败前后的事件顺序</w:t>
      </w:r>
    </w:p>
    <w:p>
      <w:r>
        <w:rPr>
          <w:rFonts w:ascii="Noto Sans CJK SC" w:hAnsi="Noto Sans CJK SC" w:eastAsia="Noto Sans CJK SC"/>
          <w:b w:val="0"/>
          <w:sz w:val="16"/>
        </w:rPr>
        <w:t>恢复确认：备用泵远程启动试验成功。复位前必须确认报警源已消除，禁止只在画面上确认报警。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