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2505075" cy="971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 of Computer Science </w:t>
      </w:r>
    </w:p>
    <w:p w:rsidR="00000000" w:rsidDel="00000000" w:rsidP="00000000" w:rsidRDefault="00000000" w:rsidRPr="00000000" w14:paraId="00000004">
      <w:pPr>
        <w:spacing w:after="12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 Code: CS304 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 Title: Advanced Database Management Systems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Spring 2026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43hum2fzemv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center"/>
        <w:rPr>
          <w:sz w:val="24"/>
          <w:szCs w:val="24"/>
        </w:rPr>
      </w:pPr>
      <w:bookmarkStart w:colFirst="0" w:colLast="0" w:name="_heading=h.ixc8t82fk8qm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experiment introduces the students to Elementary concepts of Programming in C++ language. The use of input and output statements with variables is explored.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Student Information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4230"/>
        <w:tblGridChange w:id="0">
          <w:tblGrid>
            <w:gridCol w:w="3145"/>
            <w:gridCol w:w="4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Assessment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Marks Obtained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hd w:fill="ffffff" w:val="clear"/>
        <w:spacing w:before="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1. Theory</w:t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 What are Views?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view is a virtual table based on the result-set of a SQL statement. It contains rows and columns, just like a real table, but doesn't store data physically. The fields in a view are fields from one or more real tables in the database.</w:t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1.2 Types of Views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Simple Views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Based on a single table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Complex Views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Based on multiple tables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Materialized Views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Store query results physically for performance (Oracle specific)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Updatable Views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Allow DML operations through the view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Read-only Views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Only allow SELECT operations</w:t>
      </w:r>
    </w:p>
    <w:p w:rsidR="00000000" w:rsidDel="00000000" w:rsidP="00000000" w:rsidRDefault="00000000" w:rsidRPr="00000000" w14:paraId="0000002B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1.3 Advantages of Views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Restrict access to specific columns/rows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Simplicity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Hide complex queries behind simple interfaces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Consistency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Provide consistent, pre-defined data structures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Logical Data Independence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Shield applications from schema changes</w:t>
      </w:r>
    </w:p>
    <w:p w:rsidR="00000000" w:rsidDel="00000000" w:rsidP="00000000" w:rsidRDefault="00000000" w:rsidRPr="00000000" w14:paraId="00000030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1.4 Limitations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Performance overhead for complex views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Update restrictions on certain types of views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Dependency management when underlying tables change</w:t>
      </w:r>
    </w:p>
    <w:p w:rsidR="00000000" w:rsidDel="00000000" w:rsidP="00000000" w:rsidRDefault="00000000" w:rsidRPr="00000000" w14:paraId="00000034">
      <w:pPr>
        <w:pStyle w:val="Heading2"/>
        <w:shd w:fill="ffffff" w:val="clear"/>
        <w:spacing w:before="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2. Examples</w:t>
      </w:r>
    </w:p>
    <w:p w:rsidR="00000000" w:rsidDel="00000000" w:rsidP="00000000" w:rsidRDefault="00000000" w:rsidRPr="00000000" w14:paraId="00000035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2.1 Database Setup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dept_id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dept_name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budget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location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SEQUENCE dept_seq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first_name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last_name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email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dept_id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salary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hire_date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manager_id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SEQUENCE emp_seq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project_id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project_name VARCHAR2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budget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start_date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end_date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dept_id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SEQUENCE project_seq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assignment_id NUMBER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project_id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assignment_date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hours_worked 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SEQUENCE assignment_seq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'Engineering'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'New York'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'Sales'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300000.00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'Chicago'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'Marketing'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200000.00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'Boston'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'HR'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'San Francisco'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'Finance'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250000.00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'Austin'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'John'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'Smith'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'john.smith@company.com'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75000.00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'2020-03-15'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'Sarah'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'Johnson'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'sarah.johnson@company.com'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82000.00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'2019-07-20'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'Michael'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'Brown'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'michael.brown@company.com'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68000.00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'2021-01-10'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'Emily'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'Davis'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'emily.davis@company.com'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72000.00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'2020-11-05'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'David'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'Wilson'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'david.wilson@company.com'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90000.00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'2018-05-22'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'Lisa'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'Anderson'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'lisa.anderson@company.com'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65000.00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'2022-02-14'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'Website Redesign'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'2024-06-30'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'CRM Implementation'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'2024-02-15'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'2024-12-31'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'Market Research'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75000.00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'2024-03-01'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'2024-08-31'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'Employee Portal'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80000.00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'2024-01-20'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'2024-07-15'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35.5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'2024-01-15'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'2024-01-20'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'2024-02-15'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45.0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'2024-03-01'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38.5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2.2 Simple View Example</w:t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a view showing employee details without sensitive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employee_directory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hire_date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hire_date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'2020-01-01'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the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employee_directory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2.3 Complex View with Joins</w:t>
      </w:r>
    </w:p>
    <w:p w:rsidR="00000000" w:rsidDel="00000000" w:rsidP="00000000" w:rsidRDefault="00000000" w:rsidRPr="00000000" w14:paraId="000000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a view showing employee details with department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employee_department_view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hire_date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the complex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employee_department_view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'Engineering'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2.4 Aggregated View</w:t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a view showing department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department_stats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avg_salary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min_salary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total_salary_cost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the aggregated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department_stats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avg_salary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2.5 Updatable View</w:t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an updatable view (single table, no aggregation, includes 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engineering_employees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salary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Update through the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engineering_employees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Verify the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engineering_employees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2.6 View with Check Option</w:t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a view with check option to restrict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high_salary_employees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dept_id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salary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high_salary_check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This update will fail because it would violate the view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UPDATE high_salary_employees SET salary = 65000 WHERE emp_id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hd w:fill="ffffff" w:val="clear"/>
        <w:spacing w:before="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3. Lab Tasks (Exercises)</w:t>
      </w:r>
    </w:p>
    <w:p w:rsidR="00000000" w:rsidDel="00000000" w:rsidP="00000000" w:rsidRDefault="00000000" w:rsidRPr="00000000" w14:paraId="000000F6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1: Basic View Creation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 view that shows all projects with their department names and locations.</w:t>
      </w:r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project_details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'$'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TO_CHAR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'999,999,999.00'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MONTHS_BETWEEN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end_date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duration_months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p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2: Security-Oriented View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 view for HR purposes that shows employee information but excludes salary details.</w:t>
      </w:r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hr_employee_directory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MONTHS_BETWEEN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years_of_service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manager_name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manager_id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hr_employee_directory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3: Analytical View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 view that provides project assignment analytics.</w:t>
      </w:r>
    </w:p>
    <w:p w:rsidR="00000000" w:rsidDel="00000000" w:rsidP="00000000" w:rsidRDefault="00000000" w:rsidRPr="00000000" w14:paraId="000001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project_analytics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assigned_employees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NVL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NVL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avg_hours_per_employee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NVL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hours_worked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avg_salary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NULLIF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cost_efficiency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projects 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 pa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2080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avg_salary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project_name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project_analytics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4: Updatable View with Business Rules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an updatable view for project assignments with business rule enforcement.</w:t>
      </w:r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safe_project_assignments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hours_worked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project_assignments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SYSDATE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assignment_rules_check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INSERT (should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safe_project_assignments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project_id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assignment_date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hours_worked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assignment_seq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NEXTVAL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INSERT (should fail - future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INSERT INTO safe_project_assignments (assignment_id, emp_id, project_id, assignment_date, hours_worked)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VALUES (assignment_seq.NEXTVAL, 2, 2, SYSDATE + 1, 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5: Hierarchical View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 view showing management hierarchy.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management_hierarchy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LPAD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manager_name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hierarchy_level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SYS_CONNECT_BY_PATH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&gt;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reporting_chain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manager_id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manager_id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PRIOR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manager_id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management_hierarchy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6: Materialized View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Create a materialized view for department statistics.</w:t>
      </w:r>
    </w:p>
    <w:p w:rsidR="00000000" w:rsidDel="00000000" w:rsidP="00000000" w:rsidRDefault="00000000" w:rsidRPr="00000000" w14:paraId="000001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materialized view (Oracle 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MATERIALIZED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mv_department_stats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REFRESH COMPLETE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DEMAND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avg_salary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min_salary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total_salary_cost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Refresh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refresh_department_stats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DBMS_MVIEW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'mv_department_stats'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Test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refresh_department_stats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materialized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mv_department_stats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7: View Dependencies and Management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Analyze and manage view dependencies.</w:t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dependent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base_employee_info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extended_employee_info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base_employee_info b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to show view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view_name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referenced_name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dependent_object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referenced_type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object_type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user_dependencies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'VIEW'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'EXTENDED_EMPLOYEE_INFO'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'BASE_EMPLOYEE_INFO'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combined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comprehensive_employee_view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hire_date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extended_employee_info 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Exercise 8: Performance Analysis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Analyze view performance and optimization.</w:t>
      </w:r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Analyze view query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EXPLAIN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employee_department_view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'Engineering'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DBMS_XPLAN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Compare with direct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EXPLAIN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last_name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hire_date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 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'Engineering'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DBMS_XPLAN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Create indexes for better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idx_employees_dept_id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idx_departments_name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dept_name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-- Query to identify potential performance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view_name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user_views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view_name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'EMPLOYEE_DEPARTMENT_VIEW'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of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Lab 0</w:t>
    </w:r>
    <w:r w:rsidDel="00000000" w:rsidR="00000000" w:rsidRPr="00000000">
      <w:rPr>
        <w:sz w:val="20"/>
        <w:szCs w:val="20"/>
        <w:rtl w:val="0"/>
      </w:rPr>
      <w:t xml:space="preserve">1</w:t>
    </w:r>
    <w:r w:rsidDel="00000000" w:rsidR="00000000" w:rsidRPr="00000000">
      <w:rPr>
        <w:color w:val="000000"/>
        <w:sz w:val="20"/>
        <w:szCs w:val="20"/>
        <w:rtl w:val="0"/>
      </w:rPr>
      <w:t xml:space="preserve">: SQL Views </w:t>
    </w:r>
  </w:p>
  <w:p w:rsidR="00000000" w:rsidDel="00000000" w:rsidP="00000000" w:rsidRDefault="00000000" w:rsidRPr="00000000" w14:paraId="000001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D24B58"/>
    <w:rPr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24B58"/>
    <w:rPr>
      <w:b w:val="1"/>
      <w:sz w:val="28"/>
      <w:szCs w:val="28"/>
    </w:rPr>
  </w:style>
  <w:style w:type="paragraph" w:styleId="msonormal0" w:customStyle="1">
    <w:name w:val="msonormal"/>
    <w:basedOn w:val="Normal"/>
    <w:rsid w:val="00D24B5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ds-markdown-paragraph" w:customStyle="1">
    <w:name w:val="ds-markdown-paragraph"/>
    <w:basedOn w:val="Normal"/>
    <w:rsid w:val="00D24B5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D24B58"/>
    <w:rPr>
      <w:b w:val="1"/>
      <w:bCs w:val="1"/>
    </w:rPr>
  </w:style>
  <w:style w:type="character" w:styleId="d813de27" w:customStyle="1">
    <w:name w:val="d813de27"/>
    <w:basedOn w:val="DefaultParagraphFont"/>
    <w:rsid w:val="00D24B5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24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24B58"/>
    <w:rPr>
      <w:rFonts w:ascii="Courier New" w:cs="Courier New" w:eastAsia="Times New Roman" w:hAnsi="Courier New"/>
      <w:sz w:val="20"/>
      <w:szCs w:val="20"/>
      <w:lang w:val="en-US"/>
    </w:rPr>
  </w:style>
  <w:style w:type="character" w:styleId="token" w:customStyle="1">
    <w:name w:val="token"/>
    <w:basedOn w:val="DefaultParagraphFont"/>
    <w:rsid w:val="00D24B58"/>
  </w:style>
  <w:style w:type="paragraph" w:styleId="Header">
    <w:name w:val="header"/>
    <w:basedOn w:val="Normal"/>
    <w:link w:val="HeaderChar"/>
    <w:uiPriority w:val="99"/>
    <w:unhideWhenUsed w:val="1"/>
    <w:rsid w:val="00C532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32E0"/>
  </w:style>
  <w:style w:type="paragraph" w:styleId="Footer">
    <w:name w:val="footer"/>
    <w:basedOn w:val="Normal"/>
    <w:link w:val="FooterChar"/>
    <w:uiPriority w:val="99"/>
    <w:unhideWhenUsed w:val="1"/>
    <w:rsid w:val="00C532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32E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Dxl+1UsmoDleWb+xNPrr/s2ow==">CgMxLjAyDmguNDNodW0yZnplbXZtMg5oLml4Yzh0ODJmazhxbTgAciExcEdvYVpoV0ZNalRIcy1TN3hULV9mVDN5dUtjTmZwUDY=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2025-10-15T07:45:00Z</dcterms:created>
  <dc:creator>Computer Lab 4</dc:creator>
</cp:coreProperties>
</file>