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 Relational (O/R) Mapping using Spring Data JPA</w:t>
      </w:r>
    </w:p>
    <w:p>
      <w:pPr>
        <w:pStyle w:val="Heading2"/>
      </w:pPr>
      <w:r>
        <w:t>Objective</w:t>
      </w:r>
    </w:p>
    <w:p>
      <w:r>
        <w:t>Demonstrate Object/Relational Mapping (ORM) using Spring Data JPA and Hibernate.</w:t>
      </w:r>
    </w:p>
    <w:p>
      <w:pPr>
        <w:pStyle w:val="Heading2"/>
      </w:pPr>
      <w:r>
        <w:t>What is O/R Mapping?</w:t>
      </w:r>
    </w:p>
    <w:p>
      <w:r>
        <w:t>Object/Relational Mapping maps Java classes (objects) to database tables (relations). JPA annotations define how class fields correspond to table columns.</w:t>
      </w:r>
    </w:p>
    <w:p>
      <w:pPr>
        <w:pStyle w:val="Heading2"/>
      </w:pPr>
      <w:r>
        <w:t>Important Annotations</w:t>
      </w:r>
    </w:p>
    <w:p>
      <w:pPr>
        <w:pStyle w:val="ListBullet"/>
      </w:pPr>
      <w:r>
        <w:t>@Entity - Marks a class as a JPA entity.</w:t>
      </w:r>
    </w:p>
    <w:p>
      <w:pPr>
        <w:pStyle w:val="ListBullet"/>
      </w:pPr>
      <w:r>
        <w:t>@Table - Maps the entity to a database table.</w:t>
      </w:r>
    </w:p>
    <w:p>
      <w:pPr>
        <w:pStyle w:val="ListBullet"/>
      </w:pPr>
      <w:r>
        <w:t>@Id - Specifies the primary key.</w:t>
      </w:r>
    </w:p>
    <w:p>
      <w:pPr>
        <w:pStyle w:val="ListBullet"/>
      </w:pPr>
      <w:r>
        <w:t>@Column - Maps a field to a table column.</w:t>
      </w:r>
    </w:p>
    <w:p>
      <w:pPr>
        <w:pStyle w:val="ListBullet"/>
      </w:pPr>
      <w:r>
        <w:t>@Repository - Data access layer.</w:t>
      </w:r>
    </w:p>
    <w:p>
      <w:pPr>
        <w:pStyle w:val="ListBullet"/>
      </w:pPr>
      <w:r>
        <w:t>@Service - Business logic layer.</w:t>
      </w:r>
    </w:p>
    <w:p>
      <w:pPr>
        <w:pStyle w:val="Heading2"/>
      </w:pPr>
      <w:r>
        <w:t>Flow</w:t>
      </w:r>
    </w:p>
    <w:p>
      <w:r>
        <w:t>Entity -&gt; Repository -&gt; Service -&gt; Spring Boot Application -&gt; Database</w:t>
      </w:r>
    </w:p>
    <w:p>
      <w:pPr>
        <w:pStyle w:val="Heading2"/>
      </w:pPr>
      <w:r>
        <w:t>Advantages</w:t>
      </w:r>
    </w:p>
    <w:p>
      <w:r>
        <w:t>• Reduces SQL coding</w:t>
        <w:br/>
        <w:t>• Database independent</w:t>
        <w:br/>
        <w:t>• Simplifies CRUD operations</w:t>
        <w:br/>
        <w:t>• Easy maintenance and scalability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