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F36A7" w14:textId="77777777" w:rsidR="000A6B58" w:rsidRDefault="000610D0" w:rsidP="0081242B">
      <w:pPr>
        <w:pStyle w:val="BodyText"/>
        <w:jc w:val="center"/>
        <w:rPr>
          <w:sz w:val="20"/>
        </w:rPr>
      </w:pPr>
      <w:r>
        <w:rPr>
          <w:noProof/>
          <w:sz w:val="20"/>
        </w:rPr>
        <w:drawing>
          <wp:inline distT="0" distB="0" distL="0" distR="0" wp14:anchorId="50EDD070" wp14:editId="30AB33E5">
            <wp:extent cx="1470660" cy="1422400"/>
            <wp:effectExtent l="0" t="0" r="0" b="635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79757" cy="1431198"/>
                    </a:xfrm>
                    <a:prstGeom prst="rect">
                      <a:avLst/>
                    </a:prstGeom>
                  </pic:spPr>
                </pic:pic>
              </a:graphicData>
            </a:graphic>
          </wp:inline>
        </w:drawing>
      </w:r>
    </w:p>
    <w:p w14:paraId="0C006CFA" w14:textId="77777777" w:rsidR="000A6B58" w:rsidRDefault="000A6B58">
      <w:pPr>
        <w:pStyle w:val="BodyText"/>
        <w:spacing w:before="10"/>
        <w:rPr>
          <w:sz w:val="7"/>
        </w:rPr>
      </w:pPr>
    </w:p>
    <w:p w14:paraId="52EFCFE1" w14:textId="3C44B532" w:rsidR="00290467" w:rsidRPr="000E1DF8" w:rsidRDefault="000610D0" w:rsidP="00290467">
      <w:pPr>
        <w:spacing w:before="104"/>
        <w:jc w:val="center"/>
        <w:rPr>
          <w:sz w:val="42"/>
          <w:szCs w:val="36"/>
        </w:rPr>
      </w:pPr>
      <w:r w:rsidRPr="000E1DF8">
        <w:rPr>
          <w:sz w:val="42"/>
          <w:szCs w:val="36"/>
        </w:rPr>
        <w:t>American</w:t>
      </w:r>
      <w:r w:rsidRPr="000E1DF8">
        <w:rPr>
          <w:spacing w:val="32"/>
          <w:sz w:val="42"/>
          <w:szCs w:val="36"/>
        </w:rPr>
        <w:t xml:space="preserve"> </w:t>
      </w:r>
      <w:r w:rsidRPr="000E1DF8">
        <w:rPr>
          <w:sz w:val="42"/>
          <w:szCs w:val="36"/>
        </w:rPr>
        <w:t>International</w:t>
      </w:r>
      <w:r w:rsidRPr="000E1DF8">
        <w:rPr>
          <w:spacing w:val="32"/>
          <w:sz w:val="42"/>
          <w:szCs w:val="36"/>
        </w:rPr>
        <w:t xml:space="preserve"> </w:t>
      </w:r>
      <w:r w:rsidRPr="000E1DF8">
        <w:rPr>
          <w:sz w:val="42"/>
          <w:szCs w:val="36"/>
        </w:rPr>
        <w:t>University-Bangladesh</w:t>
      </w:r>
      <w:r w:rsidRPr="000E1DF8">
        <w:rPr>
          <w:spacing w:val="33"/>
          <w:sz w:val="42"/>
          <w:szCs w:val="36"/>
        </w:rPr>
        <w:t xml:space="preserve"> </w:t>
      </w:r>
      <w:r w:rsidRPr="000E1DF8">
        <w:rPr>
          <w:sz w:val="42"/>
          <w:szCs w:val="36"/>
        </w:rPr>
        <w:t>(AIUB)</w:t>
      </w:r>
    </w:p>
    <w:p w14:paraId="1DB94181" w14:textId="77777777" w:rsidR="00290467" w:rsidRPr="000E1DF8" w:rsidRDefault="00AE0FC0" w:rsidP="00290467">
      <w:pPr>
        <w:spacing w:before="104"/>
        <w:jc w:val="center"/>
        <w:rPr>
          <w:sz w:val="42"/>
          <w:szCs w:val="36"/>
        </w:rPr>
      </w:pPr>
      <w:r w:rsidRPr="000E1DF8">
        <w:rPr>
          <w:sz w:val="42"/>
          <w:szCs w:val="36"/>
        </w:rPr>
        <w:t>Faculty of Science and Technology</w:t>
      </w:r>
    </w:p>
    <w:p w14:paraId="1687DF78" w14:textId="77777777" w:rsidR="002A23D4" w:rsidRDefault="002A23D4" w:rsidP="00290467">
      <w:pPr>
        <w:spacing w:before="104"/>
        <w:jc w:val="center"/>
        <w:rPr>
          <w:sz w:val="28"/>
        </w:rPr>
      </w:pPr>
    </w:p>
    <w:p w14:paraId="527D4DBB" w14:textId="77777777" w:rsidR="00290467" w:rsidRDefault="00290467" w:rsidP="00290467">
      <w:pPr>
        <w:spacing w:before="104"/>
        <w:jc w:val="center"/>
        <w:rPr>
          <w:sz w:val="28"/>
        </w:rPr>
      </w:pPr>
    </w:p>
    <w:p w14:paraId="3F9599ED" w14:textId="6A154FB3" w:rsidR="49DC5CF3" w:rsidRDefault="49DC5CF3" w:rsidP="6B2C7043">
      <w:pPr>
        <w:jc w:val="center"/>
        <w:rPr>
          <w:sz w:val="44"/>
          <w:szCs w:val="44"/>
        </w:rPr>
      </w:pPr>
      <w:r w:rsidRPr="6B2C7043">
        <w:rPr>
          <w:sz w:val="44"/>
          <w:szCs w:val="44"/>
        </w:rPr>
        <w:t>A Comprehensive Review</w:t>
      </w:r>
      <w:r w:rsidR="00F91C96">
        <w:rPr>
          <w:sz w:val="44"/>
          <w:szCs w:val="44"/>
        </w:rPr>
        <w:t xml:space="preserve"> on</w:t>
      </w:r>
      <w:r w:rsidRPr="6B2C7043">
        <w:rPr>
          <w:sz w:val="44"/>
          <w:szCs w:val="44"/>
        </w:rPr>
        <w:t xml:space="preserve"> Environmental Impact and Challenges of Industrial Metaverse</w:t>
      </w:r>
    </w:p>
    <w:p w14:paraId="11DC1A5D" w14:textId="77777777" w:rsidR="002A23D4" w:rsidRDefault="002A23D4" w:rsidP="002A23D4">
      <w:pPr>
        <w:spacing w:line="288" w:lineRule="auto"/>
        <w:ind w:right="3280"/>
        <w:jc w:val="both"/>
        <w:rPr>
          <w:w w:val="105"/>
          <w:sz w:val="34"/>
        </w:rPr>
      </w:pPr>
    </w:p>
    <w:p w14:paraId="14417509" w14:textId="77777777" w:rsidR="009A6D3F" w:rsidRDefault="009A6D3F" w:rsidP="002A23D4">
      <w:pPr>
        <w:spacing w:line="288" w:lineRule="auto"/>
        <w:jc w:val="center"/>
        <w:rPr>
          <w:w w:val="105"/>
          <w:sz w:val="34"/>
        </w:rPr>
      </w:pPr>
    </w:p>
    <w:p w14:paraId="43EC29DE" w14:textId="41A93ACC" w:rsidR="002A23D4" w:rsidRPr="006A5EAF" w:rsidRDefault="00A97758" w:rsidP="002A23D4">
      <w:pPr>
        <w:spacing w:line="288" w:lineRule="auto"/>
        <w:jc w:val="center"/>
        <w:rPr>
          <w:spacing w:val="1"/>
          <w:w w:val="105"/>
          <w:sz w:val="34"/>
        </w:rPr>
      </w:pPr>
      <w:r w:rsidRPr="006A5EAF">
        <w:rPr>
          <w:w w:val="105"/>
          <w:sz w:val="34"/>
        </w:rPr>
        <w:t>Zareen Tasneem</w:t>
      </w:r>
      <w:r w:rsidR="002A23D4" w:rsidRPr="006A5EAF">
        <w:rPr>
          <w:w w:val="105"/>
          <w:sz w:val="34"/>
        </w:rPr>
        <w:t xml:space="preserve"> (</w:t>
      </w:r>
      <w:r w:rsidRPr="006A5EAF">
        <w:rPr>
          <w:w w:val="105"/>
          <w:sz w:val="34"/>
        </w:rPr>
        <w:t>20</w:t>
      </w:r>
      <w:r w:rsidR="002A23D4" w:rsidRPr="006A5EAF">
        <w:rPr>
          <w:w w:val="105"/>
          <w:sz w:val="34"/>
        </w:rPr>
        <w:t>-</w:t>
      </w:r>
      <w:r w:rsidRPr="006A5EAF">
        <w:rPr>
          <w:w w:val="105"/>
          <w:sz w:val="34"/>
        </w:rPr>
        <w:t>43743</w:t>
      </w:r>
      <w:r w:rsidR="002A23D4" w:rsidRPr="006A5EAF">
        <w:rPr>
          <w:w w:val="105"/>
          <w:sz w:val="34"/>
        </w:rPr>
        <w:t>-</w:t>
      </w:r>
      <w:r w:rsidRPr="006A5EAF">
        <w:rPr>
          <w:w w:val="105"/>
          <w:sz w:val="34"/>
        </w:rPr>
        <w:t>2</w:t>
      </w:r>
      <w:r w:rsidR="002A23D4" w:rsidRPr="006A5EAF">
        <w:rPr>
          <w:w w:val="105"/>
          <w:sz w:val="34"/>
        </w:rPr>
        <w:t>)</w:t>
      </w:r>
    </w:p>
    <w:p w14:paraId="560EF972" w14:textId="55BC7B78" w:rsidR="002A23D4" w:rsidRPr="006A5EAF" w:rsidRDefault="00A97758" w:rsidP="002A23D4">
      <w:pPr>
        <w:spacing w:line="288" w:lineRule="auto"/>
        <w:jc w:val="center"/>
        <w:rPr>
          <w:spacing w:val="1"/>
          <w:w w:val="105"/>
          <w:sz w:val="34"/>
        </w:rPr>
      </w:pPr>
      <w:r w:rsidRPr="006A5EAF">
        <w:rPr>
          <w:w w:val="105"/>
          <w:sz w:val="34"/>
        </w:rPr>
        <w:t>Bipasha Akter</w:t>
      </w:r>
      <w:r w:rsidR="002A23D4" w:rsidRPr="006A5EAF">
        <w:rPr>
          <w:w w:val="105"/>
          <w:sz w:val="34"/>
        </w:rPr>
        <w:t xml:space="preserve"> (</w:t>
      </w:r>
      <w:r w:rsidRPr="006A5EAF">
        <w:rPr>
          <w:w w:val="105"/>
          <w:sz w:val="34"/>
        </w:rPr>
        <w:t>20-43750-2</w:t>
      </w:r>
      <w:r w:rsidR="002A23D4" w:rsidRPr="006A5EAF">
        <w:rPr>
          <w:w w:val="105"/>
          <w:sz w:val="34"/>
        </w:rPr>
        <w:t>)</w:t>
      </w:r>
    </w:p>
    <w:p w14:paraId="1784756A" w14:textId="051C1965" w:rsidR="002A23D4" w:rsidRPr="006A5EAF" w:rsidRDefault="006A5EAF" w:rsidP="002A23D4">
      <w:pPr>
        <w:spacing w:line="288" w:lineRule="auto"/>
        <w:jc w:val="center"/>
        <w:rPr>
          <w:spacing w:val="1"/>
          <w:w w:val="105"/>
          <w:sz w:val="34"/>
        </w:rPr>
      </w:pPr>
      <w:r w:rsidRPr="006A5EAF">
        <w:rPr>
          <w:w w:val="105"/>
          <w:sz w:val="34"/>
        </w:rPr>
        <w:t xml:space="preserve">Sanjida Jahan </w:t>
      </w:r>
      <w:r w:rsidR="002A23D4" w:rsidRPr="006A5EAF">
        <w:rPr>
          <w:w w:val="105"/>
          <w:sz w:val="34"/>
        </w:rPr>
        <w:t>(</w:t>
      </w:r>
      <w:r w:rsidRPr="006A5EAF">
        <w:rPr>
          <w:w w:val="105"/>
          <w:sz w:val="34"/>
        </w:rPr>
        <w:t>21-44684-1</w:t>
      </w:r>
      <w:r w:rsidR="002A23D4" w:rsidRPr="006A5EAF">
        <w:rPr>
          <w:w w:val="105"/>
          <w:sz w:val="34"/>
        </w:rPr>
        <w:t>)</w:t>
      </w:r>
    </w:p>
    <w:p w14:paraId="5AECB74D" w14:textId="044E9CB4" w:rsidR="002A23D4" w:rsidRPr="006A5EAF" w:rsidRDefault="006A5EAF" w:rsidP="002A23D4">
      <w:pPr>
        <w:spacing w:line="288" w:lineRule="auto"/>
        <w:jc w:val="center"/>
        <w:rPr>
          <w:sz w:val="34"/>
        </w:rPr>
      </w:pPr>
      <w:r w:rsidRPr="006A5EAF">
        <w:rPr>
          <w:w w:val="105"/>
          <w:sz w:val="34"/>
        </w:rPr>
        <w:t xml:space="preserve">Md. </w:t>
      </w:r>
      <w:proofErr w:type="spellStart"/>
      <w:r w:rsidRPr="006A5EAF">
        <w:rPr>
          <w:w w:val="105"/>
          <w:sz w:val="34"/>
        </w:rPr>
        <w:t>Shariar</w:t>
      </w:r>
      <w:proofErr w:type="spellEnd"/>
      <w:r w:rsidRPr="006A5EAF">
        <w:rPr>
          <w:w w:val="105"/>
          <w:sz w:val="34"/>
        </w:rPr>
        <w:t xml:space="preserve"> Hosain Sanny </w:t>
      </w:r>
      <w:r w:rsidR="002A23D4" w:rsidRPr="006A5EAF">
        <w:rPr>
          <w:w w:val="105"/>
          <w:sz w:val="34"/>
        </w:rPr>
        <w:t>(</w:t>
      </w:r>
      <w:r w:rsidRPr="006A5EAF">
        <w:rPr>
          <w:w w:val="105"/>
          <w:sz w:val="34"/>
        </w:rPr>
        <w:t>21-44677-1</w:t>
      </w:r>
      <w:r w:rsidR="002A23D4" w:rsidRPr="006A5EAF">
        <w:rPr>
          <w:w w:val="105"/>
          <w:sz w:val="34"/>
        </w:rPr>
        <w:t>)</w:t>
      </w:r>
    </w:p>
    <w:p w14:paraId="02CE41D3" w14:textId="77777777" w:rsidR="002A23D4" w:rsidRPr="002A23D4" w:rsidRDefault="002A23D4" w:rsidP="002A23D4">
      <w:pPr>
        <w:spacing w:line="288" w:lineRule="auto"/>
        <w:jc w:val="center"/>
        <w:rPr>
          <w:sz w:val="34"/>
        </w:rPr>
      </w:pPr>
    </w:p>
    <w:p w14:paraId="4640F644" w14:textId="431B2FA3" w:rsidR="002A23D4" w:rsidRDefault="002A23D4" w:rsidP="002A23D4">
      <w:pPr>
        <w:spacing w:before="325" w:line="348" w:lineRule="auto"/>
        <w:jc w:val="center"/>
        <w:sectPr w:rsidR="002A23D4" w:rsidSect="002A23D4">
          <w:footerReference w:type="even" r:id="rId9"/>
          <w:footerReference w:type="default" r:id="rId10"/>
          <w:type w:val="continuous"/>
          <w:pgSz w:w="11910" w:h="16840"/>
          <w:pgMar w:top="1440" w:right="1440" w:bottom="1440" w:left="1440" w:header="720" w:footer="720" w:gutter="0"/>
          <w:pgNumType w:fmt="lowerRoman"/>
          <w:cols w:space="720"/>
          <w:docGrid w:linePitch="299"/>
        </w:sectPr>
      </w:pPr>
      <w:r w:rsidRPr="00B4126E">
        <w:rPr>
          <w:iCs/>
          <w:sz w:val="28"/>
        </w:rPr>
        <w:t>A</w:t>
      </w:r>
      <w:r w:rsidRPr="00B4126E">
        <w:rPr>
          <w:iCs/>
          <w:spacing w:val="13"/>
          <w:sz w:val="28"/>
        </w:rPr>
        <w:t xml:space="preserve"> </w:t>
      </w:r>
      <w:r w:rsidRPr="00B4126E">
        <w:rPr>
          <w:iCs/>
          <w:sz w:val="28"/>
        </w:rPr>
        <w:t>Thesis</w:t>
      </w:r>
      <w:r w:rsidRPr="00B4126E">
        <w:rPr>
          <w:iCs/>
          <w:spacing w:val="14"/>
          <w:sz w:val="28"/>
        </w:rPr>
        <w:t xml:space="preserve"> </w:t>
      </w:r>
      <w:r w:rsidRPr="00B4126E">
        <w:rPr>
          <w:iCs/>
          <w:sz w:val="28"/>
        </w:rPr>
        <w:t>submitted</w:t>
      </w:r>
      <w:r w:rsidRPr="00B4126E">
        <w:rPr>
          <w:iCs/>
          <w:spacing w:val="14"/>
          <w:sz w:val="28"/>
        </w:rPr>
        <w:t xml:space="preserve"> </w:t>
      </w:r>
      <w:r w:rsidRPr="00B4126E">
        <w:rPr>
          <w:iCs/>
          <w:sz w:val="28"/>
        </w:rPr>
        <w:t>for</w:t>
      </w:r>
      <w:r w:rsidRPr="00B4126E">
        <w:rPr>
          <w:iCs/>
          <w:spacing w:val="13"/>
          <w:sz w:val="28"/>
        </w:rPr>
        <w:t xml:space="preserve"> </w:t>
      </w:r>
      <w:r w:rsidRPr="00B4126E">
        <w:rPr>
          <w:iCs/>
          <w:sz w:val="28"/>
        </w:rPr>
        <w:t>the</w:t>
      </w:r>
      <w:r w:rsidRPr="00B4126E">
        <w:rPr>
          <w:iCs/>
          <w:spacing w:val="14"/>
          <w:sz w:val="28"/>
        </w:rPr>
        <w:t xml:space="preserve"> </w:t>
      </w:r>
      <w:r w:rsidRPr="00B4126E">
        <w:rPr>
          <w:iCs/>
          <w:sz w:val="28"/>
        </w:rPr>
        <w:t>degree</w:t>
      </w:r>
      <w:r w:rsidRPr="00B4126E">
        <w:rPr>
          <w:iCs/>
          <w:spacing w:val="14"/>
          <w:sz w:val="28"/>
        </w:rPr>
        <w:t xml:space="preserve"> </w:t>
      </w:r>
      <w:r w:rsidRPr="00B4126E">
        <w:rPr>
          <w:iCs/>
          <w:sz w:val="28"/>
        </w:rPr>
        <w:t>of</w:t>
      </w:r>
      <w:r w:rsidRPr="00B4126E">
        <w:rPr>
          <w:iCs/>
          <w:spacing w:val="13"/>
          <w:sz w:val="28"/>
        </w:rPr>
        <w:t xml:space="preserve"> </w:t>
      </w:r>
      <w:r w:rsidRPr="00B4126E">
        <w:rPr>
          <w:iCs/>
          <w:sz w:val="28"/>
        </w:rPr>
        <w:t>Bachelor</w:t>
      </w:r>
      <w:r w:rsidRPr="00B4126E">
        <w:rPr>
          <w:iCs/>
          <w:spacing w:val="14"/>
          <w:sz w:val="28"/>
        </w:rPr>
        <w:t xml:space="preserve"> </w:t>
      </w:r>
      <w:r w:rsidRPr="00B4126E">
        <w:rPr>
          <w:iCs/>
          <w:sz w:val="28"/>
        </w:rPr>
        <w:t>of</w:t>
      </w:r>
      <w:r w:rsidRPr="00B4126E">
        <w:rPr>
          <w:iCs/>
          <w:spacing w:val="14"/>
          <w:sz w:val="28"/>
        </w:rPr>
        <w:t xml:space="preserve"> </w:t>
      </w:r>
      <w:r w:rsidRPr="00B4126E">
        <w:rPr>
          <w:iCs/>
          <w:sz w:val="28"/>
        </w:rPr>
        <w:t>Science</w:t>
      </w:r>
      <w:r w:rsidRPr="00B4126E">
        <w:rPr>
          <w:iCs/>
          <w:spacing w:val="13"/>
          <w:sz w:val="28"/>
        </w:rPr>
        <w:t xml:space="preserve"> </w:t>
      </w:r>
      <w:r w:rsidRPr="00B4126E">
        <w:rPr>
          <w:iCs/>
          <w:sz w:val="28"/>
        </w:rPr>
        <w:t>(BSc)</w:t>
      </w:r>
      <w:r w:rsidRPr="00B4126E">
        <w:rPr>
          <w:iCs/>
          <w:spacing w:val="-67"/>
          <w:sz w:val="28"/>
        </w:rPr>
        <w:t xml:space="preserve"> </w:t>
      </w:r>
      <w:r w:rsidRPr="00B4126E">
        <w:rPr>
          <w:iCs/>
          <w:sz w:val="28"/>
        </w:rPr>
        <w:t>in</w:t>
      </w:r>
      <w:r w:rsidRPr="00B4126E">
        <w:rPr>
          <w:iCs/>
          <w:spacing w:val="4"/>
          <w:sz w:val="28"/>
        </w:rPr>
        <w:t xml:space="preserve"> </w:t>
      </w:r>
      <w:r w:rsidRPr="00B4126E">
        <w:rPr>
          <w:iCs/>
          <w:spacing w:val="4"/>
          <w:sz w:val="28"/>
        </w:rPr>
        <w:br/>
      </w:r>
      <w:r w:rsidRPr="00B4126E">
        <w:rPr>
          <w:iCs/>
          <w:sz w:val="28"/>
        </w:rPr>
        <w:t>Computer</w:t>
      </w:r>
      <w:r w:rsidRPr="00B4126E">
        <w:rPr>
          <w:iCs/>
          <w:spacing w:val="5"/>
          <w:sz w:val="28"/>
        </w:rPr>
        <w:t xml:space="preserve"> </w:t>
      </w:r>
      <w:r w:rsidRPr="00B4126E">
        <w:rPr>
          <w:iCs/>
          <w:sz w:val="28"/>
        </w:rPr>
        <w:t>Science</w:t>
      </w:r>
      <w:r w:rsidRPr="00B4126E">
        <w:rPr>
          <w:iCs/>
          <w:spacing w:val="5"/>
          <w:sz w:val="28"/>
        </w:rPr>
        <w:t xml:space="preserve"> </w:t>
      </w:r>
      <w:r w:rsidRPr="00B4126E">
        <w:rPr>
          <w:iCs/>
          <w:sz w:val="28"/>
        </w:rPr>
        <w:t>and</w:t>
      </w:r>
      <w:r w:rsidRPr="00B4126E">
        <w:rPr>
          <w:iCs/>
          <w:spacing w:val="5"/>
          <w:sz w:val="28"/>
        </w:rPr>
        <w:t xml:space="preserve"> </w:t>
      </w:r>
      <w:r w:rsidRPr="00B4126E">
        <w:rPr>
          <w:iCs/>
          <w:sz w:val="28"/>
        </w:rPr>
        <w:t>Engineering</w:t>
      </w:r>
      <w:r w:rsidRPr="00B4126E">
        <w:rPr>
          <w:iCs/>
          <w:spacing w:val="5"/>
          <w:sz w:val="28"/>
        </w:rPr>
        <w:t xml:space="preserve"> </w:t>
      </w:r>
      <w:r w:rsidRPr="00B4126E">
        <w:rPr>
          <w:iCs/>
          <w:sz w:val="28"/>
        </w:rPr>
        <w:t>(CSE)</w:t>
      </w:r>
      <w:r w:rsidRPr="00B4126E">
        <w:rPr>
          <w:iCs/>
          <w:spacing w:val="5"/>
          <w:sz w:val="28"/>
        </w:rPr>
        <w:t xml:space="preserve"> </w:t>
      </w:r>
      <w:r w:rsidRPr="00B4126E">
        <w:rPr>
          <w:iCs/>
          <w:sz w:val="28"/>
        </w:rPr>
        <w:t>at</w:t>
      </w:r>
      <w:r w:rsidRPr="00B4126E">
        <w:rPr>
          <w:iCs/>
          <w:spacing w:val="4"/>
          <w:sz w:val="28"/>
        </w:rPr>
        <w:t xml:space="preserve"> </w:t>
      </w:r>
      <w:r w:rsidRPr="00B4126E">
        <w:rPr>
          <w:iCs/>
          <w:spacing w:val="4"/>
          <w:sz w:val="28"/>
        </w:rPr>
        <w:br/>
      </w:r>
      <w:r w:rsidRPr="00B4126E">
        <w:rPr>
          <w:iCs/>
          <w:sz w:val="28"/>
        </w:rPr>
        <w:t>American</w:t>
      </w:r>
      <w:r w:rsidRPr="00B4126E">
        <w:rPr>
          <w:iCs/>
          <w:spacing w:val="18"/>
          <w:sz w:val="28"/>
        </w:rPr>
        <w:t xml:space="preserve"> </w:t>
      </w:r>
      <w:r w:rsidRPr="00B4126E">
        <w:rPr>
          <w:iCs/>
          <w:sz w:val="28"/>
        </w:rPr>
        <w:t>International</w:t>
      </w:r>
      <w:r w:rsidRPr="00B4126E">
        <w:rPr>
          <w:iCs/>
          <w:spacing w:val="19"/>
          <w:sz w:val="28"/>
        </w:rPr>
        <w:t xml:space="preserve"> </w:t>
      </w:r>
      <w:r w:rsidRPr="00B4126E">
        <w:rPr>
          <w:iCs/>
          <w:sz w:val="28"/>
        </w:rPr>
        <w:t>University</w:t>
      </w:r>
      <w:r w:rsidRPr="00B4126E">
        <w:rPr>
          <w:iCs/>
          <w:spacing w:val="18"/>
          <w:sz w:val="28"/>
        </w:rPr>
        <w:t xml:space="preserve"> </w:t>
      </w:r>
      <w:r w:rsidRPr="00B4126E">
        <w:rPr>
          <w:iCs/>
          <w:sz w:val="28"/>
        </w:rPr>
        <w:t>Bangladesh</w:t>
      </w:r>
      <w:r w:rsidRPr="00B4126E">
        <w:rPr>
          <w:iCs/>
          <w:spacing w:val="19"/>
          <w:sz w:val="28"/>
        </w:rPr>
        <w:t xml:space="preserve"> (AIUB</w:t>
      </w:r>
      <w:r w:rsidRPr="00B4126E">
        <w:rPr>
          <w:iCs/>
          <w:spacing w:val="19"/>
          <w:sz w:val="28"/>
        </w:rPr>
        <w:br/>
      </w:r>
      <w:r w:rsidRPr="00B4126E">
        <w:rPr>
          <w:iCs/>
          <w:sz w:val="28"/>
          <w:szCs w:val="28"/>
        </w:rPr>
        <w:t>Faculty</w:t>
      </w:r>
      <w:r w:rsidRPr="00B4126E">
        <w:rPr>
          <w:iCs/>
          <w:spacing w:val="6"/>
          <w:sz w:val="28"/>
          <w:szCs w:val="28"/>
        </w:rPr>
        <w:t xml:space="preserve"> </w:t>
      </w:r>
      <w:r w:rsidRPr="00B4126E">
        <w:rPr>
          <w:iCs/>
          <w:sz w:val="28"/>
          <w:szCs w:val="28"/>
        </w:rPr>
        <w:t>of</w:t>
      </w:r>
      <w:r w:rsidRPr="00B4126E">
        <w:rPr>
          <w:iCs/>
          <w:spacing w:val="7"/>
          <w:sz w:val="28"/>
          <w:szCs w:val="28"/>
        </w:rPr>
        <w:t xml:space="preserve"> </w:t>
      </w:r>
      <w:r w:rsidRPr="00B4126E">
        <w:rPr>
          <w:iCs/>
          <w:sz w:val="28"/>
          <w:szCs w:val="28"/>
        </w:rPr>
        <w:t>Science</w:t>
      </w:r>
      <w:r w:rsidRPr="00B4126E">
        <w:rPr>
          <w:iCs/>
          <w:spacing w:val="7"/>
          <w:sz w:val="28"/>
          <w:szCs w:val="28"/>
        </w:rPr>
        <w:t xml:space="preserve"> </w:t>
      </w:r>
      <w:r w:rsidRPr="00B4126E">
        <w:rPr>
          <w:iCs/>
          <w:sz w:val="28"/>
          <w:szCs w:val="28"/>
        </w:rPr>
        <w:t>and</w:t>
      </w:r>
      <w:r w:rsidRPr="00B4126E">
        <w:rPr>
          <w:iCs/>
          <w:spacing w:val="7"/>
          <w:sz w:val="28"/>
          <w:szCs w:val="28"/>
        </w:rPr>
        <w:t xml:space="preserve"> </w:t>
      </w:r>
      <w:r w:rsidRPr="00B4126E">
        <w:rPr>
          <w:iCs/>
          <w:sz w:val="28"/>
          <w:szCs w:val="28"/>
        </w:rPr>
        <w:t>Technology</w:t>
      </w:r>
      <w:r w:rsidRPr="00B4126E">
        <w:rPr>
          <w:iCs/>
          <w:spacing w:val="6"/>
          <w:sz w:val="28"/>
          <w:szCs w:val="28"/>
        </w:rPr>
        <w:t xml:space="preserve"> </w:t>
      </w:r>
      <w:r w:rsidRPr="00B4126E">
        <w:rPr>
          <w:iCs/>
          <w:sz w:val="28"/>
          <w:szCs w:val="28"/>
        </w:rPr>
        <w:t>(FST)</w:t>
      </w:r>
    </w:p>
    <w:p w14:paraId="389C8177" w14:textId="77777777" w:rsidR="00B1626A" w:rsidRDefault="00B1626A" w:rsidP="00AE0FC0">
      <w:pPr>
        <w:spacing w:line="360" w:lineRule="auto"/>
        <w:jc w:val="center"/>
      </w:pPr>
    </w:p>
    <w:p w14:paraId="402338A7" w14:textId="77777777" w:rsidR="00594821" w:rsidRDefault="00594821" w:rsidP="00AE0FC0">
      <w:pPr>
        <w:spacing w:line="360" w:lineRule="auto"/>
        <w:jc w:val="center"/>
      </w:pPr>
    </w:p>
    <w:p w14:paraId="3EC671CD" w14:textId="4E1E3EAF" w:rsidR="00B1626A" w:rsidRPr="006207BF" w:rsidRDefault="004E5257" w:rsidP="00AE0FC0">
      <w:pPr>
        <w:spacing w:line="360" w:lineRule="auto"/>
        <w:jc w:val="center"/>
        <w:rPr>
          <w:color w:val="FF0000"/>
        </w:rPr>
      </w:pPr>
      <w:r>
        <w:rPr>
          <w:sz w:val="28"/>
          <w:szCs w:val="28"/>
        </w:rPr>
        <w:t>Spring</w:t>
      </w:r>
      <w:r w:rsidR="00CC5CD1" w:rsidRPr="6B2C7043">
        <w:rPr>
          <w:sz w:val="28"/>
          <w:szCs w:val="28"/>
        </w:rPr>
        <w:t xml:space="preserve"> 2023-2024</w:t>
      </w:r>
      <w:r w:rsidR="002A23D4" w:rsidRPr="6B2C7043">
        <w:rPr>
          <w:sz w:val="28"/>
          <w:szCs w:val="28"/>
        </w:rPr>
        <w:t xml:space="preserve"> Semester</w:t>
      </w:r>
    </w:p>
    <w:p w14:paraId="09846C61" w14:textId="40C35E06" w:rsidR="00B1626A" w:rsidRDefault="00B1626A" w:rsidP="00AE0FC0">
      <w:pPr>
        <w:spacing w:line="360" w:lineRule="auto"/>
        <w:jc w:val="center"/>
      </w:pPr>
      <w:r w:rsidRPr="6B2C7043">
        <w:rPr>
          <w:sz w:val="28"/>
          <w:szCs w:val="28"/>
        </w:rPr>
        <w:t xml:space="preserve">Submission Date: </w:t>
      </w:r>
      <w:r w:rsidR="0BCBC2F2" w:rsidRPr="6B2C7043">
        <w:rPr>
          <w:sz w:val="28"/>
          <w:szCs w:val="28"/>
        </w:rPr>
        <w:t>June</w:t>
      </w:r>
      <w:r w:rsidRPr="6B2C7043">
        <w:rPr>
          <w:sz w:val="28"/>
          <w:szCs w:val="28"/>
        </w:rPr>
        <w:t xml:space="preserve"> </w:t>
      </w:r>
      <w:r w:rsidR="7A4CFC57" w:rsidRPr="6B2C7043">
        <w:rPr>
          <w:sz w:val="28"/>
          <w:szCs w:val="28"/>
        </w:rPr>
        <w:t>2024</w:t>
      </w:r>
    </w:p>
    <w:p w14:paraId="54B7E909" w14:textId="77777777" w:rsidR="000A6B58" w:rsidRDefault="000A6B58" w:rsidP="00BA2189">
      <w:pPr>
        <w:rPr>
          <w:sz w:val="34"/>
        </w:rPr>
        <w:sectPr w:rsidR="000A6B58" w:rsidSect="00771E55">
          <w:footerReference w:type="even" r:id="rId11"/>
          <w:footerReference w:type="default" r:id="rId12"/>
          <w:type w:val="continuous"/>
          <w:pgSz w:w="11910" w:h="16840"/>
          <w:pgMar w:top="1440" w:right="1440" w:bottom="1440" w:left="1440" w:header="720" w:footer="720" w:gutter="0"/>
          <w:pgNumType w:fmt="lowerRoman" w:start="1"/>
          <w:cols w:space="720"/>
          <w:docGrid w:linePitch="299"/>
        </w:sectPr>
      </w:pPr>
    </w:p>
    <w:p w14:paraId="54B1FBB7" w14:textId="70286846" w:rsidR="000A6B58" w:rsidRPr="00A8062B" w:rsidRDefault="00B90073" w:rsidP="00A8062B">
      <w:pPr>
        <w:pStyle w:val="Heading1"/>
        <w:ind w:left="0"/>
        <w:rPr>
          <w:sz w:val="34"/>
          <w:szCs w:val="34"/>
        </w:rPr>
      </w:pPr>
      <w:bookmarkStart w:id="0" w:name="Abstract"/>
      <w:bookmarkStart w:id="1" w:name="_bookmark0"/>
      <w:bookmarkStart w:id="2" w:name="_Toc151025028"/>
      <w:bookmarkEnd w:id="0"/>
      <w:bookmarkEnd w:id="1"/>
      <w:r>
        <w:rPr>
          <w:sz w:val="34"/>
          <w:szCs w:val="34"/>
        </w:rPr>
        <w:lastRenderedPageBreak/>
        <w:t>Declaration</w:t>
      </w:r>
      <w:bookmarkEnd w:id="2"/>
    </w:p>
    <w:p w14:paraId="131ED6B1" w14:textId="77777777" w:rsidR="00A8062B" w:rsidRPr="00090198" w:rsidRDefault="00A8062B">
      <w:pPr>
        <w:pStyle w:val="BodyText"/>
        <w:spacing w:before="4"/>
        <w:rPr>
          <w:iCs/>
          <w:sz w:val="41"/>
        </w:rPr>
      </w:pPr>
    </w:p>
    <w:p w14:paraId="62C962BC" w14:textId="2E66AF82" w:rsidR="00B90073" w:rsidRPr="00D23E88" w:rsidRDefault="00B90073" w:rsidP="000E1DF8">
      <w:pPr>
        <w:pStyle w:val="BodyText"/>
        <w:spacing w:line="326" w:lineRule="auto"/>
        <w:ind w:right="178"/>
        <w:jc w:val="both"/>
      </w:pPr>
      <w:r>
        <w:t>This</w:t>
      </w:r>
      <w:r>
        <w:rPr>
          <w:spacing w:val="-14"/>
        </w:rPr>
        <w:t xml:space="preserve"> </w:t>
      </w:r>
      <w:r>
        <w:t>thesis</w:t>
      </w:r>
      <w:r>
        <w:rPr>
          <w:spacing w:val="-14"/>
        </w:rPr>
        <w:t xml:space="preserve"> </w:t>
      </w:r>
      <w:r>
        <w:t>is</w:t>
      </w:r>
      <w:r>
        <w:rPr>
          <w:spacing w:val="-13"/>
        </w:rPr>
        <w:t xml:space="preserve"> </w:t>
      </w:r>
      <w:r>
        <w:t>composed</w:t>
      </w:r>
      <w:r>
        <w:rPr>
          <w:spacing w:val="-14"/>
        </w:rPr>
        <w:t xml:space="preserve"> </w:t>
      </w:r>
      <w:r>
        <w:t>of</w:t>
      </w:r>
      <w:r>
        <w:rPr>
          <w:spacing w:val="-13"/>
        </w:rPr>
        <w:t xml:space="preserve"> </w:t>
      </w:r>
      <w:r>
        <w:t>our</w:t>
      </w:r>
      <w:r>
        <w:rPr>
          <w:spacing w:val="-14"/>
        </w:rPr>
        <w:t xml:space="preserve"> </w:t>
      </w:r>
      <w:r>
        <w:t>original</w:t>
      </w:r>
      <w:r>
        <w:rPr>
          <w:spacing w:val="-14"/>
        </w:rPr>
        <w:t xml:space="preserve"> </w:t>
      </w:r>
      <w:r w:rsidR="006F67A6">
        <w:t>work and</w:t>
      </w:r>
      <w:r>
        <w:rPr>
          <w:spacing w:val="-14"/>
        </w:rPr>
        <w:t xml:space="preserve"> </w:t>
      </w:r>
      <w:r>
        <w:t>contains</w:t>
      </w:r>
      <w:r>
        <w:rPr>
          <w:spacing w:val="-13"/>
        </w:rPr>
        <w:t xml:space="preserve"> </w:t>
      </w:r>
      <w:r>
        <w:t>no</w:t>
      </w:r>
      <w:r>
        <w:rPr>
          <w:spacing w:val="-14"/>
        </w:rPr>
        <w:t xml:space="preserve"> </w:t>
      </w:r>
      <w:r>
        <w:t>material</w:t>
      </w:r>
      <w:r>
        <w:rPr>
          <w:spacing w:val="-13"/>
        </w:rPr>
        <w:t xml:space="preserve"> </w:t>
      </w:r>
      <w:r>
        <w:t>previously</w:t>
      </w:r>
      <w:r>
        <w:rPr>
          <w:spacing w:val="-14"/>
        </w:rPr>
        <w:t xml:space="preserve"> </w:t>
      </w:r>
      <w:r>
        <w:t>published</w:t>
      </w:r>
      <w:r>
        <w:rPr>
          <w:spacing w:val="-14"/>
        </w:rPr>
        <w:t xml:space="preserve"> </w:t>
      </w:r>
      <w:r>
        <w:t>or</w:t>
      </w:r>
      <w:r>
        <w:rPr>
          <w:spacing w:val="-13"/>
        </w:rPr>
        <w:t xml:space="preserve"> </w:t>
      </w:r>
      <w:r>
        <w:t>written</w:t>
      </w:r>
      <w:r>
        <w:rPr>
          <w:spacing w:val="-58"/>
        </w:rPr>
        <w:t xml:space="preserve"> </w:t>
      </w:r>
      <w:r>
        <w:t xml:space="preserve">by another person except where due reference has been made in the text. </w:t>
      </w:r>
      <w:r w:rsidRPr="00D23E88">
        <w:rPr>
          <w:w w:val="95"/>
        </w:rPr>
        <w:t xml:space="preserve">We have clearly stated the contribution of others to our </w:t>
      </w:r>
      <w:proofErr w:type="gramStart"/>
      <w:r w:rsidRPr="00D23E88">
        <w:rPr>
          <w:w w:val="95"/>
        </w:rPr>
        <w:t>thesis as a whole, including</w:t>
      </w:r>
      <w:proofErr w:type="gramEnd"/>
      <w:r w:rsidRPr="00D23E88">
        <w:rPr>
          <w:w w:val="95"/>
        </w:rPr>
        <w:t xml:space="preserve"> statistical assistance,</w:t>
      </w:r>
      <w:r w:rsidRPr="00D23E88">
        <w:rPr>
          <w:spacing w:val="1"/>
          <w:w w:val="95"/>
        </w:rPr>
        <w:t xml:space="preserve"> </w:t>
      </w:r>
      <w:r w:rsidRPr="00D23E88">
        <w:t>survey design, data analysis, significant technical procedures, professional editorial advice, financial</w:t>
      </w:r>
      <w:r w:rsidRPr="00D23E88">
        <w:rPr>
          <w:spacing w:val="-57"/>
        </w:rPr>
        <w:t xml:space="preserve"> </w:t>
      </w:r>
      <w:r w:rsidRPr="00D23E88">
        <w:t>and</w:t>
      </w:r>
      <w:r w:rsidRPr="00D23E88">
        <w:rPr>
          <w:spacing w:val="-3"/>
        </w:rPr>
        <w:t xml:space="preserve"> </w:t>
      </w:r>
      <w:r w:rsidRPr="00D23E88">
        <w:t>any</w:t>
      </w:r>
      <w:r w:rsidRPr="00D23E88">
        <w:rPr>
          <w:spacing w:val="-4"/>
        </w:rPr>
        <w:t xml:space="preserve"> </w:t>
      </w:r>
      <w:r w:rsidRPr="00D23E88">
        <w:t>other</w:t>
      </w:r>
      <w:r w:rsidRPr="00D23E88">
        <w:rPr>
          <w:spacing w:val="-3"/>
        </w:rPr>
        <w:t xml:space="preserve"> </w:t>
      </w:r>
      <w:r w:rsidRPr="00D23E88">
        <w:t>original</w:t>
      </w:r>
      <w:r w:rsidRPr="00D23E88">
        <w:rPr>
          <w:spacing w:val="-4"/>
        </w:rPr>
        <w:t xml:space="preserve"> </w:t>
      </w:r>
      <w:r w:rsidRPr="00D23E88">
        <w:t>research</w:t>
      </w:r>
      <w:r w:rsidRPr="00D23E88">
        <w:rPr>
          <w:spacing w:val="-4"/>
        </w:rPr>
        <w:t xml:space="preserve"> </w:t>
      </w:r>
      <w:r w:rsidRPr="00D23E88">
        <w:t>work</w:t>
      </w:r>
      <w:r w:rsidRPr="00D23E88">
        <w:rPr>
          <w:spacing w:val="-3"/>
        </w:rPr>
        <w:t xml:space="preserve"> </w:t>
      </w:r>
      <w:r w:rsidRPr="00D23E88">
        <w:t>used</w:t>
      </w:r>
      <w:r w:rsidRPr="00D23E88">
        <w:rPr>
          <w:spacing w:val="-4"/>
        </w:rPr>
        <w:t xml:space="preserve"> </w:t>
      </w:r>
      <w:r w:rsidRPr="00D23E88">
        <w:t>or</w:t>
      </w:r>
      <w:r w:rsidRPr="00D23E88">
        <w:rPr>
          <w:spacing w:val="-4"/>
        </w:rPr>
        <w:t xml:space="preserve"> </w:t>
      </w:r>
      <w:r w:rsidRPr="00D23E88">
        <w:t>reported</w:t>
      </w:r>
      <w:r w:rsidRPr="00D23E88">
        <w:rPr>
          <w:spacing w:val="-3"/>
        </w:rPr>
        <w:t xml:space="preserve"> </w:t>
      </w:r>
      <w:r w:rsidRPr="00D23E88">
        <w:t>in</w:t>
      </w:r>
      <w:r w:rsidRPr="00D23E88">
        <w:rPr>
          <w:spacing w:val="-4"/>
        </w:rPr>
        <w:t xml:space="preserve"> </w:t>
      </w:r>
      <w:r w:rsidRPr="00D23E88">
        <w:t>our</w:t>
      </w:r>
      <w:r w:rsidRPr="00D23E88">
        <w:rPr>
          <w:spacing w:val="-4"/>
        </w:rPr>
        <w:t xml:space="preserve"> </w:t>
      </w:r>
      <w:r w:rsidRPr="00D23E88">
        <w:t>thesis.</w:t>
      </w:r>
      <w:r w:rsidRPr="00D23E88">
        <w:rPr>
          <w:spacing w:val="11"/>
        </w:rPr>
        <w:t xml:space="preserve"> </w:t>
      </w:r>
      <w:r w:rsidRPr="00D23E88">
        <w:t>The</w:t>
      </w:r>
      <w:r w:rsidRPr="00D23E88">
        <w:rPr>
          <w:spacing w:val="-4"/>
        </w:rPr>
        <w:t xml:space="preserve"> </w:t>
      </w:r>
      <w:r w:rsidRPr="00D23E88">
        <w:t>content</w:t>
      </w:r>
      <w:r w:rsidRPr="00D23E88">
        <w:rPr>
          <w:spacing w:val="-4"/>
        </w:rPr>
        <w:t xml:space="preserve"> </w:t>
      </w:r>
      <w:r w:rsidRPr="00D23E88">
        <w:t>of</w:t>
      </w:r>
      <w:r w:rsidRPr="00D23E88">
        <w:rPr>
          <w:spacing w:val="-4"/>
        </w:rPr>
        <w:t xml:space="preserve"> </w:t>
      </w:r>
      <w:r w:rsidRPr="00D23E88">
        <w:t>our</w:t>
      </w:r>
      <w:r w:rsidRPr="00D23E88">
        <w:rPr>
          <w:spacing w:val="-3"/>
        </w:rPr>
        <w:t xml:space="preserve"> </w:t>
      </w:r>
      <w:r w:rsidRPr="00D23E88">
        <w:t>thesis</w:t>
      </w:r>
      <w:r w:rsidRPr="00D23E88">
        <w:rPr>
          <w:spacing w:val="-57"/>
        </w:rPr>
        <w:t xml:space="preserve"> </w:t>
      </w:r>
      <w:r w:rsidRPr="00D23E88">
        <w:t>is</w:t>
      </w:r>
      <w:r w:rsidRPr="00D23E88">
        <w:rPr>
          <w:spacing w:val="-3"/>
        </w:rPr>
        <w:t xml:space="preserve"> </w:t>
      </w:r>
      <w:r w:rsidRPr="00D23E88">
        <w:t>the</w:t>
      </w:r>
      <w:r w:rsidRPr="00D23E88">
        <w:rPr>
          <w:spacing w:val="-3"/>
        </w:rPr>
        <w:t xml:space="preserve"> </w:t>
      </w:r>
      <w:r w:rsidRPr="00D23E88">
        <w:t>result</w:t>
      </w:r>
      <w:r w:rsidRPr="00D23E88">
        <w:rPr>
          <w:spacing w:val="-3"/>
        </w:rPr>
        <w:t xml:space="preserve"> </w:t>
      </w:r>
      <w:r w:rsidRPr="00D23E88">
        <w:t>of</w:t>
      </w:r>
      <w:r w:rsidRPr="00D23E88">
        <w:rPr>
          <w:spacing w:val="-2"/>
        </w:rPr>
        <w:t xml:space="preserve"> </w:t>
      </w:r>
      <w:r w:rsidRPr="00D23E88">
        <w:t>work</w:t>
      </w:r>
      <w:r w:rsidRPr="00D23E88">
        <w:rPr>
          <w:spacing w:val="-3"/>
        </w:rPr>
        <w:t xml:space="preserve"> </w:t>
      </w:r>
      <w:r w:rsidRPr="00D23E88">
        <w:t>we</w:t>
      </w:r>
      <w:r w:rsidRPr="00D23E88">
        <w:rPr>
          <w:spacing w:val="-3"/>
        </w:rPr>
        <w:t xml:space="preserve"> </w:t>
      </w:r>
      <w:r w:rsidRPr="00D23E88">
        <w:t>have</w:t>
      </w:r>
      <w:r w:rsidRPr="00D23E88">
        <w:rPr>
          <w:spacing w:val="-2"/>
        </w:rPr>
        <w:t xml:space="preserve"> </w:t>
      </w:r>
      <w:r w:rsidRPr="00D23E88">
        <w:t>carried</w:t>
      </w:r>
      <w:r w:rsidRPr="00D23E88">
        <w:rPr>
          <w:spacing w:val="-3"/>
        </w:rPr>
        <w:t xml:space="preserve"> </w:t>
      </w:r>
      <w:r w:rsidRPr="00D23E88">
        <w:t>out</w:t>
      </w:r>
      <w:r w:rsidRPr="00D23E88">
        <w:rPr>
          <w:spacing w:val="-3"/>
        </w:rPr>
        <w:t xml:space="preserve"> </w:t>
      </w:r>
      <w:r w:rsidRPr="00D23E88">
        <w:t>since</w:t>
      </w:r>
      <w:r w:rsidRPr="00D23E88">
        <w:rPr>
          <w:spacing w:val="-3"/>
        </w:rPr>
        <w:t xml:space="preserve"> </w:t>
      </w:r>
      <w:r w:rsidRPr="00D23E88">
        <w:t>the</w:t>
      </w:r>
      <w:r w:rsidRPr="00D23E88">
        <w:rPr>
          <w:spacing w:val="-2"/>
        </w:rPr>
        <w:t xml:space="preserve"> </w:t>
      </w:r>
      <w:r w:rsidRPr="000E1DF8">
        <w:t>commencement</w:t>
      </w:r>
      <w:r w:rsidRPr="000E1DF8">
        <w:rPr>
          <w:spacing w:val="-3"/>
        </w:rPr>
        <w:t xml:space="preserve"> </w:t>
      </w:r>
      <w:r w:rsidRPr="000E1DF8">
        <w:t>of</w:t>
      </w:r>
      <w:r w:rsidRPr="000E1DF8">
        <w:rPr>
          <w:spacing w:val="-3"/>
        </w:rPr>
        <w:t xml:space="preserve"> </w:t>
      </w:r>
      <w:r w:rsidRPr="000E1DF8">
        <w:t>the Thesis.</w:t>
      </w:r>
    </w:p>
    <w:p w14:paraId="62DDBF28" w14:textId="77777777" w:rsidR="00B90073" w:rsidRDefault="00B90073" w:rsidP="00B90073">
      <w:pPr>
        <w:pStyle w:val="BodyText"/>
        <w:spacing w:before="8"/>
        <w:jc w:val="both"/>
        <w:rPr>
          <w:sz w:val="32"/>
        </w:rPr>
      </w:pPr>
    </w:p>
    <w:p w14:paraId="6FFB3AD8" w14:textId="77777777" w:rsidR="00B90073" w:rsidRDefault="00B90073" w:rsidP="000E1DF8">
      <w:pPr>
        <w:pStyle w:val="BodyText"/>
        <w:spacing w:line="326" w:lineRule="auto"/>
        <w:ind w:right="174"/>
        <w:jc w:val="both"/>
      </w:pPr>
      <w:r>
        <w:t>We acknowledge that copyright of all material contained in my thesis resides with the copyright</w:t>
      </w:r>
      <w:r>
        <w:rPr>
          <w:spacing w:val="1"/>
        </w:rPr>
        <w:t xml:space="preserve"> </w:t>
      </w:r>
      <w:r>
        <w:t>holder(s) of that material.</w:t>
      </w:r>
      <w:r>
        <w:rPr>
          <w:spacing w:val="1"/>
        </w:rPr>
        <w:t xml:space="preserve"> </w:t>
      </w:r>
      <w:r>
        <w:t>Where appropriate we have obtained copyright permission from the</w:t>
      </w:r>
      <w:r>
        <w:rPr>
          <w:spacing w:val="1"/>
        </w:rPr>
        <w:t xml:space="preserve"> </w:t>
      </w:r>
      <w:r>
        <w:t>copyright</w:t>
      </w:r>
      <w:r>
        <w:rPr>
          <w:spacing w:val="-2"/>
        </w:rPr>
        <w:t xml:space="preserve"> </w:t>
      </w:r>
      <w:r>
        <w:t>holder</w:t>
      </w:r>
      <w:r>
        <w:rPr>
          <w:spacing w:val="-1"/>
        </w:rPr>
        <w:t xml:space="preserve"> </w:t>
      </w:r>
      <w:r>
        <w:t>to</w:t>
      </w:r>
      <w:r>
        <w:rPr>
          <w:spacing w:val="-2"/>
        </w:rPr>
        <w:t xml:space="preserve"> </w:t>
      </w:r>
      <w:r>
        <w:t>reproduce</w:t>
      </w:r>
      <w:r>
        <w:rPr>
          <w:spacing w:val="-1"/>
        </w:rPr>
        <w:t xml:space="preserve"> </w:t>
      </w:r>
      <w:r>
        <w:t>material</w:t>
      </w:r>
      <w:r>
        <w:rPr>
          <w:spacing w:val="-1"/>
        </w:rPr>
        <w:t xml:space="preserve"> </w:t>
      </w:r>
      <w:r>
        <w:t>in</w:t>
      </w:r>
      <w:r>
        <w:rPr>
          <w:spacing w:val="-2"/>
        </w:rPr>
        <w:t xml:space="preserve"> </w:t>
      </w:r>
      <w:r>
        <w:t>this</w:t>
      </w:r>
      <w:r>
        <w:rPr>
          <w:spacing w:val="-1"/>
        </w:rPr>
        <w:t xml:space="preserve"> </w:t>
      </w:r>
      <w:r>
        <w:t>thesis</w:t>
      </w:r>
      <w:r>
        <w:rPr>
          <w:spacing w:val="-2"/>
        </w:rPr>
        <w:t xml:space="preserve"> </w:t>
      </w:r>
      <w:r>
        <w:t>and</w:t>
      </w:r>
      <w:r>
        <w:rPr>
          <w:spacing w:val="-1"/>
        </w:rPr>
        <w:t xml:space="preserve"> </w:t>
      </w:r>
      <w:r>
        <w:t>have</w:t>
      </w:r>
      <w:r>
        <w:rPr>
          <w:spacing w:val="-1"/>
        </w:rPr>
        <w:t xml:space="preserve"> </w:t>
      </w:r>
      <w:r>
        <w:t>sought</w:t>
      </w:r>
      <w:r>
        <w:rPr>
          <w:spacing w:val="-1"/>
        </w:rPr>
        <w:t xml:space="preserve"> </w:t>
      </w:r>
      <w:r>
        <w:t>permission</w:t>
      </w:r>
      <w:r>
        <w:rPr>
          <w:spacing w:val="-1"/>
        </w:rPr>
        <w:t xml:space="preserve"> </w:t>
      </w:r>
      <w:r>
        <w:t>from</w:t>
      </w:r>
      <w:r>
        <w:rPr>
          <w:spacing w:val="-1"/>
        </w:rPr>
        <w:t xml:space="preserve"> </w:t>
      </w:r>
      <w:r>
        <w:t>co-authors</w:t>
      </w:r>
      <w:r>
        <w:rPr>
          <w:spacing w:val="-2"/>
        </w:rPr>
        <w:t xml:space="preserve"> </w:t>
      </w:r>
      <w:r>
        <w:t>for</w:t>
      </w:r>
      <w:r>
        <w:rPr>
          <w:spacing w:val="-58"/>
        </w:rPr>
        <w:t xml:space="preserve"> </w:t>
      </w:r>
      <w:r>
        <w:t>any</w:t>
      </w:r>
      <w:r>
        <w:rPr>
          <w:spacing w:val="-2"/>
        </w:rPr>
        <w:t xml:space="preserve"> </w:t>
      </w:r>
      <w:r>
        <w:t>jointly</w:t>
      </w:r>
      <w:r>
        <w:rPr>
          <w:spacing w:val="-1"/>
        </w:rPr>
        <w:t xml:space="preserve"> </w:t>
      </w:r>
      <w:r>
        <w:t>authored</w:t>
      </w:r>
      <w:r>
        <w:rPr>
          <w:spacing w:val="-1"/>
        </w:rPr>
        <w:t xml:space="preserve"> </w:t>
      </w:r>
      <w:r>
        <w:t>works</w:t>
      </w:r>
      <w:r>
        <w:rPr>
          <w:spacing w:val="-1"/>
        </w:rPr>
        <w:t xml:space="preserve"> </w:t>
      </w:r>
      <w:r>
        <w:t>included</w:t>
      </w:r>
      <w:r>
        <w:rPr>
          <w:spacing w:val="-2"/>
        </w:rPr>
        <w:t xml:space="preserve"> </w:t>
      </w:r>
      <w:r>
        <w:t>in</w:t>
      </w:r>
      <w:r>
        <w:rPr>
          <w:spacing w:val="-1"/>
        </w:rPr>
        <w:t xml:space="preserve"> </w:t>
      </w:r>
      <w:r>
        <w:t>the</w:t>
      </w:r>
      <w:r>
        <w:rPr>
          <w:spacing w:val="-1"/>
        </w:rPr>
        <w:t xml:space="preserve"> </w:t>
      </w:r>
      <w:r>
        <w:t>thesis.</w:t>
      </w:r>
    </w:p>
    <w:p w14:paraId="140D5E18" w14:textId="77777777" w:rsidR="00B90073" w:rsidRDefault="00B90073" w:rsidP="00B90073">
      <w:pPr>
        <w:pStyle w:val="BodyText"/>
        <w:spacing w:line="326" w:lineRule="auto"/>
        <w:ind w:left="161" w:right="174" w:hanging="12"/>
        <w:jc w:val="both"/>
      </w:pPr>
    </w:p>
    <w:p w14:paraId="5FDF684D" w14:textId="77777777" w:rsidR="00B90073" w:rsidRDefault="00B90073" w:rsidP="00B90073">
      <w:pPr>
        <w:pStyle w:val="BodyText"/>
        <w:spacing w:line="326" w:lineRule="auto"/>
        <w:ind w:left="161" w:right="174" w:hanging="12"/>
        <w:jc w:val="both"/>
      </w:pPr>
    </w:p>
    <w:p w14:paraId="18B14AE9" w14:textId="77777777" w:rsidR="00B90073" w:rsidRPr="00FA2EC3" w:rsidRDefault="00B90073" w:rsidP="00B90073">
      <w:pPr>
        <w:pStyle w:val="NoSpacing"/>
      </w:pPr>
    </w:p>
    <w:p w14:paraId="64938690" w14:textId="77777777" w:rsidR="00B90073" w:rsidRPr="00FA2EC3" w:rsidRDefault="00B90073" w:rsidP="00B90073">
      <w:pPr>
        <w:pStyle w:val="NoSpacing"/>
      </w:pPr>
    </w:p>
    <w:tbl>
      <w:tblPr>
        <w:tblW w:w="0" w:type="auto"/>
        <w:jc w:val="center"/>
        <w:tblLook w:val="04A0" w:firstRow="1" w:lastRow="0" w:firstColumn="1" w:lastColumn="0" w:noHBand="0" w:noVBand="1"/>
      </w:tblPr>
      <w:tblGrid>
        <w:gridCol w:w="4428"/>
        <w:gridCol w:w="4428"/>
      </w:tblGrid>
      <w:tr w:rsidR="00B90073" w:rsidRPr="007321A6" w14:paraId="7A6E8282" w14:textId="77777777" w:rsidTr="00D03F02">
        <w:trPr>
          <w:jc w:val="center"/>
        </w:trPr>
        <w:tc>
          <w:tcPr>
            <w:tcW w:w="4428" w:type="dxa"/>
            <w:shd w:val="clear" w:color="auto" w:fill="auto"/>
          </w:tcPr>
          <w:p w14:paraId="0A9E2BD1" w14:textId="77777777" w:rsidR="00B90073" w:rsidRPr="00A653E2" w:rsidRDefault="00B90073" w:rsidP="00D03F02">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_______________________________</w:t>
            </w:r>
          </w:p>
          <w:p w14:paraId="71039ACF" w14:textId="11E4D9EC" w:rsidR="00B90073" w:rsidRPr="00A653E2" w:rsidRDefault="00A97758" w:rsidP="00D03F02">
            <w:pPr>
              <w:pStyle w:val="NoSpacing"/>
              <w:spacing w:line="360" w:lineRule="auto"/>
              <w:jc w:val="center"/>
              <w:rPr>
                <w:rFonts w:ascii="Times New Roman" w:hAnsi="Times New Roman" w:cs="Times New Roman"/>
                <w:b/>
                <w:szCs w:val="24"/>
              </w:rPr>
            </w:pPr>
            <w:r>
              <w:rPr>
                <w:rFonts w:ascii="Times New Roman" w:hAnsi="Times New Roman" w:cs="Times New Roman"/>
                <w:b/>
                <w:szCs w:val="24"/>
              </w:rPr>
              <w:t>Zareen Tasneem</w:t>
            </w:r>
          </w:p>
          <w:p w14:paraId="3256E5A5" w14:textId="3607A4C5" w:rsidR="00B90073" w:rsidRPr="00A653E2" w:rsidRDefault="00A97758" w:rsidP="00D03F02">
            <w:pPr>
              <w:pStyle w:val="NoSpacing"/>
              <w:spacing w:line="360" w:lineRule="auto"/>
              <w:jc w:val="center"/>
              <w:rPr>
                <w:rFonts w:ascii="Times New Roman" w:hAnsi="Times New Roman" w:cs="Times New Roman"/>
                <w:szCs w:val="24"/>
              </w:rPr>
            </w:pPr>
            <w:r>
              <w:rPr>
                <w:rFonts w:ascii="Times New Roman" w:hAnsi="Times New Roman" w:cs="Times New Roman"/>
                <w:szCs w:val="24"/>
              </w:rPr>
              <w:t>20-43743-2</w:t>
            </w:r>
          </w:p>
          <w:p w14:paraId="4AB4BAE4" w14:textId="3DB09318" w:rsidR="00B90073" w:rsidRPr="00A653E2" w:rsidRDefault="00A97758" w:rsidP="00D03F02">
            <w:pPr>
              <w:pStyle w:val="NoSpacing"/>
              <w:spacing w:line="360" w:lineRule="auto"/>
              <w:jc w:val="center"/>
              <w:rPr>
                <w:rFonts w:ascii="Times New Roman" w:hAnsi="Times New Roman" w:cs="Times New Roman"/>
                <w:szCs w:val="24"/>
              </w:rPr>
            </w:pPr>
            <w:r>
              <w:rPr>
                <w:rFonts w:ascii="Times New Roman" w:hAnsi="Times New Roman" w:cs="Times New Roman"/>
                <w:szCs w:val="24"/>
              </w:rPr>
              <w:t>CSE</w:t>
            </w:r>
          </w:p>
        </w:tc>
        <w:tc>
          <w:tcPr>
            <w:tcW w:w="4428" w:type="dxa"/>
            <w:shd w:val="clear" w:color="auto" w:fill="auto"/>
          </w:tcPr>
          <w:p w14:paraId="12728F67" w14:textId="77777777" w:rsidR="00B90073" w:rsidRPr="00A653E2" w:rsidRDefault="00B90073" w:rsidP="00D03F02">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_______________________________</w:t>
            </w:r>
          </w:p>
          <w:p w14:paraId="4FF41C56" w14:textId="0126C6E0" w:rsidR="00B90073" w:rsidRPr="00A653E2" w:rsidRDefault="00A97758" w:rsidP="00D03F02">
            <w:pPr>
              <w:pStyle w:val="NoSpacing"/>
              <w:spacing w:line="360" w:lineRule="auto"/>
              <w:jc w:val="center"/>
              <w:rPr>
                <w:rFonts w:ascii="Times New Roman" w:hAnsi="Times New Roman" w:cs="Times New Roman"/>
                <w:b/>
                <w:szCs w:val="24"/>
              </w:rPr>
            </w:pPr>
            <w:r>
              <w:rPr>
                <w:rFonts w:ascii="Times New Roman" w:hAnsi="Times New Roman" w:cs="Times New Roman"/>
                <w:b/>
                <w:szCs w:val="24"/>
              </w:rPr>
              <w:t>Bipasha Akter</w:t>
            </w:r>
          </w:p>
          <w:p w14:paraId="62EFF8BD" w14:textId="2B581D4F" w:rsidR="00B90073" w:rsidRPr="00A653E2" w:rsidRDefault="00A97758" w:rsidP="00D03F02">
            <w:pPr>
              <w:pStyle w:val="NoSpacing"/>
              <w:spacing w:line="360" w:lineRule="auto"/>
              <w:jc w:val="center"/>
              <w:rPr>
                <w:rFonts w:ascii="Times New Roman" w:hAnsi="Times New Roman" w:cs="Times New Roman"/>
                <w:szCs w:val="24"/>
              </w:rPr>
            </w:pPr>
            <w:r>
              <w:rPr>
                <w:rFonts w:ascii="Times New Roman" w:hAnsi="Times New Roman" w:cs="Times New Roman"/>
                <w:szCs w:val="24"/>
              </w:rPr>
              <w:t>20-43750-2</w:t>
            </w:r>
          </w:p>
          <w:p w14:paraId="2B266146" w14:textId="25230C0B" w:rsidR="00B90073" w:rsidRPr="00A653E2" w:rsidRDefault="00A97758" w:rsidP="00D03F02">
            <w:pPr>
              <w:pStyle w:val="NoSpacing"/>
              <w:spacing w:line="360" w:lineRule="auto"/>
              <w:jc w:val="center"/>
              <w:rPr>
                <w:rFonts w:ascii="Times New Roman" w:hAnsi="Times New Roman" w:cs="Times New Roman"/>
                <w:szCs w:val="24"/>
              </w:rPr>
            </w:pPr>
            <w:r>
              <w:rPr>
                <w:rFonts w:ascii="Times New Roman" w:hAnsi="Times New Roman" w:cs="Times New Roman"/>
                <w:szCs w:val="24"/>
              </w:rPr>
              <w:t>CSE</w:t>
            </w:r>
          </w:p>
        </w:tc>
      </w:tr>
      <w:tr w:rsidR="00B90073" w:rsidRPr="007321A6" w14:paraId="0ACD1AEB" w14:textId="77777777" w:rsidTr="00D03F02">
        <w:trPr>
          <w:jc w:val="center"/>
        </w:trPr>
        <w:tc>
          <w:tcPr>
            <w:tcW w:w="4428" w:type="dxa"/>
            <w:shd w:val="clear" w:color="auto" w:fill="auto"/>
          </w:tcPr>
          <w:p w14:paraId="7C91AB63" w14:textId="77777777" w:rsidR="00B90073" w:rsidRPr="00A653E2" w:rsidRDefault="00B90073" w:rsidP="00D03F02">
            <w:pPr>
              <w:pStyle w:val="NoSpacing"/>
              <w:spacing w:line="360" w:lineRule="auto"/>
              <w:rPr>
                <w:rFonts w:ascii="Times New Roman" w:hAnsi="Times New Roman" w:cs="Times New Roman"/>
                <w:szCs w:val="24"/>
              </w:rPr>
            </w:pPr>
          </w:p>
          <w:p w14:paraId="7B68E009" w14:textId="77777777" w:rsidR="00B90073" w:rsidRPr="00A653E2" w:rsidRDefault="00B90073" w:rsidP="00D03F02">
            <w:pPr>
              <w:pStyle w:val="NoSpacing"/>
              <w:spacing w:line="360" w:lineRule="auto"/>
              <w:rPr>
                <w:rFonts w:ascii="Times New Roman" w:hAnsi="Times New Roman" w:cs="Times New Roman"/>
                <w:szCs w:val="24"/>
              </w:rPr>
            </w:pPr>
          </w:p>
          <w:p w14:paraId="0167A8D8" w14:textId="77777777" w:rsidR="00B90073" w:rsidRPr="00A653E2" w:rsidRDefault="00B90073" w:rsidP="00D03F02">
            <w:pPr>
              <w:pStyle w:val="NoSpacing"/>
              <w:spacing w:line="360" w:lineRule="auto"/>
              <w:rPr>
                <w:rFonts w:ascii="Times New Roman" w:hAnsi="Times New Roman" w:cs="Times New Roman"/>
                <w:szCs w:val="24"/>
              </w:rPr>
            </w:pPr>
          </w:p>
          <w:p w14:paraId="00C5056B" w14:textId="77777777" w:rsidR="00B90073" w:rsidRPr="00A653E2" w:rsidRDefault="00B90073" w:rsidP="00D03F02">
            <w:pPr>
              <w:pStyle w:val="NoSpacing"/>
              <w:spacing w:line="360" w:lineRule="auto"/>
              <w:rPr>
                <w:rFonts w:ascii="Times New Roman" w:hAnsi="Times New Roman" w:cs="Times New Roman"/>
                <w:szCs w:val="24"/>
              </w:rPr>
            </w:pPr>
          </w:p>
          <w:p w14:paraId="216D8E06" w14:textId="77777777" w:rsidR="00B90073" w:rsidRPr="00A653E2" w:rsidRDefault="00B90073" w:rsidP="00D03F02">
            <w:pPr>
              <w:pStyle w:val="NoSpacing"/>
              <w:spacing w:line="360" w:lineRule="auto"/>
              <w:rPr>
                <w:rFonts w:ascii="Times New Roman" w:hAnsi="Times New Roman" w:cs="Times New Roman"/>
                <w:szCs w:val="24"/>
              </w:rPr>
            </w:pPr>
          </w:p>
        </w:tc>
        <w:tc>
          <w:tcPr>
            <w:tcW w:w="4428" w:type="dxa"/>
            <w:shd w:val="clear" w:color="auto" w:fill="auto"/>
          </w:tcPr>
          <w:p w14:paraId="02EE4B58" w14:textId="77777777" w:rsidR="00B90073" w:rsidRPr="00A653E2" w:rsidRDefault="00B90073" w:rsidP="00D03F02">
            <w:pPr>
              <w:pStyle w:val="NoSpacing"/>
              <w:spacing w:line="360" w:lineRule="auto"/>
              <w:rPr>
                <w:rFonts w:ascii="Times New Roman" w:hAnsi="Times New Roman" w:cs="Times New Roman"/>
                <w:szCs w:val="24"/>
              </w:rPr>
            </w:pPr>
          </w:p>
        </w:tc>
      </w:tr>
      <w:tr w:rsidR="00B90073" w:rsidRPr="007321A6" w14:paraId="6DA9409B" w14:textId="77777777" w:rsidTr="00D03F02">
        <w:trPr>
          <w:jc w:val="center"/>
        </w:trPr>
        <w:tc>
          <w:tcPr>
            <w:tcW w:w="4428" w:type="dxa"/>
            <w:shd w:val="clear" w:color="auto" w:fill="auto"/>
          </w:tcPr>
          <w:p w14:paraId="798E5E15" w14:textId="77777777" w:rsidR="00B90073" w:rsidRPr="00A653E2" w:rsidRDefault="00B90073" w:rsidP="00D03F02">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_______________________________</w:t>
            </w:r>
          </w:p>
          <w:p w14:paraId="4033AA60" w14:textId="77777777" w:rsidR="006A5EAF" w:rsidRPr="006A5EAF" w:rsidRDefault="006A5EAF" w:rsidP="00D03F02">
            <w:pPr>
              <w:pStyle w:val="NoSpacing"/>
              <w:spacing w:line="360" w:lineRule="auto"/>
              <w:jc w:val="center"/>
              <w:rPr>
                <w:rFonts w:ascii="Times New Roman" w:hAnsi="Times New Roman" w:cs="Times New Roman"/>
                <w:b/>
                <w:bCs/>
                <w:w w:val="105"/>
                <w:szCs w:val="24"/>
              </w:rPr>
            </w:pPr>
            <w:r w:rsidRPr="006A5EAF">
              <w:rPr>
                <w:rFonts w:ascii="Times New Roman" w:hAnsi="Times New Roman" w:cs="Times New Roman"/>
                <w:b/>
                <w:bCs/>
                <w:w w:val="105"/>
                <w:szCs w:val="24"/>
              </w:rPr>
              <w:t xml:space="preserve">Sanjida Jahan </w:t>
            </w:r>
          </w:p>
          <w:p w14:paraId="19839812" w14:textId="77777777" w:rsidR="006A5EAF" w:rsidRPr="006A5EAF" w:rsidRDefault="006A5EAF" w:rsidP="00D03F02">
            <w:pPr>
              <w:pStyle w:val="NoSpacing"/>
              <w:spacing w:line="360" w:lineRule="auto"/>
              <w:jc w:val="center"/>
              <w:rPr>
                <w:rFonts w:ascii="Times New Roman" w:hAnsi="Times New Roman" w:cs="Times New Roman"/>
                <w:w w:val="105"/>
                <w:szCs w:val="24"/>
              </w:rPr>
            </w:pPr>
            <w:r w:rsidRPr="006A5EAF">
              <w:rPr>
                <w:rFonts w:ascii="Times New Roman" w:hAnsi="Times New Roman" w:cs="Times New Roman"/>
                <w:w w:val="105"/>
                <w:szCs w:val="24"/>
              </w:rPr>
              <w:t>21-44684-1</w:t>
            </w:r>
          </w:p>
          <w:p w14:paraId="486D4A5D" w14:textId="1BA9336F" w:rsidR="00B90073" w:rsidRPr="00A653E2" w:rsidRDefault="006A5EAF" w:rsidP="00D03F02">
            <w:pPr>
              <w:pStyle w:val="NoSpacing"/>
              <w:spacing w:line="360" w:lineRule="auto"/>
              <w:jc w:val="center"/>
              <w:rPr>
                <w:rFonts w:ascii="Times New Roman" w:hAnsi="Times New Roman" w:cs="Times New Roman"/>
                <w:szCs w:val="24"/>
              </w:rPr>
            </w:pPr>
            <w:r>
              <w:rPr>
                <w:rFonts w:ascii="Times New Roman" w:hAnsi="Times New Roman" w:cs="Times New Roman"/>
                <w:szCs w:val="24"/>
              </w:rPr>
              <w:t>CSE</w:t>
            </w:r>
          </w:p>
        </w:tc>
        <w:tc>
          <w:tcPr>
            <w:tcW w:w="4428" w:type="dxa"/>
            <w:shd w:val="clear" w:color="auto" w:fill="auto"/>
          </w:tcPr>
          <w:p w14:paraId="23CABDE9" w14:textId="77777777" w:rsidR="00B90073" w:rsidRPr="00A653E2" w:rsidRDefault="00B90073" w:rsidP="00D03F02">
            <w:pPr>
              <w:pStyle w:val="NoSpacing"/>
              <w:spacing w:line="360" w:lineRule="auto"/>
              <w:jc w:val="center"/>
              <w:rPr>
                <w:rFonts w:ascii="Times New Roman" w:hAnsi="Times New Roman" w:cs="Times New Roman"/>
                <w:szCs w:val="24"/>
              </w:rPr>
            </w:pPr>
            <w:r w:rsidRPr="00A653E2">
              <w:rPr>
                <w:rFonts w:ascii="Times New Roman" w:hAnsi="Times New Roman" w:cs="Times New Roman"/>
                <w:szCs w:val="24"/>
              </w:rPr>
              <w:t>_______________________________</w:t>
            </w:r>
          </w:p>
          <w:p w14:paraId="2DDBBC45" w14:textId="77777777" w:rsidR="006A5EAF" w:rsidRPr="006A5EAF" w:rsidRDefault="006A5EAF" w:rsidP="00D03F02">
            <w:pPr>
              <w:pStyle w:val="NoSpacing"/>
              <w:spacing w:line="360" w:lineRule="auto"/>
              <w:jc w:val="center"/>
              <w:rPr>
                <w:rFonts w:ascii="Times New Roman" w:hAnsi="Times New Roman" w:cs="Times New Roman"/>
                <w:b/>
                <w:bCs/>
                <w:w w:val="105"/>
                <w:szCs w:val="24"/>
              </w:rPr>
            </w:pPr>
            <w:r w:rsidRPr="006A5EAF">
              <w:rPr>
                <w:rFonts w:ascii="Times New Roman" w:hAnsi="Times New Roman" w:cs="Times New Roman"/>
                <w:b/>
                <w:bCs/>
                <w:w w:val="105"/>
                <w:szCs w:val="24"/>
              </w:rPr>
              <w:t xml:space="preserve">Md. </w:t>
            </w:r>
            <w:proofErr w:type="spellStart"/>
            <w:r w:rsidRPr="006A5EAF">
              <w:rPr>
                <w:rFonts w:ascii="Times New Roman" w:hAnsi="Times New Roman" w:cs="Times New Roman"/>
                <w:b/>
                <w:bCs/>
                <w:w w:val="105"/>
                <w:szCs w:val="24"/>
              </w:rPr>
              <w:t>Shariar</w:t>
            </w:r>
            <w:proofErr w:type="spellEnd"/>
            <w:r w:rsidRPr="006A5EAF">
              <w:rPr>
                <w:rFonts w:ascii="Times New Roman" w:hAnsi="Times New Roman" w:cs="Times New Roman"/>
                <w:b/>
                <w:bCs/>
                <w:w w:val="105"/>
                <w:szCs w:val="24"/>
              </w:rPr>
              <w:t xml:space="preserve"> Hosain Sanny </w:t>
            </w:r>
          </w:p>
          <w:p w14:paraId="397B40AE" w14:textId="0F8CF690" w:rsidR="006A5EAF" w:rsidRPr="006A5EAF" w:rsidRDefault="006A5EAF" w:rsidP="00D03F02">
            <w:pPr>
              <w:pStyle w:val="NoSpacing"/>
              <w:spacing w:line="360" w:lineRule="auto"/>
              <w:jc w:val="center"/>
              <w:rPr>
                <w:rFonts w:ascii="Times New Roman" w:hAnsi="Times New Roman" w:cs="Times New Roman"/>
                <w:w w:val="105"/>
                <w:szCs w:val="24"/>
              </w:rPr>
            </w:pPr>
            <w:r w:rsidRPr="006A5EAF">
              <w:rPr>
                <w:rFonts w:ascii="Times New Roman" w:hAnsi="Times New Roman" w:cs="Times New Roman"/>
                <w:w w:val="105"/>
                <w:szCs w:val="24"/>
              </w:rPr>
              <w:t>21-44677-1</w:t>
            </w:r>
          </w:p>
          <w:p w14:paraId="374503A2" w14:textId="5573BE2B" w:rsidR="00B90073" w:rsidRPr="00A653E2" w:rsidRDefault="006A5EAF" w:rsidP="00D03F02">
            <w:pPr>
              <w:pStyle w:val="NoSpacing"/>
              <w:spacing w:line="360" w:lineRule="auto"/>
              <w:jc w:val="center"/>
              <w:rPr>
                <w:rFonts w:ascii="Times New Roman" w:hAnsi="Times New Roman" w:cs="Times New Roman"/>
                <w:szCs w:val="24"/>
              </w:rPr>
            </w:pPr>
            <w:r>
              <w:rPr>
                <w:rFonts w:ascii="Times New Roman" w:hAnsi="Times New Roman" w:cs="Times New Roman"/>
                <w:szCs w:val="24"/>
              </w:rPr>
              <w:t>CSE</w:t>
            </w:r>
          </w:p>
        </w:tc>
      </w:tr>
    </w:tbl>
    <w:p w14:paraId="12AF48D7" w14:textId="77777777" w:rsidR="00B90073" w:rsidRDefault="00B90073" w:rsidP="00FB598E">
      <w:pPr>
        <w:pStyle w:val="BodyText"/>
        <w:spacing w:before="120" w:after="120" w:line="360" w:lineRule="auto"/>
        <w:contextualSpacing/>
        <w:rPr>
          <w:color w:val="000000"/>
        </w:rPr>
      </w:pPr>
    </w:p>
    <w:p w14:paraId="4432DF41" w14:textId="77777777" w:rsidR="000E1DF8" w:rsidRDefault="000E1DF8" w:rsidP="00FB598E">
      <w:pPr>
        <w:pStyle w:val="BodyText"/>
        <w:spacing w:before="120" w:after="120" w:line="360" w:lineRule="auto"/>
        <w:contextualSpacing/>
        <w:rPr>
          <w:color w:val="000000"/>
        </w:rPr>
      </w:pPr>
    </w:p>
    <w:p w14:paraId="466B5BAB" w14:textId="77777777" w:rsidR="000E1DF8" w:rsidRDefault="000E1DF8" w:rsidP="00FB598E">
      <w:pPr>
        <w:pStyle w:val="BodyText"/>
        <w:spacing w:before="120" w:after="120" w:line="360" w:lineRule="auto"/>
        <w:contextualSpacing/>
        <w:rPr>
          <w:color w:val="000000"/>
        </w:rPr>
      </w:pPr>
    </w:p>
    <w:p w14:paraId="709CB29E" w14:textId="77777777" w:rsidR="00B90073" w:rsidRDefault="00B90073" w:rsidP="00FB598E">
      <w:pPr>
        <w:pStyle w:val="BodyText"/>
        <w:spacing w:before="120" w:after="120" w:line="360" w:lineRule="auto"/>
        <w:contextualSpacing/>
        <w:rPr>
          <w:color w:val="000000"/>
        </w:rPr>
      </w:pPr>
    </w:p>
    <w:p w14:paraId="5B17D764" w14:textId="6D317E9F" w:rsidR="00C50DC1" w:rsidRPr="009E0032" w:rsidRDefault="00380309" w:rsidP="009E0032">
      <w:pPr>
        <w:pStyle w:val="Heading1"/>
        <w:ind w:left="0"/>
        <w:rPr>
          <w:sz w:val="34"/>
          <w:szCs w:val="34"/>
        </w:rPr>
      </w:pPr>
      <w:bookmarkStart w:id="3" w:name="_Toc151025029"/>
      <w:r>
        <w:rPr>
          <w:sz w:val="34"/>
          <w:szCs w:val="34"/>
        </w:rPr>
        <w:lastRenderedPageBreak/>
        <w:t>Approval</w:t>
      </w:r>
      <w:bookmarkEnd w:id="3"/>
    </w:p>
    <w:p w14:paraId="41ACFA68" w14:textId="77777777" w:rsidR="00090198" w:rsidRDefault="00090198" w:rsidP="00090198">
      <w:pPr>
        <w:spacing w:line="360" w:lineRule="auto"/>
      </w:pPr>
    </w:p>
    <w:p w14:paraId="27CEC366" w14:textId="77777777" w:rsidR="00380309" w:rsidRDefault="00380309" w:rsidP="00380309">
      <w:pPr>
        <w:pStyle w:val="BodyText"/>
        <w:spacing w:line="326" w:lineRule="auto"/>
        <w:ind w:right="178"/>
        <w:jc w:val="both"/>
      </w:pPr>
    </w:p>
    <w:p w14:paraId="0D5A1EA3" w14:textId="4CA40D7E" w:rsidR="00380309" w:rsidRDefault="00380309" w:rsidP="00380309">
      <w:pPr>
        <w:pStyle w:val="BodyText"/>
        <w:spacing w:line="326" w:lineRule="auto"/>
        <w:ind w:right="178"/>
        <w:jc w:val="both"/>
      </w:pPr>
      <w:r>
        <w:t xml:space="preserve">The thesis titled </w:t>
      </w:r>
      <w:r w:rsidRPr="6B2C7043">
        <w:rPr>
          <w:b/>
          <w:bCs/>
        </w:rPr>
        <w:t>“</w:t>
      </w:r>
      <w:r w:rsidR="75A6AC8F" w:rsidRPr="6B2C7043">
        <w:t>A Comprehensive Review</w:t>
      </w:r>
      <w:r w:rsidR="00F91C96">
        <w:t xml:space="preserve"> on</w:t>
      </w:r>
      <w:r w:rsidR="75A6AC8F" w:rsidRPr="6B2C7043">
        <w:t xml:space="preserve"> Environmental Impact and Challenges of Industrial Metaverse</w:t>
      </w:r>
      <w:r w:rsidRPr="6B2C7043">
        <w:rPr>
          <w:b/>
          <w:bCs/>
        </w:rPr>
        <w:t xml:space="preserve">” </w:t>
      </w:r>
      <w:r>
        <w:t>has been submitted to the following respected members of</w:t>
      </w:r>
      <w:r>
        <w:rPr>
          <w:spacing w:val="-57"/>
        </w:rPr>
        <w:t xml:space="preserve"> </w:t>
      </w:r>
      <w:r w:rsidR="0038311E">
        <w:rPr>
          <w:spacing w:val="-57"/>
        </w:rPr>
        <w:t xml:space="preserve">       </w:t>
      </w:r>
      <w:r w:rsidR="0038311E">
        <w:rPr>
          <w:spacing w:val="-57"/>
        </w:rPr>
        <w:br/>
      </w:r>
      <w:r>
        <w:t>the</w:t>
      </w:r>
      <w:r>
        <w:rPr>
          <w:spacing w:val="-14"/>
        </w:rPr>
        <w:t xml:space="preserve"> </w:t>
      </w:r>
      <w:r>
        <w:t>board</w:t>
      </w:r>
      <w:r>
        <w:rPr>
          <w:spacing w:val="-13"/>
        </w:rPr>
        <w:t xml:space="preserve"> </w:t>
      </w:r>
      <w:r>
        <w:t>of</w:t>
      </w:r>
      <w:r>
        <w:rPr>
          <w:spacing w:val="-13"/>
        </w:rPr>
        <w:t xml:space="preserve"> </w:t>
      </w:r>
      <w:r>
        <w:t>examiners</w:t>
      </w:r>
      <w:r>
        <w:rPr>
          <w:spacing w:val="-13"/>
        </w:rPr>
        <w:t xml:space="preserve"> </w:t>
      </w:r>
      <w:r>
        <w:t>of</w:t>
      </w:r>
      <w:r>
        <w:rPr>
          <w:spacing w:val="-13"/>
        </w:rPr>
        <w:t xml:space="preserve"> </w:t>
      </w:r>
      <w:r>
        <w:t>the</w:t>
      </w:r>
      <w:r>
        <w:rPr>
          <w:spacing w:val="-14"/>
        </w:rPr>
        <w:t xml:space="preserve"> </w:t>
      </w:r>
      <w:r>
        <w:t>department</w:t>
      </w:r>
      <w:r>
        <w:rPr>
          <w:spacing w:val="-12"/>
        </w:rPr>
        <w:t xml:space="preserve"> </w:t>
      </w:r>
      <w:r>
        <w:t>of</w:t>
      </w:r>
      <w:r>
        <w:rPr>
          <w:spacing w:val="-14"/>
        </w:rPr>
        <w:t xml:space="preserve"> </w:t>
      </w:r>
      <w:r>
        <w:t>computer</w:t>
      </w:r>
      <w:r>
        <w:rPr>
          <w:spacing w:val="-12"/>
        </w:rPr>
        <w:t xml:space="preserve"> </w:t>
      </w:r>
      <w:r>
        <w:t>science</w:t>
      </w:r>
      <w:r>
        <w:rPr>
          <w:spacing w:val="-14"/>
        </w:rPr>
        <w:t xml:space="preserve"> </w:t>
      </w:r>
      <w:r>
        <w:t>in</w:t>
      </w:r>
      <w:r>
        <w:rPr>
          <w:spacing w:val="-12"/>
        </w:rPr>
        <w:t xml:space="preserve"> </w:t>
      </w:r>
      <w:r>
        <w:t>partial</w:t>
      </w:r>
      <w:r>
        <w:rPr>
          <w:spacing w:val="-14"/>
        </w:rPr>
        <w:t xml:space="preserve"> </w:t>
      </w:r>
      <w:r>
        <w:t>fulfilment</w:t>
      </w:r>
      <w:r>
        <w:rPr>
          <w:spacing w:val="-13"/>
        </w:rPr>
        <w:t xml:space="preserve"> </w:t>
      </w:r>
      <w:r>
        <w:t>of</w:t>
      </w:r>
      <w:r>
        <w:rPr>
          <w:spacing w:val="-13"/>
        </w:rPr>
        <w:t xml:space="preserve"> </w:t>
      </w:r>
      <w:r>
        <w:t>the</w:t>
      </w:r>
      <w:r>
        <w:rPr>
          <w:spacing w:val="-13"/>
        </w:rPr>
        <w:t xml:space="preserve"> </w:t>
      </w:r>
      <w:r>
        <w:t>requirements</w:t>
      </w:r>
      <w:r>
        <w:rPr>
          <w:spacing w:val="-58"/>
        </w:rPr>
        <w:t xml:space="preserve"> </w:t>
      </w:r>
      <w:r>
        <w:t>for</w:t>
      </w:r>
      <w:r>
        <w:rPr>
          <w:spacing w:val="-6"/>
        </w:rPr>
        <w:t xml:space="preserve"> </w:t>
      </w:r>
      <w:r>
        <w:t>the</w:t>
      </w:r>
      <w:r>
        <w:rPr>
          <w:spacing w:val="-6"/>
        </w:rPr>
        <w:t xml:space="preserve"> </w:t>
      </w:r>
      <w:r>
        <w:t>degree</w:t>
      </w:r>
      <w:r>
        <w:rPr>
          <w:spacing w:val="-6"/>
        </w:rPr>
        <w:t xml:space="preserve"> </w:t>
      </w:r>
      <w:r>
        <w:t>of</w:t>
      </w:r>
      <w:r>
        <w:rPr>
          <w:spacing w:val="-5"/>
        </w:rPr>
        <w:t xml:space="preserve"> </w:t>
      </w:r>
      <w:r w:rsidRPr="00B4126E">
        <w:t>Bachelor</w:t>
      </w:r>
      <w:r w:rsidRPr="00B4126E">
        <w:rPr>
          <w:spacing w:val="-6"/>
        </w:rPr>
        <w:t xml:space="preserve"> </w:t>
      </w:r>
      <w:r w:rsidRPr="00B4126E">
        <w:t>of</w:t>
      </w:r>
      <w:r w:rsidRPr="00B4126E">
        <w:rPr>
          <w:spacing w:val="-5"/>
        </w:rPr>
        <w:t xml:space="preserve"> </w:t>
      </w:r>
      <w:r w:rsidRPr="00B4126E">
        <w:t>Science</w:t>
      </w:r>
      <w:r w:rsidRPr="00B4126E">
        <w:rPr>
          <w:spacing w:val="-6"/>
        </w:rPr>
        <w:t xml:space="preserve"> </w:t>
      </w:r>
      <w:r w:rsidRPr="00B4126E">
        <w:t>in</w:t>
      </w:r>
      <w:r w:rsidRPr="00B4126E">
        <w:rPr>
          <w:spacing w:val="-5"/>
        </w:rPr>
        <w:t xml:space="preserve"> </w:t>
      </w:r>
      <w:r w:rsidRPr="00B4126E">
        <w:t>Computer</w:t>
      </w:r>
      <w:r w:rsidRPr="00B4126E">
        <w:rPr>
          <w:spacing w:val="-6"/>
        </w:rPr>
        <w:t xml:space="preserve"> </w:t>
      </w:r>
      <w:r w:rsidRPr="00B4126E">
        <w:t>Science</w:t>
      </w:r>
      <w:r w:rsidRPr="00B4126E">
        <w:rPr>
          <w:spacing w:val="-5"/>
        </w:rPr>
        <w:t xml:space="preserve"> </w:t>
      </w:r>
      <w:r w:rsidR="0038311E">
        <w:rPr>
          <w:spacing w:val="-5"/>
        </w:rPr>
        <w:t xml:space="preserve">and Engineering </w:t>
      </w:r>
      <w:r>
        <w:t>on</w:t>
      </w:r>
      <w:r>
        <w:rPr>
          <w:spacing w:val="-6"/>
        </w:rPr>
        <w:t xml:space="preserve"> </w:t>
      </w:r>
      <w:r w:rsidR="00C55CA2" w:rsidRPr="006F67A6">
        <w:t>26 September 2024</w:t>
      </w:r>
      <w:r w:rsidRPr="6B2C7043">
        <w:rPr>
          <w:b/>
          <w:bCs/>
          <w:spacing w:val="-5"/>
        </w:rPr>
        <w:t xml:space="preserve"> </w:t>
      </w:r>
      <w:r>
        <w:t>and</w:t>
      </w:r>
      <w:r>
        <w:rPr>
          <w:spacing w:val="-5"/>
        </w:rPr>
        <w:t xml:space="preserve"> </w:t>
      </w:r>
      <w:r>
        <w:t>has</w:t>
      </w:r>
      <w:r>
        <w:rPr>
          <w:spacing w:val="-5"/>
        </w:rPr>
        <w:t xml:space="preserve"> </w:t>
      </w:r>
      <w:r>
        <w:t>been</w:t>
      </w:r>
      <w:r>
        <w:rPr>
          <w:spacing w:val="-5"/>
        </w:rPr>
        <w:t xml:space="preserve"> </w:t>
      </w:r>
      <w:r>
        <w:t>accepted</w:t>
      </w:r>
      <w:r>
        <w:rPr>
          <w:spacing w:val="-58"/>
        </w:rPr>
        <w:t xml:space="preserve"> </w:t>
      </w:r>
      <w:r>
        <w:t>as</w:t>
      </w:r>
      <w:r>
        <w:rPr>
          <w:spacing w:val="-2"/>
        </w:rPr>
        <w:t xml:space="preserve"> </w:t>
      </w:r>
      <w:r>
        <w:t>satisfactory.</w:t>
      </w:r>
    </w:p>
    <w:p w14:paraId="55560B56" w14:textId="77777777" w:rsidR="00380309" w:rsidRDefault="00380309" w:rsidP="00380309">
      <w:pPr>
        <w:pStyle w:val="BodyText"/>
        <w:rPr>
          <w:sz w:val="20"/>
        </w:rPr>
      </w:pPr>
    </w:p>
    <w:p w14:paraId="60FDBDF4" w14:textId="77777777" w:rsidR="00380309" w:rsidRDefault="00380309" w:rsidP="00380309">
      <w:pPr>
        <w:pStyle w:val="BodyText"/>
        <w:rPr>
          <w:sz w:val="20"/>
        </w:rPr>
      </w:pPr>
    </w:p>
    <w:p w14:paraId="016D2012" w14:textId="77777777" w:rsidR="00380309" w:rsidRDefault="00380309" w:rsidP="00380309">
      <w:pPr>
        <w:pStyle w:val="BodyText"/>
        <w:rPr>
          <w:sz w:val="20"/>
        </w:rPr>
      </w:pPr>
    </w:p>
    <w:p w14:paraId="527411A1" w14:textId="77777777" w:rsidR="00380309" w:rsidRDefault="00380309" w:rsidP="00380309">
      <w:pPr>
        <w:pStyle w:val="BodyText"/>
        <w:rPr>
          <w:sz w:val="20"/>
        </w:rPr>
      </w:pPr>
    </w:p>
    <w:tbl>
      <w:tblPr>
        <w:tblStyle w:val="TableGrid"/>
        <w:tblpPr w:leftFromText="180" w:rightFromText="180" w:vertAnchor="text" w:horzAnchor="margin" w:tblpXSpec="center" w:tblpY="113"/>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7"/>
        <w:gridCol w:w="2199"/>
        <w:gridCol w:w="277"/>
        <w:gridCol w:w="1900"/>
        <w:gridCol w:w="2657"/>
      </w:tblGrid>
      <w:tr w:rsidR="00380309" w14:paraId="5594F0C4" w14:textId="77777777" w:rsidTr="6B2C7043">
        <w:trPr>
          <w:trHeight w:val="1727"/>
        </w:trPr>
        <w:tc>
          <w:tcPr>
            <w:tcW w:w="4616" w:type="dxa"/>
            <w:gridSpan w:val="2"/>
            <w:tcBorders>
              <w:top w:val="single" w:sz="4" w:space="0" w:color="auto"/>
            </w:tcBorders>
          </w:tcPr>
          <w:p w14:paraId="49D52515" w14:textId="77777777" w:rsidR="00380309" w:rsidRDefault="00380309" w:rsidP="00D03F02">
            <w:pPr>
              <w:spacing w:line="360" w:lineRule="auto"/>
              <w:jc w:val="center"/>
              <w:rPr>
                <w:color w:val="000000"/>
              </w:rPr>
            </w:pPr>
          </w:p>
          <w:p w14:paraId="3D5CD552" w14:textId="52904058" w:rsidR="00380309" w:rsidRPr="00D005AF" w:rsidRDefault="24B9E49F" w:rsidP="6B2C7043">
            <w:pPr>
              <w:adjustRightInd w:val="0"/>
              <w:spacing w:line="360" w:lineRule="auto"/>
              <w:jc w:val="center"/>
              <w:rPr>
                <w:color w:val="000000" w:themeColor="text1"/>
              </w:rPr>
            </w:pPr>
            <w:r w:rsidRPr="6B2C7043">
              <w:rPr>
                <w:b/>
                <w:bCs/>
                <w:color w:val="000000" w:themeColor="text1"/>
              </w:rPr>
              <w:t>Dr. Mohammad Mahmudul Hasan</w:t>
            </w:r>
            <w:r w:rsidR="00380309">
              <w:br/>
            </w:r>
            <w:r w:rsidRPr="6B2C7043">
              <w:rPr>
                <w:color w:val="000000" w:themeColor="text1"/>
              </w:rPr>
              <w:t xml:space="preserve">Associate Professor </w:t>
            </w:r>
            <w:r w:rsidR="00380309">
              <w:t>&amp; Supervisor</w:t>
            </w:r>
          </w:p>
          <w:p w14:paraId="2D70836E" w14:textId="77777777" w:rsidR="00380309" w:rsidRPr="007321A6" w:rsidRDefault="00380309" w:rsidP="00D03F02">
            <w:pPr>
              <w:adjustRightInd w:val="0"/>
              <w:spacing w:line="360" w:lineRule="auto"/>
              <w:jc w:val="center"/>
              <w:rPr>
                <w:szCs w:val="20"/>
              </w:rPr>
            </w:pPr>
            <w:r w:rsidRPr="007321A6">
              <w:rPr>
                <w:szCs w:val="20"/>
              </w:rPr>
              <w:t>Department of Computer Science</w:t>
            </w:r>
          </w:p>
          <w:p w14:paraId="506EE83B" w14:textId="77777777" w:rsidR="00380309" w:rsidRPr="002100B0" w:rsidRDefault="00380309" w:rsidP="00D03F02">
            <w:pPr>
              <w:spacing w:line="360" w:lineRule="auto"/>
              <w:jc w:val="center"/>
            </w:pPr>
            <w:r w:rsidRPr="007321A6">
              <w:rPr>
                <w:szCs w:val="20"/>
              </w:rPr>
              <w:t>American International University-Bangladesh</w:t>
            </w:r>
          </w:p>
        </w:tc>
        <w:tc>
          <w:tcPr>
            <w:tcW w:w="277" w:type="dxa"/>
          </w:tcPr>
          <w:p w14:paraId="49CFEE08" w14:textId="77777777" w:rsidR="00380309" w:rsidRPr="00993368" w:rsidRDefault="00380309" w:rsidP="00D03F02">
            <w:pPr>
              <w:spacing w:line="360" w:lineRule="auto"/>
              <w:jc w:val="center"/>
              <w:rPr>
                <w:color w:val="000000"/>
                <w:sz w:val="10"/>
                <w:szCs w:val="10"/>
              </w:rPr>
            </w:pPr>
          </w:p>
          <w:p w14:paraId="48EB9780" w14:textId="77777777" w:rsidR="00380309" w:rsidRDefault="00380309" w:rsidP="00D03F02">
            <w:pPr>
              <w:spacing w:line="360" w:lineRule="auto"/>
              <w:jc w:val="center"/>
              <w:rPr>
                <w:color w:val="000000"/>
              </w:rPr>
            </w:pPr>
          </w:p>
          <w:p w14:paraId="111FE73D" w14:textId="77777777" w:rsidR="00380309" w:rsidRDefault="00380309" w:rsidP="00D03F02">
            <w:pPr>
              <w:spacing w:line="360" w:lineRule="auto"/>
              <w:jc w:val="center"/>
              <w:rPr>
                <w:color w:val="000000"/>
              </w:rPr>
            </w:pPr>
          </w:p>
          <w:p w14:paraId="0FF6CB8E" w14:textId="77777777" w:rsidR="00380309" w:rsidRDefault="00380309" w:rsidP="00D03F02">
            <w:pPr>
              <w:spacing w:line="360" w:lineRule="auto"/>
              <w:jc w:val="center"/>
              <w:rPr>
                <w:color w:val="000000"/>
              </w:rPr>
            </w:pPr>
          </w:p>
          <w:p w14:paraId="09EBC980" w14:textId="77777777" w:rsidR="00380309" w:rsidRDefault="00380309" w:rsidP="00D03F02">
            <w:pPr>
              <w:spacing w:line="360" w:lineRule="auto"/>
              <w:jc w:val="center"/>
              <w:rPr>
                <w:color w:val="000000"/>
              </w:rPr>
            </w:pPr>
          </w:p>
        </w:tc>
        <w:tc>
          <w:tcPr>
            <w:tcW w:w="4557" w:type="dxa"/>
            <w:gridSpan w:val="2"/>
            <w:tcBorders>
              <w:top w:val="single" w:sz="4" w:space="0" w:color="auto"/>
            </w:tcBorders>
          </w:tcPr>
          <w:p w14:paraId="3FB99544" w14:textId="01AB639F" w:rsidR="6B2C7043" w:rsidRDefault="6B2C7043" w:rsidP="6B2C7043">
            <w:pPr>
              <w:spacing w:line="360" w:lineRule="auto"/>
              <w:jc w:val="center"/>
              <w:rPr>
                <w:b/>
                <w:bCs/>
                <w:color w:val="000000" w:themeColor="text1"/>
              </w:rPr>
            </w:pPr>
          </w:p>
          <w:p w14:paraId="73BCE7AE" w14:textId="29E5FFFE" w:rsidR="00380309" w:rsidRDefault="30264593" w:rsidP="6B2C7043">
            <w:pPr>
              <w:spacing w:line="360" w:lineRule="auto"/>
              <w:jc w:val="center"/>
            </w:pPr>
            <w:r w:rsidRPr="6B2C7043">
              <w:rPr>
                <w:b/>
                <w:bCs/>
                <w:color w:val="000000" w:themeColor="text1"/>
              </w:rPr>
              <w:t xml:space="preserve">Md. </w:t>
            </w:r>
            <w:r w:rsidR="000E1DF8">
              <w:rPr>
                <w:b/>
                <w:bCs/>
                <w:color w:val="000000" w:themeColor="text1"/>
              </w:rPr>
              <w:t>Sajid Bin-Faisal</w:t>
            </w:r>
            <w:r w:rsidR="000E1DF8">
              <w:rPr>
                <w:b/>
                <w:bCs/>
                <w:color w:val="000000" w:themeColor="text1"/>
              </w:rPr>
              <w:br/>
            </w:r>
            <w:r w:rsidR="000E1DF8">
              <w:rPr>
                <w:color w:val="000000" w:themeColor="text1"/>
              </w:rPr>
              <w:t>Lecturer</w:t>
            </w:r>
            <w:r w:rsidR="00380309" w:rsidRPr="6B2C7043">
              <w:rPr>
                <w:color w:val="FF0000"/>
              </w:rPr>
              <w:t xml:space="preserve"> </w:t>
            </w:r>
            <w:r w:rsidR="00380309">
              <w:t>&amp; External</w:t>
            </w:r>
          </w:p>
          <w:p w14:paraId="3110F3C6" w14:textId="77777777" w:rsidR="00380309" w:rsidRPr="007321A6" w:rsidRDefault="00380309" w:rsidP="00D03F02">
            <w:pPr>
              <w:adjustRightInd w:val="0"/>
              <w:spacing w:line="360" w:lineRule="auto"/>
              <w:jc w:val="center"/>
              <w:rPr>
                <w:szCs w:val="20"/>
              </w:rPr>
            </w:pPr>
            <w:r w:rsidRPr="007321A6">
              <w:rPr>
                <w:szCs w:val="20"/>
              </w:rPr>
              <w:t>Department of Computer Science</w:t>
            </w:r>
          </w:p>
          <w:p w14:paraId="7264CC9E" w14:textId="77777777" w:rsidR="00380309" w:rsidRPr="00636546" w:rsidRDefault="00380309" w:rsidP="00D03F02">
            <w:pPr>
              <w:spacing w:line="360" w:lineRule="auto"/>
              <w:jc w:val="center"/>
            </w:pPr>
            <w:r w:rsidRPr="007321A6">
              <w:rPr>
                <w:szCs w:val="20"/>
              </w:rPr>
              <w:t>American International University-Bangladesh</w:t>
            </w:r>
          </w:p>
          <w:p w14:paraId="200AB380" w14:textId="77777777" w:rsidR="00380309" w:rsidRDefault="00380309" w:rsidP="00D03F02">
            <w:pPr>
              <w:spacing w:line="360" w:lineRule="auto"/>
              <w:jc w:val="center"/>
              <w:rPr>
                <w:rFonts w:ascii="Calibri" w:hAnsi="Calibri"/>
              </w:rPr>
            </w:pPr>
          </w:p>
        </w:tc>
      </w:tr>
      <w:tr w:rsidR="00380309" w14:paraId="30C66ACC" w14:textId="77777777" w:rsidTr="6B2C7043">
        <w:tc>
          <w:tcPr>
            <w:tcW w:w="9450" w:type="dxa"/>
            <w:gridSpan w:val="5"/>
            <w:tcMar>
              <w:top w:w="115" w:type="dxa"/>
              <w:left w:w="115" w:type="dxa"/>
              <w:bottom w:w="115" w:type="dxa"/>
              <w:right w:w="115" w:type="dxa"/>
            </w:tcMar>
          </w:tcPr>
          <w:p w14:paraId="4DE5830B" w14:textId="77777777" w:rsidR="00380309" w:rsidRDefault="00380309" w:rsidP="00D03F02">
            <w:pPr>
              <w:jc w:val="center"/>
              <w:rPr>
                <w:rFonts w:ascii="Calibri" w:hAnsi="Calibri"/>
              </w:rPr>
            </w:pPr>
          </w:p>
          <w:p w14:paraId="78E10FCA" w14:textId="77777777" w:rsidR="00380309" w:rsidRDefault="00380309" w:rsidP="00D03F02">
            <w:pPr>
              <w:jc w:val="center"/>
              <w:rPr>
                <w:rFonts w:ascii="Calibri" w:hAnsi="Calibri"/>
              </w:rPr>
            </w:pPr>
          </w:p>
          <w:p w14:paraId="6D27AD91" w14:textId="77777777" w:rsidR="00380309" w:rsidRDefault="00380309" w:rsidP="00D03F02">
            <w:pPr>
              <w:jc w:val="center"/>
              <w:rPr>
                <w:rFonts w:ascii="Calibri" w:hAnsi="Calibri"/>
              </w:rPr>
            </w:pPr>
          </w:p>
          <w:p w14:paraId="263A972D" w14:textId="77777777" w:rsidR="00380309" w:rsidRDefault="00380309" w:rsidP="00D03F02">
            <w:pPr>
              <w:jc w:val="center"/>
              <w:rPr>
                <w:rFonts w:ascii="Calibri" w:hAnsi="Calibri"/>
              </w:rPr>
            </w:pPr>
          </w:p>
        </w:tc>
      </w:tr>
      <w:tr w:rsidR="00380309" w14:paraId="08E7C8F6" w14:textId="77777777" w:rsidTr="6B2C7043">
        <w:trPr>
          <w:trHeight w:val="1727"/>
        </w:trPr>
        <w:tc>
          <w:tcPr>
            <w:tcW w:w="2417" w:type="dxa"/>
          </w:tcPr>
          <w:p w14:paraId="46FBD898" w14:textId="77777777" w:rsidR="00380309" w:rsidRDefault="00380309" w:rsidP="00D03F02">
            <w:pPr>
              <w:spacing w:line="360" w:lineRule="auto"/>
              <w:jc w:val="center"/>
              <w:rPr>
                <w:rFonts w:ascii="Calibri" w:hAnsi="Calibri"/>
              </w:rPr>
            </w:pPr>
          </w:p>
        </w:tc>
        <w:tc>
          <w:tcPr>
            <w:tcW w:w="4376" w:type="dxa"/>
            <w:gridSpan w:val="3"/>
            <w:tcBorders>
              <w:top w:val="single" w:sz="4" w:space="0" w:color="auto"/>
            </w:tcBorders>
          </w:tcPr>
          <w:p w14:paraId="46B119CF" w14:textId="77777777" w:rsidR="00380309" w:rsidRDefault="00380309" w:rsidP="00D03F02">
            <w:pPr>
              <w:spacing w:line="360" w:lineRule="auto"/>
              <w:jc w:val="center"/>
              <w:rPr>
                <w:color w:val="000000"/>
              </w:rPr>
            </w:pPr>
            <w:r>
              <w:rPr>
                <w:b/>
              </w:rPr>
              <w:br/>
            </w:r>
            <w:r w:rsidRPr="001534A0">
              <w:rPr>
                <w:b/>
              </w:rPr>
              <w:t>Dr.</w:t>
            </w:r>
            <w:r>
              <w:rPr>
                <w:b/>
              </w:rPr>
              <w:t xml:space="preserve"> </w:t>
            </w:r>
            <w:proofErr w:type="spellStart"/>
            <w:r>
              <w:rPr>
                <w:b/>
              </w:rPr>
              <w:t>Akinul</w:t>
            </w:r>
            <w:proofErr w:type="spellEnd"/>
            <w:r>
              <w:rPr>
                <w:b/>
              </w:rPr>
              <w:t xml:space="preserve"> Islam Jony</w:t>
            </w:r>
            <w:r w:rsidRPr="001534A0">
              <w:rPr>
                <w:b/>
              </w:rPr>
              <w:br/>
            </w:r>
            <w:r>
              <w:t xml:space="preserve">Associate Professor &amp; </w:t>
            </w:r>
            <w:r w:rsidRPr="001534A0">
              <w:t>Head (U</w:t>
            </w:r>
            <w:r>
              <w:t>G</w:t>
            </w:r>
            <w:r w:rsidRPr="001534A0">
              <w:t>)</w:t>
            </w:r>
            <w:r w:rsidRPr="001534A0">
              <w:br/>
            </w:r>
            <w:r w:rsidRPr="001534A0">
              <w:rPr>
                <w:szCs w:val="20"/>
              </w:rPr>
              <w:t>Department of Computer Science</w:t>
            </w:r>
            <w:r w:rsidRPr="001534A0">
              <w:rPr>
                <w:szCs w:val="20"/>
              </w:rPr>
              <w:br/>
              <w:t>American International University-Bangladesh</w:t>
            </w:r>
            <w:r>
              <w:rPr>
                <w:color w:val="000000"/>
              </w:rPr>
              <w:t xml:space="preserve"> </w:t>
            </w:r>
          </w:p>
          <w:p w14:paraId="1337E4D5" w14:textId="77777777" w:rsidR="00380309" w:rsidRDefault="00380309" w:rsidP="00D03F02">
            <w:pPr>
              <w:spacing w:line="276" w:lineRule="auto"/>
              <w:jc w:val="center"/>
              <w:rPr>
                <w:color w:val="000000"/>
              </w:rPr>
            </w:pPr>
          </w:p>
          <w:p w14:paraId="62526F8E" w14:textId="77777777" w:rsidR="00380309" w:rsidRDefault="00380309" w:rsidP="00D03F02">
            <w:pPr>
              <w:spacing w:line="276" w:lineRule="auto"/>
              <w:jc w:val="center"/>
              <w:rPr>
                <w:rFonts w:ascii="Calibri" w:hAnsi="Calibri"/>
              </w:rPr>
            </w:pPr>
          </w:p>
          <w:p w14:paraId="0F8E92ED" w14:textId="77777777" w:rsidR="00380309" w:rsidRDefault="00380309" w:rsidP="00D03F02">
            <w:pPr>
              <w:spacing w:line="276" w:lineRule="auto"/>
              <w:jc w:val="center"/>
              <w:rPr>
                <w:rFonts w:ascii="Calibri" w:hAnsi="Calibri"/>
              </w:rPr>
            </w:pPr>
          </w:p>
        </w:tc>
        <w:tc>
          <w:tcPr>
            <w:tcW w:w="2657" w:type="dxa"/>
          </w:tcPr>
          <w:p w14:paraId="6BA736A2" w14:textId="77777777" w:rsidR="00380309" w:rsidRDefault="00380309" w:rsidP="00D03F02">
            <w:pPr>
              <w:spacing w:line="276" w:lineRule="auto"/>
              <w:jc w:val="center"/>
              <w:rPr>
                <w:rFonts w:ascii="Calibri" w:hAnsi="Calibri"/>
              </w:rPr>
            </w:pPr>
          </w:p>
        </w:tc>
      </w:tr>
      <w:tr w:rsidR="00380309" w14:paraId="085BEA83" w14:textId="77777777" w:rsidTr="6B2C7043">
        <w:trPr>
          <w:trHeight w:val="1727"/>
        </w:trPr>
        <w:tc>
          <w:tcPr>
            <w:tcW w:w="4616" w:type="dxa"/>
            <w:gridSpan w:val="2"/>
            <w:tcBorders>
              <w:top w:val="single" w:sz="4" w:space="0" w:color="auto"/>
            </w:tcBorders>
          </w:tcPr>
          <w:p w14:paraId="3F152C41" w14:textId="77777777" w:rsidR="00380309" w:rsidRDefault="00380309" w:rsidP="00D03F02">
            <w:pPr>
              <w:spacing w:line="360" w:lineRule="auto"/>
              <w:jc w:val="center"/>
            </w:pPr>
          </w:p>
          <w:p w14:paraId="2A4F9DDE" w14:textId="77777777" w:rsidR="00380309" w:rsidRPr="008A2863" w:rsidRDefault="00380309" w:rsidP="00D03F02">
            <w:pPr>
              <w:spacing w:line="360" w:lineRule="auto"/>
              <w:jc w:val="center"/>
              <w:rPr>
                <w:b/>
                <w:bCs/>
              </w:rPr>
            </w:pPr>
            <w:r w:rsidRPr="008A2863">
              <w:rPr>
                <w:b/>
                <w:bCs/>
              </w:rPr>
              <w:t xml:space="preserve">Prof. Dr. Dip Nandi </w:t>
            </w:r>
          </w:p>
          <w:p w14:paraId="4B6828D6" w14:textId="77777777" w:rsidR="00380309" w:rsidRDefault="00380309" w:rsidP="00D03F02">
            <w:pPr>
              <w:spacing w:line="360" w:lineRule="auto"/>
              <w:jc w:val="center"/>
              <w:rPr>
                <w:color w:val="000000"/>
              </w:rPr>
            </w:pPr>
            <w:r>
              <w:rPr>
                <w:color w:val="000000"/>
              </w:rPr>
              <w:t>Professor &amp; Associate Dean</w:t>
            </w:r>
          </w:p>
          <w:p w14:paraId="75F375C0" w14:textId="77777777" w:rsidR="00380309" w:rsidRDefault="00380309" w:rsidP="00D03F02">
            <w:pPr>
              <w:spacing w:line="360" w:lineRule="auto"/>
              <w:jc w:val="center"/>
            </w:pPr>
            <w:r>
              <w:t>Faculty of Science and Technology</w:t>
            </w:r>
          </w:p>
          <w:p w14:paraId="17F9490E" w14:textId="77777777" w:rsidR="00380309" w:rsidRPr="002100B0" w:rsidRDefault="00380309" w:rsidP="00D03F02">
            <w:pPr>
              <w:spacing w:line="360" w:lineRule="auto"/>
              <w:jc w:val="center"/>
            </w:pPr>
            <w:r>
              <w:t>American International University-Bangladesh</w:t>
            </w:r>
          </w:p>
        </w:tc>
        <w:tc>
          <w:tcPr>
            <w:tcW w:w="277" w:type="dxa"/>
          </w:tcPr>
          <w:p w14:paraId="51744CC4" w14:textId="77777777" w:rsidR="00380309" w:rsidRPr="00993368" w:rsidRDefault="00380309" w:rsidP="00D03F02">
            <w:pPr>
              <w:spacing w:line="360" w:lineRule="auto"/>
              <w:jc w:val="center"/>
              <w:rPr>
                <w:color w:val="000000"/>
                <w:sz w:val="10"/>
                <w:szCs w:val="10"/>
              </w:rPr>
            </w:pPr>
          </w:p>
          <w:p w14:paraId="75B1DB42" w14:textId="77777777" w:rsidR="00380309" w:rsidRDefault="00380309" w:rsidP="00D03F02">
            <w:pPr>
              <w:spacing w:line="360" w:lineRule="auto"/>
              <w:jc w:val="center"/>
              <w:rPr>
                <w:color w:val="000000"/>
              </w:rPr>
            </w:pPr>
            <w:r>
              <w:rPr>
                <w:color w:val="000000"/>
              </w:rPr>
              <w:t xml:space="preserve"> </w:t>
            </w:r>
          </w:p>
        </w:tc>
        <w:tc>
          <w:tcPr>
            <w:tcW w:w="4557" w:type="dxa"/>
            <w:gridSpan w:val="2"/>
            <w:tcBorders>
              <w:top w:val="single" w:sz="4" w:space="0" w:color="auto"/>
            </w:tcBorders>
          </w:tcPr>
          <w:p w14:paraId="43356DEF" w14:textId="77777777" w:rsidR="00380309" w:rsidRDefault="00380309" w:rsidP="00D03F02">
            <w:pPr>
              <w:spacing w:line="360" w:lineRule="auto"/>
              <w:jc w:val="center"/>
              <w:rPr>
                <w:color w:val="000000"/>
              </w:rPr>
            </w:pPr>
          </w:p>
          <w:p w14:paraId="73C74682" w14:textId="77777777" w:rsidR="00380309" w:rsidRPr="008A2863" w:rsidRDefault="00380309" w:rsidP="00D03F02">
            <w:pPr>
              <w:tabs>
                <w:tab w:val="left" w:pos="525"/>
                <w:tab w:val="center" w:pos="1874"/>
              </w:tabs>
              <w:spacing w:line="360" w:lineRule="auto"/>
              <w:jc w:val="center"/>
              <w:rPr>
                <w:b/>
                <w:bCs/>
              </w:rPr>
            </w:pPr>
            <w:proofErr w:type="spellStart"/>
            <w:r w:rsidRPr="008A2863">
              <w:rPr>
                <w:b/>
                <w:bCs/>
              </w:rPr>
              <w:t>Mashiour</w:t>
            </w:r>
            <w:proofErr w:type="spellEnd"/>
            <w:r w:rsidRPr="008A2863">
              <w:rPr>
                <w:b/>
                <w:bCs/>
              </w:rPr>
              <w:t xml:space="preserve"> Rahman</w:t>
            </w:r>
          </w:p>
          <w:p w14:paraId="3EE8DD84" w14:textId="77777777" w:rsidR="00380309" w:rsidRDefault="00380309" w:rsidP="00D03F02">
            <w:pPr>
              <w:spacing w:line="360" w:lineRule="auto"/>
              <w:jc w:val="center"/>
              <w:rPr>
                <w:color w:val="000000"/>
              </w:rPr>
            </w:pPr>
            <w:r w:rsidRPr="00196D49">
              <w:rPr>
                <w:color w:val="000000"/>
              </w:rPr>
              <w:t>Sr. Associate Professor &amp; Dean</w:t>
            </w:r>
          </w:p>
          <w:p w14:paraId="0686E733" w14:textId="77777777" w:rsidR="00380309" w:rsidRDefault="00380309" w:rsidP="00D03F02">
            <w:pPr>
              <w:spacing w:line="360" w:lineRule="auto"/>
              <w:jc w:val="center"/>
            </w:pPr>
            <w:r>
              <w:t>Faculty of Science and Technology</w:t>
            </w:r>
          </w:p>
          <w:p w14:paraId="006045A1" w14:textId="77777777" w:rsidR="00380309" w:rsidRDefault="00380309" w:rsidP="00D03F02">
            <w:pPr>
              <w:spacing w:line="360" w:lineRule="auto"/>
              <w:jc w:val="center"/>
              <w:rPr>
                <w:rFonts w:ascii="Calibri" w:hAnsi="Calibri"/>
              </w:rPr>
            </w:pPr>
            <w:r>
              <w:t>American International University-Bangladesh</w:t>
            </w:r>
          </w:p>
        </w:tc>
      </w:tr>
    </w:tbl>
    <w:p w14:paraId="548E750B" w14:textId="1FAD3049" w:rsidR="00A653E2" w:rsidRDefault="00A653E2" w:rsidP="6B2C7043">
      <w:pPr>
        <w:pStyle w:val="BodyText"/>
        <w:spacing w:line="360" w:lineRule="auto"/>
        <w:jc w:val="both"/>
      </w:pPr>
    </w:p>
    <w:p w14:paraId="1BF30E1F" w14:textId="77777777" w:rsidR="00090198" w:rsidRDefault="00DB633F" w:rsidP="00A653E2">
      <w:r>
        <w:br w:type="page"/>
      </w:r>
    </w:p>
    <w:p w14:paraId="5DF3E12D" w14:textId="77777777" w:rsidR="0026671F" w:rsidRPr="00CE07D9" w:rsidRDefault="0026671F" w:rsidP="0026671F">
      <w:pPr>
        <w:pStyle w:val="Heading1"/>
        <w:rPr>
          <w:sz w:val="34"/>
          <w:szCs w:val="34"/>
        </w:rPr>
      </w:pPr>
      <w:bookmarkStart w:id="4" w:name="_Toc151025030"/>
      <w:r w:rsidRPr="00CE07D9">
        <w:rPr>
          <w:sz w:val="34"/>
          <w:szCs w:val="34"/>
        </w:rPr>
        <w:lastRenderedPageBreak/>
        <w:t>Acknowledgement</w:t>
      </w:r>
      <w:bookmarkEnd w:id="4"/>
      <w:r w:rsidRPr="00CE07D9">
        <w:rPr>
          <w:sz w:val="34"/>
          <w:szCs w:val="34"/>
        </w:rPr>
        <w:t xml:space="preserve"> </w:t>
      </w:r>
    </w:p>
    <w:p w14:paraId="70125F99" w14:textId="77777777" w:rsidR="0026671F" w:rsidRDefault="0026671F" w:rsidP="0026671F">
      <w:pPr>
        <w:spacing w:line="360" w:lineRule="auto"/>
      </w:pPr>
    </w:p>
    <w:p w14:paraId="06D4AE92" w14:textId="77777777" w:rsidR="003C4E34" w:rsidRDefault="003C4E34" w:rsidP="003C4E34">
      <w:pPr>
        <w:spacing w:line="360" w:lineRule="auto"/>
        <w:ind w:left="161"/>
        <w:jc w:val="both"/>
        <w:rPr>
          <w:color w:val="000000" w:themeColor="text1"/>
          <w:sz w:val="24"/>
          <w:szCs w:val="24"/>
        </w:rPr>
      </w:pPr>
      <w:r w:rsidRPr="1D5FEE3A">
        <w:rPr>
          <w:color w:val="000000" w:themeColor="text1"/>
          <w:sz w:val="24"/>
          <w:szCs w:val="24"/>
        </w:rPr>
        <w:t>We are deeply grateful to everyone who has played a significant role in our thesis journey. Firstly, we extend our heartfelt appreciation to my esteemed thesis supervisor, Dr. Mohammad Mahmudul Hasan, Associate Professor at the Faculty of Science and Technology, American International University- Bangladesh. His leadership, and unwavering steadfast support and invaluable guidance have been instrumental throughout my internship experience. His guidance has provided me with valuable insights and knowledge.</w:t>
      </w:r>
    </w:p>
    <w:p w14:paraId="2839DB86" w14:textId="77777777" w:rsidR="003C4E34" w:rsidRDefault="003C4E34" w:rsidP="003C4E34">
      <w:pPr>
        <w:spacing w:line="360" w:lineRule="auto"/>
        <w:ind w:left="161"/>
        <w:jc w:val="both"/>
        <w:rPr>
          <w:color w:val="000000" w:themeColor="text1"/>
          <w:sz w:val="24"/>
          <w:szCs w:val="24"/>
        </w:rPr>
      </w:pPr>
    </w:p>
    <w:p w14:paraId="55431081" w14:textId="770A678A" w:rsidR="000E1DF8" w:rsidRPr="000E1DF8" w:rsidRDefault="000E1DF8" w:rsidP="000E1DF8">
      <w:pPr>
        <w:pBdr>
          <w:top w:val="nil"/>
          <w:left w:val="nil"/>
          <w:bottom w:val="nil"/>
          <w:right w:val="nil"/>
          <w:between w:val="nil"/>
        </w:pBdr>
        <w:spacing w:line="360" w:lineRule="auto"/>
        <w:ind w:left="152" w:right="136"/>
        <w:jc w:val="both"/>
        <w:rPr>
          <w:color w:val="000000"/>
          <w:sz w:val="24"/>
          <w:szCs w:val="24"/>
        </w:rPr>
      </w:pPr>
      <w:r w:rsidRPr="000E1DF8">
        <w:rPr>
          <w:color w:val="000000"/>
          <w:sz w:val="24"/>
          <w:szCs w:val="24"/>
        </w:rPr>
        <w:t xml:space="preserve">We are very grateful for all the hard work and commitment that everyone in the group put into this </w:t>
      </w:r>
      <w:r>
        <w:rPr>
          <w:color w:val="000000"/>
          <w:sz w:val="24"/>
          <w:szCs w:val="24"/>
        </w:rPr>
        <w:t>thesis</w:t>
      </w:r>
      <w:r w:rsidRPr="000E1DF8">
        <w:rPr>
          <w:color w:val="000000"/>
          <w:sz w:val="24"/>
          <w:szCs w:val="24"/>
        </w:rPr>
        <w:t>. Their willingness to work together, wide range of skills, and easy communication created a lively setting that encouraged growth and new ideas. Different people's unique efforts were very important in shaping the many parts of this thesis. Working together produced a synergy that made our entire project better and more extensive.</w:t>
      </w:r>
    </w:p>
    <w:p w14:paraId="08DD1735" w14:textId="77777777" w:rsidR="000E1DF8" w:rsidRPr="000E1DF8" w:rsidRDefault="000E1DF8" w:rsidP="000E1DF8">
      <w:pPr>
        <w:pBdr>
          <w:top w:val="nil"/>
          <w:left w:val="nil"/>
          <w:bottom w:val="nil"/>
          <w:right w:val="nil"/>
          <w:between w:val="nil"/>
        </w:pBdr>
        <w:spacing w:line="360" w:lineRule="auto"/>
        <w:ind w:left="152" w:right="136"/>
        <w:jc w:val="both"/>
        <w:rPr>
          <w:color w:val="000000"/>
          <w:sz w:val="24"/>
          <w:szCs w:val="24"/>
        </w:rPr>
      </w:pPr>
    </w:p>
    <w:p w14:paraId="24D006C6" w14:textId="77777777" w:rsidR="000E1DF8" w:rsidRPr="000E1DF8" w:rsidRDefault="000E1DF8" w:rsidP="000E1DF8">
      <w:pPr>
        <w:pBdr>
          <w:top w:val="nil"/>
          <w:left w:val="nil"/>
          <w:bottom w:val="nil"/>
          <w:right w:val="nil"/>
          <w:between w:val="nil"/>
        </w:pBdr>
        <w:spacing w:line="360" w:lineRule="auto"/>
        <w:ind w:left="152" w:right="136"/>
        <w:jc w:val="both"/>
        <w:rPr>
          <w:color w:val="000000"/>
          <w:sz w:val="24"/>
          <w:szCs w:val="24"/>
        </w:rPr>
      </w:pPr>
      <w:r w:rsidRPr="000E1DF8">
        <w:rPr>
          <w:color w:val="000000"/>
          <w:sz w:val="24"/>
          <w:szCs w:val="24"/>
        </w:rPr>
        <w:t>Lastly, all our family and friends as well as all the well-wishers who did their part in ways that were seen or not seen. Which have given us a lot of strength by always supporting us, being patient, and believing in our skills. Their unflinching support has been an anchor, helping us through the ups and downs during this this.</w:t>
      </w:r>
    </w:p>
    <w:p w14:paraId="0A5623E9" w14:textId="77777777" w:rsidR="0026671F" w:rsidRDefault="0026671F" w:rsidP="00656F16">
      <w:pPr>
        <w:pStyle w:val="BodyText"/>
        <w:spacing w:line="326" w:lineRule="auto"/>
        <w:ind w:left="152" w:right="136"/>
        <w:jc w:val="both"/>
      </w:pPr>
    </w:p>
    <w:p w14:paraId="4E5D3FEF" w14:textId="77777777" w:rsidR="00135F96" w:rsidRDefault="00135F96" w:rsidP="00656F16">
      <w:pPr>
        <w:pStyle w:val="BodyText"/>
        <w:spacing w:line="326" w:lineRule="auto"/>
        <w:ind w:left="152" w:right="136"/>
        <w:jc w:val="both"/>
      </w:pPr>
    </w:p>
    <w:p w14:paraId="33BAE4FD" w14:textId="77777777" w:rsidR="000F0DDE" w:rsidRDefault="000F0DDE" w:rsidP="003C4E34">
      <w:pPr>
        <w:pStyle w:val="BodyText"/>
        <w:spacing w:line="326" w:lineRule="auto"/>
        <w:ind w:right="136"/>
        <w:jc w:val="both"/>
      </w:pPr>
    </w:p>
    <w:p w14:paraId="726A329A" w14:textId="77777777" w:rsidR="003C4E34" w:rsidRDefault="003C4E34">
      <w:pPr>
        <w:rPr>
          <w:b/>
          <w:bCs/>
          <w:sz w:val="34"/>
          <w:szCs w:val="34"/>
        </w:rPr>
      </w:pPr>
      <w:bookmarkStart w:id="5" w:name="_Toc151025031"/>
      <w:r>
        <w:rPr>
          <w:sz w:val="34"/>
          <w:szCs w:val="34"/>
        </w:rPr>
        <w:br w:type="page"/>
      </w:r>
    </w:p>
    <w:p w14:paraId="17D2A5DF" w14:textId="78EB3557" w:rsidR="000F0DDE" w:rsidRPr="00CE07D9" w:rsidRDefault="000F0DDE" w:rsidP="000F0DDE">
      <w:pPr>
        <w:pStyle w:val="Heading1"/>
        <w:ind w:left="0"/>
        <w:rPr>
          <w:sz w:val="34"/>
          <w:szCs w:val="34"/>
        </w:rPr>
      </w:pPr>
      <w:r>
        <w:rPr>
          <w:sz w:val="34"/>
          <w:szCs w:val="34"/>
        </w:rPr>
        <w:lastRenderedPageBreak/>
        <w:t>Author Contributions</w:t>
      </w:r>
      <w:bookmarkEnd w:id="5"/>
    </w:p>
    <w:p w14:paraId="4231BEF0" w14:textId="0FCABEBF" w:rsidR="00135F96" w:rsidRDefault="00135F96" w:rsidP="000F0DDE">
      <w:pPr>
        <w:pStyle w:val="BodyText"/>
        <w:spacing w:before="315" w:line="326" w:lineRule="auto"/>
        <w:ind w:right="138"/>
        <w:jc w:val="both"/>
        <w:rPr>
          <w:w w:val="95"/>
        </w:rPr>
      </w:pPr>
      <w:r>
        <w:t>List the significant and substantial inputs made by different authors to this research, work and writing</w:t>
      </w:r>
      <w:r>
        <w:rPr>
          <w:spacing w:val="-57"/>
        </w:rPr>
        <w:t xml:space="preserve"> </w:t>
      </w:r>
      <w:r>
        <w:t xml:space="preserve">represented and/or reported in the thesis. These could include significant contributions </w:t>
      </w:r>
      <w:r w:rsidR="004B6BC3">
        <w:t>to</w:t>
      </w:r>
      <w:r>
        <w:t xml:space="preserve"> the conception and design of the project; non-routine technical work; analysis and interpretation of research</w:t>
      </w:r>
      <w:r>
        <w:rPr>
          <w:spacing w:val="-57"/>
        </w:rPr>
        <w:t xml:space="preserve"> </w:t>
      </w:r>
      <w:r>
        <w:rPr>
          <w:w w:val="95"/>
        </w:rPr>
        <w:t>data;</w:t>
      </w:r>
      <w:r>
        <w:rPr>
          <w:spacing w:val="6"/>
          <w:w w:val="95"/>
        </w:rPr>
        <w:t xml:space="preserve"> </w:t>
      </w:r>
      <w:r>
        <w:rPr>
          <w:w w:val="95"/>
        </w:rPr>
        <w:t>drafting</w:t>
      </w:r>
      <w:r>
        <w:rPr>
          <w:spacing w:val="2"/>
          <w:w w:val="95"/>
        </w:rPr>
        <w:t xml:space="preserve"> </w:t>
      </w:r>
      <w:r>
        <w:rPr>
          <w:w w:val="95"/>
        </w:rPr>
        <w:t>significant</w:t>
      </w:r>
      <w:r>
        <w:rPr>
          <w:spacing w:val="2"/>
          <w:w w:val="95"/>
        </w:rPr>
        <w:t xml:space="preserve"> </w:t>
      </w:r>
      <w:r>
        <w:rPr>
          <w:w w:val="95"/>
        </w:rPr>
        <w:t>parts</w:t>
      </w:r>
      <w:r>
        <w:rPr>
          <w:spacing w:val="1"/>
          <w:w w:val="95"/>
        </w:rPr>
        <w:t xml:space="preserve"> </w:t>
      </w:r>
      <w:r>
        <w:rPr>
          <w:w w:val="95"/>
        </w:rPr>
        <w:t>of</w:t>
      </w:r>
      <w:r>
        <w:rPr>
          <w:spacing w:val="2"/>
          <w:w w:val="95"/>
        </w:rPr>
        <w:t xml:space="preserve"> </w:t>
      </w:r>
      <w:r>
        <w:rPr>
          <w:w w:val="95"/>
        </w:rPr>
        <w:t>the</w:t>
      </w:r>
      <w:r>
        <w:rPr>
          <w:spacing w:val="2"/>
          <w:w w:val="95"/>
        </w:rPr>
        <w:t xml:space="preserve"> </w:t>
      </w:r>
      <w:r>
        <w:rPr>
          <w:w w:val="95"/>
        </w:rPr>
        <w:t>work</w:t>
      </w:r>
      <w:r>
        <w:rPr>
          <w:spacing w:val="2"/>
          <w:w w:val="95"/>
        </w:rPr>
        <w:t xml:space="preserve"> </w:t>
      </w:r>
      <w:r>
        <w:rPr>
          <w:w w:val="95"/>
        </w:rPr>
        <w:t>or</w:t>
      </w:r>
      <w:r>
        <w:rPr>
          <w:spacing w:val="1"/>
          <w:w w:val="95"/>
        </w:rPr>
        <w:t xml:space="preserve"> </w:t>
      </w:r>
      <w:r>
        <w:rPr>
          <w:w w:val="95"/>
        </w:rPr>
        <w:t>critically</w:t>
      </w:r>
      <w:r>
        <w:rPr>
          <w:spacing w:val="2"/>
          <w:w w:val="95"/>
        </w:rPr>
        <w:t xml:space="preserve"> </w:t>
      </w:r>
      <w:r>
        <w:rPr>
          <w:w w:val="95"/>
        </w:rPr>
        <w:t>revising</w:t>
      </w:r>
      <w:r>
        <w:rPr>
          <w:spacing w:val="2"/>
          <w:w w:val="95"/>
        </w:rPr>
        <w:t xml:space="preserve"> </w:t>
      </w:r>
      <w:r>
        <w:rPr>
          <w:w w:val="95"/>
        </w:rPr>
        <w:t>it</w:t>
      </w:r>
      <w:r>
        <w:rPr>
          <w:spacing w:val="2"/>
          <w:w w:val="95"/>
        </w:rPr>
        <w:t xml:space="preserve"> </w:t>
      </w:r>
      <w:r w:rsidR="00367FB7">
        <w:rPr>
          <w:w w:val="95"/>
        </w:rPr>
        <w:t>to</w:t>
      </w:r>
      <w:r>
        <w:rPr>
          <w:spacing w:val="2"/>
          <w:w w:val="95"/>
        </w:rPr>
        <w:t xml:space="preserve"> </w:t>
      </w:r>
      <w:r>
        <w:rPr>
          <w:w w:val="95"/>
        </w:rPr>
        <w:t>contribute</w:t>
      </w:r>
      <w:r>
        <w:rPr>
          <w:spacing w:val="2"/>
          <w:w w:val="95"/>
        </w:rPr>
        <w:t xml:space="preserve"> </w:t>
      </w:r>
      <w:r>
        <w:rPr>
          <w:w w:val="95"/>
        </w:rPr>
        <w:t>to</w:t>
      </w:r>
      <w:r>
        <w:rPr>
          <w:spacing w:val="1"/>
          <w:w w:val="95"/>
        </w:rPr>
        <w:t xml:space="preserve"> </w:t>
      </w:r>
      <w:r>
        <w:rPr>
          <w:w w:val="95"/>
        </w:rPr>
        <w:t>the</w:t>
      </w:r>
      <w:r>
        <w:rPr>
          <w:spacing w:val="2"/>
          <w:w w:val="95"/>
        </w:rPr>
        <w:t xml:space="preserve"> </w:t>
      </w:r>
      <w:r>
        <w:rPr>
          <w:w w:val="95"/>
        </w:rPr>
        <w:t>interpretation.</w:t>
      </w:r>
    </w:p>
    <w:p w14:paraId="35ECD57F" w14:textId="77777777" w:rsidR="00135F96" w:rsidRDefault="00135F96" w:rsidP="004B6BC3">
      <w:pPr>
        <w:pStyle w:val="BodyText"/>
        <w:spacing w:line="326" w:lineRule="auto"/>
        <w:ind w:left="161" w:right="138"/>
        <w:jc w:val="both"/>
      </w:pPr>
    </w:p>
    <w:tbl>
      <w:tblPr>
        <w:tblStyle w:val="TableGrid"/>
        <w:tblW w:w="9810" w:type="dxa"/>
        <w:jc w:val="center"/>
        <w:tblLook w:val="04A0" w:firstRow="1" w:lastRow="0" w:firstColumn="1" w:lastColumn="0" w:noHBand="0" w:noVBand="1"/>
      </w:tblPr>
      <w:tblGrid>
        <w:gridCol w:w="2264"/>
        <w:gridCol w:w="1257"/>
        <w:gridCol w:w="1257"/>
        <w:gridCol w:w="1308"/>
        <w:gridCol w:w="1308"/>
        <w:gridCol w:w="582"/>
        <w:gridCol w:w="1834"/>
      </w:tblGrid>
      <w:tr w:rsidR="00135F96" w14:paraId="53FD80BE" w14:textId="77777777" w:rsidTr="002E38B0">
        <w:trPr>
          <w:cantSplit/>
          <w:trHeight w:val="2529"/>
          <w:jc w:val="center"/>
        </w:trPr>
        <w:tc>
          <w:tcPr>
            <w:tcW w:w="0" w:type="auto"/>
            <w:tcBorders>
              <w:top w:val="nil"/>
              <w:left w:val="nil"/>
              <w:bottom w:val="nil"/>
              <w:right w:val="nil"/>
            </w:tcBorders>
          </w:tcPr>
          <w:p w14:paraId="0976C7AB" w14:textId="77777777" w:rsidR="00135F96" w:rsidRDefault="00135F96" w:rsidP="00D03F02">
            <w:pPr>
              <w:spacing w:line="326" w:lineRule="auto"/>
              <w:jc w:val="both"/>
            </w:pPr>
          </w:p>
        </w:tc>
        <w:tc>
          <w:tcPr>
            <w:tcW w:w="0" w:type="auto"/>
            <w:tcBorders>
              <w:top w:val="nil"/>
              <w:left w:val="nil"/>
              <w:bottom w:val="single" w:sz="4" w:space="0" w:color="auto"/>
              <w:right w:val="nil"/>
            </w:tcBorders>
            <w:textDirection w:val="btLr"/>
            <w:vAlign w:val="center"/>
          </w:tcPr>
          <w:p w14:paraId="2CD6B3BA" w14:textId="0D06B617" w:rsidR="00135F96" w:rsidRPr="005E0626" w:rsidRDefault="00A97758" w:rsidP="00D03F02">
            <w:pPr>
              <w:spacing w:line="326" w:lineRule="auto"/>
              <w:ind w:left="113" w:right="113"/>
              <w:rPr>
                <w:b/>
                <w:bCs/>
                <w:color w:val="FF0000"/>
              </w:rPr>
            </w:pPr>
            <w:r w:rsidRPr="00A97758">
              <w:rPr>
                <w:b/>
                <w:bCs/>
              </w:rPr>
              <w:t>Zareen Tasneem</w:t>
            </w:r>
          </w:p>
        </w:tc>
        <w:tc>
          <w:tcPr>
            <w:tcW w:w="0" w:type="auto"/>
            <w:tcBorders>
              <w:top w:val="nil"/>
              <w:left w:val="nil"/>
              <w:bottom w:val="single" w:sz="4" w:space="0" w:color="auto"/>
              <w:right w:val="nil"/>
            </w:tcBorders>
            <w:textDirection w:val="btLr"/>
            <w:vAlign w:val="center"/>
          </w:tcPr>
          <w:p w14:paraId="43B9C0C9" w14:textId="2F3C9135" w:rsidR="00135F96" w:rsidRPr="005E0626" w:rsidRDefault="00A97758" w:rsidP="00D03F02">
            <w:pPr>
              <w:spacing w:line="326" w:lineRule="auto"/>
              <w:ind w:left="113" w:right="113"/>
              <w:rPr>
                <w:b/>
                <w:bCs/>
                <w:color w:val="FF0000"/>
              </w:rPr>
            </w:pPr>
            <w:r w:rsidRPr="00A97758">
              <w:rPr>
                <w:b/>
                <w:bCs/>
              </w:rPr>
              <w:t>Bipasha Akter</w:t>
            </w:r>
          </w:p>
        </w:tc>
        <w:tc>
          <w:tcPr>
            <w:tcW w:w="0" w:type="auto"/>
            <w:tcBorders>
              <w:top w:val="nil"/>
              <w:left w:val="nil"/>
              <w:bottom w:val="single" w:sz="4" w:space="0" w:color="auto"/>
              <w:right w:val="nil"/>
            </w:tcBorders>
            <w:textDirection w:val="btLr"/>
            <w:vAlign w:val="center"/>
          </w:tcPr>
          <w:p w14:paraId="322FB4CB" w14:textId="77777777" w:rsidR="006A5EAF" w:rsidRPr="006A5EAF" w:rsidRDefault="006A5EAF" w:rsidP="00F26C99">
            <w:pPr>
              <w:pStyle w:val="NoSpacing"/>
              <w:spacing w:line="360" w:lineRule="auto"/>
              <w:rPr>
                <w:rFonts w:ascii="Times New Roman" w:hAnsi="Times New Roman" w:cs="Times New Roman"/>
                <w:b/>
                <w:bCs/>
                <w:w w:val="105"/>
                <w:szCs w:val="24"/>
              </w:rPr>
            </w:pPr>
            <w:r w:rsidRPr="006A5EAF">
              <w:rPr>
                <w:rFonts w:ascii="Times New Roman" w:hAnsi="Times New Roman" w:cs="Times New Roman"/>
                <w:b/>
                <w:bCs/>
                <w:w w:val="105"/>
                <w:szCs w:val="24"/>
              </w:rPr>
              <w:t xml:space="preserve">Sanjida Jahan </w:t>
            </w:r>
          </w:p>
          <w:p w14:paraId="4825AD2B" w14:textId="3B727CEF" w:rsidR="00135F96" w:rsidRPr="005E0626" w:rsidRDefault="00135F96" w:rsidP="00D03F02">
            <w:pPr>
              <w:spacing w:line="326" w:lineRule="auto"/>
              <w:ind w:left="113" w:right="113"/>
              <w:rPr>
                <w:b/>
                <w:bCs/>
                <w:color w:val="FF0000"/>
              </w:rPr>
            </w:pPr>
          </w:p>
        </w:tc>
        <w:tc>
          <w:tcPr>
            <w:tcW w:w="0" w:type="auto"/>
            <w:tcBorders>
              <w:top w:val="nil"/>
              <w:left w:val="nil"/>
              <w:bottom w:val="single" w:sz="4" w:space="0" w:color="auto"/>
              <w:right w:val="nil"/>
            </w:tcBorders>
            <w:textDirection w:val="btLr"/>
            <w:vAlign w:val="center"/>
          </w:tcPr>
          <w:p w14:paraId="687135C4" w14:textId="22044D52" w:rsidR="00135F96" w:rsidRPr="005E0626" w:rsidRDefault="00F26C99" w:rsidP="00D03F02">
            <w:pPr>
              <w:spacing w:line="326" w:lineRule="auto"/>
              <w:ind w:left="113" w:right="113"/>
              <w:rPr>
                <w:b/>
                <w:bCs/>
                <w:color w:val="FF0000"/>
              </w:rPr>
            </w:pPr>
            <w:r w:rsidRPr="006A5EAF">
              <w:rPr>
                <w:b/>
                <w:bCs/>
                <w:w w:val="105"/>
                <w:sz w:val="24"/>
                <w:szCs w:val="24"/>
              </w:rPr>
              <w:t xml:space="preserve">Md. </w:t>
            </w:r>
            <w:proofErr w:type="spellStart"/>
            <w:r w:rsidRPr="006A5EAF">
              <w:rPr>
                <w:b/>
                <w:bCs/>
                <w:w w:val="105"/>
                <w:sz w:val="24"/>
                <w:szCs w:val="24"/>
              </w:rPr>
              <w:t>Shariar</w:t>
            </w:r>
            <w:proofErr w:type="spellEnd"/>
            <w:r w:rsidRPr="006A5EAF">
              <w:rPr>
                <w:b/>
                <w:bCs/>
                <w:w w:val="105"/>
                <w:sz w:val="24"/>
                <w:szCs w:val="24"/>
              </w:rPr>
              <w:t xml:space="preserve"> Hosain Sanny</w:t>
            </w:r>
          </w:p>
        </w:tc>
        <w:tc>
          <w:tcPr>
            <w:tcW w:w="0" w:type="auto"/>
            <w:vMerge w:val="restart"/>
            <w:tcBorders>
              <w:top w:val="nil"/>
              <w:left w:val="nil"/>
              <w:bottom w:val="nil"/>
              <w:right w:val="nil"/>
            </w:tcBorders>
            <w:textDirection w:val="btLr"/>
            <w:vAlign w:val="center"/>
          </w:tcPr>
          <w:p w14:paraId="5A2896AA" w14:textId="6AD0072B" w:rsidR="00135F96" w:rsidRPr="00637F8B" w:rsidRDefault="00135F96" w:rsidP="00D03F02">
            <w:pPr>
              <w:spacing w:line="326" w:lineRule="auto"/>
              <w:ind w:left="113" w:right="113"/>
              <w:rPr>
                <w:b/>
                <w:bCs/>
              </w:rPr>
            </w:pPr>
            <w:r w:rsidRPr="00637F8B">
              <w:rPr>
                <w:b/>
                <w:bCs/>
              </w:rPr>
              <w:t>Contribution (</w:t>
            </w:r>
            <w:r w:rsidR="002E38B0">
              <w:rPr>
                <w:b/>
                <w:bCs/>
              </w:rPr>
              <w:t>0 - 3 points</w:t>
            </w:r>
            <w:r w:rsidRPr="00637F8B">
              <w:rPr>
                <w:b/>
                <w:bCs/>
              </w:rPr>
              <w:t>)</w:t>
            </w:r>
          </w:p>
        </w:tc>
        <w:tc>
          <w:tcPr>
            <w:tcW w:w="1819" w:type="dxa"/>
            <w:vMerge w:val="restart"/>
            <w:tcBorders>
              <w:top w:val="nil"/>
              <w:left w:val="nil"/>
              <w:bottom w:val="nil"/>
              <w:right w:val="nil"/>
            </w:tcBorders>
            <w:textDirection w:val="btLr"/>
          </w:tcPr>
          <w:p w14:paraId="6228D844" w14:textId="77777777" w:rsidR="00135F96" w:rsidRPr="00637F8B" w:rsidRDefault="00135F96" w:rsidP="00D03F02">
            <w:pPr>
              <w:spacing w:line="326" w:lineRule="auto"/>
              <w:ind w:left="113" w:right="113"/>
              <w:jc w:val="both"/>
              <w:rPr>
                <w:b/>
                <w:bCs/>
              </w:rPr>
            </w:pPr>
            <w:r>
              <w:rPr>
                <w:b/>
                <w:bCs/>
              </w:rPr>
              <w:br/>
            </w:r>
            <w:r>
              <w:rPr>
                <w:b/>
                <w:bCs/>
              </w:rPr>
              <w:br/>
            </w:r>
            <w:r w:rsidRPr="00637F8B">
              <w:rPr>
                <w:b/>
                <w:bCs/>
              </w:rPr>
              <w:t>C</w:t>
            </w:r>
            <w:r>
              <w:rPr>
                <w:b/>
                <w:bCs/>
              </w:rPr>
              <w:t>omments</w:t>
            </w:r>
          </w:p>
        </w:tc>
      </w:tr>
      <w:tr w:rsidR="00135F96" w14:paraId="153C9AB3" w14:textId="77777777" w:rsidTr="002E38B0">
        <w:trPr>
          <w:cantSplit/>
          <w:trHeight w:val="50"/>
          <w:jc w:val="center"/>
        </w:trPr>
        <w:tc>
          <w:tcPr>
            <w:tcW w:w="0" w:type="auto"/>
            <w:tcBorders>
              <w:top w:val="nil"/>
              <w:left w:val="nil"/>
              <w:bottom w:val="nil"/>
              <w:right w:val="single" w:sz="4" w:space="0" w:color="auto"/>
            </w:tcBorders>
          </w:tcPr>
          <w:p w14:paraId="3F40E346" w14:textId="77777777" w:rsidR="00135F96" w:rsidRDefault="00135F96" w:rsidP="00D03F02">
            <w:pPr>
              <w:spacing w:line="326" w:lineRule="auto"/>
              <w:jc w:val="both"/>
            </w:pPr>
          </w:p>
        </w:tc>
        <w:tc>
          <w:tcPr>
            <w:tcW w:w="0" w:type="auto"/>
            <w:tcBorders>
              <w:top w:val="single" w:sz="4" w:space="0" w:color="auto"/>
              <w:left w:val="single" w:sz="4" w:space="0" w:color="auto"/>
              <w:bottom w:val="single" w:sz="4" w:space="0" w:color="auto"/>
              <w:right w:val="single" w:sz="4" w:space="0" w:color="auto"/>
            </w:tcBorders>
            <w:vAlign w:val="center"/>
          </w:tcPr>
          <w:p w14:paraId="375BBDA3" w14:textId="157C260C" w:rsidR="00135F96" w:rsidRPr="00A97758" w:rsidRDefault="00A97758" w:rsidP="00D03F02">
            <w:pPr>
              <w:spacing w:line="326" w:lineRule="auto"/>
              <w:jc w:val="center"/>
              <w:rPr>
                <w:i/>
                <w:iCs/>
              </w:rPr>
            </w:pPr>
            <w:r w:rsidRPr="00A97758">
              <w:rPr>
                <w:i/>
                <w:iCs/>
              </w:rPr>
              <w:t>20</w:t>
            </w:r>
            <w:r w:rsidR="00135F96" w:rsidRPr="00A97758">
              <w:rPr>
                <w:i/>
                <w:iCs/>
              </w:rPr>
              <w:t>-</w:t>
            </w:r>
            <w:r w:rsidRPr="00A97758">
              <w:rPr>
                <w:i/>
                <w:iCs/>
              </w:rPr>
              <w:t>43743</w:t>
            </w:r>
            <w:r w:rsidR="00135F96" w:rsidRPr="00A97758">
              <w:rPr>
                <w:i/>
                <w:iCs/>
              </w:rPr>
              <w:t>-</w:t>
            </w:r>
            <w:r w:rsidRPr="00A97758">
              <w:rPr>
                <w:i/>
                <w:iCs/>
              </w:rPr>
              <w:t>2</w:t>
            </w:r>
          </w:p>
        </w:tc>
        <w:tc>
          <w:tcPr>
            <w:tcW w:w="0" w:type="auto"/>
            <w:tcBorders>
              <w:top w:val="single" w:sz="4" w:space="0" w:color="auto"/>
              <w:left w:val="single" w:sz="4" w:space="0" w:color="auto"/>
              <w:bottom w:val="single" w:sz="4" w:space="0" w:color="auto"/>
              <w:right w:val="single" w:sz="4" w:space="0" w:color="auto"/>
            </w:tcBorders>
            <w:vAlign w:val="center"/>
          </w:tcPr>
          <w:p w14:paraId="5586DB73" w14:textId="74ECA35C" w:rsidR="00135F96" w:rsidRPr="00A97758" w:rsidRDefault="00A97758" w:rsidP="00D03F02">
            <w:pPr>
              <w:spacing w:line="326" w:lineRule="auto"/>
              <w:jc w:val="center"/>
              <w:rPr>
                <w:i/>
                <w:iCs/>
              </w:rPr>
            </w:pPr>
            <w:r w:rsidRPr="00A97758">
              <w:rPr>
                <w:i/>
                <w:iCs/>
              </w:rPr>
              <w:t>20-43750-2</w:t>
            </w:r>
          </w:p>
        </w:tc>
        <w:tc>
          <w:tcPr>
            <w:tcW w:w="0" w:type="auto"/>
            <w:tcBorders>
              <w:top w:val="single" w:sz="4" w:space="0" w:color="auto"/>
              <w:left w:val="single" w:sz="4" w:space="0" w:color="auto"/>
              <w:bottom w:val="single" w:sz="4" w:space="0" w:color="auto"/>
              <w:right w:val="single" w:sz="4" w:space="0" w:color="auto"/>
            </w:tcBorders>
            <w:vAlign w:val="center"/>
          </w:tcPr>
          <w:p w14:paraId="319D9E53" w14:textId="42D98F15" w:rsidR="00135F96" w:rsidRPr="006A5EAF" w:rsidRDefault="006A5EAF" w:rsidP="006A5EAF">
            <w:pPr>
              <w:pStyle w:val="NoSpacing"/>
              <w:spacing w:line="360" w:lineRule="auto"/>
              <w:jc w:val="center"/>
              <w:rPr>
                <w:rFonts w:ascii="Times New Roman" w:hAnsi="Times New Roman" w:cs="Times New Roman"/>
                <w:i/>
                <w:iCs/>
                <w:w w:val="105"/>
                <w:sz w:val="22"/>
                <w:szCs w:val="22"/>
              </w:rPr>
            </w:pPr>
            <w:r w:rsidRPr="006A5EAF">
              <w:rPr>
                <w:rFonts w:ascii="Times New Roman" w:hAnsi="Times New Roman" w:cs="Times New Roman"/>
                <w:i/>
                <w:iCs/>
                <w:w w:val="105"/>
                <w:sz w:val="22"/>
                <w:szCs w:val="22"/>
              </w:rPr>
              <w:t>21-44684-1</w:t>
            </w:r>
          </w:p>
        </w:tc>
        <w:tc>
          <w:tcPr>
            <w:tcW w:w="0" w:type="auto"/>
            <w:tcBorders>
              <w:top w:val="single" w:sz="4" w:space="0" w:color="auto"/>
              <w:left w:val="single" w:sz="4" w:space="0" w:color="auto"/>
              <w:bottom w:val="single" w:sz="4" w:space="0" w:color="auto"/>
              <w:right w:val="single" w:sz="4" w:space="0" w:color="auto"/>
            </w:tcBorders>
            <w:vAlign w:val="center"/>
          </w:tcPr>
          <w:p w14:paraId="06CF9DF0" w14:textId="5D88E290" w:rsidR="00135F96" w:rsidRPr="006A5EAF" w:rsidRDefault="006A5EAF" w:rsidP="006A5EAF">
            <w:pPr>
              <w:pStyle w:val="NoSpacing"/>
              <w:spacing w:line="360" w:lineRule="auto"/>
              <w:rPr>
                <w:rFonts w:ascii="Times New Roman" w:hAnsi="Times New Roman" w:cs="Times New Roman"/>
                <w:i/>
                <w:iCs/>
                <w:w w:val="105"/>
                <w:sz w:val="22"/>
                <w:szCs w:val="22"/>
              </w:rPr>
            </w:pPr>
            <w:r w:rsidRPr="006A5EAF">
              <w:rPr>
                <w:rFonts w:ascii="Times New Roman" w:hAnsi="Times New Roman" w:cs="Times New Roman"/>
                <w:i/>
                <w:iCs/>
                <w:w w:val="105"/>
                <w:sz w:val="22"/>
                <w:szCs w:val="22"/>
              </w:rPr>
              <w:t>21-44677-1</w:t>
            </w:r>
          </w:p>
        </w:tc>
        <w:tc>
          <w:tcPr>
            <w:tcW w:w="0" w:type="auto"/>
            <w:vMerge/>
            <w:tcBorders>
              <w:top w:val="nil"/>
              <w:left w:val="single" w:sz="4" w:space="0" w:color="auto"/>
              <w:bottom w:val="single" w:sz="4" w:space="0" w:color="auto"/>
              <w:right w:val="nil"/>
            </w:tcBorders>
          </w:tcPr>
          <w:p w14:paraId="65EAB41C" w14:textId="77777777" w:rsidR="00135F96" w:rsidRDefault="00135F96" w:rsidP="00D03F02">
            <w:pPr>
              <w:spacing w:line="326" w:lineRule="auto"/>
              <w:jc w:val="both"/>
            </w:pPr>
          </w:p>
        </w:tc>
        <w:tc>
          <w:tcPr>
            <w:tcW w:w="1819" w:type="dxa"/>
            <w:vMerge/>
            <w:tcBorders>
              <w:top w:val="nil"/>
              <w:left w:val="nil"/>
              <w:bottom w:val="single" w:sz="4" w:space="0" w:color="auto"/>
              <w:right w:val="nil"/>
            </w:tcBorders>
            <w:textDirection w:val="btLr"/>
          </w:tcPr>
          <w:p w14:paraId="780C91A7" w14:textId="77777777" w:rsidR="00135F96" w:rsidRDefault="00135F96" w:rsidP="00D03F02">
            <w:pPr>
              <w:spacing w:line="326" w:lineRule="auto"/>
              <w:ind w:left="113" w:right="113"/>
              <w:jc w:val="both"/>
            </w:pPr>
          </w:p>
        </w:tc>
      </w:tr>
      <w:tr w:rsidR="00135F96" w14:paraId="7BCD1CB7" w14:textId="77777777" w:rsidTr="00DA2783">
        <w:trPr>
          <w:jc w:val="center"/>
        </w:trPr>
        <w:tc>
          <w:tcPr>
            <w:tcW w:w="0" w:type="auto"/>
            <w:tcBorders>
              <w:top w:val="nil"/>
              <w:left w:val="nil"/>
              <w:bottom w:val="nil"/>
              <w:right w:val="single" w:sz="4" w:space="0" w:color="auto"/>
            </w:tcBorders>
            <w:vAlign w:val="center"/>
          </w:tcPr>
          <w:p w14:paraId="51076F36" w14:textId="77777777" w:rsidR="00135F96" w:rsidRPr="001845AF" w:rsidRDefault="00135F96" w:rsidP="00D03F02">
            <w:pPr>
              <w:spacing w:line="326" w:lineRule="auto"/>
              <w:jc w:val="right"/>
            </w:pPr>
          </w:p>
        </w:tc>
        <w:tc>
          <w:tcPr>
            <w:tcW w:w="7528" w:type="dxa"/>
            <w:gridSpan w:val="6"/>
            <w:tcBorders>
              <w:top w:val="single" w:sz="4" w:space="0" w:color="auto"/>
              <w:left w:val="single" w:sz="4" w:space="0" w:color="auto"/>
            </w:tcBorders>
            <w:shd w:val="clear" w:color="auto" w:fill="D9D9D9" w:themeFill="background1" w:themeFillShade="D9"/>
          </w:tcPr>
          <w:p w14:paraId="25424E93" w14:textId="77777777" w:rsidR="00135F96" w:rsidRPr="00C06A35" w:rsidRDefault="00135F96" w:rsidP="00D03F02">
            <w:pPr>
              <w:spacing w:line="326" w:lineRule="auto"/>
              <w:jc w:val="center"/>
              <w:rPr>
                <w:b/>
                <w:bCs/>
              </w:rPr>
            </w:pPr>
            <w:r w:rsidRPr="00C06A35">
              <w:rPr>
                <w:b/>
                <w:bCs/>
              </w:rPr>
              <w:t xml:space="preserve">Perform as </w:t>
            </w:r>
            <w:r>
              <w:rPr>
                <w:b/>
                <w:bCs/>
              </w:rPr>
              <w:t>e</w:t>
            </w:r>
            <w:r w:rsidRPr="00C06A35">
              <w:rPr>
                <w:b/>
                <w:bCs/>
              </w:rPr>
              <w:t xml:space="preserve">ffective </w:t>
            </w:r>
            <w:r>
              <w:rPr>
                <w:b/>
                <w:bCs/>
              </w:rPr>
              <w:t>i</w:t>
            </w:r>
            <w:r w:rsidRPr="00C06A35">
              <w:rPr>
                <w:b/>
                <w:bCs/>
              </w:rPr>
              <w:t>ndividual</w:t>
            </w:r>
          </w:p>
        </w:tc>
      </w:tr>
      <w:tr w:rsidR="00135F96" w14:paraId="75A376D0" w14:textId="77777777" w:rsidTr="00D03F02">
        <w:trPr>
          <w:jc w:val="center"/>
        </w:trPr>
        <w:tc>
          <w:tcPr>
            <w:tcW w:w="0" w:type="auto"/>
            <w:tcBorders>
              <w:top w:val="nil"/>
              <w:left w:val="nil"/>
              <w:bottom w:val="nil"/>
              <w:right w:val="single" w:sz="4" w:space="0" w:color="auto"/>
            </w:tcBorders>
            <w:vAlign w:val="center"/>
          </w:tcPr>
          <w:p w14:paraId="06D384FB" w14:textId="77777777" w:rsidR="00135F96" w:rsidRDefault="00135F96" w:rsidP="00D03F02">
            <w:pPr>
              <w:spacing w:line="326" w:lineRule="auto"/>
              <w:jc w:val="right"/>
            </w:pPr>
            <w:r w:rsidRPr="001845AF">
              <w:t>C</w:t>
            </w:r>
            <w:r>
              <w:t>ritical thinking</w:t>
            </w:r>
          </w:p>
        </w:tc>
        <w:tc>
          <w:tcPr>
            <w:tcW w:w="0" w:type="auto"/>
            <w:tcBorders>
              <w:top w:val="single" w:sz="4" w:space="0" w:color="auto"/>
              <w:left w:val="single" w:sz="4" w:space="0" w:color="auto"/>
            </w:tcBorders>
          </w:tcPr>
          <w:p w14:paraId="7BA14541" w14:textId="6016C78D" w:rsidR="00135F96" w:rsidRDefault="00C50963" w:rsidP="00D03F02">
            <w:pPr>
              <w:spacing w:line="326" w:lineRule="auto"/>
              <w:jc w:val="both"/>
            </w:pPr>
            <w:r>
              <w:t>27%</w:t>
            </w:r>
          </w:p>
        </w:tc>
        <w:tc>
          <w:tcPr>
            <w:tcW w:w="0" w:type="auto"/>
            <w:tcBorders>
              <w:top w:val="single" w:sz="4" w:space="0" w:color="auto"/>
            </w:tcBorders>
          </w:tcPr>
          <w:p w14:paraId="74EAD807" w14:textId="16AB76B2" w:rsidR="00135F96" w:rsidRDefault="00C50963" w:rsidP="00D03F02">
            <w:pPr>
              <w:spacing w:line="326" w:lineRule="auto"/>
              <w:jc w:val="both"/>
            </w:pPr>
            <w:r>
              <w:t>24%</w:t>
            </w:r>
          </w:p>
        </w:tc>
        <w:tc>
          <w:tcPr>
            <w:tcW w:w="0" w:type="auto"/>
            <w:tcBorders>
              <w:top w:val="single" w:sz="4" w:space="0" w:color="auto"/>
            </w:tcBorders>
          </w:tcPr>
          <w:p w14:paraId="706E89D6" w14:textId="08E2EB0F" w:rsidR="00135F96" w:rsidRDefault="00C50963" w:rsidP="00D03F02">
            <w:pPr>
              <w:spacing w:line="326" w:lineRule="auto"/>
              <w:jc w:val="both"/>
            </w:pPr>
            <w:r>
              <w:t>26%</w:t>
            </w:r>
          </w:p>
        </w:tc>
        <w:tc>
          <w:tcPr>
            <w:tcW w:w="0" w:type="auto"/>
            <w:tcBorders>
              <w:top w:val="single" w:sz="4" w:space="0" w:color="auto"/>
            </w:tcBorders>
          </w:tcPr>
          <w:p w14:paraId="5BAADC57" w14:textId="0D91D8F8" w:rsidR="00135F96" w:rsidRDefault="00C50963" w:rsidP="00D03F02">
            <w:pPr>
              <w:spacing w:line="326" w:lineRule="auto"/>
              <w:jc w:val="both"/>
            </w:pPr>
            <w:r>
              <w:t>23%</w:t>
            </w:r>
          </w:p>
        </w:tc>
        <w:tc>
          <w:tcPr>
            <w:tcW w:w="0" w:type="auto"/>
            <w:tcBorders>
              <w:top w:val="single" w:sz="4" w:space="0" w:color="auto"/>
            </w:tcBorders>
          </w:tcPr>
          <w:p w14:paraId="44D3CA59" w14:textId="4B2A2B5B" w:rsidR="00135F96" w:rsidRPr="00367FB7" w:rsidRDefault="00135F96" w:rsidP="00D03F02">
            <w:pPr>
              <w:spacing w:line="326" w:lineRule="auto"/>
              <w:jc w:val="both"/>
              <w:rPr>
                <w:color w:val="FF0000"/>
              </w:rPr>
            </w:pPr>
          </w:p>
        </w:tc>
        <w:tc>
          <w:tcPr>
            <w:tcW w:w="1819" w:type="dxa"/>
            <w:tcBorders>
              <w:top w:val="single" w:sz="4" w:space="0" w:color="auto"/>
            </w:tcBorders>
          </w:tcPr>
          <w:p w14:paraId="0C06A2E2" w14:textId="77777777" w:rsidR="00135F96" w:rsidRDefault="00135F96" w:rsidP="00D03F02">
            <w:pPr>
              <w:spacing w:line="326" w:lineRule="auto"/>
              <w:jc w:val="both"/>
            </w:pPr>
          </w:p>
        </w:tc>
      </w:tr>
      <w:tr w:rsidR="00135F96" w14:paraId="6578F22D" w14:textId="77777777" w:rsidTr="00D03F02">
        <w:trPr>
          <w:jc w:val="center"/>
        </w:trPr>
        <w:tc>
          <w:tcPr>
            <w:tcW w:w="0" w:type="auto"/>
            <w:tcBorders>
              <w:top w:val="nil"/>
              <w:left w:val="nil"/>
              <w:bottom w:val="nil"/>
              <w:right w:val="single" w:sz="4" w:space="0" w:color="auto"/>
            </w:tcBorders>
            <w:vAlign w:val="center"/>
          </w:tcPr>
          <w:p w14:paraId="1B120B0B" w14:textId="77777777" w:rsidR="00135F96" w:rsidRDefault="00135F96" w:rsidP="00D03F02">
            <w:pPr>
              <w:spacing w:line="326" w:lineRule="auto"/>
              <w:jc w:val="right"/>
            </w:pPr>
            <w:r>
              <w:t>Reflection on feedback</w:t>
            </w:r>
          </w:p>
        </w:tc>
        <w:tc>
          <w:tcPr>
            <w:tcW w:w="0" w:type="auto"/>
            <w:tcBorders>
              <w:left w:val="single" w:sz="4" w:space="0" w:color="auto"/>
            </w:tcBorders>
          </w:tcPr>
          <w:p w14:paraId="1E3E53AE" w14:textId="7923FD93" w:rsidR="00135F96" w:rsidRDefault="00C50963" w:rsidP="00D03F02">
            <w:pPr>
              <w:spacing w:line="326" w:lineRule="auto"/>
              <w:jc w:val="both"/>
            </w:pPr>
            <w:r>
              <w:t>23%</w:t>
            </w:r>
          </w:p>
        </w:tc>
        <w:tc>
          <w:tcPr>
            <w:tcW w:w="0" w:type="auto"/>
          </w:tcPr>
          <w:p w14:paraId="581CF3E8" w14:textId="6ABC05E3" w:rsidR="00135F96" w:rsidRDefault="00C50963" w:rsidP="00D03F02">
            <w:pPr>
              <w:spacing w:line="326" w:lineRule="auto"/>
              <w:jc w:val="both"/>
            </w:pPr>
            <w:r>
              <w:t>26%</w:t>
            </w:r>
          </w:p>
        </w:tc>
        <w:tc>
          <w:tcPr>
            <w:tcW w:w="0" w:type="auto"/>
          </w:tcPr>
          <w:p w14:paraId="69C5DFE0" w14:textId="09DBF881" w:rsidR="00135F96" w:rsidRDefault="00C50963" w:rsidP="00D03F02">
            <w:pPr>
              <w:spacing w:line="326" w:lineRule="auto"/>
              <w:jc w:val="both"/>
            </w:pPr>
            <w:r>
              <w:t>27%</w:t>
            </w:r>
          </w:p>
        </w:tc>
        <w:tc>
          <w:tcPr>
            <w:tcW w:w="0" w:type="auto"/>
          </w:tcPr>
          <w:p w14:paraId="672A70FC" w14:textId="4A3AC6AE" w:rsidR="00135F96" w:rsidRDefault="00C50963" w:rsidP="00D03F02">
            <w:pPr>
              <w:spacing w:line="326" w:lineRule="auto"/>
              <w:jc w:val="both"/>
            </w:pPr>
            <w:r>
              <w:t>24%</w:t>
            </w:r>
          </w:p>
        </w:tc>
        <w:tc>
          <w:tcPr>
            <w:tcW w:w="0" w:type="auto"/>
          </w:tcPr>
          <w:p w14:paraId="623D60DE" w14:textId="00760E9F" w:rsidR="00135F96" w:rsidRPr="00367FB7" w:rsidRDefault="00135F96" w:rsidP="00D03F02">
            <w:pPr>
              <w:spacing w:line="326" w:lineRule="auto"/>
              <w:jc w:val="both"/>
              <w:rPr>
                <w:color w:val="FF0000"/>
              </w:rPr>
            </w:pPr>
          </w:p>
        </w:tc>
        <w:tc>
          <w:tcPr>
            <w:tcW w:w="1819" w:type="dxa"/>
          </w:tcPr>
          <w:p w14:paraId="67B9FF03" w14:textId="77777777" w:rsidR="00135F96" w:rsidRPr="009A4429" w:rsidRDefault="00135F96" w:rsidP="00D03F02">
            <w:pPr>
              <w:spacing w:line="326" w:lineRule="auto"/>
              <w:jc w:val="both"/>
            </w:pPr>
          </w:p>
        </w:tc>
      </w:tr>
      <w:tr w:rsidR="00135F96" w14:paraId="2891A9F2" w14:textId="77777777" w:rsidTr="00D03F02">
        <w:trPr>
          <w:jc w:val="center"/>
        </w:trPr>
        <w:tc>
          <w:tcPr>
            <w:tcW w:w="0" w:type="auto"/>
            <w:tcBorders>
              <w:top w:val="nil"/>
              <w:left w:val="nil"/>
              <w:bottom w:val="nil"/>
              <w:right w:val="single" w:sz="4" w:space="0" w:color="auto"/>
            </w:tcBorders>
            <w:vAlign w:val="center"/>
          </w:tcPr>
          <w:p w14:paraId="6BEF8B40" w14:textId="77777777" w:rsidR="00135F96" w:rsidRDefault="00135F96" w:rsidP="00D03F02">
            <w:pPr>
              <w:spacing w:line="326" w:lineRule="auto"/>
              <w:jc w:val="right"/>
            </w:pPr>
            <w:r>
              <w:t>Quality of work</w:t>
            </w:r>
          </w:p>
        </w:tc>
        <w:tc>
          <w:tcPr>
            <w:tcW w:w="0" w:type="auto"/>
            <w:tcBorders>
              <w:left w:val="single" w:sz="4" w:space="0" w:color="auto"/>
            </w:tcBorders>
          </w:tcPr>
          <w:p w14:paraId="5FBE0D76" w14:textId="09F3B53F" w:rsidR="00135F96" w:rsidRDefault="00C50963" w:rsidP="00D03F02">
            <w:pPr>
              <w:spacing w:line="326" w:lineRule="auto"/>
              <w:jc w:val="both"/>
            </w:pPr>
            <w:r>
              <w:t>24%</w:t>
            </w:r>
          </w:p>
        </w:tc>
        <w:tc>
          <w:tcPr>
            <w:tcW w:w="0" w:type="auto"/>
          </w:tcPr>
          <w:p w14:paraId="19174169" w14:textId="4C935763" w:rsidR="00135F96" w:rsidRDefault="00C50963" w:rsidP="00D03F02">
            <w:pPr>
              <w:spacing w:line="326" w:lineRule="auto"/>
              <w:jc w:val="both"/>
            </w:pPr>
            <w:r>
              <w:t>27%</w:t>
            </w:r>
          </w:p>
        </w:tc>
        <w:tc>
          <w:tcPr>
            <w:tcW w:w="0" w:type="auto"/>
          </w:tcPr>
          <w:p w14:paraId="2C350EF2" w14:textId="40B87749" w:rsidR="00135F96" w:rsidRDefault="00C50963" w:rsidP="00D03F02">
            <w:pPr>
              <w:spacing w:line="326" w:lineRule="auto"/>
              <w:jc w:val="both"/>
            </w:pPr>
            <w:r>
              <w:t>23%</w:t>
            </w:r>
          </w:p>
        </w:tc>
        <w:tc>
          <w:tcPr>
            <w:tcW w:w="0" w:type="auto"/>
          </w:tcPr>
          <w:p w14:paraId="0A8B1D6E" w14:textId="3632E567" w:rsidR="00135F96" w:rsidRDefault="00C50963" w:rsidP="00D03F02">
            <w:pPr>
              <w:spacing w:line="326" w:lineRule="auto"/>
              <w:jc w:val="both"/>
            </w:pPr>
            <w:r>
              <w:t>26%</w:t>
            </w:r>
          </w:p>
        </w:tc>
        <w:tc>
          <w:tcPr>
            <w:tcW w:w="0" w:type="auto"/>
          </w:tcPr>
          <w:p w14:paraId="15F4AB54" w14:textId="4C1B942C" w:rsidR="00135F96" w:rsidRPr="00367FB7" w:rsidRDefault="00135F96" w:rsidP="00D03F02">
            <w:pPr>
              <w:spacing w:line="326" w:lineRule="auto"/>
              <w:jc w:val="both"/>
              <w:rPr>
                <w:color w:val="FF0000"/>
              </w:rPr>
            </w:pPr>
          </w:p>
        </w:tc>
        <w:tc>
          <w:tcPr>
            <w:tcW w:w="1819" w:type="dxa"/>
          </w:tcPr>
          <w:p w14:paraId="665D68FD" w14:textId="77777777" w:rsidR="00135F96" w:rsidRPr="009A4429" w:rsidRDefault="00135F96" w:rsidP="00D03F02">
            <w:pPr>
              <w:spacing w:line="326" w:lineRule="auto"/>
              <w:jc w:val="both"/>
            </w:pPr>
          </w:p>
        </w:tc>
      </w:tr>
      <w:tr w:rsidR="00135F96" w14:paraId="6F7B68B2" w14:textId="77777777" w:rsidTr="00D03F02">
        <w:trPr>
          <w:jc w:val="center"/>
        </w:trPr>
        <w:tc>
          <w:tcPr>
            <w:tcW w:w="0" w:type="auto"/>
            <w:tcBorders>
              <w:top w:val="nil"/>
              <w:left w:val="nil"/>
              <w:bottom w:val="nil"/>
              <w:right w:val="single" w:sz="4" w:space="0" w:color="auto"/>
            </w:tcBorders>
            <w:vAlign w:val="center"/>
          </w:tcPr>
          <w:p w14:paraId="7731824D" w14:textId="77777777" w:rsidR="00135F96" w:rsidRDefault="00135F96" w:rsidP="00D03F02">
            <w:pPr>
              <w:spacing w:line="326" w:lineRule="auto"/>
              <w:jc w:val="right"/>
            </w:pPr>
            <w:r>
              <w:t>Self-directed</w:t>
            </w:r>
          </w:p>
        </w:tc>
        <w:tc>
          <w:tcPr>
            <w:tcW w:w="0" w:type="auto"/>
            <w:tcBorders>
              <w:left w:val="single" w:sz="4" w:space="0" w:color="auto"/>
            </w:tcBorders>
          </w:tcPr>
          <w:p w14:paraId="4160B890" w14:textId="01082E86" w:rsidR="00135F96" w:rsidRDefault="00C50963" w:rsidP="00D03F02">
            <w:pPr>
              <w:spacing w:line="326" w:lineRule="auto"/>
              <w:jc w:val="both"/>
            </w:pPr>
            <w:r>
              <w:t>26%</w:t>
            </w:r>
          </w:p>
        </w:tc>
        <w:tc>
          <w:tcPr>
            <w:tcW w:w="0" w:type="auto"/>
          </w:tcPr>
          <w:p w14:paraId="36953811" w14:textId="00C5626C" w:rsidR="00135F96" w:rsidRDefault="00C50963" w:rsidP="00D03F02">
            <w:pPr>
              <w:spacing w:line="326" w:lineRule="auto"/>
              <w:jc w:val="both"/>
            </w:pPr>
            <w:r>
              <w:t>24%</w:t>
            </w:r>
          </w:p>
        </w:tc>
        <w:tc>
          <w:tcPr>
            <w:tcW w:w="0" w:type="auto"/>
          </w:tcPr>
          <w:p w14:paraId="1594B028" w14:textId="67286FFE" w:rsidR="00135F96" w:rsidRDefault="00C50963" w:rsidP="00D03F02">
            <w:pPr>
              <w:spacing w:line="326" w:lineRule="auto"/>
              <w:jc w:val="both"/>
            </w:pPr>
            <w:r>
              <w:t>24%</w:t>
            </w:r>
          </w:p>
        </w:tc>
        <w:tc>
          <w:tcPr>
            <w:tcW w:w="0" w:type="auto"/>
          </w:tcPr>
          <w:p w14:paraId="0436A90E" w14:textId="1D4930C8" w:rsidR="00135F96" w:rsidRDefault="00C50963" w:rsidP="00D03F02">
            <w:pPr>
              <w:spacing w:line="326" w:lineRule="auto"/>
              <w:jc w:val="both"/>
            </w:pPr>
            <w:r>
              <w:t>26%</w:t>
            </w:r>
          </w:p>
        </w:tc>
        <w:tc>
          <w:tcPr>
            <w:tcW w:w="0" w:type="auto"/>
          </w:tcPr>
          <w:p w14:paraId="40002C3E" w14:textId="59102E7B" w:rsidR="00135F96" w:rsidRPr="00367FB7" w:rsidRDefault="00135F96" w:rsidP="00D03F02">
            <w:pPr>
              <w:spacing w:line="326" w:lineRule="auto"/>
              <w:jc w:val="both"/>
              <w:rPr>
                <w:color w:val="FF0000"/>
              </w:rPr>
            </w:pPr>
          </w:p>
        </w:tc>
        <w:tc>
          <w:tcPr>
            <w:tcW w:w="1819" w:type="dxa"/>
          </w:tcPr>
          <w:p w14:paraId="61AE1C2A" w14:textId="77777777" w:rsidR="00135F96" w:rsidRPr="009A4429" w:rsidRDefault="00135F96" w:rsidP="00D03F02">
            <w:pPr>
              <w:spacing w:line="326" w:lineRule="auto"/>
              <w:jc w:val="both"/>
            </w:pPr>
          </w:p>
        </w:tc>
      </w:tr>
      <w:tr w:rsidR="00135F96" w14:paraId="6D75E8E7" w14:textId="77777777" w:rsidTr="00DA2783">
        <w:trPr>
          <w:jc w:val="center"/>
        </w:trPr>
        <w:tc>
          <w:tcPr>
            <w:tcW w:w="0" w:type="auto"/>
            <w:tcBorders>
              <w:top w:val="nil"/>
              <w:left w:val="nil"/>
              <w:bottom w:val="nil"/>
              <w:right w:val="single" w:sz="4" w:space="0" w:color="auto"/>
            </w:tcBorders>
            <w:vAlign w:val="center"/>
          </w:tcPr>
          <w:p w14:paraId="6C6C7504" w14:textId="77777777" w:rsidR="00135F96" w:rsidRDefault="00135F96" w:rsidP="00D03F02">
            <w:pPr>
              <w:spacing w:line="326" w:lineRule="auto"/>
              <w:jc w:val="right"/>
            </w:pPr>
          </w:p>
        </w:tc>
        <w:tc>
          <w:tcPr>
            <w:tcW w:w="7528" w:type="dxa"/>
            <w:gridSpan w:val="6"/>
            <w:tcBorders>
              <w:left w:val="single" w:sz="4" w:space="0" w:color="auto"/>
            </w:tcBorders>
            <w:shd w:val="clear" w:color="auto" w:fill="D9D9D9" w:themeFill="background1" w:themeFillShade="D9"/>
          </w:tcPr>
          <w:p w14:paraId="17D1FA24" w14:textId="77777777" w:rsidR="00135F96" w:rsidRPr="009A4429" w:rsidRDefault="00135F96" w:rsidP="00D03F02">
            <w:pPr>
              <w:spacing w:line="326" w:lineRule="auto"/>
              <w:jc w:val="center"/>
            </w:pPr>
            <w:r w:rsidRPr="00C06A35">
              <w:rPr>
                <w:b/>
                <w:bCs/>
              </w:rPr>
              <w:t xml:space="preserve">Perform as </w:t>
            </w:r>
            <w:r>
              <w:rPr>
                <w:b/>
                <w:bCs/>
              </w:rPr>
              <w:t>e</w:t>
            </w:r>
            <w:r w:rsidRPr="00C06A35">
              <w:rPr>
                <w:b/>
                <w:bCs/>
              </w:rPr>
              <w:t xml:space="preserve">ffective </w:t>
            </w:r>
            <w:r>
              <w:rPr>
                <w:b/>
                <w:bCs/>
              </w:rPr>
              <w:t>team member/leader</w:t>
            </w:r>
          </w:p>
        </w:tc>
      </w:tr>
      <w:tr w:rsidR="00135F96" w14:paraId="687D582D" w14:textId="77777777" w:rsidTr="00D03F02">
        <w:trPr>
          <w:jc w:val="center"/>
        </w:trPr>
        <w:tc>
          <w:tcPr>
            <w:tcW w:w="0" w:type="auto"/>
            <w:tcBorders>
              <w:top w:val="nil"/>
              <w:left w:val="nil"/>
              <w:bottom w:val="nil"/>
              <w:right w:val="single" w:sz="4" w:space="0" w:color="auto"/>
            </w:tcBorders>
            <w:vAlign w:val="center"/>
          </w:tcPr>
          <w:p w14:paraId="5F74DE1A" w14:textId="77777777" w:rsidR="00135F96" w:rsidRPr="001845AF" w:rsidRDefault="00135F96" w:rsidP="00D03F02">
            <w:pPr>
              <w:spacing w:line="326" w:lineRule="auto"/>
              <w:jc w:val="right"/>
            </w:pPr>
            <w:r>
              <w:t>Taking responsibility</w:t>
            </w:r>
          </w:p>
        </w:tc>
        <w:tc>
          <w:tcPr>
            <w:tcW w:w="0" w:type="auto"/>
            <w:tcBorders>
              <w:left w:val="single" w:sz="4" w:space="0" w:color="auto"/>
            </w:tcBorders>
          </w:tcPr>
          <w:p w14:paraId="217972C6" w14:textId="397B3D7D" w:rsidR="00135F96" w:rsidRDefault="00C50963" w:rsidP="00D03F02">
            <w:pPr>
              <w:spacing w:line="326" w:lineRule="auto"/>
              <w:jc w:val="both"/>
            </w:pPr>
            <w:r>
              <w:t>25%</w:t>
            </w:r>
          </w:p>
        </w:tc>
        <w:tc>
          <w:tcPr>
            <w:tcW w:w="0" w:type="auto"/>
          </w:tcPr>
          <w:p w14:paraId="4B34DBEA" w14:textId="040CD6D0" w:rsidR="00135F96" w:rsidRDefault="00C50963" w:rsidP="00D03F02">
            <w:pPr>
              <w:spacing w:line="326" w:lineRule="auto"/>
              <w:jc w:val="both"/>
            </w:pPr>
            <w:r>
              <w:t>24%</w:t>
            </w:r>
          </w:p>
        </w:tc>
        <w:tc>
          <w:tcPr>
            <w:tcW w:w="0" w:type="auto"/>
          </w:tcPr>
          <w:p w14:paraId="45E56C82" w14:textId="1F328B0A" w:rsidR="00135F96" w:rsidRDefault="00C50963" w:rsidP="00D03F02">
            <w:pPr>
              <w:spacing w:line="326" w:lineRule="auto"/>
              <w:jc w:val="both"/>
            </w:pPr>
            <w:r>
              <w:t>26%</w:t>
            </w:r>
          </w:p>
        </w:tc>
        <w:tc>
          <w:tcPr>
            <w:tcW w:w="0" w:type="auto"/>
          </w:tcPr>
          <w:p w14:paraId="0D80A287" w14:textId="6B9B5C6D" w:rsidR="00135F96" w:rsidRDefault="00DA2783" w:rsidP="00D03F02">
            <w:pPr>
              <w:spacing w:line="326" w:lineRule="auto"/>
              <w:jc w:val="both"/>
            </w:pPr>
            <w:r>
              <w:t>25%</w:t>
            </w:r>
          </w:p>
        </w:tc>
        <w:tc>
          <w:tcPr>
            <w:tcW w:w="0" w:type="auto"/>
          </w:tcPr>
          <w:p w14:paraId="1AE7CCB8" w14:textId="5CD40976" w:rsidR="00135F96" w:rsidRPr="00367FB7" w:rsidRDefault="00135F96" w:rsidP="00D03F02">
            <w:pPr>
              <w:spacing w:line="326" w:lineRule="auto"/>
              <w:jc w:val="both"/>
              <w:rPr>
                <w:color w:val="FF0000"/>
              </w:rPr>
            </w:pPr>
          </w:p>
        </w:tc>
        <w:tc>
          <w:tcPr>
            <w:tcW w:w="1819" w:type="dxa"/>
          </w:tcPr>
          <w:p w14:paraId="49A560BF" w14:textId="77777777" w:rsidR="00135F96" w:rsidRPr="009A4429" w:rsidRDefault="00135F96" w:rsidP="00D03F02">
            <w:pPr>
              <w:spacing w:line="326" w:lineRule="auto"/>
              <w:jc w:val="both"/>
            </w:pPr>
          </w:p>
        </w:tc>
      </w:tr>
      <w:tr w:rsidR="00135F96" w14:paraId="1E3E40BC" w14:textId="77777777" w:rsidTr="00D03F02">
        <w:trPr>
          <w:jc w:val="center"/>
        </w:trPr>
        <w:tc>
          <w:tcPr>
            <w:tcW w:w="0" w:type="auto"/>
            <w:tcBorders>
              <w:top w:val="nil"/>
              <w:left w:val="nil"/>
              <w:bottom w:val="nil"/>
              <w:right w:val="single" w:sz="4" w:space="0" w:color="auto"/>
            </w:tcBorders>
            <w:vAlign w:val="center"/>
          </w:tcPr>
          <w:p w14:paraId="2BAC998E" w14:textId="77777777" w:rsidR="00135F96" w:rsidRDefault="00135F96" w:rsidP="00D03F02">
            <w:pPr>
              <w:spacing w:line="326" w:lineRule="auto"/>
              <w:jc w:val="right"/>
            </w:pPr>
            <w:r>
              <w:t>Contribution</w:t>
            </w:r>
          </w:p>
        </w:tc>
        <w:tc>
          <w:tcPr>
            <w:tcW w:w="0" w:type="auto"/>
            <w:tcBorders>
              <w:left w:val="single" w:sz="4" w:space="0" w:color="auto"/>
            </w:tcBorders>
          </w:tcPr>
          <w:p w14:paraId="178BA2F2" w14:textId="53101FAD" w:rsidR="00135F96" w:rsidRDefault="00DA2783" w:rsidP="00D03F02">
            <w:pPr>
              <w:spacing w:line="326" w:lineRule="auto"/>
              <w:jc w:val="both"/>
            </w:pPr>
            <w:r>
              <w:t>26%</w:t>
            </w:r>
          </w:p>
        </w:tc>
        <w:tc>
          <w:tcPr>
            <w:tcW w:w="0" w:type="auto"/>
          </w:tcPr>
          <w:p w14:paraId="62F6E6E4" w14:textId="125A379C" w:rsidR="00135F96" w:rsidRDefault="00C50963" w:rsidP="00D03F02">
            <w:pPr>
              <w:spacing w:line="326" w:lineRule="auto"/>
              <w:jc w:val="both"/>
            </w:pPr>
            <w:r>
              <w:t>25%</w:t>
            </w:r>
          </w:p>
        </w:tc>
        <w:tc>
          <w:tcPr>
            <w:tcW w:w="0" w:type="auto"/>
          </w:tcPr>
          <w:p w14:paraId="3504B5E2" w14:textId="120AAB60" w:rsidR="00135F96" w:rsidRDefault="00C50963" w:rsidP="00D03F02">
            <w:pPr>
              <w:spacing w:line="326" w:lineRule="auto"/>
              <w:jc w:val="both"/>
            </w:pPr>
            <w:r>
              <w:t>2</w:t>
            </w:r>
            <w:r w:rsidR="00DA2783">
              <w:t>5</w:t>
            </w:r>
            <w:r>
              <w:t>%</w:t>
            </w:r>
          </w:p>
        </w:tc>
        <w:tc>
          <w:tcPr>
            <w:tcW w:w="0" w:type="auto"/>
          </w:tcPr>
          <w:p w14:paraId="10C27F03" w14:textId="00099A4D" w:rsidR="00135F96" w:rsidRDefault="00C50963" w:rsidP="00D03F02">
            <w:pPr>
              <w:spacing w:line="326" w:lineRule="auto"/>
              <w:jc w:val="both"/>
            </w:pPr>
            <w:r>
              <w:t>2</w:t>
            </w:r>
            <w:r w:rsidR="00DA2783">
              <w:t>4</w:t>
            </w:r>
            <w:r>
              <w:t>%</w:t>
            </w:r>
          </w:p>
        </w:tc>
        <w:tc>
          <w:tcPr>
            <w:tcW w:w="0" w:type="auto"/>
          </w:tcPr>
          <w:p w14:paraId="108F5CC0" w14:textId="4D7BD978" w:rsidR="00135F96" w:rsidRPr="00367FB7" w:rsidRDefault="00135F96" w:rsidP="00D03F02">
            <w:pPr>
              <w:spacing w:line="326" w:lineRule="auto"/>
              <w:jc w:val="both"/>
              <w:rPr>
                <w:color w:val="FF0000"/>
              </w:rPr>
            </w:pPr>
          </w:p>
        </w:tc>
        <w:tc>
          <w:tcPr>
            <w:tcW w:w="1819" w:type="dxa"/>
          </w:tcPr>
          <w:p w14:paraId="66E5F03D" w14:textId="77777777" w:rsidR="00135F96" w:rsidRPr="009A4429" w:rsidRDefault="00135F96" w:rsidP="00D03F02">
            <w:pPr>
              <w:spacing w:line="326" w:lineRule="auto"/>
              <w:jc w:val="both"/>
            </w:pPr>
          </w:p>
        </w:tc>
      </w:tr>
      <w:tr w:rsidR="00135F96" w14:paraId="3FF2AA7E" w14:textId="77777777" w:rsidTr="00D03F02">
        <w:trPr>
          <w:jc w:val="center"/>
        </w:trPr>
        <w:tc>
          <w:tcPr>
            <w:tcW w:w="0" w:type="auto"/>
            <w:tcBorders>
              <w:top w:val="nil"/>
              <w:left w:val="nil"/>
              <w:bottom w:val="nil"/>
              <w:right w:val="single" w:sz="4" w:space="0" w:color="auto"/>
            </w:tcBorders>
            <w:vAlign w:val="center"/>
          </w:tcPr>
          <w:p w14:paraId="55462757" w14:textId="77777777" w:rsidR="00135F96" w:rsidRDefault="00135F96" w:rsidP="00D03F02">
            <w:pPr>
              <w:spacing w:line="326" w:lineRule="auto"/>
              <w:jc w:val="right"/>
            </w:pPr>
            <w:r>
              <w:t>Collaboration</w:t>
            </w:r>
            <w:r w:rsidRPr="001845AF">
              <w:t xml:space="preserve"> </w:t>
            </w:r>
          </w:p>
        </w:tc>
        <w:tc>
          <w:tcPr>
            <w:tcW w:w="0" w:type="auto"/>
            <w:tcBorders>
              <w:left w:val="single" w:sz="4" w:space="0" w:color="auto"/>
            </w:tcBorders>
          </w:tcPr>
          <w:p w14:paraId="7F601389" w14:textId="675D3BC7" w:rsidR="00135F96" w:rsidRDefault="00DA2783" w:rsidP="00D03F02">
            <w:pPr>
              <w:spacing w:line="326" w:lineRule="auto"/>
              <w:jc w:val="both"/>
            </w:pPr>
            <w:r>
              <w:t>25%</w:t>
            </w:r>
          </w:p>
        </w:tc>
        <w:tc>
          <w:tcPr>
            <w:tcW w:w="0" w:type="auto"/>
          </w:tcPr>
          <w:p w14:paraId="23DA744B" w14:textId="17F22C92" w:rsidR="00135F96" w:rsidRDefault="00DA2783" w:rsidP="00D03F02">
            <w:pPr>
              <w:spacing w:line="326" w:lineRule="auto"/>
              <w:jc w:val="both"/>
            </w:pPr>
            <w:r>
              <w:t>26%</w:t>
            </w:r>
          </w:p>
        </w:tc>
        <w:tc>
          <w:tcPr>
            <w:tcW w:w="0" w:type="auto"/>
          </w:tcPr>
          <w:p w14:paraId="0EAC2F1A" w14:textId="2A141A8A" w:rsidR="00135F96" w:rsidRDefault="00C50963" w:rsidP="00D03F02">
            <w:pPr>
              <w:spacing w:line="326" w:lineRule="auto"/>
              <w:jc w:val="both"/>
            </w:pPr>
            <w:r>
              <w:t>25%</w:t>
            </w:r>
          </w:p>
        </w:tc>
        <w:tc>
          <w:tcPr>
            <w:tcW w:w="0" w:type="auto"/>
          </w:tcPr>
          <w:p w14:paraId="7E97A15A" w14:textId="0156BB37" w:rsidR="00135F96" w:rsidRDefault="00C50963" w:rsidP="00D03F02">
            <w:pPr>
              <w:spacing w:line="326" w:lineRule="auto"/>
              <w:jc w:val="both"/>
            </w:pPr>
            <w:r>
              <w:t>24%</w:t>
            </w:r>
          </w:p>
        </w:tc>
        <w:tc>
          <w:tcPr>
            <w:tcW w:w="0" w:type="auto"/>
          </w:tcPr>
          <w:p w14:paraId="1A1600A5" w14:textId="2352B620" w:rsidR="00135F96" w:rsidRPr="00367FB7" w:rsidRDefault="00135F96" w:rsidP="00D03F02">
            <w:pPr>
              <w:spacing w:line="326" w:lineRule="auto"/>
              <w:jc w:val="both"/>
              <w:rPr>
                <w:color w:val="FF0000"/>
              </w:rPr>
            </w:pPr>
          </w:p>
        </w:tc>
        <w:tc>
          <w:tcPr>
            <w:tcW w:w="1819" w:type="dxa"/>
          </w:tcPr>
          <w:p w14:paraId="592372A9" w14:textId="77777777" w:rsidR="00135F96" w:rsidRPr="009A4429" w:rsidRDefault="00135F96" w:rsidP="00D03F02">
            <w:pPr>
              <w:spacing w:line="326" w:lineRule="auto"/>
              <w:jc w:val="both"/>
            </w:pPr>
          </w:p>
        </w:tc>
      </w:tr>
      <w:tr w:rsidR="00135F96" w14:paraId="225AF305" w14:textId="77777777" w:rsidTr="00D03F02">
        <w:trPr>
          <w:jc w:val="center"/>
        </w:trPr>
        <w:tc>
          <w:tcPr>
            <w:tcW w:w="0" w:type="auto"/>
            <w:tcBorders>
              <w:top w:val="nil"/>
              <w:left w:val="nil"/>
              <w:bottom w:val="nil"/>
              <w:right w:val="single" w:sz="4" w:space="0" w:color="auto"/>
            </w:tcBorders>
            <w:vAlign w:val="center"/>
          </w:tcPr>
          <w:p w14:paraId="5B83693B" w14:textId="77777777" w:rsidR="00135F96" w:rsidRDefault="00135F96" w:rsidP="00D03F02">
            <w:pPr>
              <w:spacing w:line="326" w:lineRule="auto"/>
              <w:jc w:val="right"/>
            </w:pPr>
            <w:r>
              <w:t>Working with others</w:t>
            </w:r>
          </w:p>
        </w:tc>
        <w:tc>
          <w:tcPr>
            <w:tcW w:w="0" w:type="auto"/>
            <w:tcBorders>
              <w:left w:val="single" w:sz="4" w:space="0" w:color="auto"/>
            </w:tcBorders>
          </w:tcPr>
          <w:p w14:paraId="5B68E4E2" w14:textId="7758D211" w:rsidR="00135F96" w:rsidRDefault="00C50963" w:rsidP="00D03F02">
            <w:pPr>
              <w:spacing w:line="326" w:lineRule="auto"/>
              <w:jc w:val="both"/>
            </w:pPr>
            <w:r>
              <w:t>24%</w:t>
            </w:r>
          </w:p>
        </w:tc>
        <w:tc>
          <w:tcPr>
            <w:tcW w:w="0" w:type="auto"/>
          </w:tcPr>
          <w:p w14:paraId="622193E2" w14:textId="0FCC944D" w:rsidR="00135F96" w:rsidRDefault="00DA2783" w:rsidP="00D03F02">
            <w:pPr>
              <w:spacing w:line="326" w:lineRule="auto"/>
              <w:jc w:val="both"/>
            </w:pPr>
            <w:r>
              <w:t>25%</w:t>
            </w:r>
          </w:p>
        </w:tc>
        <w:tc>
          <w:tcPr>
            <w:tcW w:w="0" w:type="auto"/>
          </w:tcPr>
          <w:p w14:paraId="3D332084" w14:textId="40A4A785" w:rsidR="00135F96" w:rsidRDefault="00DA2783" w:rsidP="00D03F02">
            <w:pPr>
              <w:spacing w:line="326" w:lineRule="auto"/>
              <w:jc w:val="both"/>
            </w:pPr>
            <w:r>
              <w:t>26%</w:t>
            </w:r>
          </w:p>
        </w:tc>
        <w:tc>
          <w:tcPr>
            <w:tcW w:w="0" w:type="auto"/>
          </w:tcPr>
          <w:p w14:paraId="6D733281" w14:textId="604AE2D1" w:rsidR="00135F96" w:rsidRDefault="00C50963" w:rsidP="00D03F02">
            <w:pPr>
              <w:spacing w:line="326" w:lineRule="auto"/>
              <w:jc w:val="both"/>
            </w:pPr>
            <w:r>
              <w:t>25%</w:t>
            </w:r>
          </w:p>
        </w:tc>
        <w:tc>
          <w:tcPr>
            <w:tcW w:w="0" w:type="auto"/>
          </w:tcPr>
          <w:p w14:paraId="776574CC" w14:textId="3721A1D2" w:rsidR="00135F96" w:rsidRPr="00367FB7" w:rsidRDefault="00135F96" w:rsidP="00D03F02">
            <w:pPr>
              <w:spacing w:line="326" w:lineRule="auto"/>
              <w:jc w:val="both"/>
              <w:rPr>
                <w:color w:val="FF0000"/>
              </w:rPr>
            </w:pPr>
          </w:p>
        </w:tc>
        <w:tc>
          <w:tcPr>
            <w:tcW w:w="1819" w:type="dxa"/>
          </w:tcPr>
          <w:p w14:paraId="0A3EB2B8" w14:textId="77777777" w:rsidR="00135F96" w:rsidRPr="009A4429" w:rsidRDefault="00135F96" w:rsidP="00D03F02">
            <w:pPr>
              <w:spacing w:line="326" w:lineRule="auto"/>
              <w:jc w:val="both"/>
            </w:pPr>
          </w:p>
        </w:tc>
      </w:tr>
      <w:tr w:rsidR="00C64779" w14:paraId="7A3F18D5" w14:textId="77777777" w:rsidTr="00DA2783">
        <w:trPr>
          <w:jc w:val="center"/>
        </w:trPr>
        <w:tc>
          <w:tcPr>
            <w:tcW w:w="0" w:type="auto"/>
            <w:tcBorders>
              <w:top w:val="nil"/>
              <w:left w:val="nil"/>
              <w:bottom w:val="nil"/>
              <w:right w:val="single" w:sz="4" w:space="0" w:color="auto"/>
            </w:tcBorders>
            <w:vAlign w:val="center"/>
          </w:tcPr>
          <w:p w14:paraId="6F08E850" w14:textId="77777777" w:rsidR="00C64779" w:rsidRDefault="00C64779" w:rsidP="00D03F02">
            <w:pPr>
              <w:spacing w:line="326" w:lineRule="auto"/>
              <w:jc w:val="right"/>
            </w:pPr>
          </w:p>
        </w:tc>
        <w:tc>
          <w:tcPr>
            <w:tcW w:w="7528" w:type="dxa"/>
            <w:gridSpan w:val="6"/>
            <w:tcBorders>
              <w:left w:val="single" w:sz="4" w:space="0" w:color="auto"/>
            </w:tcBorders>
            <w:shd w:val="clear" w:color="auto" w:fill="D9D9D9" w:themeFill="background1" w:themeFillShade="D9"/>
          </w:tcPr>
          <w:p w14:paraId="0F16D6E7" w14:textId="1E605BAD" w:rsidR="00C64779" w:rsidRPr="009A4429" w:rsidRDefault="00C64779" w:rsidP="00C64779">
            <w:pPr>
              <w:spacing w:line="326" w:lineRule="auto"/>
              <w:jc w:val="center"/>
            </w:pPr>
            <w:r w:rsidRPr="00C06A35">
              <w:rPr>
                <w:b/>
                <w:bCs/>
              </w:rPr>
              <w:t xml:space="preserve">Perform as </w:t>
            </w:r>
            <w:r>
              <w:rPr>
                <w:b/>
                <w:bCs/>
              </w:rPr>
              <w:t>e</w:t>
            </w:r>
            <w:r w:rsidRPr="00C06A35">
              <w:rPr>
                <w:b/>
                <w:bCs/>
              </w:rPr>
              <w:t xml:space="preserve">ffective </w:t>
            </w:r>
            <w:r>
              <w:rPr>
                <w:b/>
                <w:bCs/>
              </w:rPr>
              <w:t>team member/leader</w:t>
            </w:r>
          </w:p>
        </w:tc>
      </w:tr>
      <w:tr w:rsidR="00DA2783" w14:paraId="296860AC" w14:textId="77777777" w:rsidTr="00D03F02">
        <w:trPr>
          <w:jc w:val="center"/>
        </w:trPr>
        <w:tc>
          <w:tcPr>
            <w:tcW w:w="0" w:type="auto"/>
            <w:tcBorders>
              <w:top w:val="nil"/>
              <w:left w:val="nil"/>
              <w:bottom w:val="nil"/>
              <w:right w:val="single" w:sz="4" w:space="0" w:color="auto"/>
            </w:tcBorders>
            <w:vAlign w:val="center"/>
          </w:tcPr>
          <w:p w14:paraId="13D7628E" w14:textId="260A18C3" w:rsidR="00DA2783" w:rsidRPr="00C64779" w:rsidRDefault="00DA2783" w:rsidP="00DA2783">
            <w:pPr>
              <w:spacing w:line="326" w:lineRule="auto"/>
              <w:jc w:val="right"/>
            </w:pPr>
            <w:r w:rsidRPr="00C64779">
              <w:t>Presentation delivery</w:t>
            </w:r>
          </w:p>
        </w:tc>
        <w:tc>
          <w:tcPr>
            <w:tcW w:w="0" w:type="auto"/>
            <w:tcBorders>
              <w:left w:val="single" w:sz="4" w:space="0" w:color="auto"/>
            </w:tcBorders>
          </w:tcPr>
          <w:p w14:paraId="48ECA492" w14:textId="51E86468" w:rsidR="00DA2783" w:rsidRDefault="00DA2783" w:rsidP="00DA2783">
            <w:pPr>
              <w:spacing w:line="326" w:lineRule="auto"/>
              <w:jc w:val="both"/>
            </w:pPr>
            <w:r>
              <w:t>2</w:t>
            </w:r>
            <w:r w:rsidR="00D102C9">
              <w:t>6</w:t>
            </w:r>
            <w:r>
              <w:t>%</w:t>
            </w:r>
          </w:p>
        </w:tc>
        <w:tc>
          <w:tcPr>
            <w:tcW w:w="0" w:type="auto"/>
          </w:tcPr>
          <w:p w14:paraId="39725DB7" w14:textId="52037D65" w:rsidR="00DA2783" w:rsidRDefault="00DA2783" w:rsidP="00DA2783">
            <w:pPr>
              <w:spacing w:line="326" w:lineRule="auto"/>
              <w:jc w:val="both"/>
            </w:pPr>
            <w:r>
              <w:t>24%</w:t>
            </w:r>
          </w:p>
        </w:tc>
        <w:tc>
          <w:tcPr>
            <w:tcW w:w="0" w:type="auto"/>
          </w:tcPr>
          <w:p w14:paraId="738205CD" w14:textId="2C48A4E6" w:rsidR="00DA2783" w:rsidRDefault="00DA2783" w:rsidP="00DA2783">
            <w:pPr>
              <w:spacing w:line="326" w:lineRule="auto"/>
              <w:jc w:val="both"/>
            </w:pPr>
            <w:r>
              <w:t>2</w:t>
            </w:r>
            <w:r w:rsidR="00D102C9">
              <w:t>5</w:t>
            </w:r>
            <w:r>
              <w:t>%</w:t>
            </w:r>
          </w:p>
        </w:tc>
        <w:tc>
          <w:tcPr>
            <w:tcW w:w="0" w:type="auto"/>
          </w:tcPr>
          <w:p w14:paraId="5E257EE2" w14:textId="5729FF09" w:rsidR="00DA2783" w:rsidRDefault="00DA2783" w:rsidP="00DA2783">
            <w:pPr>
              <w:spacing w:line="326" w:lineRule="auto"/>
              <w:jc w:val="both"/>
            </w:pPr>
            <w:r>
              <w:t>25%</w:t>
            </w:r>
          </w:p>
        </w:tc>
        <w:tc>
          <w:tcPr>
            <w:tcW w:w="0" w:type="auto"/>
          </w:tcPr>
          <w:p w14:paraId="5F819637" w14:textId="77777777" w:rsidR="00DA2783" w:rsidRPr="00367FB7" w:rsidRDefault="00DA2783" w:rsidP="00DA2783">
            <w:pPr>
              <w:spacing w:line="326" w:lineRule="auto"/>
              <w:jc w:val="both"/>
              <w:rPr>
                <w:color w:val="FF0000"/>
              </w:rPr>
            </w:pPr>
          </w:p>
        </w:tc>
        <w:tc>
          <w:tcPr>
            <w:tcW w:w="1819" w:type="dxa"/>
          </w:tcPr>
          <w:p w14:paraId="096CAE53" w14:textId="77777777" w:rsidR="00DA2783" w:rsidRPr="009A4429" w:rsidRDefault="00DA2783" w:rsidP="00DA2783">
            <w:pPr>
              <w:spacing w:line="326" w:lineRule="auto"/>
              <w:jc w:val="both"/>
            </w:pPr>
          </w:p>
        </w:tc>
      </w:tr>
      <w:tr w:rsidR="00DA2783" w14:paraId="693D0201" w14:textId="77777777" w:rsidTr="00D03F02">
        <w:trPr>
          <w:jc w:val="center"/>
        </w:trPr>
        <w:tc>
          <w:tcPr>
            <w:tcW w:w="0" w:type="auto"/>
            <w:tcBorders>
              <w:top w:val="nil"/>
              <w:left w:val="nil"/>
              <w:bottom w:val="nil"/>
              <w:right w:val="single" w:sz="4" w:space="0" w:color="auto"/>
            </w:tcBorders>
            <w:vAlign w:val="center"/>
          </w:tcPr>
          <w:p w14:paraId="75969151" w14:textId="14A5CF7F" w:rsidR="00DA2783" w:rsidRPr="00C64779" w:rsidRDefault="00DA2783" w:rsidP="00DA2783">
            <w:pPr>
              <w:spacing w:line="326" w:lineRule="auto"/>
              <w:jc w:val="right"/>
            </w:pPr>
            <w:r w:rsidRPr="00C64779">
              <w:t>Voice and tone</w:t>
            </w:r>
          </w:p>
        </w:tc>
        <w:tc>
          <w:tcPr>
            <w:tcW w:w="0" w:type="auto"/>
            <w:tcBorders>
              <w:left w:val="single" w:sz="4" w:space="0" w:color="auto"/>
            </w:tcBorders>
          </w:tcPr>
          <w:p w14:paraId="2C51D580" w14:textId="40334A9C" w:rsidR="00DA2783" w:rsidRDefault="00DA2783" w:rsidP="00DA2783">
            <w:pPr>
              <w:spacing w:line="326" w:lineRule="auto"/>
              <w:jc w:val="both"/>
            </w:pPr>
            <w:r>
              <w:t>2</w:t>
            </w:r>
            <w:r w:rsidR="00D102C9">
              <w:t>4</w:t>
            </w:r>
            <w:r>
              <w:t>%</w:t>
            </w:r>
          </w:p>
        </w:tc>
        <w:tc>
          <w:tcPr>
            <w:tcW w:w="0" w:type="auto"/>
          </w:tcPr>
          <w:p w14:paraId="5A7859C1" w14:textId="3BE28F09" w:rsidR="00DA2783" w:rsidRDefault="00DA2783" w:rsidP="00DA2783">
            <w:pPr>
              <w:spacing w:line="326" w:lineRule="auto"/>
              <w:jc w:val="both"/>
            </w:pPr>
            <w:r>
              <w:t>25%</w:t>
            </w:r>
          </w:p>
        </w:tc>
        <w:tc>
          <w:tcPr>
            <w:tcW w:w="0" w:type="auto"/>
          </w:tcPr>
          <w:p w14:paraId="56181B2D" w14:textId="536523EB" w:rsidR="00DA2783" w:rsidRDefault="00DA2783" w:rsidP="00DA2783">
            <w:pPr>
              <w:spacing w:line="326" w:lineRule="auto"/>
              <w:jc w:val="both"/>
            </w:pPr>
            <w:r>
              <w:t>2</w:t>
            </w:r>
            <w:r w:rsidR="00D102C9">
              <w:t>6</w:t>
            </w:r>
            <w:r>
              <w:t>%</w:t>
            </w:r>
          </w:p>
        </w:tc>
        <w:tc>
          <w:tcPr>
            <w:tcW w:w="0" w:type="auto"/>
          </w:tcPr>
          <w:p w14:paraId="75D773EC" w14:textId="03F060EF" w:rsidR="00DA2783" w:rsidRDefault="00DA2783" w:rsidP="00DA2783">
            <w:pPr>
              <w:spacing w:line="326" w:lineRule="auto"/>
              <w:jc w:val="both"/>
            </w:pPr>
            <w:r>
              <w:t>25%</w:t>
            </w:r>
          </w:p>
        </w:tc>
        <w:tc>
          <w:tcPr>
            <w:tcW w:w="0" w:type="auto"/>
          </w:tcPr>
          <w:p w14:paraId="6587181F" w14:textId="77777777" w:rsidR="00DA2783" w:rsidRPr="00367FB7" w:rsidRDefault="00DA2783" w:rsidP="00DA2783">
            <w:pPr>
              <w:spacing w:line="326" w:lineRule="auto"/>
              <w:jc w:val="both"/>
              <w:rPr>
                <w:color w:val="FF0000"/>
              </w:rPr>
            </w:pPr>
          </w:p>
        </w:tc>
        <w:tc>
          <w:tcPr>
            <w:tcW w:w="1819" w:type="dxa"/>
          </w:tcPr>
          <w:p w14:paraId="0AB552FA" w14:textId="77777777" w:rsidR="00DA2783" w:rsidRPr="009A4429" w:rsidRDefault="00DA2783" w:rsidP="00DA2783">
            <w:pPr>
              <w:spacing w:line="326" w:lineRule="auto"/>
              <w:jc w:val="both"/>
            </w:pPr>
          </w:p>
        </w:tc>
      </w:tr>
      <w:tr w:rsidR="00DA2783" w14:paraId="010E18E7" w14:textId="77777777" w:rsidTr="00D03F02">
        <w:trPr>
          <w:jc w:val="center"/>
        </w:trPr>
        <w:tc>
          <w:tcPr>
            <w:tcW w:w="0" w:type="auto"/>
            <w:tcBorders>
              <w:top w:val="nil"/>
              <w:left w:val="nil"/>
              <w:bottom w:val="nil"/>
              <w:right w:val="single" w:sz="4" w:space="0" w:color="auto"/>
            </w:tcBorders>
            <w:vAlign w:val="center"/>
          </w:tcPr>
          <w:p w14:paraId="1854CD4D" w14:textId="3C43997D" w:rsidR="00DA2783" w:rsidRPr="00C64779" w:rsidRDefault="00DA2783" w:rsidP="00DA2783">
            <w:pPr>
              <w:spacing w:line="326" w:lineRule="auto"/>
              <w:jc w:val="right"/>
            </w:pPr>
            <w:r w:rsidRPr="00C64779">
              <w:rPr>
                <w:color w:val="000000" w:themeColor="text1"/>
              </w:rPr>
              <w:t>Enthusiasm</w:t>
            </w:r>
          </w:p>
        </w:tc>
        <w:tc>
          <w:tcPr>
            <w:tcW w:w="0" w:type="auto"/>
            <w:tcBorders>
              <w:left w:val="single" w:sz="4" w:space="0" w:color="auto"/>
            </w:tcBorders>
          </w:tcPr>
          <w:p w14:paraId="0854C8A9" w14:textId="37C35C35" w:rsidR="00DA2783" w:rsidRDefault="00DA2783" w:rsidP="00DA2783">
            <w:pPr>
              <w:spacing w:line="326" w:lineRule="auto"/>
              <w:jc w:val="both"/>
            </w:pPr>
            <w:r>
              <w:t>25%</w:t>
            </w:r>
          </w:p>
        </w:tc>
        <w:tc>
          <w:tcPr>
            <w:tcW w:w="0" w:type="auto"/>
          </w:tcPr>
          <w:p w14:paraId="37A2AC06" w14:textId="5CB53D9C" w:rsidR="00DA2783" w:rsidRDefault="00DA2783" w:rsidP="00DA2783">
            <w:pPr>
              <w:spacing w:line="326" w:lineRule="auto"/>
              <w:jc w:val="both"/>
            </w:pPr>
            <w:r>
              <w:t>26%</w:t>
            </w:r>
          </w:p>
        </w:tc>
        <w:tc>
          <w:tcPr>
            <w:tcW w:w="0" w:type="auto"/>
          </w:tcPr>
          <w:p w14:paraId="76AE3798" w14:textId="2BBD5449" w:rsidR="00DA2783" w:rsidRDefault="00DA2783" w:rsidP="00DA2783">
            <w:pPr>
              <w:spacing w:line="326" w:lineRule="auto"/>
              <w:jc w:val="both"/>
            </w:pPr>
            <w:r>
              <w:t>26%</w:t>
            </w:r>
          </w:p>
        </w:tc>
        <w:tc>
          <w:tcPr>
            <w:tcW w:w="0" w:type="auto"/>
          </w:tcPr>
          <w:p w14:paraId="1497C51F" w14:textId="4B83B794" w:rsidR="00DA2783" w:rsidRDefault="00DA2783" w:rsidP="00DA2783">
            <w:pPr>
              <w:spacing w:line="326" w:lineRule="auto"/>
              <w:jc w:val="both"/>
            </w:pPr>
            <w:r>
              <w:t>2</w:t>
            </w:r>
            <w:r w:rsidR="00FD218C">
              <w:t>3</w:t>
            </w:r>
            <w:r>
              <w:t>%</w:t>
            </w:r>
          </w:p>
        </w:tc>
        <w:tc>
          <w:tcPr>
            <w:tcW w:w="0" w:type="auto"/>
          </w:tcPr>
          <w:p w14:paraId="1D71F654" w14:textId="77777777" w:rsidR="00DA2783" w:rsidRPr="00367FB7" w:rsidRDefault="00DA2783" w:rsidP="00DA2783">
            <w:pPr>
              <w:spacing w:line="326" w:lineRule="auto"/>
              <w:jc w:val="both"/>
              <w:rPr>
                <w:color w:val="FF0000"/>
              </w:rPr>
            </w:pPr>
          </w:p>
        </w:tc>
        <w:tc>
          <w:tcPr>
            <w:tcW w:w="1819" w:type="dxa"/>
          </w:tcPr>
          <w:p w14:paraId="3803B39B" w14:textId="77777777" w:rsidR="00DA2783" w:rsidRPr="009A4429" w:rsidRDefault="00DA2783" w:rsidP="00DA2783">
            <w:pPr>
              <w:spacing w:line="326" w:lineRule="auto"/>
              <w:jc w:val="both"/>
            </w:pPr>
          </w:p>
        </w:tc>
      </w:tr>
      <w:tr w:rsidR="00DA2783" w14:paraId="08ADF47B" w14:textId="77777777" w:rsidTr="00D03F02">
        <w:trPr>
          <w:jc w:val="center"/>
        </w:trPr>
        <w:tc>
          <w:tcPr>
            <w:tcW w:w="0" w:type="auto"/>
            <w:tcBorders>
              <w:top w:val="nil"/>
              <w:left w:val="nil"/>
              <w:bottom w:val="nil"/>
              <w:right w:val="single" w:sz="4" w:space="0" w:color="auto"/>
            </w:tcBorders>
            <w:vAlign w:val="center"/>
          </w:tcPr>
          <w:p w14:paraId="336434D1" w14:textId="7B63A962" w:rsidR="00DA2783" w:rsidRPr="00C64779" w:rsidRDefault="00DA2783" w:rsidP="00DA2783">
            <w:pPr>
              <w:spacing w:line="326" w:lineRule="auto"/>
              <w:jc w:val="right"/>
              <w:rPr>
                <w:color w:val="000000" w:themeColor="text1"/>
              </w:rPr>
            </w:pPr>
            <w:r w:rsidRPr="00C64779">
              <w:rPr>
                <w:color w:val="000000" w:themeColor="text1"/>
              </w:rPr>
              <w:t>Creativity &amp; Tools use</w:t>
            </w:r>
          </w:p>
        </w:tc>
        <w:tc>
          <w:tcPr>
            <w:tcW w:w="0" w:type="auto"/>
            <w:tcBorders>
              <w:left w:val="single" w:sz="4" w:space="0" w:color="auto"/>
            </w:tcBorders>
          </w:tcPr>
          <w:p w14:paraId="264AF385" w14:textId="607950B5" w:rsidR="00DA2783" w:rsidRDefault="00DA2783" w:rsidP="00DA2783">
            <w:pPr>
              <w:spacing w:line="326" w:lineRule="auto"/>
              <w:jc w:val="both"/>
            </w:pPr>
            <w:r>
              <w:t>24%</w:t>
            </w:r>
          </w:p>
        </w:tc>
        <w:tc>
          <w:tcPr>
            <w:tcW w:w="0" w:type="auto"/>
          </w:tcPr>
          <w:p w14:paraId="246CF4A2" w14:textId="291A2279" w:rsidR="00DA2783" w:rsidRDefault="00DA2783" w:rsidP="00DA2783">
            <w:pPr>
              <w:spacing w:line="326" w:lineRule="auto"/>
              <w:jc w:val="both"/>
            </w:pPr>
            <w:r>
              <w:t>25%</w:t>
            </w:r>
          </w:p>
        </w:tc>
        <w:tc>
          <w:tcPr>
            <w:tcW w:w="0" w:type="auto"/>
          </w:tcPr>
          <w:p w14:paraId="02F1B0FD" w14:textId="6AA932F4" w:rsidR="00DA2783" w:rsidRDefault="00DA2783" w:rsidP="00DA2783">
            <w:pPr>
              <w:spacing w:line="326" w:lineRule="auto"/>
              <w:jc w:val="both"/>
            </w:pPr>
            <w:r>
              <w:t>26%</w:t>
            </w:r>
          </w:p>
        </w:tc>
        <w:tc>
          <w:tcPr>
            <w:tcW w:w="0" w:type="auto"/>
          </w:tcPr>
          <w:p w14:paraId="0D1F8DFD" w14:textId="7814A0EA" w:rsidR="00DA2783" w:rsidRDefault="00DA2783" w:rsidP="00DA2783">
            <w:pPr>
              <w:spacing w:line="326" w:lineRule="auto"/>
              <w:jc w:val="both"/>
            </w:pPr>
            <w:r>
              <w:t>25%</w:t>
            </w:r>
          </w:p>
        </w:tc>
        <w:tc>
          <w:tcPr>
            <w:tcW w:w="0" w:type="auto"/>
          </w:tcPr>
          <w:p w14:paraId="0E96DF9C" w14:textId="77777777" w:rsidR="00DA2783" w:rsidRPr="00367FB7" w:rsidRDefault="00DA2783" w:rsidP="00DA2783">
            <w:pPr>
              <w:spacing w:line="326" w:lineRule="auto"/>
              <w:jc w:val="both"/>
              <w:rPr>
                <w:color w:val="FF0000"/>
              </w:rPr>
            </w:pPr>
          </w:p>
        </w:tc>
        <w:tc>
          <w:tcPr>
            <w:tcW w:w="1819" w:type="dxa"/>
          </w:tcPr>
          <w:p w14:paraId="4D0D0CB9" w14:textId="77777777" w:rsidR="00DA2783" w:rsidRPr="009A4429" w:rsidRDefault="00DA2783" w:rsidP="00DA2783">
            <w:pPr>
              <w:spacing w:line="326" w:lineRule="auto"/>
              <w:jc w:val="both"/>
            </w:pPr>
          </w:p>
        </w:tc>
      </w:tr>
    </w:tbl>
    <w:p w14:paraId="0F04BB0B" w14:textId="77777777" w:rsidR="00135F96" w:rsidRDefault="00135F96" w:rsidP="00135F96"/>
    <w:p w14:paraId="5D76A575" w14:textId="77777777" w:rsidR="005A36C9" w:rsidRDefault="005A36C9" w:rsidP="00135F96"/>
    <w:p w14:paraId="0D885E8E" w14:textId="77777777" w:rsidR="005A36C9" w:rsidRDefault="005A36C9" w:rsidP="00135F96"/>
    <w:p w14:paraId="1A15AE6A" w14:textId="77777777" w:rsidR="005A36C9" w:rsidRDefault="005A36C9" w:rsidP="00135F96"/>
    <w:p w14:paraId="02E62070" w14:textId="77777777" w:rsidR="005A36C9" w:rsidRDefault="005A36C9" w:rsidP="00135F96"/>
    <w:p w14:paraId="44A0B4CF" w14:textId="77777777" w:rsidR="00264EA1" w:rsidRDefault="00264EA1" w:rsidP="00135F96"/>
    <w:p w14:paraId="52011318" w14:textId="77777777" w:rsidR="00264EA1" w:rsidRDefault="00264EA1" w:rsidP="00135F96"/>
    <w:p w14:paraId="5AF1F792" w14:textId="77777777" w:rsidR="00D931DF" w:rsidRDefault="00D931DF" w:rsidP="00135F96"/>
    <w:p w14:paraId="2B3E8AF9" w14:textId="77777777" w:rsidR="003C4E34" w:rsidRDefault="003C4E34">
      <w:pPr>
        <w:rPr>
          <w:b/>
          <w:bCs/>
          <w:sz w:val="34"/>
          <w:szCs w:val="34"/>
        </w:rPr>
      </w:pPr>
      <w:bookmarkStart w:id="6" w:name="_Toc151025032"/>
      <w:r>
        <w:rPr>
          <w:sz w:val="34"/>
          <w:szCs w:val="34"/>
        </w:rPr>
        <w:br w:type="page"/>
      </w:r>
    </w:p>
    <w:p w14:paraId="123C3313" w14:textId="327E1D80" w:rsidR="00D931DF" w:rsidRPr="00CE07D9" w:rsidRDefault="00D931DF" w:rsidP="00D931DF">
      <w:pPr>
        <w:pStyle w:val="Heading1"/>
        <w:ind w:left="0"/>
        <w:rPr>
          <w:sz w:val="34"/>
          <w:szCs w:val="34"/>
        </w:rPr>
      </w:pPr>
      <w:r>
        <w:rPr>
          <w:sz w:val="34"/>
          <w:szCs w:val="34"/>
        </w:rPr>
        <w:lastRenderedPageBreak/>
        <w:t>Project</w:t>
      </w:r>
      <w:r w:rsidR="00A3594F">
        <w:rPr>
          <w:sz w:val="34"/>
          <w:szCs w:val="34"/>
        </w:rPr>
        <w:t>-</w:t>
      </w:r>
      <w:r>
        <w:rPr>
          <w:sz w:val="34"/>
          <w:szCs w:val="34"/>
        </w:rPr>
        <w:t>Thesis Planning</w:t>
      </w:r>
      <w:bookmarkEnd w:id="6"/>
    </w:p>
    <w:p w14:paraId="14FACEB7" w14:textId="77777777" w:rsidR="00E2583B" w:rsidRDefault="00E2583B" w:rsidP="00135F96"/>
    <w:p w14:paraId="74D8ECF6" w14:textId="7696EAC9" w:rsidR="00E2583B" w:rsidRPr="004576F1" w:rsidRDefault="00E2583B" w:rsidP="007F289A">
      <w:pPr>
        <w:widowControl/>
        <w:shd w:val="clear" w:color="auto" w:fill="FFFFFF"/>
        <w:autoSpaceDN/>
        <w:spacing w:before="240"/>
        <w:ind w:firstLine="360"/>
        <w:jc w:val="center"/>
        <w:rPr>
          <w:color w:val="000000"/>
        </w:rPr>
      </w:pPr>
      <w:r w:rsidRPr="004576F1">
        <w:rPr>
          <w:color w:val="000000"/>
        </w:rPr>
        <w:t xml:space="preserve">Table </w:t>
      </w:r>
      <w:r w:rsidR="00D00BCD">
        <w:rPr>
          <w:color w:val="000000"/>
        </w:rPr>
        <w:t>1</w:t>
      </w:r>
      <w:r w:rsidRPr="004576F1">
        <w:rPr>
          <w:color w:val="000000"/>
        </w:rPr>
        <w:t>:</w:t>
      </w:r>
      <w:r>
        <w:rPr>
          <w:color w:val="000000"/>
        </w:rPr>
        <w:t xml:space="preserve"> Project-Thesis Deliverables</w:t>
      </w:r>
    </w:p>
    <w:tbl>
      <w:tblPr>
        <w:tblStyle w:val="TableGrid"/>
        <w:tblpPr w:leftFromText="180" w:rightFromText="180" w:vertAnchor="text" w:horzAnchor="margin" w:tblpXSpec="center" w:tblpY="239"/>
        <w:tblW w:w="9000" w:type="dxa"/>
        <w:tblLook w:val="04A0" w:firstRow="1" w:lastRow="0" w:firstColumn="1" w:lastColumn="0" w:noHBand="0" w:noVBand="1"/>
      </w:tblPr>
      <w:tblGrid>
        <w:gridCol w:w="3415"/>
        <w:gridCol w:w="2970"/>
        <w:gridCol w:w="2615"/>
      </w:tblGrid>
      <w:tr w:rsidR="003B5F42" w14:paraId="47C098CB" w14:textId="1A5A7AA8" w:rsidTr="00AE67FA">
        <w:tc>
          <w:tcPr>
            <w:tcW w:w="3415" w:type="dxa"/>
            <w:shd w:val="clear" w:color="auto" w:fill="D9D9D9" w:themeFill="background1" w:themeFillShade="D9"/>
          </w:tcPr>
          <w:p w14:paraId="41079932" w14:textId="77777777" w:rsidR="003B5F42" w:rsidRPr="00B60177" w:rsidRDefault="003B5F42" w:rsidP="00D03F02">
            <w:pPr>
              <w:widowControl/>
              <w:autoSpaceDN/>
              <w:rPr>
                <w:b/>
                <w:bCs/>
              </w:rPr>
            </w:pPr>
            <w:r w:rsidRPr="00B60177">
              <w:rPr>
                <w:b/>
                <w:bCs/>
              </w:rPr>
              <w:t>Project Tasks</w:t>
            </w:r>
          </w:p>
        </w:tc>
        <w:tc>
          <w:tcPr>
            <w:tcW w:w="2970" w:type="dxa"/>
            <w:shd w:val="clear" w:color="auto" w:fill="D9D9D9" w:themeFill="background1" w:themeFillShade="D9"/>
          </w:tcPr>
          <w:p w14:paraId="5B8CE882" w14:textId="14E34B6B" w:rsidR="003B5F42" w:rsidRPr="00B60177" w:rsidRDefault="003B5F42" w:rsidP="00D03F02">
            <w:pPr>
              <w:rPr>
                <w:b/>
                <w:bCs/>
              </w:rPr>
            </w:pPr>
            <w:r>
              <w:rPr>
                <w:b/>
                <w:bCs/>
              </w:rPr>
              <w:t>Schedule Data</w:t>
            </w:r>
          </w:p>
        </w:tc>
        <w:tc>
          <w:tcPr>
            <w:tcW w:w="2615" w:type="dxa"/>
            <w:shd w:val="clear" w:color="auto" w:fill="D9D9D9" w:themeFill="background1" w:themeFillShade="D9"/>
          </w:tcPr>
          <w:p w14:paraId="1C203A4D" w14:textId="20558C9B" w:rsidR="003B5F42" w:rsidRPr="00B60177" w:rsidRDefault="003B5F42" w:rsidP="00D03F02">
            <w:pPr>
              <w:rPr>
                <w:b/>
                <w:bCs/>
              </w:rPr>
            </w:pPr>
            <w:r>
              <w:rPr>
                <w:b/>
                <w:bCs/>
              </w:rPr>
              <w:t>Execution Data</w:t>
            </w:r>
          </w:p>
        </w:tc>
      </w:tr>
      <w:tr w:rsidR="00AE67FA" w14:paraId="3CAAB960" w14:textId="1B696973" w:rsidTr="00AE67FA">
        <w:tc>
          <w:tcPr>
            <w:tcW w:w="3415" w:type="dxa"/>
          </w:tcPr>
          <w:p w14:paraId="42B28E38" w14:textId="6B2419C0" w:rsidR="00AE67FA" w:rsidRPr="00E4516C" w:rsidRDefault="00AE67FA" w:rsidP="00AE67FA">
            <w:pPr>
              <w:pStyle w:val="ListParagraph"/>
              <w:widowControl/>
              <w:numPr>
                <w:ilvl w:val="0"/>
                <w:numId w:val="4"/>
              </w:numPr>
              <w:autoSpaceDE/>
              <w:autoSpaceDN/>
              <w:contextualSpacing/>
              <w:rPr>
                <w:b/>
                <w:bCs/>
                <w:sz w:val="28"/>
                <w:szCs w:val="28"/>
              </w:rPr>
            </w:pPr>
            <w:r>
              <w:rPr>
                <w:szCs w:val="24"/>
              </w:rPr>
              <w:t>Planning</w:t>
            </w:r>
            <w:r w:rsidRPr="00E4516C">
              <w:rPr>
                <w:szCs w:val="24"/>
              </w:rPr>
              <w:tab/>
            </w:r>
          </w:p>
        </w:tc>
        <w:tc>
          <w:tcPr>
            <w:tcW w:w="2970" w:type="dxa"/>
          </w:tcPr>
          <w:p w14:paraId="5706D874" w14:textId="311A75B2" w:rsidR="00AE67FA" w:rsidRDefault="00AE67FA" w:rsidP="00AE67FA">
            <w:pPr>
              <w:rPr>
                <w:b/>
                <w:bCs/>
                <w:sz w:val="28"/>
                <w:szCs w:val="28"/>
              </w:rPr>
            </w:pPr>
            <w:r>
              <w:t>2024</w:t>
            </w:r>
            <w:r w:rsidRPr="00E4516C">
              <w:t>.0</w:t>
            </w:r>
            <w:r>
              <w:t>1</w:t>
            </w:r>
            <w:r w:rsidRPr="00E4516C">
              <w:t>.</w:t>
            </w:r>
            <w:r>
              <w:t>23</w:t>
            </w:r>
            <w:r w:rsidR="00DD6C38">
              <w:t xml:space="preserve"> - 2024</w:t>
            </w:r>
            <w:r w:rsidR="00DD6C38" w:rsidRPr="00E4516C">
              <w:t>.</w:t>
            </w:r>
            <w:r w:rsidR="00DD6C38">
              <w:t>01</w:t>
            </w:r>
            <w:r w:rsidR="00DD6C38" w:rsidRPr="00E4516C">
              <w:t>.</w:t>
            </w:r>
            <w:r w:rsidR="00DD6C38">
              <w:t>30</w:t>
            </w:r>
          </w:p>
        </w:tc>
        <w:tc>
          <w:tcPr>
            <w:tcW w:w="2615" w:type="dxa"/>
          </w:tcPr>
          <w:p w14:paraId="35FF3393" w14:textId="55C3F1BD" w:rsidR="00AE67FA" w:rsidRDefault="00AE67FA" w:rsidP="00AE67FA">
            <w:r>
              <w:t>2024</w:t>
            </w:r>
            <w:r w:rsidRPr="00E4516C">
              <w:t>.0</w:t>
            </w:r>
            <w:r>
              <w:t>1</w:t>
            </w:r>
            <w:r w:rsidRPr="00E4516C">
              <w:t>.</w:t>
            </w:r>
            <w:r>
              <w:t>23</w:t>
            </w:r>
            <w:r w:rsidR="00DD6C38">
              <w:t>- 2024</w:t>
            </w:r>
            <w:r w:rsidR="00DD6C38" w:rsidRPr="00E4516C">
              <w:t>.</w:t>
            </w:r>
            <w:r w:rsidR="00DD6C38">
              <w:t>01</w:t>
            </w:r>
            <w:r w:rsidR="00DD6C38" w:rsidRPr="00E4516C">
              <w:t>.</w:t>
            </w:r>
            <w:r w:rsidR="00DD6C38">
              <w:t>30</w:t>
            </w:r>
          </w:p>
        </w:tc>
      </w:tr>
      <w:tr w:rsidR="00AE67FA" w14:paraId="6B76662D" w14:textId="1A6A5D3B" w:rsidTr="00AE67FA">
        <w:tc>
          <w:tcPr>
            <w:tcW w:w="3415" w:type="dxa"/>
          </w:tcPr>
          <w:p w14:paraId="7C966C8A" w14:textId="01B7AEB3" w:rsidR="00AE67FA" w:rsidRPr="00E4516C" w:rsidRDefault="00AE67FA" w:rsidP="00AE67FA">
            <w:pPr>
              <w:pStyle w:val="ListParagraph"/>
              <w:widowControl/>
              <w:numPr>
                <w:ilvl w:val="0"/>
                <w:numId w:val="4"/>
              </w:numPr>
              <w:autoSpaceDE/>
              <w:autoSpaceDN/>
              <w:contextualSpacing/>
              <w:rPr>
                <w:szCs w:val="24"/>
              </w:rPr>
            </w:pPr>
            <w:r>
              <w:rPr>
                <w:szCs w:val="24"/>
              </w:rPr>
              <w:t>Literature Review</w:t>
            </w:r>
          </w:p>
        </w:tc>
        <w:tc>
          <w:tcPr>
            <w:tcW w:w="2970" w:type="dxa"/>
          </w:tcPr>
          <w:p w14:paraId="31CEF414" w14:textId="3F218A44" w:rsidR="00AE67FA" w:rsidRPr="00E4516C" w:rsidRDefault="00AE67FA" w:rsidP="00AE67FA">
            <w:r>
              <w:t>2024</w:t>
            </w:r>
            <w:r w:rsidRPr="00E4516C">
              <w:t>.</w:t>
            </w:r>
            <w:r>
              <w:t>01</w:t>
            </w:r>
            <w:r w:rsidRPr="00E4516C">
              <w:t>.</w:t>
            </w:r>
            <w:r>
              <w:t>30 – 2024.03.20</w:t>
            </w:r>
          </w:p>
        </w:tc>
        <w:tc>
          <w:tcPr>
            <w:tcW w:w="2615" w:type="dxa"/>
          </w:tcPr>
          <w:p w14:paraId="7D875734" w14:textId="1E13B9B9" w:rsidR="00AE67FA" w:rsidRDefault="00AE67FA" w:rsidP="00AE67FA">
            <w:r>
              <w:t>2024</w:t>
            </w:r>
            <w:r w:rsidRPr="00E4516C">
              <w:t>.</w:t>
            </w:r>
            <w:r>
              <w:t>01</w:t>
            </w:r>
            <w:r w:rsidRPr="00E4516C">
              <w:t>.</w:t>
            </w:r>
            <w:r>
              <w:t>3</w:t>
            </w:r>
            <w:r w:rsidR="00F1050B">
              <w:t>0</w:t>
            </w:r>
            <w:r>
              <w:t xml:space="preserve"> – 2024.03.20</w:t>
            </w:r>
          </w:p>
        </w:tc>
      </w:tr>
      <w:tr w:rsidR="00AE67FA" w14:paraId="4D4D0C66" w14:textId="77777777" w:rsidTr="00AE67FA">
        <w:tc>
          <w:tcPr>
            <w:tcW w:w="3415" w:type="dxa"/>
          </w:tcPr>
          <w:p w14:paraId="484EDE85" w14:textId="37B09602" w:rsidR="00AE67FA" w:rsidRDefault="00AE67FA" w:rsidP="00AE67FA">
            <w:pPr>
              <w:pStyle w:val="ListParagraph"/>
              <w:widowControl/>
              <w:numPr>
                <w:ilvl w:val="0"/>
                <w:numId w:val="4"/>
              </w:numPr>
              <w:autoSpaceDE/>
              <w:autoSpaceDN/>
              <w:contextualSpacing/>
              <w:rPr>
                <w:szCs w:val="24"/>
              </w:rPr>
            </w:pPr>
            <w:r>
              <w:rPr>
                <w:szCs w:val="24"/>
              </w:rPr>
              <w:t>Selecting Literature Review</w:t>
            </w:r>
          </w:p>
        </w:tc>
        <w:tc>
          <w:tcPr>
            <w:tcW w:w="2970" w:type="dxa"/>
          </w:tcPr>
          <w:p w14:paraId="14BB8144" w14:textId="799FBFE2" w:rsidR="00AE67FA" w:rsidRDefault="00AE67FA" w:rsidP="00AE67FA">
            <w:r>
              <w:t>2024</w:t>
            </w:r>
            <w:r w:rsidRPr="00E4516C">
              <w:t>.</w:t>
            </w:r>
            <w:r>
              <w:t>03</w:t>
            </w:r>
            <w:r w:rsidRPr="00E4516C">
              <w:t>.</w:t>
            </w:r>
            <w:r>
              <w:t>20 – 2024.04.20</w:t>
            </w:r>
          </w:p>
        </w:tc>
        <w:tc>
          <w:tcPr>
            <w:tcW w:w="2615" w:type="dxa"/>
          </w:tcPr>
          <w:p w14:paraId="785AC539" w14:textId="5768CB94" w:rsidR="00AE67FA" w:rsidRDefault="00AE67FA" w:rsidP="00AE67FA">
            <w:r>
              <w:t>2024</w:t>
            </w:r>
            <w:r w:rsidRPr="00E4516C">
              <w:t>.</w:t>
            </w:r>
            <w:r>
              <w:t>03</w:t>
            </w:r>
            <w:r w:rsidRPr="00E4516C">
              <w:t>.</w:t>
            </w:r>
            <w:r>
              <w:t>20 – 2024.0</w:t>
            </w:r>
            <w:r w:rsidR="00F1050B">
              <w:t>5</w:t>
            </w:r>
            <w:r>
              <w:t>.20</w:t>
            </w:r>
          </w:p>
        </w:tc>
      </w:tr>
      <w:tr w:rsidR="00AE67FA" w14:paraId="7143E714" w14:textId="4C295DA0" w:rsidTr="00AE67FA">
        <w:tc>
          <w:tcPr>
            <w:tcW w:w="3415" w:type="dxa"/>
          </w:tcPr>
          <w:p w14:paraId="383AAE0E" w14:textId="2C95C112" w:rsidR="00AE67FA" w:rsidRPr="00E4516C" w:rsidRDefault="00AE67FA" w:rsidP="00AE67FA">
            <w:pPr>
              <w:pStyle w:val="ListParagraph"/>
              <w:widowControl/>
              <w:numPr>
                <w:ilvl w:val="0"/>
                <w:numId w:val="4"/>
              </w:numPr>
              <w:autoSpaceDE/>
              <w:autoSpaceDN/>
              <w:contextualSpacing/>
              <w:rPr>
                <w:szCs w:val="24"/>
              </w:rPr>
            </w:pPr>
            <w:r>
              <w:rPr>
                <w:szCs w:val="24"/>
              </w:rPr>
              <w:t>Writing thesis report</w:t>
            </w:r>
            <w:r w:rsidRPr="00E4516C">
              <w:rPr>
                <w:szCs w:val="24"/>
              </w:rPr>
              <w:tab/>
            </w:r>
          </w:p>
        </w:tc>
        <w:tc>
          <w:tcPr>
            <w:tcW w:w="2970" w:type="dxa"/>
          </w:tcPr>
          <w:p w14:paraId="3E342388" w14:textId="7E7E5F19" w:rsidR="00AE67FA" w:rsidRPr="00E4516C" w:rsidRDefault="00AE67FA" w:rsidP="00AE67FA">
            <w:r>
              <w:t>2024.04.15 - 2024</w:t>
            </w:r>
            <w:r w:rsidRPr="00E4516C">
              <w:t>.0</w:t>
            </w:r>
            <w:r>
              <w:t>5</w:t>
            </w:r>
            <w:r w:rsidRPr="00E4516C">
              <w:t>.</w:t>
            </w:r>
            <w:r>
              <w:t>20</w:t>
            </w:r>
          </w:p>
        </w:tc>
        <w:tc>
          <w:tcPr>
            <w:tcW w:w="2615" w:type="dxa"/>
          </w:tcPr>
          <w:p w14:paraId="69F9A727" w14:textId="3E6DE748" w:rsidR="00AE67FA" w:rsidRDefault="00AE67FA" w:rsidP="00AE67FA">
            <w:r>
              <w:t>2024.0</w:t>
            </w:r>
            <w:r w:rsidR="00F1050B">
              <w:t>5</w:t>
            </w:r>
            <w:r>
              <w:t>.15</w:t>
            </w:r>
            <w:r w:rsidR="00F1050B">
              <w:t xml:space="preserve"> - </w:t>
            </w:r>
            <w:r>
              <w:t>2024</w:t>
            </w:r>
            <w:r w:rsidRPr="00E4516C">
              <w:t>.0</w:t>
            </w:r>
            <w:r w:rsidR="00DD6C38">
              <w:t>6</w:t>
            </w:r>
            <w:r w:rsidRPr="00E4516C">
              <w:t>.</w:t>
            </w:r>
            <w:r>
              <w:t>20</w:t>
            </w:r>
          </w:p>
        </w:tc>
      </w:tr>
      <w:tr w:rsidR="00AE67FA" w14:paraId="5447607D" w14:textId="298E6FD1" w:rsidTr="00AE67FA">
        <w:tc>
          <w:tcPr>
            <w:tcW w:w="3415" w:type="dxa"/>
          </w:tcPr>
          <w:p w14:paraId="5504DFD4" w14:textId="01150B20" w:rsidR="00AE67FA" w:rsidRPr="00E4516C" w:rsidRDefault="00AE67FA" w:rsidP="00AE67FA">
            <w:pPr>
              <w:pStyle w:val="ListParagraph"/>
              <w:widowControl/>
              <w:numPr>
                <w:ilvl w:val="0"/>
                <w:numId w:val="4"/>
              </w:numPr>
              <w:autoSpaceDE/>
              <w:autoSpaceDN/>
              <w:contextualSpacing/>
              <w:rPr>
                <w:szCs w:val="24"/>
              </w:rPr>
            </w:pPr>
            <w:r>
              <w:rPr>
                <w:szCs w:val="24"/>
              </w:rPr>
              <w:t>Submission and review</w:t>
            </w:r>
          </w:p>
        </w:tc>
        <w:tc>
          <w:tcPr>
            <w:tcW w:w="2970" w:type="dxa"/>
          </w:tcPr>
          <w:p w14:paraId="370BA1B5" w14:textId="06484390" w:rsidR="00AE67FA" w:rsidRPr="00E4516C" w:rsidRDefault="00AE67FA" w:rsidP="00AE67FA">
            <w:r w:rsidRPr="0014744C">
              <w:rPr>
                <w:szCs w:val="24"/>
              </w:rPr>
              <w:t>20</w:t>
            </w:r>
            <w:r>
              <w:rPr>
                <w:szCs w:val="24"/>
              </w:rPr>
              <w:t>24</w:t>
            </w:r>
            <w:r w:rsidRPr="0014744C">
              <w:rPr>
                <w:szCs w:val="24"/>
              </w:rPr>
              <w:t>.0</w:t>
            </w:r>
            <w:r>
              <w:rPr>
                <w:szCs w:val="24"/>
              </w:rPr>
              <w:t>5</w:t>
            </w:r>
            <w:r w:rsidRPr="0014744C">
              <w:rPr>
                <w:szCs w:val="24"/>
              </w:rPr>
              <w:t>.</w:t>
            </w:r>
            <w:r>
              <w:rPr>
                <w:szCs w:val="24"/>
              </w:rPr>
              <w:t>21</w:t>
            </w:r>
            <w:r w:rsidRPr="003B5F42">
              <w:rPr>
                <w:szCs w:val="24"/>
              </w:rPr>
              <w:t>- 202</w:t>
            </w:r>
            <w:r>
              <w:rPr>
                <w:szCs w:val="24"/>
              </w:rPr>
              <w:t>4</w:t>
            </w:r>
            <w:r w:rsidRPr="003B5F42">
              <w:rPr>
                <w:szCs w:val="24"/>
              </w:rPr>
              <w:t>.07.</w:t>
            </w:r>
            <w:r w:rsidR="00F1050B">
              <w:rPr>
                <w:szCs w:val="24"/>
              </w:rPr>
              <w:t>0</w:t>
            </w:r>
            <w:r w:rsidRPr="003B5F42">
              <w:rPr>
                <w:szCs w:val="24"/>
              </w:rPr>
              <w:t>2</w:t>
            </w:r>
          </w:p>
        </w:tc>
        <w:tc>
          <w:tcPr>
            <w:tcW w:w="2615" w:type="dxa"/>
          </w:tcPr>
          <w:p w14:paraId="586466F0" w14:textId="7B205F77" w:rsidR="00AE67FA" w:rsidRDefault="00AE67FA" w:rsidP="00AE67FA">
            <w:r w:rsidRPr="0014744C">
              <w:rPr>
                <w:szCs w:val="24"/>
              </w:rPr>
              <w:t>20</w:t>
            </w:r>
            <w:r>
              <w:rPr>
                <w:szCs w:val="24"/>
              </w:rPr>
              <w:t>24</w:t>
            </w:r>
            <w:r w:rsidRPr="0014744C">
              <w:rPr>
                <w:szCs w:val="24"/>
              </w:rPr>
              <w:t>.0</w:t>
            </w:r>
            <w:r w:rsidR="00F1050B">
              <w:rPr>
                <w:szCs w:val="24"/>
              </w:rPr>
              <w:t>6</w:t>
            </w:r>
            <w:r w:rsidRPr="0014744C">
              <w:rPr>
                <w:szCs w:val="24"/>
              </w:rPr>
              <w:t>.</w:t>
            </w:r>
            <w:r>
              <w:rPr>
                <w:szCs w:val="24"/>
              </w:rPr>
              <w:t>2</w:t>
            </w:r>
            <w:r w:rsidR="00F1050B">
              <w:rPr>
                <w:szCs w:val="24"/>
              </w:rPr>
              <w:t xml:space="preserve">3 </w:t>
            </w:r>
            <w:r w:rsidRPr="003B5F42">
              <w:rPr>
                <w:szCs w:val="24"/>
              </w:rPr>
              <w:t>- 202</w:t>
            </w:r>
            <w:r>
              <w:rPr>
                <w:szCs w:val="24"/>
              </w:rPr>
              <w:t>4</w:t>
            </w:r>
            <w:r w:rsidRPr="003B5F42">
              <w:rPr>
                <w:szCs w:val="24"/>
              </w:rPr>
              <w:t>.07.</w:t>
            </w:r>
            <w:r w:rsidR="00F1050B">
              <w:rPr>
                <w:szCs w:val="24"/>
              </w:rPr>
              <w:t>10</w:t>
            </w:r>
          </w:p>
        </w:tc>
      </w:tr>
    </w:tbl>
    <w:p w14:paraId="61D026C7" w14:textId="77777777" w:rsidR="00D00BCD" w:rsidRPr="00D00BCD" w:rsidRDefault="00D00BCD" w:rsidP="00D00BCD">
      <w:pPr>
        <w:widowControl/>
        <w:shd w:val="clear" w:color="auto" w:fill="FFFFFF"/>
        <w:autoSpaceDE/>
        <w:autoSpaceDN/>
        <w:spacing w:before="100" w:beforeAutospacing="1" w:after="100" w:afterAutospacing="1" w:line="276" w:lineRule="auto"/>
        <w:contextualSpacing/>
        <w:jc w:val="both"/>
        <w:rPr>
          <w:color w:val="000000"/>
          <w:szCs w:val="24"/>
        </w:rPr>
      </w:pPr>
    </w:p>
    <w:p w14:paraId="41AE4E0F" w14:textId="77777777" w:rsidR="007F077F" w:rsidRDefault="007F077F" w:rsidP="009A5AC6">
      <w:pPr>
        <w:widowControl/>
        <w:shd w:val="clear" w:color="auto" w:fill="FFFFFF"/>
        <w:autoSpaceDE/>
        <w:autoSpaceDN/>
        <w:spacing w:before="100" w:beforeAutospacing="1" w:after="100" w:afterAutospacing="1" w:line="276" w:lineRule="auto"/>
        <w:contextualSpacing/>
        <w:rPr>
          <w:color w:val="000000"/>
          <w:szCs w:val="24"/>
        </w:rPr>
      </w:pPr>
    </w:p>
    <w:p w14:paraId="1FBE46F0" w14:textId="77777777" w:rsidR="007F077F" w:rsidRDefault="007F077F" w:rsidP="00D00BCD">
      <w:pPr>
        <w:widowControl/>
        <w:shd w:val="clear" w:color="auto" w:fill="FFFFFF"/>
        <w:autoSpaceDE/>
        <w:autoSpaceDN/>
        <w:spacing w:before="100" w:beforeAutospacing="1" w:after="100" w:afterAutospacing="1" w:line="276" w:lineRule="auto"/>
        <w:contextualSpacing/>
        <w:jc w:val="center"/>
        <w:rPr>
          <w:color w:val="000000"/>
          <w:szCs w:val="24"/>
        </w:rPr>
      </w:pPr>
    </w:p>
    <w:p w14:paraId="7D0C259A" w14:textId="2B4CC8B7" w:rsidR="00F1050B" w:rsidRDefault="009A5AC6" w:rsidP="00D00BCD">
      <w:pPr>
        <w:widowControl/>
        <w:shd w:val="clear" w:color="auto" w:fill="FFFFFF"/>
        <w:autoSpaceDE/>
        <w:autoSpaceDN/>
        <w:spacing w:before="100" w:beforeAutospacing="1" w:after="100" w:afterAutospacing="1" w:line="276" w:lineRule="auto"/>
        <w:contextualSpacing/>
        <w:jc w:val="center"/>
        <w:rPr>
          <w:color w:val="000000"/>
          <w:szCs w:val="24"/>
        </w:rPr>
      </w:pPr>
      <w:r>
        <w:rPr>
          <w:noProof/>
          <w:color w:val="000000"/>
          <w:szCs w:val="24"/>
        </w:rPr>
        <w:drawing>
          <wp:inline distT="0" distB="0" distL="0" distR="0" wp14:anchorId="3BBCCD34" wp14:editId="29AF29FC">
            <wp:extent cx="5734050" cy="1107440"/>
            <wp:effectExtent l="0" t="0" r="0" b="0"/>
            <wp:docPr id="827557645" name="Picture 8" descr="A blue ba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57645" name="Picture 8" descr="A blue bar with black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4050" cy="1107440"/>
                    </a:xfrm>
                    <a:prstGeom prst="rect">
                      <a:avLst/>
                    </a:prstGeom>
                  </pic:spPr>
                </pic:pic>
              </a:graphicData>
            </a:graphic>
          </wp:inline>
        </w:drawing>
      </w:r>
    </w:p>
    <w:p w14:paraId="2125EA64" w14:textId="77777777" w:rsidR="009A5AC6" w:rsidRDefault="009A5AC6" w:rsidP="00D00BCD">
      <w:pPr>
        <w:widowControl/>
        <w:shd w:val="clear" w:color="auto" w:fill="FFFFFF"/>
        <w:autoSpaceDE/>
        <w:autoSpaceDN/>
        <w:spacing w:before="100" w:beforeAutospacing="1" w:after="100" w:afterAutospacing="1" w:line="276" w:lineRule="auto"/>
        <w:contextualSpacing/>
        <w:jc w:val="center"/>
        <w:rPr>
          <w:color w:val="000000"/>
          <w:szCs w:val="24"/>
        </w:rPr>
      </w:pPr>
    </w:p>
    <w:p w14:paraId="300F974D" w14:textId="2485193C" w:rsidR="00D00BCD" w:rsidRDefault="00D00BCD" w:rsidP="00D00BCD">
      <w:pPr>
        <w:widowControl/>
        <w:shd w:val="clear" w:color="auto" w:fill="FFFFFF"/>
        <w:autoSpaceDE/>
        <w:autoSpaceDN/>
        <w:spacing w:before="100" w:beforeAutospacing="1" w:after="100" w:afterAutospacing="1" w:line="276" w:lineRule="auto"/>
        <w:contextualSpacing/>
        <w:jc w:val="center"/>
        <w:rPr>
          <w:color w:val="000000"/>
          <w:szCs w:val="24"/>
        </w:rPr>
      </w:pPr>
      <w:r w:rsidRPr="00D00BCD">
        <w:rPr>
          <w:color w:val="000000"/>
          <w:szCs w:val="24"/>
        </w:rPr>
        <w:t xml:space="preserve">Figure – 2: </w:t>
      </w:r>
      <w:r>
        <w:rPr>
          <w:color w:val="000000"/>
          <w:szCs w:val="24"/>
        </w:rPr>
        <w:t>Gantt Chart</w:t>
      </w:r>
    </w:p>
    <w:p w14:paraId="4A00ED38" w14:textId="77777777" w:rsidR="00D00BCD" w:rsidRPr="00D00BCD" w:rsidRDefault="00D00BCD" w:rsidP="00D00BCD">
      <w:pPr>
        <w:widowControl/>
        <w:shd w:val="clear" w:color="auto" w:fill="FFFFFF"/>
        <w:autoSpaceDE/>
        <w:autoSpaceDN/>
        <w:spacing w:before="100" w:beforeAutospacing="1" w:after="100" w:afterAutospacing="1" w:line="276" w:lineRule="auto"/>
        <w:contextualSpacing/>
        <w:jc w:val="center"/>
        <w:rPr>
          <w:color w:val="000000"/>
          <w:szCs w:val="24"/>
        </w:rPr>
      </w:pPr>
    </w:p>
    <w:p w14:paraId="500A650E" w14:textId="77777777" w:rsidR="00D00BCD" w:rsidRPr="00D00BCD" w:rsidRDefault="00D00BCD" w:rsidP="00D00BCD">
      <w:pPr>
        <w:widowControl/>
        <w:shd w:val="clear" w:color="auto" w:fill="FFFFFF"/>
        <w:autoSpaceDE/>
        <w:autoSpaceDN/>
        <w:spacing w:before="100" w:beforeAutospacing="1" w:after="100" w:afterAutospacing="1" w:line="276" w:lineRule="auto"/>
        <w:contextualSpacing/>
        <w:jc w:val="both"/>
        <w:rPr>
          <w:color w:val="000000"/>
          <w:szCs w:val="24"/>
        </w:rPr>
      </w:pPr>
    </w:p>
    <w:p w14:paraId="10017DC7"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352B201F"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7CDF0FD7"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1B3F851F"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09F259B0"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6711FCB2"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10F1D4DD"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4B386B83"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5365C068"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0A3A0E89"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3BE3EEE7"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67506B0A" w14:textId="77777777" w:rsidR="003B2323" w:rsidRDefault="003B2323" w:rsidP="003B2323">
      <w:pPr>
        <w:widowControl/>
        <w:shd w:val="clear" w:color="auto" w:fill="FFFFFF"/>
        <w:autoSpaceDE/>
        <w:autoSpaceDN/>
        <w:spacing w:before="100" w:beforeAutospacing="1" w:after="100" w:afterAutospacing="1" w:line="276" w:lineRule="auto"/>
        <w:contextualSpacing/>
        <w:jc w:val="both"/>
        <w:rPr>
          <w:color w:val="000000"/>
          <w:szCs w:val="24"/>
        </w:rPr>
      </w:pPr>
    </w:p>
    <w:p w14:paraId="3C49DFF0" w14:textId="77777777" w:rsidR="003B2323" w:rsidRDefault="003B2323" w:rsidP="00135F96"/>
    <w:p w14:paraId="322209A9" w14:textId="77777777" w:rsidR="002A54E8" w:rsidRDefault="002A54E8">
      <w:pPr>
        <w:rPr>
          <w:b/>
          <w:bCs/>
          <w:sz w:val="34"/>
          <w:szCs w:val="34"/>
        </w:rPr>
      </w:pPr>
      <w:bookmarkStart w:id="7" w:name="_Toc151025033"/>
      <w:r>
        <w:rPr>
          <w:sz w:val="34"/>
          <w:szCs w:val="34"/>
        </w:rPr>
        <w:br w:type="page"/>
      </w:r>
    </w:p>
    <w:p w14:paraId="1D7C4AF4" w14:textId="11A99767" w:rsidR="003217E5" w:rsidRPr="00CE07D9" w:rsidRDefault="00A54DC8" w:rsidP="003B3F2E">
      <w:pPr>
        <w:pStyle w:val="Heading1"/>
        <w:ind w:left="0"/>
        <w:rPr>
          <w:sz w:val="34"/>
          <w:szCs w:val="34"/>
        </w:rPr>
      </w:pPr>
      <w:r w:rsidRPr="00CE07D9">
        <w:rPr>
          <w:sz w:val="34"/>
          <w:szCs w:val="34"/>
        </w:rPr>
        <w:lastRenderedPageBreak/>
        <w:t xml:space="preserve">Table of </w:t>
      </w:r>
      <w:r w:rsidR="00CA0AA8" w:rsidRPr="00CE07D9">
        <w:rPr>
          <w:sz w:val="34"/>
          <w:szCs w:val="34"/>
        </w:rPr>
        <w:t>Content</w:t>
      </w:r>
      <w:bookmarkEnd w:id="7"/>
    </w:p>
    <w:sdt>
      <w:sdtPr>
        <w:rPr>
          <w:rFonts w:ascii="Times New Roman" w:eastAsia="Times New Roman" w:hAnsi="Times New Roman" w:cs="Times New Roman"/>
          <w:b w:val="0"/>
          <w:bCs w:val="0"/>
          <w:color w:val="auto"/>
          <w:sz w:val="22"/>
          <w:szCs w:val="22"/>
        </w:rPr>
        <w:id w:val="1345515154"/>
        <w:docPartObj>
          <w:docPartGallery w:val="Table of Contents"/>
          <w:docPartUnique/>
        </w:docPartObj>
      </w:sdtPr>
      <w:sdtEndPr>
        <w:rPr>
          <w:noProof/>
        </w:rPr>
      </w:sdtEndPr>
      <w:sdtContent>
        <w:p w14:paraId="44542D62" w14:textId="6263C215" w:rsidR="003217E5" w:rsidRDefault="003217E5">
          <w:pPr>
            <w:pStyle w:val="TOCHeading"/>
          </w:pPr>
          <w:r>
            <w:t>Contents</w:t>
          </w:r>
        </w:p>
        <w:p w14:paraId="1500E386" w14:textId="4FF98C38" w:rsidR="00BB3C23" w:rsidRDefault="003217E5">
          <w:pPr>
            <w:pStyle w:val="TOC1"/>
            <w:tabs>
              <w:tab w:val="right" w:leader="dot" w:pos="9020"/>
            </w:tabs>
            <w:rPr>
              <w:rFonts w:eastAsiaTheme="minorEastAsia" w:cstheme="minorBidi"/>
              <w:b w:val="0"/>
              <w:bCs w:val="0"/>
              <w:caps w:val="0"/>
              <w:noProof/>
              <w:kern w:val="2"/>
              <w:sz w:val="22"/>
              <w:szCs w:val="28"/>
              <w:lang w:bidi="bn-BD"/>
              <w14:ligatures w14:val="standardContextual"/>
            </w:rPr>
          </w:pPr>
          <w:r>
            <w:fldChar w:fldCharType="begin"/>
          </w:r>
          <w:r>
            <w:instrText xml:space="preserve"> TOC \o "1-3" \h \z \u </w:instrText>
          </w:r>
          <w:r>
            <w:fldChar w:fldCharType="separate"/>
          </w:r>
          <w:hyperlink w:anchor="_Toc151025028" w:history="1">
            <w:r w:rsidR="00BB3C23" w:rsidRPr="00DE1F66">
              <w:rPr>
                <w:rStyle w:val="Hyperlink"/>
                <w:noProof/>
              </w:rPr>
              <w:t>Declaration</w:t>
            </w:r>
            <w:r w:rsidR="00BB3C23">
              <w:rPr>
                <w:noProof/>
                <w:webHidden/>
              </w:rPr>
              <w:tab/>
            </w:r>
            <w:r w:rsidR="00BB3C23">
              <w:rPr>
                <w:noProof/>
                <w:webHidden/>
              </w:rPr>
              <w:fldChar w:fldCharType="begin"/>
            </w:r>
            <w:r w:rsidR="00BB3C23">
              <w:rPr>
                <w:noProof/>
                <w:webHidden/>
              </w:rPr>
              <w:instrText xml:space="preserve"> PAGEREF _Toc151025028 \h </w:instrText>
            </w:r>
            <w:r w:rsidR="00BB3C23">
              <w:rPr>
                <w:noProof/>
                <w:webHidden/>
              </w:rPr>
            </w:r>
            <w:r w:rsidR="00BB3C23">
              <w:rPr>
                <w:noProof/>
                <w:webHidden/>
              </w:rPr>
              <w:fldChar w:fldCharType="separate"/>
            </w:r>
            <w:r w:rsidR="00BB3C23">
              <w:rPr>
                <w:noProof/>
                <w:webHidden/>
              </w:rPr>
              <w:t>ii</w:t>
            </w:r>
            <w:r w:rsidR="00BB3C23">
              <w:rPr>
                <w:noProof/>
                <w:webHidden/>
              </w:rPr>
              <w:fldChar w:fldCharType="end"/>
            </w:r>
          </w:hyperlink>
        </w:p>
        <w:p w14:paraId="5E253DCE" w14:textId="2AA56CF9"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29" w:history="1">
            <w:r w:rsidRPr="00DE1F66">
              <w:rPr>
                <w:rStyle w:val="Hyperlink"/>
                <w:noProof/>
              </w:rPr>
              <w:t>Approval</w:t>
            </w:r>
            <w:r>
              <w:rPr>
                <w:noProof/>
                <w:webHidden/>
              </w:rPr>
              <w:tab/>
            </w:r>
            <w:r>
              <w:rPr>
                <w:noProof/>
                <w:webHidden/>
              </w:rPr>
              <w:fldChar w:fldCharType="begin"/>
            </w:r>
            <w:r>
              <w:rPr>
                <w:noProof/>
                <w:webHidden/>
              </w:rPr>
              <w:instrText xml:space="preserve"> PAGEREF _Toc151025029 \h </w:instrText>
            </w:r>
            <w:r>
              <w:rPr>
                <w:noProof/>
                <w:webHidden/>
              </w:rPr>
            </w:r>
            <w:r>
              <w:rPr>
                <w:noProof/>
                <w:webHidden/>
              </w:rPr>
              <w:fldChar w:fldCharType="separate"/>
            </w:r>
            <w:r>
              <w:rPr>
                <w:noProof/>
                <w:webHidden/>
              </w:rPr>
              <w:t>iii</w:t>
            </w:r>
            <w:r>
              <w:rPr>
                <w:noProof/>
                <w:webHidden/>
              </w:rPr>
              <w:fldChar w:fldCharType="end"/>
            </w:r>
          </w:hyperlink>
        </w:p>
        <w:p w14:paraId="55C0F588" w14:textId="48076470"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30" w:history="1">
            <w:r w:rsidRPr="00DE1F66">
              <w:rPr>
                <w:rStyle w:val="Hyperlink"/>
                <w:noProof/>
              </w:rPr>
              <w:t>Acknowledgement</w:t>
            </w:r>
            <w:r>
              <w:rPr>
                <w:noProof/>
                <w:webHidden/>
              </w:rPr>
              <w:tab/>
            </w:r>
            <w:r>
              <w:rPr>
                <w:noProof/>
                <w:webHidden/>
              </w:rPr>
              <w:fldChar w:fldCharType="begin"/>
            </w:r>
            <w:r>
              <w:rPr>
                <w:noProof/>
                <w:webHidden/>
              </w:rPr>
              <w:instrText xml:space="preserve"> PAGEREF _Toc151025030 \h </w:instrText>
            </w:r>
            <w:r>
              <w:rPr>
                <w:noProof/>
                <w:webHidden/>
              </w:rPr>
            </w:r>
            <w:r>
              <w:rPr>
                <w:noProof/>
                <w:webHidden/>
              </w:rPr>
              <w:fldChar w:fldCharType="separate"/>
            </w:r>
            <w:r>
              <w:rPr>
                <w:noProof/>
                <w:webHidden/>
              </w:rPr>
              <w:t>iv</w:t>
            </w:r>
            <w:r>
              <w:rPr>
                <w:noProof/>
                <w:webHidden/>
              </w:rPr>
              <w:fldChar w:fldCharType="end"/>
            </w:r>
          </w:hyperlink>
        </w:p>
        <w:p w14:paraId="6698393F" w14:textId="63D2BC45"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31" w:history="1">
            <w:r w:rsidRPr="00DE1F66">
              <w:rPr>
                <w:rStyle w:val="Hyperlink"/>
                <w:noProof/>
              </w:rPr>
              <w:t>Author Contributions</w:t>
            </w:r>
            <w:r>
              <w:rPr>
                <w:noProof/>
                <w:webHidden/>
              </w:rPr>
              <w:tab/>
            </w:r>
            <w:r>
              <w:rPr>
                <w:noProof/>
                <w:webHidden/>
              </w:rPr>
              <w:fldChar w:fldCharType="begin"/>
            </w:r>
            <w:r>
              <w:rPr>
                <w:noProof/>
                <w:webHidden/>
              </w:rPr>
              <w:instrText xml:space="preserve"> PAGEREF _Toc151025031 \h </w:instrText>
            </w:r>
            <w:r>
              <w:rPr>
                <w:noProof/>
                <w:webHidden/>
              </w:rPr>
            </w:r>
            <w:r>
              <w:rPr>
                <w:noProof/>
                <w:webHidden/>
              </w:rPr>
              <w:fldChar w:fldCharType="separate"/>
            </w:r>
            <w:r>
              <w:rPr>
                <w:noProof/>
                <w:webHidden/>
              </w:rPr>
              <w:t>v</w:t>
            </w:r>
            <w:r>
              <w:rPr>
                <w:noProof/>
                <w:webHidden/>
              </w:rPr>
              <w:fldChar w:fldCharType="end"/>
            </w:r>
          </w:hyperlink>
        </w:p>
        <w:p w14:paraId="78D913BA" w14:textId="7A3C89E8"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32" w:history="1">
            <w:r w:rsidRPr="00DE1F66">
              <w:rPr>
                <w:rStyle w:val="Hyperlink"/>
                <w:noProof/>
              </w:rPr>
              <w:t>Project-Thesis Planning</w:t>
            </w:r>
            <w:r>
              <w:rPr>
                <w:noProof/>
                <w:webHidden/>
              </w:rPr>
              <w:tab/>
            </w:r>
            <w:r>
              <w:rPr>
                <w:noProof/>
                <w:webHidden/>
              </w:rPr>
              <w:fldChar w:fldCharType="begin"/>
            </w:r>
            <w:r>
              <w:rPr>
                <w:noProof/>
                <w:webHidden/>
              </w:rPr>
              <w:instrText xml:space="preserve"> PAGEREF _Toc151025032 \h </w:instrText>
            </w:r>
            <w:r>
              <w:rPr>
                <w:noProof/>
                <w:webHidden/>
              </w:rPr>
            </w:r>
            <w:r>
              <w:rPr>
                <w:noProof/>
                <w:webHidden/>
              </w:rPr>
              <w:fldChar w:fldCharType="separate"/>
            </w:r>
            <w:r>
              <w:rPr>
                <w:noProof/>
                <w:webHidden/>
              </w:rPr>
              <w:t>vi</w:t>
            </w:r>
            <w:r>
              <w:rPr>
                <w:noProof/>
                <w:webHidden/>
              </w:rPr>
              <w:fldChar w:fldCharType="end"/>
            </w:r>
          </w:hyperlink>
        </w:p>
        <w:p w14:paraId="3AD6D1B6" w14:textId="33B254A3"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33" w:history="1">
            <w:r w:rsidRPr="00DE1F66">
              <w:rPr>
                <w:rStyle w:val="Hyperlink"/>
                <w:noProof/>
              </w:rPr>
              <w:t>Table of Content</w:t>
            </w:r>
            <w:r>
              <w:rPr>
                <w:noProof/>
                <w:webHidden/>
              </w:rPr>
              <w:tab/>
            </w:r>
            <w:r>
              <w:rPr>
                <w:noProof/>
                <w:webHidden/>
              </w:rPr>
              <w:fldChar w:fldCharType="begin"/>
            </w:r>
            <w:r>
              <w:rPr>
                <w:noProof/>
                <w:webHidden/>
              </w:rPr>
              <w:instrText xml:space="preserve"> PAGEREF _Toc151025033 \h </w:instrText>
            </w:r>
            <w:r>
              <w:rPr>
                <w:noProof/>
                <w:webHidden/>
              </w:rPr>
            </w:r>
            <w:r>
              <w:rPr>
                <w:noProof/>
                <w:webHidden/>
              </w:rPr>
              <w:fldChar w:fldCharType="separate"/>
            </w:r>
            <w:r>
              <w:rPr>
                <w:noProof/>
                <w:webHidden/>
              </w:rPr>
              <w:t>vii</w:t>
            </w:r>
            <w:r>
              <w:rPr>
                <w:noProof/>
                <w:webHidden/>
              </w:rPr>
              <w:fldChar w:fldCharType="end"/>
            </w:r>
          </w:hyperlink>
        </w:p>
        <w:p w14:paraId="5E3818CB" w14:textId="70308429"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34" w:history="1">
            <w:r w:rsidRPr="00DE1F66">
              <w:rPr>
                <w:rStyle w:val="Hyperlink"/>
                <w:noProof/>
              </w:rPr>
              <w:t>List</w:t>
            </w:r>
            <w:r w:rsidRPr="00DE1F66">
              <w:rPr>
                <w:rStyle w:val="Hyperlink"/>
                <w:noProof/>
                <w:spacing w:val="-7"/>
              </w:rPr>
              <w:t xml:space="preserve"> </w:t>
            </w:r>
            <w:r w:rsidRPr="00DE1F66">
              <w:rPr>
                <w:rStyle w:val="Hyperlink"/>
                <w:noProof/>
              </w:rPr>
              <w:t>of</w:t>
            </w:r>
            <w:r w:rsidRPr="00DE1F66">
              <w:rPr>
                <w:rStyle w:val="Hyperlink"/>
                <w:noProof/>
                <w:spacing w:val="-7"/>
              </w:rPr>
              <w:t xml:space="preserve"> </w:t>
            </w:r>
            <w:r w:rsidRPr="00DE1F66">
              <w:rPr>
                <w:rStyle w:val="Hyperlink"/>
                <w:noProof/>
              </w:rPr>
              <w:t>Figures</w:t>
            </w:r>
            <w:r>
              <w:rPr>
                <w:noProof/>
                <w:webHidden/>
              </w:rPr>
              <w:tab/>
            </w:r>
            <w:r>
              <w:rPr>
                <w:noProof/>
                <w:webHidden/>
              </w:rPr>
              <w:fldChar w:fldCharType="begin"/>
            </w:r>
            <w:r>
              <w:rPr>
                <w:noProof/>
                <w:webHidden/>
              </w:rPr>
              <w:instrText xml:space="preserve"> PAGEREF _Toc151025034 \h </w:instrText>
            </w:r>
            <w:r>
              <w:rPr>
                <w:noProof/>
                <w:webHidden/>
              </w:rPr>
            </w:r>
            <w:r>
              <w:rPr>
                <w:noProof/>
                <w:webHidden/>
              </w:rPr>
              <w:fldChar w:fldCharType="separate"/>
            </w:r>
            <w:r>
              <w:rPr>
                <w:noProof/>
                <w:webHidden/>
              </w:rPr>
              <w:t>viii</w:t>
            </w:r>
            <w:r>
              <w:rPr>
                <w:noProof/>
                <w:webHidden/>
              </w:rPr>
              <w:fldChar w:fldCharType="end"/>
            </w:r>
          </w:hyperlink>
        </w:p>
        <w:p w14:paraId="291C103E" w14:textId="4F0BBA04"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35" w:history="1">
            <w:r w:rsidRPr="00DE1F66">
              <w:rPr>
                <w:rStyle w:val="Hyperlink"/>
                <w:noProof/>
              </w:rPr>
              <w:t>List</w:t>
            </w:r>
            <w:r w:rsidRPr="00DE1F66">
              <w:rPr>
                <w:rStyle w:val="Hyperlink"/>
                <w:noProof/>
                <w:spacing w:val="-7"/>
              </w:rPr>
              <w:t xml:space="preserve"> </w:t>
            </w:r>
            <w:r w:rsidRPr="00DE1F66">
              <w:rPr>
                <w:rStyle w:val="Hyperlink"/>
                <w:noProof/>
              </w:rPr>
              <w:t>of</w:t>
            </w:r>
            <w:r w:rsidRPr="00DE1F66">
              <w:rPr>
                <w:rStyle w:val="Hyperlink"/>
                <w:noProof/>
                <w:spacing w:val="-7"/>
              </w:rPr>
              <w:t xml:space="preserve"> </w:t>
            </w:r>
            <w:r w:rsidRPr="00DE1F66">
              <w:rPr>
                <w:rStyle w:val="Hyperlink"/>
                <w:noProof/>
              </w:rPr>
              <w:t>Tables</w:t>
            </w:r>
            <w:r>
              <w:rPr>
                <w:noProof/>
                <w:webHidden/>
              </w:rPr>
              <w:tab/>
            </w:r>
            <w:r>
              <w:rPr>
                <w:noProof/>
                <w:webHidden/>
              </w:rPr>
              <w:fldChar w:fldCharType="begin"/>
            </w:r>
            <w:r>
              <w:rPr>
                <w:noProof/>
                <w:webHidden/>
              </w:rPr>
              <w:instrText xml:space="preserve"> PAGEREF _Toc151025035 \h </w:instrText>
            </w:r>
            <w:r>
              <w:rPr>
                <w:noProof/>
                <w:webHidden/>
              </w:rPr>
            </w:r>
            <w:r>
              <w:rPr>
                <w:noProof/>
                <w:webHidden/>
              </w:rPr>
              <w:fldChar w:fldCharType="separate"/>
            </w:r>
            <w:r>
              <w:rPr>
                <w:noProof/>
                <w:webHidden/>
              </w:rPr>
              <w:t>ix</w:t>
            </w:r>
            <w:r>
              <w:rPr>
                <w:noProof/>
                <w:webHidden/>
              </w:rPr>
              <w:fldChar w:fldCharType="end"/>
            </w:r>
          </w:hyperlink>
        </w:p>
        <w:p w14:paraId="34A7F4F7" w14:textId="668DD049"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36" w:history="1">
            <w:r w:rsidRPr="00DE1F66">
              <w:rPr>
                <w:rStyle w:val="Hyperlink"/>
                <w:noProof/>
              </w:rPr>
              <w:t>List</w:t>
            </w:r>
            <w:r w:rsidRPr="00DE1F66">
              <w:rPr>
                <w:rStyle w:val="Hyperlink"/>
                <w:noProof/>
                <w:spacing w:val="15"/>
              </w:rPr>
              <w:t xml:space="preserve"> </w:t>
            </w:r>
            <w:r w:rsidRPr="00DE1F66">
              <w:rPr>
                <w:rStyle w:val="Hyperlink"/>
                <w:noProof/>
              </w:rPr>
              <w:t>of</w:t>
            </w:r>
            <w:r w:rsidRPr="00DE1F66">
              <w:rPr>
                <w:rStyle w:val="Hyperlink"/>
                <w:noProof/>
                <w:spacing w:val="15"/>
              </w:rPr>
              <w:t xml:space="preserve"> </w:t>
            </w:r>
            <w:r w:rsidRPr="00DE1F66">
              <w:rPr>
                <w:rStyle w:val="Hyperlink"/>
                <w:noProof/>
              </w:rPr>
              <w:t>Abbreviations</w:t>
            </w:r>
            <w:r>
              <w:rPr>
                <w:noProof/>
                <w:webHidden/>
              </w:rPr>
              <w:tab/>
            </w:r>
            <w:r>
              <w:rPr>
                <w:noProof/>
                <w:webHidden/>
              </w:rPr>
              <w:fldChar w:fldCharType="begin"/>
            </w:r>
            <w:r>
              <w:rPr>
                <w:noProof/>
                <w:webHidden/>
              </w:rPr>
              <w:instrText xml:space="preserve"> PAGEREF _Toc151025036 \h </w:instrText>
            </w:r>
            <w:r>
              <w:rPr>
                <w:noProof/>
                <w:webHidden/>
              </w:rPr>
            </w:r>
            <w:r>
              <w:rPr>
                <w:noProof/>
                <w:webHidden/>
              </w:rPr>
              <w:fldChar w:fldCharType="separate"/>
            </w:r>
            <w:r>
              <w:rPr>
                <w:noProof/>
                <w:webHidden/>
              </w:rPr>
              <w:t>x</w:t>
            </w:r>
            <w:r>
              <w:rPr>
                <w:noProof/>
                <w:webHidden/>
              </w:rPr>
              <w:fldChar w:fldCharType="end"/>
            </w:r>
          </w:hyperlink>
        </w:p>
        <w:p w14:paraId="2A6D646D" w14:textId="71D7F6A0"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37" w:history="1">
            <w:r w:rsidRPr="00DE1F66">
              <w:rPr>
                <w:rStyle w:val="Hyperlink"/>
                <w:noProof/>
              </w:rPr>
              <w:t>Abstract</w:t>
            </w:r>
            <w:r>
              <w:rPr>
                <w:noProof/>
                <w:webHidden/>
              </w:rPr>
              <w:tab/>
            </w:r>
            <w:r>
              <w:rPr>
                <w:noProof/>
                <w:webHidden/>
              </w:rPr>
              <w:fldChar w:fldCharType="begin"/>
            </w:r>
            <w:r>
              <w:rPr>
                <w:noProof/>
                <w:webHidden/>
              </w:rPr>
              <w:instrText xml:space="preserve"> PAGEREF _Toc151025037 \h </w:instrText>
            </w:r>
            <w:r>
              <w:rPr>
                <w:noProof/>
                <w:webHidden/>
              </w:rPr>
            </w:r>
            <w:r>
              <w:rPr>
                <w:noProof/>
                <w:webHidden/>
              </w:rPr>
              <w:fldChar w:fldCharType="separate"/>
            </w:r>
            <w:r>
              <w:rPr>
                <w:noProof/>
                <w:webHidden/>
              </w:rPr>
              <w:t>xi</w:t>
            </w:r>
            <w:r>
              <w:rPr>
                <w:noProof/>
                <w:webHidden/>
              </w:rPr>
              <w:fldChar w:fldCharType="end"/>
            </w:r>
          </w:hyperlink>
        </w:p>
        <w:p w14:paraId="41B26205" w14:textId="5E1C9F44"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38" w:history="1">
            <w:r w:rsidRPr="00DE1F66">
              <w:rPr>
                <w:rStyle w:val="Hyperlink"/>
                <w:noProof/>
              </w:rPr>
              <w:t>Keywords</w:t>
            </w:r>
            <w:r>
              <w:rPr>
                <w:noProof/>
                <w:webHidden/>
              </w:rPr>
              <w:tab/>
            </w:r>
            <w:r>
              <w:rPr>
                <w:noProof/>
                <w:webHidden/>
              </w:rPr>
              <w:fldChar w:fldCharType="begin"/>
            </w:r>
            <w:r>
              <w:rPr>
                <w:noProof/>
                <w:webHidden/>
              </w:rPr>
              <w:instrText xml:space="preserve"> PAGEREF _Toc151025038 \h </w:instrText>
            </w:r>
            <w:r>
              <w:rPr>
                <w:noProof/>
                <w:webHidden/>
              </w:rPr>
            </w:r>
            <w:r>
              <w:rPr>
                <w:noProof/>
                <w:webHidden/>
              </w:rPr>
              <w:fldChar w:fldCharType="separate"/>
            </w:r>
            <w:r>
              <w:rPr>
                <w:noProof/>
                <w:webHidden/>
              </w:rPr>
              <w:t>xi</w:t>
            </w:r>
            <w:r>
              <w:rPr>
                <w:noProof/>
                <w:webHidden/>
              </w:rPr>
              <w:fldChar w:fldCharType="end"/>
            </w:r>
          </w:hyperlink>
        </w:p>
        <w:p w14:paraId="73672B09" w14:textId="6DA8173D"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39" w:history="1">
            <w:r w:rsidRPr="00DE1F66">
              <w:rPr>
                <w:rStyle w:val="Hyperlink"/>
                <w:noProof/>
              </w:rPr>
              <w:t>Chapter</w:t>
            </w:r>
            <w:r w:rsidRPr="00DE1F66">
              <w:rPr>
                <w:rStyle w:val="Hyperlink"/>
                <w:noProof/>
                <w:spacing w:val="13"/>
              </w:rPr>
              <w:t xml:space="preserve"> </w:t>
            </w:r>
            <w:r w:rsidRPr="00DE1F66">
              <w:rPr>
                <w:rStyle w:val="Hyperlink"/>
                <w:noProof/>
              </w:rPr>
              <w:t>1</w:t>
            </w:r>
            <w:r>
              <w:rPr>
                <w:noProof/>
                <w:webHidden/>
              </w:rPr>
              <w:tab/>
            </w:r>
            <w:r>
              <w:rPr>
                <w:noProof/>
                <w:webHidden/>
              </w:rPr>
              <w:fldChar w:fldCharType="begin"/>
            </w:r>
            <w:r>
              <w:rPr>
                <w:noProof/>
                <w:webHidden/>
              </w:rPr>
              <w:instrText xml:space="preserve"> PAGEREF _Toc151025039 \h </w:instrText>
            </w:r>
            <w:r>
              <w:rPr>
                <w:noProof/>
                <w:webHidden/>
              </w:rPr>
            </w:r>
            <w:r>
              <w:rPr>
                <w:noProof/>
                <w:webHidden/>
              </w:rPr>
              <w:fldChar w:fldCharType="separate"/>
            </w:r>
            <w:r>
              <w:rPr>
                <w:noProof/>
                <w:webHidden/>
              </w:rPr>
              <w:t>xii</w:t>
            </w:r>
            <w:r>
              <w:rPr>
                <w:noProof/>
                <w:webHidden/>
              </w:rPr>
              <w:fldChar w:fldCharType="end"/>
            </w:r>
          </w:hyperlink>
        </w:p>
        <w:p w14:paraId="57EAF493" w14:textId="4EF12EAD"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40" w:history="1">
            <w:r w:rsidRPr="00DE1F66">
              <w:rPr>
                <w:rStyle w:val="Hyperlink"/>
                <w:noProof/>
              </w:rPr>
              <w:t>Introduction</w:t>
            </w:r>
            <w:r>
              <w:rPr>
                <w:noProof/>
                <w:webHidden/>
              </w:rPr>
              <w:tab/>
            </w:r>
            <w:r>
              <w:rPr>
                <w:noProof/>
                <w:webHidden/>
              </w:rPr>
              <w:fldChar w:fldCharType="begin"/>
            </w:r>
            <w:r>
              <w:rPr>
                <w:noProof/>
                <w:webHidden/>
              </w:rPr>
              <w:instrText xml:space="preserve"> PAGEREF _Toc151025040 \h </w:instrText>
            </w:r>
            <w:r>
              <w:rPr>
                <w:noProof/>
                <w:webHidden/>
              </w:rPr>
            </w:r>
            <w:r>
              <w:rPr>
                <w:noProof/>
                <w:webHidden/>
              </w:rPr>
              <w:fldChar w:fldCharType="separate"/>
            </w:r>
            <w:r>
              <w:rPr>
                <w:noProof/>
                <w:webHidden/>
              </w:rPr>
              <w:t>xii</w:t>
            </w:r>
            <w:r>
              <w:rPr>
                <w:noProof/>
                <w:webHidden/>
              </w:rPr>
              <w:fldChar w:fldCharType="end"/>
            </w:r>
          </w:hyperlink>
        </w:p>
        <w:p w14:paraId="6BB5926D" w14:textId="3FC9734A" w:rsidR="00BB3C23" w:rsidRDefault="00BB3C23">
          <w:pPr>
            <w:pStyle w:val="TOC1"/>
            <w:tabs>
              <w:tab w:val="left" w:pos="660"/>
              <w:tab w:val="right" w:leader="dot" w:pos="9020"/>
            </w:tabs>
            <w:rPr>
              <w:rFonts w:eastAsiaTheme="minorEastAsia" w:cstheme="minorBidi"/>
              <w:b w:val="0"/>
              <w:bCs w:val="0"/>
              <w:caps w:val="0"/>
              <w:noProof/>
              <w:kern w:val="2"/>
              <w:sz w:val="22"/>
              <w:szCs w:val="28"/>
              <w:lang w:bidi="bn-BD"/>
              <w14:ligatures w14:val="standardContextual"/>
            </w:rPr>
          </w:pPr>
          <w:hyperlink w:anchor="_Toc151025041" w:history="1">
            <w:r w:rsidRPr="00DE1F66">
              <w:rPr>
                <w:rStyle w:val="Hyperlink"/>
                <w:noProof/>
              </w:rPr>
              <w:t>1.1</w:t>
            </w:r>
            <w:r>
              <w:rPr>
                <w:rFonts w:eastAsiaTheme="minorEastAsia" w:cstheme="minorBidi"/>
                <w:b w:val="0"/>
                <w:bCs w:val="0"/>
                <w:caps w:val="0"/>
                <w:noProof/>
                <w:kern w:val="2"/>
                <w:sz w:val="22"/>
                <w:szCs w:val="28"/>
                <w:lang w:bidi="bn-BD"/>
                <w14:ligatures w14:val="standardContextual"/>
              </w:rPr>
              <w:tab/>
            </w:r>
            <w:r w:rsidRPr="00DE1F66">
              <w:rPr>
                <w:rStyle w:val="Hyperlink"/>
                <w:noProof/>
              </w:rPr>
              <w:t>Background Analys</w:t>
            </w:r>
            <w:r>
              <w:rPr>
                <w:noProof/>
                <w:webHidden/>
              </w:rPr>
              <w:tab/>
            </w:r>
            <w:r>
              <w:rPr>
                <w:noProof/>
                <w:webHidden/>
              </w:rPr>
              <w:fldChar w:fldCharType="begin"/>
            </w:r>
            <w:r>
              <w:rPr>
                <w:noProof/>
                <w:webHidden/>
              </w:rPr>
              <w:instrText xml:space="preserve"> PAGEREF _Toc151025041 \h </w:instrText>
            </w:r>
            <w:r>
              <w:rPr>
                <w:noProof/>
                <w:webHidden/>
              </w:rPr>
            </w:r>
            <w:r>
              <w:rPr>
                <w:noProof/>
                <w:webHidden/>
              </w:rPr>
              <w:fldChar w:fldCharType="separate"/>
            </w:r>
            <w:r>
              <w:rPr>
                <w:noProof/>
                <w:webHidden/>
              </w:rPr>
              <w:t>xii</w:t>
            </w:r>
            <w:r>
              <w:rPr>
                <w:noProof/>
                <w:webHidden/>
              </w:rPr>
              <w:fldChar w:fldCharType="end"/>
            </w:r>
          </w:hyperlink>
        </w:p>
        <w:p w14:paraId="2FBF566F" w14:textId="1C2F062E" w:rsidR="00BB3C23" w:rsidRDefault="00BB3C23">
          <w:pPr>
            <w:pStyle w:val="TOC1"/>
            <w:tabs>
              <w:tab w:val="left" w:pos="660"/>
              <w:tab w:val="right" w:leader="dot" w:pos="9020"/>
            </w:tabs>
            <w:rPr>
              <w:rFonts w:eastAsiaTheme="minorEastAsia" w:cstheme="minorBidi"/>
              <w:b w:val="0"/>
              <w:bCs w:val="0"/>
              <w:caps w:val="0"/>
              <w:noProof/>
              <w:kern w:val="2"/>
              <w:sz w:val="22"/>
              <w:szCs w:val="28"/>
              <w:lang w:bidi="bn-BD"/>
              <w14:ligatures w14:val="standardContextual"/>
            </w:rPr>
          </w:pPr>
          <w:hyperlink w:anchor="_Toc151025042" w:history="1">
            <w:r w:rsidRPr="00DE1F66">
              <w:rPr>
                <w:rStyle w:val="Hyperlink"/>
                <w:noProof/>
              </w:rPr>
              <w:t>1.2</w:t>
            </w:r>
            <w:r>
              <w:rPr>
                <w:rFonts w:eastAsiaTheme="minorEastAsia" w:cstheme="minorBidi"/>
                <w:b w:val="0"/>
                <w:bCs w:val="0"/>
                <w:caps w:val="0"/>
                <w:noProof/>
                <w:kern w:val="2"/>
                <w:sz w:val="22"/>
                <w:szCs w:val="28"/>
                <w:lang w:bidi="bn-BD"/>
                <w14:ligatures w14:val="standardContextual"/>
              </w:rPr>
              <w:tab/>
            </w:r>
            <w:r w:rsidRPr="00DE1F66">
              <w:rPr>
                <w:rStyle w:val="Hyperlink"/>
                <w:noProof/>
              </w:rPr>
              <w:t>Existing Studies</w:t>
            </w:r>
            <w:r>
              <w:rPr>
                <w:noProof/>
                <w:webHidden/>
              </w:rPr>
              <w:tab/>
            </w:r>
            <w:r>
              <w:rPr>
                <w:noProof/>
                <w:webHidden/>
              </w:rPr>
              <w:fldChar w:fldCharType="begin"/>
            </w:r>
            <w:r>
              <w:rPr>
                <w:noProof/>
                <w:webHidden/>
              </w:rPr>
              <w:instrText xml:space="preserve"> PAGEREF _Toc151025042 \h </w:instrText>
            </w:r>
            <w:r>
              <w:rPr>
                <w:noProof/>
                <w:webHidden/>
              </w:rPr>
            </w:r>
            <w:r>
              <w:rPr>
                <w:noProof/>
                <w:webHidden/>
              </w:rPr>
              <w:fldChar w:fldCharType="separate"/>
            </w:r>
            <w:r>
              <w:rPr>
                <w:noProof/>
                <w:webHidden/>
              </w:rPr>
              <w:t>xii</w:t>
            </w:r>
            <w:r>
              <w:rPr>
                <w:noProof/>
                <w:webHidden/>
              </w:rPr>
              <w:fldChar w:fldCharType="end"/>
            </w:r>
          </w:hyperlink>
        </w:p>
        <w:p w14:paraId="5A63BD75" w14:textId="0181AFC4" w:rsidR="00BB3C23" w:rsidRDefault="00BB3C23">
          <w:pPr>
            <w:pStyle w:val="TOC1"/>
            <w:tabs>
              <w:tab w:val="left" w:pos="660"/>
              <w:tab w:val="right" w:leader="dot" w:pos="9020"/>
            </w:tabs>
            <w:rPr>
              <w:rFonts w:eastAsiaTheme="minorEastAsia" w:cstheme="minorBidi"/>
              <w:b w:val="0"/>
              <w:bCs w:val="0"/>
              <w:caps w:val="0"/>
              <w:noProof/>
              <w:kern w:val="2"/>
              <w:sz w:val="22"/>
              <w:szCs w:val="28"/>
              <w:lang w:bidi="bn-BD"/>
              <w14:ligatures w14:val="standardContextual"/>
            </w:rPr>
          </w:pPr>
          <w:hyperlink w:anchor="_Toc151025043" w:history="1">
            <w:r w:rsidRPr="00DE1F66">
              <w:rPr>
                <w:rStyle w:val="Hyperlink"/>
                <w:noProof/>
              </w:rPr>
              <w:t>1.3</w:t>
            </w:r>
            <w:r>
              <w:rPr>
                <w:rFonts w:eastAsiaTheme="minorEastAsia" w:cstheme="minorBidi"/>
                <w:b w:val="0"/>
                <w:bCs w:val="0"/>
                <w:caps w:val="0"/>
                <w:noProof/>
                <w:kern w:val="2"/>
                <w:sz w:val="22"/>
                <w:szCs w:val="28"/>
                <w:lang w:bidi="bn-BD"/>
                <w14:ligatures w14:val="standardContextual"/>
              </w:rPr>
              <w:tab/>
            </w:r>
            <w:r w:rsidRPr="00DE1F66">
              <w:rPr>
                <w:rStyle w:val="Hyperlink"/>
                <w:noProof/>
              </w:rPr>
              <w:t>Research Motivation and Objective</w:t>
            </w:r>
            <w:r>
              <w:rPr>
                <w:noProof/>
                <w:webHidden/>
              </w:rPr>
              <w:tab/>
            </w:r>
            <w:r>
              <w:rPr>
                <w:noProof/>
                <w:webHidden/>
              </w:rPr>
              <w:fldChar w:fldCharType="begin"/>
            </w:r>
            <w:r>
              <w:rPr>
                <w:noProof/>
                <w:webHidden/>
              </w:rPr>
              <w:instrText xml:space="preserve"> PAGEREF _Toc151025043 \h </w:instrText>
            </w:r>
            <w:r>
              <w:rPr>
                <w:noProof/>
                <w:webHidden/>
              </w:rPr>
            </w:r>
            <w:r>
              <w:rPr>
                <w:noProof/>
                <w:webHidden/>
              </w:rPr>
              <w:fldChar w:fldCharType="separate"/>
            </w:r>
            <w:r>
              <w:rPr>
                <w:noProof/>
                <w:webHidden/>
              </w:rPr>
              <w:t>xii</w:t>
            </w:r>
            <w:r>
              <w:rPr>
                <w:noProof/>
                <w:webHidden/>
              </w:rPr>
              <w:fldChar w:fldCharType="end"/>
            </w:r>
          </w:hyperlink>
        </w:p>
        <w:p w14:paraId="3F68293D" w14:textId="5E3122D6" w:rsidR="00BB3C23" w:rsidRDefault="00BB3C23">
          <w:pPr>
            <w:pStyle w:val="TOC1"/>
            <w:tabs>
              <w:tab w:val="left" w:pos="660"/>
              <w:tab w:val="right" w:leader="dot" w:pos="9020"/>
            </w:tabs>
            <w:rPr>
              <w:rFonts w:eastAsiaTheme="minorEastAsia" w:cstheme="minorBidi"/>
              <w:b w:val="0"/>
              <w:bCs w:val="0"/>
              <w:caps w:val="0"/>
              <w:noProof/>
              <w:kern w:val="2"/>
              <w:sz w:val="22"/>
              <w:szCs w:val="28"/>
              <w:lang w:bidi="bn-BD"/>
              <w14:ligatures w14:val="standardContextual"/>
            </w:rPr>
          </w:pPr>
          <w:hyperlink w:anchor="_Toc151025044" w:history="1">
            <w:r w:rsidRPr="00DE1F66">
              <w:rPr>
                <w:rStyle w:val="Hyperlink"/>
                <w:noProof/>
              </w:rPr>
              <w:t>1.4</w:t>
            </w:r>
            <w:r>
              <w:rPr>
                <w:rFonts w:eastAsiaTheme="minorEastAsia" w:cstheme="minorBidi"/>
                <w:b w:val="0"/>
                <w:bCs w:val="0"/>
                <w:caps w:val="0"/>
                <w:noProof/>
                <w:kern w:val="2"/>
                <w:sz w:val="22"/>
                <w:szCs w:val="28"/>
                <w:lang w:bidi="bn-BD"/>
                <w14:ligatures w14:val="standardContextual"/>
              </w:rPr>
              <w:tab/>
            </w:r>
            <w:r w:rsidRPr="00DE1F66">
              <w:rPr>
                <w:rStyle w:val="Hyperlink"/>
                <w:noProof/>
              </w:rPr>
              <w:t>Research Contribution</w:t>
            </w:r>
            <w:r>
              <w:rPr>
                <w:noProof/>
                <w:webHidden/>
              </w:rPr>
              <w:tab/>
            </w:r>
            <w:r>
              <w:rPr>
                <w:noProof/>
                <w:webHidden/>
              </w:rPr>
              <w:fldChar w:fldCharType="begin"/>
            </w:r>
            <w:r>
              <w:rPr>
                <w:noProof/>
                <w:webHidden/>
              </w:rPr>
              <w:instrText xml:space="preserve"> PAGEREF _Toc151025044 \h </w:instrText>
            </w:r>
            <w:r>
              <w:rPr>
                <w:noProof/>
                <w:webHidden/>
              </w:rPr>
            </w:r>
            <w:r>
              <w:rPr>
                <w:noProof/>
                <w:webHidden/>
              </w:rPr>
              <w:fldChar w:fldCharType="separate"/>
            </w:r>
            <w:r>
              <w:rPr>
                <w:noProof/>
                <w:webHidden/>
              </w:rPr>
              <w:t>xiii</w:t>
            </w:r>
            <w:r>
              <w:rPr>
                <w:noProof/>
                <w:webHidden/>
              </w:rPr>
              <w:fldChar w:fldCharType="end"/>
            </w:r>
          </w:hyperlink>
        </w:p>
        <w:p w14:paraId="1A02ED0B" w14:textId="2C7522FC"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45" w:history="1">
            <w:r w:rsidRPr="00DE1F66">
              <w:rPr>
                <w:rStyle w:val="Hyperlink"/>
                <w:noProof/>
              </w:rPr>
              <w:t>Chapter</w:t>
            </w:r>
            <w:r w:rsidRPr="00DE1F66">
              <w:rPr>
                <w:rStyle w:val="Hyperlink"/>
                <w:noProof/>
                <w:spacing w:val="13"/>
              </w:rPr>
              <w:t xml:space="preserve"> </w:t>
            </w:r>
            <w:r w:rsidRPr="00DE1F66">
              <w:rPr>
                <w:rStyle w:val="Hyperlink"/>
                <w:noProof/>
              </w:rPr>
              <w:t>2</w:t>
            </w:r>
            <w:r>
              <w:rPr>
                <w:noProof/>
                <w:webHidden/>
              </w:rPr>
              <w:tab/>
            </w:r>
            <w:r>
              <w:rPr>
                <w:noProof/>
                <w:webHidden/>
              </w:rPr>
              <w:fldChar w:fldCharType="begin"/>
            </w:r>
            <w:r>
              <w:rPr>
                <w:noProof/>
                <w:webHidden/>
              </w:rPr>
              <w:instrText xml:space="preserve"> PAGEREF _Toc151025045 \h </w:instrText>
            </w:r>
            <w:r>
              <w:rPr>
                <w:noProof/>
                <w:webHidden/>
              </w:rPr>
            </w:r>
            <w:r>
              <w:rPr>
                <w:noProof/>
                <w:webHidden/>
              </w:rPr>
              <w:fldChar w:fldCharType="separate"/>
            </w:r>
            <w:r>
              <w:rPr>
                <w:noProof/>
                <w:webHidden/>
              </w:rPr>
              <w:t>xiv</w:t>
            </w:r>
            <w:r>
              <w:rPr>
                <w:noProof/>
                <w:webHidden/>
              </w:rPr>
              <w:fldChar w:fldCharType="end"/>
            </w:r>
          </w:hyperlink>
        </w:p>
        <w:p w14:paraId="7D4C7757" w14:textId="77132B19"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46" w:history="1">
            <w:r w:rsidRPr="00DE1F66">
              <w:rPr>
                <w:rStyle w:val="Hyperlink"/>
                <w:noProof/>
              </w:rPr>
              <w:t>Research Methodology</w:t>
            </w:r>
            <w:r>
              <w:rPr>
                <w:noProof/>
                <w:webHidden/>
              </w:rPr>
              <w:tab/>
            </w:r>
            <w:r>
              <w:rPr>
                <w:noProof/>
                <w:webHidden/>
              </w:rPr>
              <w:fldChar w:fldCharType="begin"/>
            </w:r>
            <w:r>
              <w:rPr>
                <w:noProof/>
                <w:webHidden/>
              </w:rPr>
              <w:instrText xml:space="preserve"> PAGEREF _Toc151025046 \h </w:instrText>
            </w:r>
            <w:r>
              <w:rPr>
                <w:noProof/>
                <w:webHidden/>
              </w:rPr>
            </w:r>
            <w:r>
              <w:rPr>
                <w:noProof/>
                <w:webHidden/>
              </w:rPr>
              <w:fldChar w:fldCharType="separate"/>
            </w:r>
            <w:r>
              <w:rPr>
                <w:noProof/>
                <w:webHidden/>
              </w:rPr>
              <w:t>xiv</w:t>
            </w:r>
            <w:r>
              <w:rPr>
                <w:noProof/>
                <w:webHidden/>
              </w:rPr>
              <w:fldChar w:fldCharType="end"/>
            </w:r>
          </w:hyperlink>
        </w:p>
        <w:p w14:paraId="798B3538" w14:textId="59CD98A3" w:rsidR="00BB3C23" w:rsidRDefault="00BB3C23">
          <w:pPr>
            <w:pStyle w:val="TOC1"/>
            <w:tabs>
              <w:tab w:val="left" w:pos="660"/>
              <w:tab w:val="right" w:leader="dot" w:pos="9020"/>
            </w:tabs>
            <w:rPr>
              <w:rFonts w:eastAsiaTheme="minorEastAsia" w:cstheme="minorBidi"/>
              <w:b w:val="0"/>
              <w:bCs w:val="0"/>
              <w:caps w:val="0"/>
              <w:noProof/>
              <w:kern w:val="2"/>
              <w:sz w:val="22"/>
              <w:szCs w:val="28"/>
              <w:lang w:bidi="bn-BD"/>
              <w14:ligatures w14:val="standardContextual"/>
            </w:rPr>
          </w:pPr>
          <w:hyperlink w:anchor="_Toc151025047" w:history="1">
            <w:r w:rsidRPr="00DE1F66">
              <w:rPr>
                <w:rStyle w:val="Hyperlink"/>
                <w:noProof/>
              </w:rPr>
              <w:t>2.1</w:t>
            </w:r>
            <w:r>
              <w:rPr>
                <w:rFonts w:eastAsiaTheme="minorEastAsia" w:cstheme="minorBidi"/>
                <w:b w:val="0"/>
                <w:bCs w:val="0"/>
                <w:caps w:val="0"/>
                <w:noProof/>
                <w:kern w:val="2"/>
                <w:sz w:val="22"/>
                <w:szCs w:val="28"/>
                <w:lang w:bidi="bn-BD"/>
                <w14:ligatures w14:val="standardContextual"/>
              </w:rPr>
              <w:tab/>
            </w:r>
            <w:r w:rsidRPr="00DE1F66">
              <w:rPr>
                <w:rStyle w:val="Hyperlink"/>
                <w:noProof/>
              </w:rPr>
              <w:t>Conceptual Framework</w:t>
            </w:r>
            <w:r>
              <w:rPr>
                <w:noProof/>
                <w:webHidden/>
              </w:rPr>
              <w:tab/>
            </w:r>
            <w:r>
              <w:rPr>
                <w:noProof/>
                <w:webHidden/>
              </w:rPr>
              <w:fldChar w:fldCharType="begin"/>
            </w:r>
            <w:r>
              <w:rPr>
                <w:noProof/>
                <w:webHidden/>
              </w:rPr>
              <w:instrText xml:space="preserve"> PAGEREF _Toc151025047 \h </w:instrText>
            </w:r>
            <w:r>
              <w:rPr>
                <w:noProof/>
                <w:webHidden/>
              </w:rPr>
            </w:r>
            <w:r>
              <w:rPr>
                <w:noProof/>
                <w:webHidden/>
              </w:rPr>
              <w:fldChar w:fldCharType="separate"/>
            </w:r>
            <w:r>
              <w:rPr>
                <w:noProof/>
                <w:webHidden/>
              </w:rPr>
              <w:t>xiv</w:t>
            </w:r>
            <w:r>
              <w:rPr>
                <w:noProof/>
                <w:webHidden/>
              </w:rPr>
              <w:fldChar w:fldCharType="end"/>
            </w:r>
          </w:hyperlink>
        </w:p>
        <w:p w14:paraId="6C85A5D8" w14:textId="06A1B519" w:rsidR="00BB3C23" w:rsidRDefault="00BB3C23">
          <w:pPr>
            <w:pStyle w:val="TOC1"/>
            <w:tabs>
              <w:tab w:val="left" w:pos="660"/>
              <w:tab w:val="right" w:leader="dot" w:pos="9020"/>
            </w:tabs>
            <w:rPr>
              <w:rFonts w:eastAsiaTheme="minorEastAsia" w:cstheme="minorBidi"/>
              <w:b w:val="0"/>
              <w:bCs w:val="0"/>
              <w:caps w:val="0"/>
              <w:noProof/>
              <w:kern w:val="2"/>
              <w:sz w:val="22"/>
              <w:szCs w:val="28"/>
              <w:lang w:bidi="bn-BD"/>
              <w14:ligatures w14:val="standardContextual"/>
            </w:rPr>
          </w:pPr>
          <w:hyperlink w:anchor="_Toc151025048" w:history="1">
            <w:r w:rsidRPr="00DE1F66">
              <w:rPr>
                <w:rStyle w:val="Hyperlink"/>
                <w:noProof/>
              </w:rPr>
              <w:t>2.2</w:t>
            </w:r>
            <w:r>
              <w:rPr>
                <w:rFonts w:eastAsiaTheme="minorEastAsia" w:cstheme="minorBidi"/>
                <w:b w:val="0"/>
                <w:bCs w:val="0"/>
                <w:caps w:val="0"/>
                <w:noProof/>
                <w:kern w:val="2"/>
                <w:sz w:val="22"/>
                <w:szCs w:val="28"/>
                <w:lang w:bidi="bn-BD"/>
                <w14:ligatures w14:val="standardContextual"/>
              </w:rPr>
              <w:tab/>
            </w:r>
            <w:r w:rsidRPr="00DE1F66">
              <w:rPr>
                <w:rStyle w:val="Hyperlink"/>
                <w:noProof/>
              </w:rPr>
              <w:t>Data Collection</w:t>
            </w:r>
            <w:r>
              <w:rPr>
                <w:noProof/>
                <w:webHidden/>
              </w:rPr>
              <w:tab/>
            </w:r>
            <w:r>
              <w:rPr>
                <w:noProof/>
                <w:webHidden/>
              </w:rPr>
              <w:fldChar w:fldCharType="begin"/>
            </w:r>
            <w:r>
              <w:rPr>
                <w:noProof/>
                <w:webHidden/>
              </w:rPr>
              <w:instrText xml:space="preserve"> PAGEREF _Toc151025048 \h </w:instrText>
            </w:r>
            <w:r>
              <w:rPr>
                <w:noProof/>
                <w:webHidden/>
              </w:rPr>
            </w:r>
            <w:r>
              <w:rPr>
                <w:noProof/>
                <w:webHidden/>
              </w:rPr>
              <w:fldChar w:fldCharType="separate"/>
            </w:r>
            <w:r>
              <w:rPr>
                <w:noProof/>
                <w:webHidden/>
              </w:rPr>
              <w:t>xiv</w:t>
            </w:r>
            <w:r>
              <w:rPr>
                <w:noProof/>
                <w:webHidden/>
              </w:rPr>
              <w:fldChar w:fldCharType="end"/>
            </w:r>
          </w:hyperlink>
        </w:p>
        <w:p w14:paraId="5E383D16" w14:textId="569B3F33" w:rsidR="00BB3C23" w:rsidRDefault="00BB3C23">
          <w:pPr>
            <w:pStyle w:val="TOC1"/>
            <w:tabs>
              <w:tab w:val="left" w:pos="660"/>
              <w:tab w:val="right" w:leader="dot" w:pos="9020"/>
            </w:tabs>
            <w:rPr>
              <w:rFonts w:eastAsiaTheme="minorEastAsia" w:cstheme="minorBidi"/>
              <w:b w:val="0"/>
              <w:bCs w:val="0"/>
              <w:caps w:val="0"/>
              <w:noProof/>
              <w:kern w:val="2"/>
              <w:sz w:val="22"/>
              <w:szCs w:val="28"/>
              <w:lang w:bidi="bn-BD"/>
              <w14:ligatures w14:val="standardContextual"/>
            </w:rPr>
          </w:pPr>
          <w:hyperlink w:anchor="_Toc151025049" w:history="1">
            <w:r w:rsidRPr="00DE1F66">
              <w:rPr>
                <w:rStyle w:val="Hyperlink"/>
                <w:noProof/>
              </w:rPr>
              <w:t>2.3</w:t>
            </w:r>
            <w:r>
              <w:rPr>
                <w:rFonts w:eastAsiaTheme="minorEastAsia" w:cstheme="minorBidi"/>
                <w:b w:val="0"/>
                <w:bCs w:val="0"/>
                <w:caps w:val="0"/>
                <w:noProof/>
                <w:kern w:val="2"/>
                <w:sz w:val="22"/>
                <w:szCs w:val="28"/>
                <w:lang w:bidi="bn-BD"/>
                <w14:ligatures w14:val="standardContextual"/>
              </w:rPr>
              <w:tab/>
            </w:r>
            <w:r w:rsidRPr="00DE1F66">
              <w:rPr>
                <w:rStyle w:val="Hyperlink"/>
                <w:noProof/>
              </w:rPr>
              <w:t>Ethical Issues</w:t>
            </w:r>
            <w:r>
              <w:rPr>
                <w:noProof/>
                <w:webHidden/>
              </w:rPr>
              <w:tab/>
            </w:r>
            <w:r>
              <w:rPr>
                <w:noProof/>
                <w:webHidden/>
              </w:rPr>
              <w:fldChar w:fldCharType="begin"/>
            </w:r>
            <w:r>
              <w:rPr>
                <w:noProof/>
                <w:webHidden/>
              </w:rPr>
              <w:instrText xml:space="preserve"> PAGEREF _Toc151025049 \h </w:instrText>
            </w:r>
            <w:r>
              <w:rPr>
                <w:noProof/>
                <w:webHidden/>
              </w:rPr>
            </w:r>
            <w:r>
              <w:rPr>
                <w:noProof/>
                <w:webHidden/>
              </w:rPr>
              <w:fldChar w:fldCharType="separate"/>
            </w:r>
            <w:r>
              <w:rPr>
                <w:noProof/>
                <w:webHidden/>
              </w:rPr>
              <w:t>xv</w:t>
            </w:r>
            <w:r>
              <w:rPr>
                <w:noProof/>
                <w:webHidden/>
              </w:rPr>
              <w:fldChar w:fldCharType="end"/>
            </w:r>
          </w:hyperlink>
        </w:p>
        <w:p w14:paraId="2E8C6B4E" w14:textId="7A1D7CE0" w:rsidR="00BB3C23" w:rsidRDefault="00BB3C23">
          <w:pPr>
            <w:pStyle w:val="TOC1"/>
            <w:tabs>
              <w:tab w:val="left" w:pos="660"/>
              <w:tab w:val="right" w:leader="dot" w:pos="9020"/>
            </w:tabs>
            <w:rPr>
              <w:rFonts w:eastAsiaTheme="minorEastAsia" w:cstheme="minorBidi"/>
              <w:b w:val="0"/>
              <w:bCs w:val="0"/>
              <w:caps w:val="0"/>
              <w:noProof/>
              <w:kern w:val="2"/>
              <w:sz w:val="22"/>
              <w:szCs w:val="28"/>
              <w:lang w:bidi="bn-BD"/>
              <w14:ligatures w14:val="standardContextual"/>
            </w:rPr>
          </w:pPr>
          <w:hyperlink w:anchor="_Toc151025050" w:history="1">
            <w:r w:rsidRPr="00DE1F66">
              <w:rPr>
                <w:rStyle w:val="Hyperlink"/>
                <w:noProof/>
              </w:rPr>
              <w:t>2.4</w:t>
            </w:r>
            <w:r>
              <w:rPr>
                <w:rFonts w:eastAsiaTheme="minorEastAsia" w:cstheme="minorBidi"/>
                <w:b w:val="0"/>
                <w:bCs w:val="0"/>
                <w:caps w:val="0"/>
                <w:noProof/>
                <w:kern w:val="2"/>
                <w:sz w:val="22"/>
                <w:szCs w:val="28"/>
                <w:lang w:bidi="bn-BD"/>
                <w14:ligatures w14:val="standardContextual"/>
              </w:rPr>
              <w:tab/>
            </w:r>
            <w:r w:rsidRPr="00DE1F66">
              <w:rPr>
                <w:rStyle w:val="Hyperlink"/>
                <w:noProof/>
              </w:rPr>
              <w:t>Economic Decision</w:t>
            </w:r>
            <w:r>
              <w:rPr>
                <w:noProof/>
                <w:webHidden/>
              </w:rPr>
              <w:tab/>
            </w:r>
            <w:r>
              <w:rPr>
                <w:noProof/>
                <w:webHidden/>
              </w:rPr>
              <w:fldChar w:fldCharType="begin"/>
            </w:r>
            <w:r>
              <w:rPr>
                <w:noProof/>
                <w:webHidden/>
              </w:rPr>
              <w:instrText xml:space="preserve"> PAGEREF _Toc151025050 \h </w:instrText>
            </w:r>
            <w:r>
              <w:rPr>
                <w:noProof/>
                <w:webHidden/>
              </w:rPr>
            </w:r>
            <w:r>
              <w:rPr>
                <w:noProof/>
                <w:webHidden/>
              </w:rPr>
              <w:fldChar w:fldCharType="separate"/>
            </w:r>
            <w:r>
              <w:rPr>
                <w:noProof/>
                <w:webHidden/>
              </w:rPr>
              <w:t>xv</w:t>
            </w:r>
            <w:r>
              <w:rPr>
                <w:noProof/>
                <w:webHidden/>
              </w:rPr>
              <w:fldChar w:fldCharType="end"/>
            </w:r>
          </w:hyperlink>
        </w:p>
        <w:p w14:paraId="5BFD61E8" w14:textId="693588F5"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51" w:history="1">
            <w:r w:rsidRPr="00DE1F66">
              <w:rPr>
                <w:rStyle w:val="Hyperlink"/>
                <w:noProof/>
              </w:rPr>
              <w:t>Chapter</w:t>
            </w:r>
            <w:r w:rsidRPr="00DE1F66">
              <w:rPr>
                <w:rStyle w:val="Hyperlink"/>
                <w:noProof/>
                <w:spacing w:val="13"/>
              </w:rPr>
              <w:t xml:space="preserve"> </w:t>
            </w:r>
            <w:r w:rsidRPr="00DE1F66">
              <w:rPr>
                <w:rStyle w:val="Hyperlink"/>
                <w:noProof/>
              </w:rPr>
              <w:t>3</w:t>
            </w:r>
            <w:r>
              <w:rPr>
                <w:noProof/>
                <w:webHidden/>
              </w:rPr>
              <w:tab/>
            </w:r>
            <w:r>
              <w:rPr>
                <w:noProof/>
                <w:webHidden/>
              </w:rPr>
              <w:fldChar w:fldCharType="begin"/>
            </w:r>
            <w:r>
              <w:rPr>
                <w:noProof/>
                <w:webHidden/>
              </w:rPr>
              <w:instrText xml:space="preserve"> PAGEREF _Toc151025051 \h </w:instrText>
            </w:r>
            <w:r>
              <w:rPr>
                <w:noProof/>
                <w:webHidden/>
              </w:rPr>
            </w:r>
            <w:r>
              <w:rPr>
                <w:noProof/>
                <w:webHidden/>
              </w:rPr>
              <w:fldChar w:fldCharType="separate"/>
            </w:r>
            <w:r>
              <w:rPr>
                <w:noProof/>
                <w:webHidden/>
              </w:rPr>
              <w:t>16</w:t>
            </w:r>
            <w:r>
              <w:rPr>
                <w:noProof/>
                <w:webHidden/>
              </w:rPr>
              <w:fldChar w:fldCharType="end"/>
            </w:r>
          </w:hyperlink>
        </w:p>
        <w:p w14:paraId="22A1E191" w14:textId="0A4E9BE5"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52" w:history="1">
            <w:r w:rsidRPr="00DE1F66">
              <w:rPr>
                <w:rStyle w:val="Hyperlink"/>
                <w:noProof/>
              </w:rPr>
              <w:t>Results and Analysis</w:t>
            </w:r>
            <w:r>
              <w:rPr>
                <w:noProof/>
                <w:webHidden/>
              </w:rPr>
              <w:tab/>
            </w:r>
            <w:r>
              <w:rPr>
                <w:noProof/>
                <w:webHidden/>
              </w:rPr>
              <w:fldChar w:fldCharType="begin"/>
            </w:r>
            <w:r>
              <w:rPr>
                <w:noProof/>
                <w:webHidden/>
              </w:rPr>
              <w:instrText xml:space="preserve"> PAGEREF _Toc151025052 \h </w:instrText>
            </w:r>
            <w:r>
              <w:rPr>
                <w:noProof/>
                <w:webHidden/>
              </w:rPr>
            </w:r>
            <w:r>
              <w:rPr>
                <w:noProof/>
                <w:webHidden/>
              </w:rPr>
              <w:fldChar w:fldCharType="separate"/>
            </w:r>
            <w:r>
              <w:rPr>
                <w:noProof/>
                <w:webHidden/>
              </w:rPr>
              <w:t>16</w:t>
            </w:r>
            <w:r>
              <w:rPr>
                <w:noProof/>
                <w:webHidden/>
              </w:rPr>
              <w:fldChar w:fldCharType="end"/>
            </w:r>
          </w:hyperlink>
        </w:p>
        <w:p w14:paraId="37573AD0" w14:textId="1099B503" w:rsidR="00BB3C23" w:rsidRDefault="00BB3C23">
          <w:pPr>
            <w:pStyle w:val="TOC1"/>
            <w:tabs>
              <w:tab w:val="left" w:pos="660"/>
              <w:tab w:val="right" w:leader="dot" w:pos="9020"/>
            </w:tabs>
            <w:rPr>
              <w:rFonts w:eastAsiaTheme="minorEastAsia" w:cstheme="minorBidi"/>
              <w:b w:val="0"/>
              <w:bCs w:val="0"/>
              <w:caps w:val="0"/>
              <w:noProof/>
              <w:kern w:val="2"/>
              <w:sz w:val="22"/>
              <w:szCs w:val="28"/>
              <w:lang w:bidi="bn-BD"/>
              <w14:ligatures w14:val="standardContextual"/>
            </w:rPr>
          </w:pPr>
          <w:hyperlink w:anchor="_Toc151025053" w:history="1">
            <w:r w:rsidRPr="00DE1F66">
              <w:rPr>
                <w:rStyle w:val="Hyperlink"/>
                <w:noProof/>
              </w:rPr>
              <w:t>3.1</w:t>
            </w:r>
            <w:r>
              <w:rPr>
                <w:rFonts w:eastAsiaTheme="minorEastAsia" w:cstheme="minorBidi"/>
                <w:b w:val="0"/>
                <w:bCs w:val="0"/>
                <w:caps w:val="0"/>
                <w:noProof/>
                <w:kern w:val="2"/>
                <w:sz w:val="22"/>
                <w:szCs w:val="28"/>
                <w:lang w:bidi="bn-BD"/>
                <w14:ligatures w14:val="standardContextual"/>
              </w:rPr>
              <w:tab/>
            </w:r>
            <w:r w:rsidRPr="00DE1F66">
              <w:rPr>
                <w:rStyle w:val="Hyperlink"/>
                <w:noProof/>
              </w:rPr>
              <w:t>Results and Analysis</w:t>
            </w:r>
            <w:r>
              <w:rPr>
                <w:noProof/>
                <w:webHidden/>
              </w:rPr>
              <w:tab/>
            </w:r>
            <w:r>
              <w:rPr>
                <w:noProof/>
                <w:webHidden/>
              </w:rPr>
              <w:fldChar w:fldCharType="begin"/>
            </w:r>
            <w:r>
              <w:rPr>
                <w:noProof/>
                <w:webHidden/>
              </w:rPr>
              <w:instrText xml:space="preserve"> PAGEREF _Toc151025053 \h </w:instrText>
            </w:r>
            <w:r>
              <w:rPr>
                <w:noProof/>
                <w:webHidden/>
              </w:rPr>
            </w:r>
            <w:r>
              <w:rPr>
                <w:noProof/>
                <w:webHidden/>
              </w:rPr>
              <w:fldChar w:fldCharType="separate"/>
            </w:r>
            <w:r>
              <w:rPr>
                <w:noProof/>
                <w:webHidden/>
              </w:rPr>
              <w:t>16</w:t>
            </w:r>
            <w:r>
              <w:rPr>
                <w:noProof/>
                <w:webHidden/>
              </w:rPr>
              <w:fldChar w:fldCharType="end"/>
            </w:r>
          </w:hyperlink>
        </w:p>
        <w:p w14:paraId="28780DD0" w14:textId="30652D20" w:rsidR="00BB3C23" w:rsidRDefault="00BB3C23">
          <w:pPr>
            <w:pStyle w:val="TOC1"/>
            <w:tabs>
              <w:tab w:val="left" w:pos="660"/>
              <w:tab w:val="right" w:leader="dot" w:pos="9020"/>
            </w:tabs>
            <w:rPr>
              <w:rFonts w:eastAsiaTheme="minorEastAsia" w:cstheme="minorBidi"/>
              <w:b w:val="0"/>
              <w:bCs w:val="0"/>
              <w:caps w:val="0"/>
              <w:noProof/>
              <w:kern w:val="2"/>
              <w:sz w:val="22"/>
              <w:szCs w:val="28"/>
              <w:lang w:bidi="bn-BD"/>
              <w14:ligatures w14:val="standardContextual"/>
            </w:rPr>
          </w:pPr>
          <w:hyperlink w:anchor="_Toc151025054" w:history="1">
            <w:r w:rsidRPr="00DE1F66">
              <w:rPr>
                <w:rStyle w:val="Hyperlink"/>
                <w:noProof/>
              </w:rPr>
              <w:t>3.2</w:t>
            </w:r>
            <w:r>
              <w:rPr>
                <w:rFonts w:eastAsiaTheme="minorEastAsia" w:cstheme="minorBidi"/>
                <w:b w:val="0"/>
                <w:bCs w:val="0"/>
                <w:caps w:val="0"/>
                <w:noProof/>
                <w:kern w:val="2"/>
                <w:sz w:val="22"/>
                <w:szCs w:val="28"/>
                <w:lang w:bidi="bn-BD"/>
                <w14:ligatures w14:val="standardContextual"/>
              </w:rPr>
              <w:tab/>
            </w:r>
            <w:r w:rsidRPr="00DE1F66">
              <w:rPr>
                <w:rStyle w:val="Hyperlink"/>
                <w:noProof/>
              </w:rPr>
              <w:t>Accuracy and Verification</w:t>
            </w:r>
            <w:r>
              <w:rPr>
                <w:noProof/>
                <w:webHidden/>
              </w:rPr>
              <w:tab/>
            </w:r>
            <w:r>
              <w:rPr>
                <w:noProof/>
                <w:webHidden/>
              </w:rPr>
              <w:fldChar w:fldCharType="begin"/>
            </w:r>
            <w:r>
              <w:rPr>
                <w:noProof/>
                <w:webHidden/>
              </w:rPr>
              <w:instrText xml:space="preserve"> PAGEREF _Toc151025054 \h </w:instrText>
            </w:r>
            <w:r>
              <w:rPr>
                <w:noProof/>
                <w:webHidden/>
              </w:rPr>
            </w:r>
            <w:r>
              <w:rPr>
                <w:noProof/>
                <w:webHidden/>
              </w:rPr>
              <w:fldChar w:fldCharType="separate"/>
            </w:r>
            <w:r>
              <w:rPr>
                <w:noProof/>
                <w:webHidden/>
              </w:rPr>
              <w:t>16</w:t>
            </w:r>
            <w:r>
              <w:rPr>
                <w:noProof/>
                <w:webHidden/>
              </w:rPr>
              <w:fldChar w:fldCharType="end"/>
            </w:r>
          </w:hyperlink>
        </w:p>
        <w:p w14:paraId="20B6ACA5" w14:textId="3BDBC39E" w:rsidR="00BB3C23" w:rsidRDefault="00BB3C23">
          <w:pPr>
            <w:pStyle w:val="TOC1"/>
            <w:tabs>
              <w:tab w:val="left" w:pos="660"/>
              <w:tab w:val="right" w:leader="dot" w:pos="9020"/>
            </w:tabs>
            <w:rPr>
              <w:rFonts w:eastAsiaTheme="minorEastAsia" w:cstheme="minorBidi"/>
              <w:b w:val="0"/>
              <w:bCs w:val="0"/>
              <w:caps w:val="0"/>
              <w:noProof/>
              <w:kern w:val="2"/>
              <w:sz w:val="22"/>
              <w:szCs w:val="28"/>
              <w:lang w:bidi="bn-BD"/>
              <w14:ligatures w14:val="standardContextual"/>
            </w:rPr>
          </w:pPr>
          <w:hyperlink w:anchor="_Toc151025055" w:history="1">
            <w:r w:rsidRPr="00DE1F66">
              <w:rPr>
                <w:rStyle w:val="Hyperlink"/>
                <w:noProof/>
              </w:rPr>
              <w:t>3.3</w:t>
            </w:r>
            <w:r>
              <w:rPr>
                <w:rFonts w:eastAsiaTheme="minorEastAsia" w:cstheme="minorBidi"/>
                <w:b w:val="0"/>
                <w:bCs w:val="0"/>
                <w:caps w:val="0"/>
                <w:noProof/>
                <w:kern w:val="2"/>
                <w:sz w:val="22"/>
                <w:szCs w:val="28"/>
                <w:lang w:bidi="bn-BD"/>
                <w14:ligatures w14:val="standardContextual"/>
              </w:rPr>
              <w:tab/>
            </w:r>
            <w:r w:rsidRPr="00DE1F66">
              <w:rPr>
                <w:rStyle w:val="Hyperlink"/>
                <w:noProof/>
              </w:rPr>
              <w:t>Impact Analysis</w:t>
            </w:r>
            <w:r>
              <w:rPr>
                <w:noProof/>
                <w:webHidden/>
              </w:rPr>
              <w:tab/>
            </w:r>
            <w:r>
              <w:rPr>
                <w:noProof/>
                <w:webHidden/>
              </w:rPr>
              <w:fldChar w:fldCharType="begin"/>
            </w:r>
            <w:r>
              <w:rPr>
                <w:noProof/>
                <w:webHidden/>
              </w:rPr>
              <w:instrText xml:space="preserve"> PAGEREF _Toc151025055 \h </w:instrText>
            </w:r>
            <w:r>
              <w:rPr>
                <w:noProof/>
                <w:webHidden/>
              </w:rPr>
            </w:r>
            <w:r>
              <w:rPr>
                <w:noProof/>
                <w:webHidden/>
              </w:rPr>
              <w:fldChar w:fldCharType="separate"/>
            </w:r>
            <w:r>
              <w:rPr>
                <w:noProof/>
                <w:webHidden/>
              </w:rPr>
              <w:t>16</w:t>
            </w:r>
            <w:r>
              <w:rPr>
                <w:noProof/>
                <w:webHidden/>
              </w:rPr>
              <w:fldChar w:fldCharType="end"/>
            </w:r>
          </w:hyperlink>
        </w:p>
        <w:p w14:paraId="1B0A05BE" w14:textId="612D105B"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56" w:history="1">
            <w:r w:rsidRPr="00DE1F66">
              <w:rPr>
                <w:rStyle w:val="Hyperlink"/>
                <w:noProof/>
              </w:rPr>
              <w:t>Conclusion</w:t>
            </w:r>
            <w:r>
              <w:rPr>
                <w:noProof/>
                <w:webHidden/>
              </w:rPr>
              <w:tab/>
            </w:r>
            <w:r>
              <w:rPr>
                <w:noProof/>
                <w:webHidden/>
              </w:rPr>
              <w:fldChar w:fldCharType="begin"/>
            </w:r>
            <w:r>
              <w:rPr>
                <w:noProof/>
                <w:webHidden/>
              </w:rPr>
              <w:instrText xml:space="preserve"> PAGEREF _Toc151025056 \h </w:instrText>
            </w:r>
            <w:r>
              <w:rPr>
                <w:noProof/>
                <w:webHidden/>
              </w:rPr>
            </w:r>
            <w:r>
              <w:rPr>
                <w:noProof/>
                <w:webHidden/>
              </w:rPr>
              <w:fldChar w:fldCharType="separate"/>
            </w:r>
            <w:r>
              <w:rPr>
                <w:noProof/>
                <w:webHidden/>
              </w:rPr>
              <w:t>17</w:t>
            </w:r>
            <w:r>
              <w:rPr>
                <w:noProof/>
                <w:webHidden/>
              </w:rPr>
              <w:fldChar w:fldCharType="end"/>
            </w:r>
          </w:hyperlink>
        </w:p>
        <w:p w14:paraId="6A8B0EA8" w14:textId="71F64CD4"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57" w:history="1">
            <w:r w:rsidRPr="00DE1F66">
              <w:rPr>
                <w:rStyle w:val="Hyperlink"/>
                <w:noProof/>
              </w:rPr>
              <w:t>References</w:t>
            </w:r>
            <w:r>
              <w:rPr>
                <w:noProof/>
                <w:webHidden/>
              </w:rPr>
              <w:tab/>
            </w:r>
            <w:r>
              <w:rPr>
                <w:noProof/>
                <w:webHidden/>
              </w:rPr>
              <w:fldChar w:fldCharType="begin"/>
            </w:r>
            <w:r>
              <w:rPr>
                <w:noProof/>
                <w:webHidden/>
              </w:rPr>
              <w:instrText xml:space="preserve"> PAGEREF _Toc151025057 \h </w:instrText>
            </w:r>
            <w:r>
              <w:rPr>
                <w:noProof/>
                <w:webHidden/>
              </w:rPr>
            </w:r>
            <w:r>
              <w:rPr>
                <w:noProof/>
                <w:webHidden/>
              </w:rPr>
              <w:fldChar w:fldCharType="separate"/>
            </w:r>
            <w:r>
              <w:rPr>
                <w:noProof/>
                <w:webHidden/>
              </w:rPr>
              <w:t>18</w:t>
            </w:r>
            <w:r>
              <w:rPr>
                <w:noProof/>
                <w:webHidden/>
              </w:rPr>
              <w:fldChar w:fldCharType="end"/>
            </w:r>
          </w:hyperlink>
        </w:p>
        <w:p w14:paraId="73BE2B8E" w14:textId="5B297B76" w:rsidR="00BB3C23" w:rsidRDefault="00BB3C23">
          <w:pPr>
            <w:pStyle w:val="TOC1"/>
            <w:tabs>
              <w:tab w:val="right" w:leader="dot" w:pos="9020"/>
            </w:tabs>
            <w:rPr>
              <w:rFonts w:eastAsiaTheme="minorEastAsia" w:cstheme="minorBidi"/>
              <w:b w:val="0"/>
              <w:bCs w:val="0"/>
              <w:caps w:val="0"/>
              <w:noProof/>
              <w:kern w:val="2"/>
              <w:sz w:val="22"/>
              <w:szCs w:val="28"/>
              <w:lang w:bidi="bn-BD"/>
              <w14:ligatures w14:val="standardContextual"/>
            </w:rPr>
          </w:pPr>
          <w:hyperlink w:anchor="_Toc151025058" w:history="1">
            <w:r w:rsidRPr="00DE1F66">
              <w:rPr>
                <w:rStyle w:val="Hyperlink"/>
                <w:noProof/>
              </w:rPr>
              <w:t>Appendix</w:t>
            </w:r>
            <w:r>
              <w:rPr>
                <w:noProof/>
                <w:webHidden/>
              </w:rPr>
              <w:tab/>
            </w:r>
            <w:r>
              <w:rPr>
                <w:noProof/>
                <w:webHidden/>
              </w:rPr>
              <w:fldChar w:fldCharType="begin"/>
            </w:r>
            <w:r>
              <w:rPr>
                <w:noProof/>
                <w:webHidden/>
              </w:rPr>
              <w:instrText xml:space="preserve"> PAGEREF _Toc151025058 \h </w:instrText>
            </w:r>
            <w:r>
              <w:rPr>
                <w:noProof/>
                <w:webHidden/>
              </w:rPr>
            </w:r>
            <w:r>
              <w:rPr>
                <w:noProof/>
                <w:webHidden/>
              </w:rPr>
              <w:fldChar w:fldCharType="separate"/>
            </w:r>
            <w:r>
              <w:rPr>
                <w:noProof/>
                <w:webHidden/>
              </w:rPr>
              <w:t>19</w:t>
            </w:r>
            <w:r>
              <w:rPr>
                <w:noProof/>
                <w:webHidden/>
              </w:rPr>
              <w:fldChar w:fldCharType="end"/>
            </w:r>
          </w:hyperlink>
        </w:p>
        <w:p w14:paraId="6C5DF206" w14:textId="6199CF55" w:rsidR="003217E5" w:rsidRDefault="003217E5">
          <w:r>
            <w:rPr>
              <w:b/>
              <w:bCs/>
              <w:noProof/>
            </w:rPr>
            <w:fldChar w:fldCharType="end"/>
          </w:r>
        </w:p>
      </w:sdtContent>
    </w:sdt>
    <w:p w14:paraId="78E9797A" w14:textId="55C65BF8" w:rsidR="003217E5" w:rsidRPr="00A54DC8" w:rsidRDefault="003217E5" w:rsidP="00A54DC8">
      <w:pPr>
        <w:spacing w:before="365"/>
        <w:rPr>
          <w:b/>
          <w:sz w:val="34"/>
          <w:szCs w:val="34"/>
        </w:rPr>
        <w:sectPr w:rsidR="003217E5" w:rsidRPr="00A54DC8" w:rsidSect="00771E55">
          <w:pgSz w:w="11910" w:h="16840"/>
          <w:pgMar w:top="1440" w:right="1440" w:bottom="1440" w:left="1440" w:header="720" w:footer="720" w:gutter="0"/>
          <w:pgNumType w:fmt="lowerRoman"/>
          <w:cols w:space="720"/>
          <w:docGrid w:linePitch="299"/>
        </w:sectPr>
      </w:pPr>
    </w:p>
    <w:p w14:paraId="5E999736" w14:textId="77777777" w:rsidR="000A6B58" w:rsidRPr="00D42BC7" w:rsidRDefault="000A6B58" w:rsidP="00A54DC8">
      <w:pPr>
        <w:rPr>
          <w:sz w:val="24"/>
          <w:szCs w:val="24"/>
        </w:rPr>
        <w:sectPr w:rsidR="000A6B58" w:rsidRPr="00D42BC7" w:rsidSect="00771E55">
          <w:type w:val="continuous"/>
          <w:pgSz w:w="11910" w:h="16840"/>
          <w:pgMar w:top="1440" w:right="1440" w:bottom="1440" w:left="1440" w:header="720" w:footer="720" w:gutter="0"/>
          <w:cols w:space="720"/>
          <w:docGrid w:linePitch="299"/>
        </w:sectPr>
      </w:pPr>
    </w:p>
    <w:p w14:paraId="1D4607F3" w14:textId="1D2B0DCF" w:rsidR="00913D0F" w:rsidRPr="00913D0F" w:rsidRDefault="00913D0F" w:rsidP="00913D0F">
      <w:pPr>
        <w:pStyle w:val="Heading1"/>
        <w:rPr>
          <w:sz w:val="34"/>
          <w:szCs w:val="34"/>
        </w:rPr>
      </w:pPr>
      <w:bookmarkStart w:id="8" w:name="_Toc151025034"/>
      <w:r w:rsidRPr="00883E1E">
        <w:rPr>
          <w:sz w:val="34"/>
          <w:szCs w:val="34"/>
        </w:rPr>
        <w:lastRenderedPageBreak/>
        <w:t>List</w:t>
      </w:r>
      <w:r w:rsidRPr="00883E1E">
        <w:rPr>
          <w:spacing w:val="-7"/>
          <w:sz w:val="34"/>
          <w:szCs w:val="34"/>
        </w:rPr>
        <w:t xml:space="preserve"> </w:t>
      </w:r>
      <w:r w:rsidRPr="00883E1E">
        <w:rPr>
          <w:sz w:val="34"/>
          <w:szCs w:val="34"/>
        </w:rPr>
        <w:t>of</w:t>
      </w:r>
      <w:r w:rsidRPr="00883E1E">
        <w:rPr>
          <w:spacing w:val="-7"/>
          <w:sz w:val="34"/>
          <w:szCs w:val="34"/>
        </w:rPr>
        <w:t xml:space="preserve"> </w:t>
      </w:r>
      <w:r>
        <w:rPr>
          <w:sz w:val="34"/>
          <w:szCs w:val="34"/>
        </w:rPr>
        <w:t>Figures</w:t>
      </w:r>
      <w:bookmarkEnd w:id="8"/>
    </w:p>
    <w:p w14:paraId="63E90FEF" w14:textId="77777777" w:rsidR="0016778F" w:rsidRDefault="0016778F">
      <w:pPr>
        <w:pStyle w:val="TableofFigures"/>
        <w:tabs>
          <w:tab w:val="right" w:leader="hyphen" w:pos="9960"/>
        </w:tabs>
      </w:pPr>
    </w:p>
    <w:p w14:paraId="7F153616" w14:textId="77777777" w:rsidR="0016778F" w:rsidRPr="003C7691" w:rsidRDefault="0016778F" w:rsidP="0016778F">
      <w:pPr>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7"/>
        <w:gridCol w:w="7025"/>
        <w:gridCol w:w="888"/>
      </w:tblGrid>
      <w:tr w:rsidR="003C7691" w:rsidRPr="003747ED" w14:paraId="11063895" w14:textId="77777777" w:rsidTr="00D421E8">
        <w:tc>
          <w:tcPr>
            <w:tcW w:w="1117" w:type="dxa"/>
          </w:tcPr>
          <w:p w14:paraId="28B650C7" w14:textId="10BC4ED1" w:rsidR="003C7691" w:rsidRPr="003747ED" w:rsidRDefault="003C7691" w:rsidP="003C7691">
            <w:pPr>
              <w:spacing w:line="276" w:lineRule="auto"/>
              <w:rPr>
                <w:sz w:val="24"/>
                <w:szCs w:val="24"/>
              </w:rPr>
            </w:pPr>
            <w:r w:rsidRPr="003747ED">
              <w:rPr>
                <w:sz w:val="24"/>
                <w:szCs w:val="24"/>
              </w:rPr>
              <w:t>Figure 1:</w:t>
            </w:r>
          </w:p>
        </w:tc>
        <w:tc>
          <w:tcPr>
            <w:tcW w:w="7025" w:type="dxa"/>
          </w:tcPr>
          <w:p w14:paraId="75459EC2" w14:textId="0C588D50" w:rsidR="003C7691" w:rsidRPr="003747ED" w:rsidRDefault="00D421E8" w:rsidP="003C7691">
            <w:pPr>
              <w:spacing w:line="276" w:lineRule="auto"/>
              <w:rPr>
                <w:sz w:val="24"/>
                <w:szCs w:val="24"/>
              </w:rPr>
            </w:pPr>
            <w:r w:rsidRPr="003747ED">
              <w:rPr>
                <w:sz w:val="24"/>
                <w:szCs w:val="24"/>
              </w:rPr>
              <w:t>American International University – Bangladesh</w:t>
            </w:r>
          </w:p>
        </w:tc>
        <w:tc>
          <w:tcPr>
            <w:tcW w:w="888" w:type="dxa"/>
          </w:tcPr>
          <w:p w14:paraId="0AE868B9" w14:textId="3C31F8C0" w:rsidR="003C7691" w:rsidRPr="003747ED" w:rsidRDefault="003C7691" w:rsidP="003C7691">
            <w:pPr>
              <w:spacing w:line="276" w:lineRule="auto"/>
              <w:jc w:val="right"/>
              <w:rPr>
                <w:sz w:val="24"/>
                <w:szCs w:val="24"/>
              </w:rPr>
            </w:pPr>
            <w:r w:rsidRPr="003747ED">
              <w:rPr>
                <w:sz w:val="24"/>
                <w:szCs w:val="24"/>
              </w:rPr>
              <w:t>1</w:t>
            </w:r>
          </w:p>
        </w:tc>
      </w:tr>
      <w:tr w:rsidR="00A206B7" w:rsidRPr="003747ED" w14:paraId="37E27FD9" w14:textId="77777777" w:rsidTr="00D421E8">
        <w:tc>
          <w:tcPr>
            <w:tcW w:w="1117" w:type="dxa"/>
          </w:tcPr>
          <w:p w14:paraId="474614C4" w14:textId="642CB59F" w:rsidR="00A206B7" w:rsidRPr="003747ED" w:rsidRDefault="00A206B7" w:rsidP="00A206B7">
            <w:pPr>
              <w:spacing w:line="276" w:lineRule="auto"/>
              <w:rPr>
                <w:sz w:val="24"/>
                <w:szCs w:val="24"/>
              </w:rPr>
            </w:pPr>
            <w:r w:rsidRPr="003747ED">
              <w:rPr>
                <w:sz w:val="24"/>
                <w:szCs w:val="24"/>
              </w:rPr>
              <w:t>Figure 2:</w:t>
            </w:r>
          </w:p>
        </w:tc>
        <w:tc>
          <w:tcPr>
            <w:tcW w:w="7025" w:type="dxa"/>
          </w:tcPr>
          <w:p w14:paraId="66978FFF" w14:textId="074F881E" w:rsidR="00A206B7" w:rsidRPr="003747ED" w:rsidRDefault="00A206B7" w:rsidP="00A206B7">
            <w:pPr>
              <w:spacing w:line="276" w:lineRule="auto"/>
              <w:rPr>
                <w:sz w:val="24"/>
                <w:szCs w:val="24"/>
              </w:rPr>
            </w:pPr>
            <w:r w:rsidRPr="003747ED">
              <w:rPr>
                <w:color w:val="000000"/>
                <w:sz w:val="24"/>
                <w:szCs w:val="24"/>
              </w:rPr>
              <w:t>Gantt Chart</w:t>
            </w:r>
          </w:p>
        </w:tc>
        <w:tc>
          <w:tcPr>
            <w:tcW w:w="888" w:type="dxa"/>
          </w:tcPr>
          <w:p w14:paraId="5F7C1FF2" w14:textId="1F70E1AC" w:rsidR="00A206B7" w:rsidRPr="003747ED" w:rsidRDefault="00101960" w:rsidP="00A206B7">
            <w:pPr>
              <w:spacing w:line="276" w:lineRule="auto"/>
              <w:jc w:val="right"/>
              <w:rPr>
                <w:rFonts w:asciiTheme="minorHAnsi" w:hAnsiTheme="minorHAnsi" w:cstheme="minorHAnsi"/>
                <w:sz w:val="24"/>
                <w:szCs w:val="24"/>
              </w:rPr>
            </w:pPr>
            <w:r w:rsidRPr="003747ED">
              <w:rPr>
                <w:rFonts w:asciiTheme="minorHAnsi" w:hAnsiTheme="minorHAnsi" w:cstheme="minorHAnsi"/>
                <w:sz w:val="24"/>
                <w:szCs w:val="24"/>
              </w:rPr>
              <w:t>6</w:t>
            </w:r>
          </w:p>
        </w:tc>
      </w:tr>
      <w:tr w:rsidR="00A206B7" w:rsidRPr="003747ED" w14:paraId="4DBC6759" w14:textId="77777777" w:rsidTr="00D421E8">
        <w:tc>
          <w:tcPr>
            <w:tcW w:w="1117" w:type="dxa"/>
          </w:tcPr>
          <w:p w14:paraId="6D399F8A" w14:textId="1F807D5B" w:rsidR="00A206B7" w:rsidRPr="003747ED" w:rsidRDefault="00A206B7" w:rsidP="00A206B7">
            <w:pPr>
              <w:spacing w:line="276" w:lineRule="auto"/>
              <w:rPr>
                <w:rFonts w:asciiTheme="minorHAnsi" w:hAnsiTheme="minorHAnsi" w:cstheme="minorHAnsi"/>
                <w:sz w:val="24"/>
                <w:szCs w:val="24"/>
              </w:rPr>
            </w:pPr>
            <w:r w:rsidRPr="003747ED">
              <w:rPr>
                <w:sz w:val="24"/>
                <w:szCs w:val="24"/>
              </w:rPr>
              <w:t>Figure 3:</w:t>
            </w:r>
          </w:p>
        </w:tc>
        <w:tc>
          <w:tcPr>
            <w:tcW w:w="7025" w:type="dxa"/>
          </w:tcPr>
          <w:p w14:paraId="56AA589C" w14:textId="4343DAEB" w:rsidR="00A206B7" w:rsidRPr="003747ED" w:rsidRDefault="00536318" w:rsidP="00A206B7">
            <w:pPr>
              <w:spacing w:line="276" w:lineRule="auto"/>
              <w:rPr>
                <w:sz w:val="24"/>
                <w:szCs w:val="24"/>
              </w:rPr>
            </w:pPr>
            <w:r w:rsidRPr="003747ED">
              <w:rPr>
                <w:sz w:val="24"/>
                <w:szCs w:val="24"/>
              </w:rPr>
              <w:t xml:space="preserve">Number of papers from different database </w:t>
            </w:r>
          </w:p>
        </w:tc>
        <w:tc>
          <w:tcPr>
            <w:tcW w:w="888" w:type="dxa"/>
          </w:tcPr>
          <w:p w14:paraId="60162CAA" w14:textId="71B964D5" w:rsidR="00A206B7" w:rsidRPr="003747ED" w:rsidRDefault="00101960" w:rsidP="00A206B7">
            <w:pPr>
              <w:spacing w:line="276" w:lineRule="auto"/>
              <w:jc w:val="right"/>
              <w:rPr>
                <w:rFonts w:asciiTheme="minorHAnsi" w:hAnsiTheme="minorHAnsi" w:cstheme="minorHAnsi"/>
                <w:sz w:val="24"/>
                <w:szCs w:val="24"/>
              </w:rPr>
            </w:pPr>
            <w:r w:rsidRPr="003747ED">
              <w:rPr>
                <w:rFonts w:asciiTheme="minorHAnsi" w:hAnsiTheme="minorHAnsi" w:cstheme="minorHAnsi"/>
                <w:sz w:val="24"/>
                <w:szCs w:val="24"/>
              </w:rPr>
              <w:t>29</w:t>
            </w:r>
          </w:p>
        </w:tc>
      </w:tr>
      <w:tr w:rsidR="00BE5993" w:rsidRPr="003747ED" w14:paraId="40E14C13" w14:textId="77777777" w:rsidTr="00D421E8">
        <w:tc>
          <w:tcPr>
            <w:tcW w:w="1117" w:type="dxa"/>
          </w:tcPr>
          <w:p w14:paraId="79FA6632" w14:textId="0AAE64B2" w:rsidR="00BE5993" w:rsidRPr="003747ED" w:rsidRDefault="00BE5993" w:rsidP="00BE5993">
            <w:pPr>
              <w:spacing w:line="276" w:lineRule="auto"/>
              <w:rPr>
                <w:sz w:val="24"/>
                <w:szCs w:val="24"/>
              </w:rPr>
            </w:pPr>
            <w:r w:rsidRPr="003747ED">
              <w:rPr>
                <w:sz w:val="24"/>
                <w:szCs w:val="24"/>
              </w:rPr>
              <w:t>Figure 4:</w:t>
            </w:r>
          </w:p>
        </w:tc>
        <w:tc>
          <w:tcPr>
            <w:tcW w:w="7025" w:type="dxa"/>
          </w:tcPr>
          <w:p w14:paraId="162F81BB" w14:textId="3F74933F" w:rsidR="00BE5993" w:rsidRPr="003747ED" w:rsidRDefault="00BE5993" w:rsidP="00BE5993">
            <w:pPr>
              <w:widowControl/>
              <w:autoSpaceDE/>
              <w:autoSpaceDN/>
              <w:spacing w:before="100" w:beforeAutospacing="1" w:after="100" w:afterAutospacing="1" w:line="360" w:lineRule="auto"/>
              <w:rPr>
                <w:sz w:val="24"/>
                <w:szCs w:val="24"/>
              </w:rPr>
            </w:pPr>
            <w:r w:rsidRPr="003747ED">
              <w:rPr>
                <w:rStyle w:val="ui-provider"/>
                <w:sz w:val="24"/>
                <w:szCs w:val="24"/>
              </w:rPr>
              <w:t xml:space="preserve">Data </w:t>
            </w:r>
            <w:r w:rsidRPr="003747ED">
              <w:rPr>
                <w:sz w:val="24"/>
                <w:szCs w:val="24"/>
              </w:rPr>
              <w:t xml:space="preserve">collection </w:t>
            </w:r>
            <w:r w:rsidRPr="003747ED">
              <w:rPr>
                <w:rStyle w:val="ui-provider"/>
                <w:sz w:val="24"/>
                <w:szCs w:val="24"/>
              </w:rPr>
              <w:t>form</w:t>
            </w:r>
          </w:p>
        </w:tc>
        <w:tc>
          <w:tcPr>
            <w:tcW w:w="888" w:type="dxa"/>
          </w:tcPr>
          <w:p w14:paraId="37909643" w14:textId="20F86CAD" w:rsidR="00BE5993" w:rsidRPr="003747ED" w:rsidRDefault="00BE5993" w:rsidP="00BE5993">
            <w:pPr>
              <w:spacing w:line="276" w:lineRule="auto"/>
              <w:jc w:val="right"/>
              <w:rPr>
                <w:rFonts w:asciiTheme="minorHAnsi" w:hAnsiTheme="minorHAnsi" w:cstheme="minorHAnsi"/>
                <w:sz w:val="24"/>
                <w:szCs w:val="24"/>
              </w:rPr>
            </w:pPr>
            <w:r w:rsidRPr="003747ED">
              <w:rPr>
                <w:rFonts w:asciiTheme="minorHAnsi" w:hAnsiTheme="minorHAnsi" w:cstheme="minorHAnsi"/>
                <w:sz w:val="24"/>
                <w:szCs w:val="24"/>
              </w:rPr>
              <w:t>29</w:t>
            </w:r>
          </w:p>
        </w:tc>
      </w:tr>
      <w:tr w:rsidR="00BE5993" w:rsidRPr="003747ED" w14:paraId="5FC82C48" w14:textId="77777777" w:rsidTr="00D421E8">
        <w:tc>
          <w:tcPr>
            <w:tcW w:w="1117" w:type="dxa"/>
          </w:tcPr>
          <w:p w14:paraId="01D61A6C" w14:textId="11F5BD02" w:rsidR="00BE5993" w:rsidRPr="003747ED" w:rsidRDefault="00BE5993" w:rsidP="00BE5993">
            <w:pPr>
              <w:spacing w:line="276" w:lineRule="auto"/>
              <w:rPr>
                <w:sz w:val="24"/>
                <w:szCs w:val="24"/>
              </w:rPr>
            </w:pPr>
            <w:r w:rsidRPr="003747ED">
              <w:rPr>
                <w:sz w:val="24"/>
                <w:szCs w:val="24"/>
              </w:rPr>
              <w:t>Figure 5:</w:t>
            </w:r>
          </w:p>
        </w:tc>
        <w:tc>
          <w:tcPr>
            <w:tcW w:w="7025" w:type="dxa"/>
          </w:tcPr>
          <w:p w14:paraId="0DC0657F" w14:textId="1D57B8E0" w:rsidR="00BE5993" w:rsidRPr="003747ED" w:rsidRDefault="00BE5993" w:rsidP="00BE5993">
            <w:pPr>
              <w:spacing w:line="276" w:lineRule="auto"/>
              <w:rPr>
                <w:sz w:val="24"/>
                <w:szCs w:val="24"/>
              </w:rPr>
            </w:pPr>
            <w:r w:rsidRPr="003747ED">
              <w:rPr>
                <w:sz w:val="24"/>
                <w:szCs w:val="24"/>
              </w:rPr>
              <w:t>Global trends in internet traffic, data centers workloads, data center energy use, and ICT-related GHG emissions from 2010–2020.</w:t>
            </w:r>
          </w:p>
        </w:tc>
        <w:tc>
          <w:tcPr>
            <w:tcW w:w="888" w:type="dxa"/>
          </w:tcPr>
          <w:p w14:paraId="29027ED3" w14:textId="3138A18E" w:rsidR="00BE5993" w:rsidRPr="003747ED" w:rsidRDefault="00BE5993" w:rsidP="00BE5993">
            <w:pPr>
              <w:spacing w:line="276" w:lineRule="auto"/>
              <w:jc w:val="right"/>
              <w:rPr>
                <w:rFonts w:asciiTheme="minorHAnsi" w:hAnsiTheme="minorHAnsi" w:cstheme="minorHAnsi"/>
                <w:sz w:val="24"/>
                <w:szCs w:val="24"/>
              </w:rPr>
            </w:pPr>
            <w:r w:rsidRPr="003747ED">
              <w:rPr>
                <w:rFonts w:asciiTheme="minorHAnsi" w:hAnsiTheme="minorHAnsi" w:cstheme="minorHAnsi"/>
                <w:sz w:val="24"/>
                <w:szCs w:val="24"/>
              </w:rPr>
              <w:t>34</w:t>
            </w:r>
          </w:p>
        </w:tc>
      </w:tr>
      <w:tr w:rsidR="00BE5993" w:rsidRPr="003747ED" w14:paraId="77BF6866" w14:textId="77777777" w:rsidTr="00D421E8">
        <w:tc>
          <w:tcPr>
            <w:tcW w:w="1117" w:type="dxa"/>
          </w:tcPr>
          <w:p w14:paraId="3E413A19" w14:textId="67E5EEF0" w:rsidR="00BE5993" w:rsidRPr="003747ED" w:rsidRDefault="00BE5993" w:rsidP="00BE5993">
            <w:pPr>
              <w:spacing w:line="276" w:lineRule="auto"/>
              <w:rPr>
                <w:rFonts w:asciiTheme="minorHAnsi" w:hAnsiTheme="minorHAnsi" w:cstheme="minorHAnsi"/>
                <w:sz w:val="24"/>
                <w:szCs w:val="24"/>
              </w:rPr>
            </w:pPr>
            <w:r w:rsidRPr="003747ED">
              <w:rPr>
                <w:sz w:val="24"/>
                <w:szCs w:val="24"/>
              </w:rPr>
              <w:t>Figure 6:</w:t>
            </w:r>
          </w:p>
        </w:tc>
        <w:tc>
          <w:tcPr>
            <w:tcW w:w="7025" w:type="dxa"/>
          </w:tcPr>
          <w:p w14:paraId="675EA6A6" w14:textId="4F37DB63" w:rsidR="00BE5993" w:rsidRPr="003747ED" w:rsidRDefault="00BE5993" w:rsidP="00BE5993">
            <w:pPr>
              <w:spacing w:line="276" w:lineRule="auto"/>
              <w:rPr>
                <w:rFonts w:asciiTheme="minorHAnsi" w:hAnsiTheme="minorHAnsi" w:cstheme="minorHAnsi"/>
                <w:sz w:val="24"/>
                <w:szCs w:val="24"/>
              </w:rPr>
            </w:pPr>
            <w:r w:rsidRPr="003747ED">
              <w:rPr>
                <w:sz w:val="24"/>
                <w:szCs w:val="24"/>
              </w:rPr>
              <w:t>Trends in consumer electronics energy consumption in US homes (2006–2020)</w:t>
            </w:r>
          </w:p>
        </w:tc>
        <w:tc>
          <w:tcPr>
            <w:tcW w:w="888" w:type="dxa"/>
          </w:tcPr>
          <w:p w14:paraId="352C18C7" w14:textId="7089C037" w:rsidR="00BE5993" w:rsidRPr="003747ED" w:rsidRDefault="00BE5993" w:rsidP="00BE5993">
            <w:pPr>
              <w:spacing w:line="276" w:lineRule="auto"/>
              <w:jc w:val="right"/>
              <w:rPr>
                <w:rFonts w:asciiTheme="minorHAnsi" w:hAnsiTheme="minorHAnsi" w:cstheme="minorHAnsi"/>
                <w:sz w:val="24"/>
                <w:szCs w:val="24"/>
              </w:rPr>
            </w:pPr>
            <w:r w:rsidRPr="003747ED">
              <w:rPr>
                <w:rFonts w:asciiTheme="minorHAnsi" w:hAnsiTheme="minorHAnsi" w:cstheme="minorHAnsi"/>
                <w:sz w:val="24"/>
                <w:szCs w:val="24"/>
              </w:rPr>
              <w:t>3</w:t>
            </w:r>
            <w:r w:rsidR="00CD59F4" w:rsidRPr="003747ED">
              <w:rPr>
                <w:rFonts w:asciiTheme="minorHAnsi" w:hAnsiTheme="minorHAnsi" w:cstheme="minorHAnsi"/>
                <w:sz w:val="24"/>
                <w:szCs w:val="24"/>
              </w:rPr>
              <w:t>5</w:t>
            </w:r>
          </w:p>
        </w:tc>
      </w:tr>
      <w:tr w:rsidR="00D421E8" w:rsidRPr="003747ED" w14:paraId="0BD64D3C" w14:textId="77777777" w:rsidTr="00D421E8">
        <w:tc>
          <w:tcPr>
            <w:tcW w:w="1117" w:type="dxa"/>
          </w:tcPr>
          <w:p w14:paraId="2C266E61" w14:textId="240A46D1" w:rsidR="00D421E8" w:rsidRPr="003747ED" w:rsidRDefault="00D421E8" w:rsidP="00D421E8">
            <w:pPr>
              <w:spacing w:line="276" w:lineRule="auto"/>
              <w:rPr>
                <w:sz w:val="24"/>
                <w:szCs w:val="24"/>
              </w:rPr>
            </w:pPr>
            <w:r w:rsidRPr="003747ED">
              <w:rPr>
                <w:sz w:val="24"/>
                <w:szCs w:val="24"/>
              </w:rPr>
              <w:t xml:space="preserve">Figure </w:t>
            </w:r>
            <w:r w:rsidR="00BE5993" w:rsidRPr="003747ED">
              <w:rPr>
                <w:sz w:val="24"/>
                <w:szCs w:val="24"/>
              </w:rPr>
              <w:t>7</w:t>
            </w:r>
            <w:r w:rsidRPr="003747ED">
              <w:rPr>
                <w:sz w:val="24"/>
                <w:szCs w:val="24"/>
              </w:rPr>
              <w:t>:</w:t>
            </w:r>
          </w:p>
        </w:tc>
        <w:tc>
          <w:tcPr>
            <w:tcW w:w="7025" w:type="dxa"/>
          </w:tcPr>
          <w:p w14:paraId="596553D5" w14:textId="64485BCF" w:rsidR="00D421E8" w:rsidRPr="003747ED" w:rsidRDefault="00D421E8" w:rsidP="00D421E8">
            <w:pPr>
              <w:spacing w:line="276" w:lineRule="auto"/>
              <w:rPr>
                <w:rFonts w:asciiTheme="minorHAnsi" w:hAnsiTheme="minorHAnsi" w:cstheme="minorHAnsi"/>
                <w:sz w:val="24"/>
                <w:szCs w:val="24"/>
              </w:rPr>
            </w:pPr>
            <w:r w:rsidRPr="003747ED">
              <w:rPr>
                <w:sz w:val="24"/>
                <w:szCs w:val="24"/>
              </w:rPr>
              <w:t>Expected effects of a metaverse diffusion on global emissions by sector compared to a scenario without a metaverse diffusion</w:t>
            </w:r>
          </w:p>
        </w:tc>
        <w:tc>
          <w:tcPr>
            <w:tcW w:w="888" w:type="dxa"/>
          </w:tcPr>
          <w:p w14:paraId="1F4DEEFE" w14:textId="13E65F9A" w:rsidR="00D421E8" w:rsidRPr="003747ED" w:rsidRDefault="00101960" w:rsidP="00D421E8">
            <w:pPr>
              <w:spacing w:line="276" w:lineRule="auto"/>
              <w:jc w:val="right"/>
              <w:rPr>
                <w:rFonts w:asciiTheme="minorHAnsi" w:hAnsiTheme="minorHAnsi" w:cstheme="minorHAnsi"/>
                <w:sz w:val="24"/>
                <w:szCs w:val="24"/>
              </w:rPr>
            </w:pPr>
            <w:r w:rsidRPr="003747ED">
              <w:rPr>
                <w:rFonts w:asciiTheme="minorHAnsi" w:hAnsiTheme="minorHAnsi" w:cstheme="minorHAnsi"/>
                <w:sz w:val="24"/>
                <w:szCs w:val="24"/>
              </w:rPr>
              <w:t>3</w:t>
            </w:r>
            <w:r w:rsidR="00BE5993" w:rsidRPr="003747ED">
              <w:rPr>
                <w:rFonts w:asciiTheme="minorHAnsi" w:hAnsiTheme="minorHAnsi" w:cstheme="minorHAnsi"/>
                <w:sz w:val="24"/>
                <w:szCs w:val="24"/>
              </w:rPr>
              <w:t>6</w:t>
            </w:r>
          </w:p>
        </w:tc>
      </w:tr>
      <w:tr w:rsidR="00A32F92" w:rsidRPr="003747ED" w14:paraId="12351A62" w14:textId="77777777" w:rsidTr="00D421E8">
        <w:tc>
          <w:tcPr>
            <w:tcW w:w="1117" w:type="dxa"/>
          </w:tcPr>
          <w:p w14:paraId="051516A8" w14:textId="77777777" w:rsidR="00A32F92" w:rsidRPr="003747ED" w:rsidRDefault="00A32F92" w:rsidP="003C7691">
            <w:pPr>
              <w:spacing w:line="276" w:lineRule="auto"/>
              <w:rPr>
                <w:rFonts w:asciiTheme="minorHAnsi" w:hAnsiTheme="minorHAnsi" w:cstheme="minorHAnsi"/>
                <w:sz w:val="24"/>
                <w:szCs w:val="24"/>
              </w:rPr>
            </w:pPr>
          </w:p>
        </w:tc>
        <w:tc>
          <w:tcPr>
            <w:tcW w:w="7025" w:type="dxa"/>
          </w:tcPr>
          <w:p w14:paraId="1512D96A" w14:textId="77777777" w:rsidR="00A32F92" w:rsidRPr="003747ED" w:rsidRDefault="00A32F92" w:rsidP="003C7691">
            <w:pPr>
              <w:spacing w:line="276" w:lineRule="auto"/>
              <w:rPr>
                <w:rFonts w:asciiTheme="minorHAnsi" w:hAnsiTheme="minorHAnsi" w:cstheme="minorHAnsi"/>
                <w:sz w:val="24"/>
                <w:szCs w:val="24"/>
              </w:rPr>
            </w:pPr>
          </w:p>
        </w:tc>
        <w:tc>
          <w:tcPr>
            <w:tcW w:w="888" w:type="dxa"/>
          </w:tcPr>
          <w:p w14:paraId="0F2B7BB2" w14:textId="77777777" w:rsidR="00A32F92" w:rsidRPr="003747ED" w:rsidRDefault="00A32F92" w:rsidP="003C7691">
            <w:pPr>
              <w:spacing w:line="276" w:lineRule="auto"/>
              <w:jc w:val="right"/>
              <w:rPr>
                <w:rFonts w:asciiTheme="minorHAnsi" w:hAnsiTheme="minorHAnsi" w:cstheme="minorHAnsi"/>
                <w:sz w:val="24"/>
                <w:szCs w:val="24"/>
              </w:rPr>
            </w:pPr>
          </w:p>
        </w:tc>
      </w:tr>
    </w:tbl>
    <w:p w14:paraId="5E0DD025" w14:textId="77777777" w:rsidR="000A6B58" w:rsidRDefault="000A6B58">
      <w:pPr>
        <w:pStyle w:val="BodyText"/>
        <w:rPr>
          <w:sz w:val="28"/>
        </w:rPr>
      </w:pPr>
    </w:p>
    <w:p w14:paraId="52F6F295" w14:textId="77777777" w:rsidR="000A6B58" w:rsidRDefault="000A6B58">
      <w:pPr>
        <w:pStyle w:val="BodyText"/>
        <w:rPr>
          <w:sz w:val="28"/>
        </w:rPr>
      </w:pPr>
    </w:p>
    <w:p w14:paraId="66C5217B" w14:textId="77777777" w:rsidR="000A6B58" w:rsidRDefault="000A6B58">
      <w:pPr>
        <w:pStyle w:val="BodyText"/>
        <w:rPr>
          <w:sz w:val="28"/>
        </w:rPr>
      </w:pPr>
    </w:p>
    <w:p w14:paraId="33A26658" w14:textId="77777777" w:rsidR="000A6B58" w:rsidRDefault="000A6B58">
      <w:pPr>
        <w:pStyle w:val="BodyText"/>
        <w:rPr>
          <w:sz w:val="28"/>
        </w:rPr>
      </w:pPr>
    </w:p>
    <w:p w14:paraId="783CFEB4" w14:textId="77777777" w:rsidR="000A6B58" w:rsidRDefault="000A6B58">
      <w:pPr>
        <w:pStyle w:val="BodyText"/>
        <w:rPr>
          <w:sz w:val="28"/>
        </w:rPr>
      </w:pPr>
    </w:p>
    <w:p w14:paraId="57043D32" w14:textId="77777777" w:rsidR="000A6B58" w:rsidRDefault="000A6B58">
      <w:pPr>
        <w:pStyle w:val="BodyText"/>
        <w:rPr>
          <w:sz w:val="28"/>
        </w:rPr>
      </w:pPr>
    </w:p>
    <w:p w14:paraId="58AC801A" w14:textId="77777777" w:rsidR="000A6B58" w:rsidRDefault="000A6B58">
      <w:pPr>
        <w:pStyle w:val="BodyText"/>
        <w:rPr>
          <w:sz w:val="28"/>
        </w:rPr>
      </w:pPr>
    </w:p>
    <w:p w14:paraId="6CBB5696" w14:textId="77777777" w:rsidR="000A6B58" w:rsidRDefault="000A6B58">
      <w:pPr>
        <w:pStyle w:val="BodyText"/>
        <w:rPr>
          <w:sz w:val="28"/>
        </w:rPr>
      </w:pPr>
    </w:p>
    <w:p w14:paraId="69F59CF8" w14:textId="77777777" w:rsidR="000A6B58" w:rsidRDefault="000A6B58">
      <w:pPr>
        <w:pStyle w:val="BodyText"/>
        <w:rPr>
          <w:sz w:val="28"/>
        </w:rPr>
      </w:pPr>
    </w:p>
    <w:p w14:paraId="0E93C644" w14:textId="77777777" w:rsidR="000A6B58" w:rsidRDefault="000A6B58">
      <w:pPr>
        <w:pStyle w:val="BodyText"/>
        <w:rPr>
          <w:sz w:val="28"/>
        </w:rPr>
      </w:pPr>
    </w:p>
    <w:p w14:paraId="5629CEF5" w14:textId="77777777" w:rsidR="000A6B58" w:rsidRDefault="000A6B58">
      <w:pPr>
        <w:pStyle w:val="BodyText"/>
        <w:rPr>
          <w:sz w:val="28"/>
        </w:rPr>
      </w:pPr>
    </w:p>
    <w:p w14:paraId="1CF565F2" w14:textId="77777777" w:rsidR="000A6B58" w:rsidRDefault="000A6B58">
      <w:pPr>
        <w:pStyle w:val="BodyText"/>
        <w:rPr>
          <w:sz w:val="28"/>
        </w:rPr>
      </w:pPr>
    </w:p>
    <w:p w14:paraId="0D54BFB2" w14:textId="77777777" w:rsidR="000A6B58" w:rsidRDefault="000A6B58">
      <w:pPr>
        <w:pStyle w:val="BodyText"/>
        <w:rPr>
          <w:sz w:val="28"/>
        </w:rPr>
      </w:pPr>
    </w:p>
    <w:p w14:paraId="074ACDC9" w14:textId="77777777" w:rsidR="000A6B58" w:rsidRDefault="000A6B58">
      <w:pPr>
        <w:pStyle w:val="BodyText"/>
        <w:rPr>
          <w:sz w:val="28"/>
        </w:rPr>
      </w:pPr>
    </w:p>
    <w:p w14:paraId="5BC53B62" w14:textId="77777777" w:rsidR="000A6B58" w:rsidRDefault="000A6B58">
      <w:pPr>
        <w:pStyle w:val="BodyText"/>
        <w:rPr>
          <w:sz w:val="28"/>
        </w:rPr>
      </w:pPr>
    </w:p>
    <w:p w14:paraId="3884149D" w14:textId="77777777" w:rsidR="000A6B58" w:rsidRDefault="000A6B58">
      <w:pPr>
        <w:pStyle w:val="BodyText"/>
        <w:rPr>
          <w:sz w:val="28"/>
        </w:rPr>
      </w:pPr>
    </w:p>
    <w:p w14:paraId="3E17A819" w14:textId="77777777" w:rsidR="000A6B58" w:rsidRDefault="000A6B58">
      <w:pPr>
        <w:pStyle w:val="BodyText"/>
        <w:rPr>
          <w:sz w:val="28"/>
        </w:rPr>
      </w:pPr>
    </w:p>
    <w:p w14:paraId="2C98917D" w14:textId="77777777" w:rsidR="000A6B58" w:rsidRDefault="000A6B58">
      <w:pPr>
        <w:pStyle w:val="BodyText"/>
        <w:rPr>
          <w:sz w:val="28"/>
        </w:rPr>
      </w:pPr>
    </w:p>
    <w:p w14:paraId="74122A0B" w14:textId="77777777" w:rsidR="000A6B58" w:rsidRDefault="000A6B58">
      <w:pPr>
        <w:pStyle w:val="BodyText"/>
        <w:rPr>
          <w:sz w:val="28"/>
        </w:rPr>
      </w:pPr>
    </w:p>
    <w:p w14:paraId="77E3ECB1" w14:textId="77777777" w:rsidR="000A6B58" w:rsidRDefault="000A6B58">
      <w:pPr>
        <w:pStyle w:val="BodyText"/>
        <w:rPr>
          <w:sz w:val="28"/>
        </w:rPr>
      </w:pPr>
    </w:p>
    <w:p w14:paraId="7DFC3683" w14:textId="77777777" w:rsidR="000A6B58" w:rsidRDefault="000A6B58">
      <w:pPr>
        <w:pStyle w:val="BodyText"/>
        <w:rPr>
          <w:sz w:val="28"/>
        </w:rPr>
      </w:pPr>
    </w:p>
    <w:p w14:paraId="4FC4354D" w14:textId="77777777" w:rsidR="000A6B58" w:rsidRDefault="000A6B58">
      <w:pPr>
        <w:pStyle w:val="BodyText"/>
        <w:rPr>
          <w:sz w:val="28"/>
        </w:rPr>
      </w:pPr>
    </w:p>
    <w:p w14:paraId="353DB299" w14:textId="77777777" w:rsidR="000A6B58" w:rsidRDefault="000A6B58">
      <w:pPr>
        <w:pStyle w:val="BodyText"/>
        <w:rPr>
          <w:sz w:val="28"/>
        </w:rPr>
      </w:pPr>
    </w:p>
    <w:p w14:paraId="1AF97971" w14:textId="77777777" w:rsidR="000A6B58" w:rsidRDefault="000A6B58">
      <w:pPr>
        <w:pStyle w:val="BodyText"/>
        <w:rPr>
          <w:sz w:val="28"/>
        </w:rPr>
      </w:pPr>
    </w:p>
    <w:p w14:paraId="6FB4A011" w14:textId="77777777" w:rsidR="000A6B58" w:rsidRDefault="000A6B58">
      <w:pPr>
        <w:pStyle w:val="BodyText"/>
        <w:rPr>
          <w:sz w:val="28"/>
        </w:rPr>
      </w:pPr>
    </w:p>
    <w:p w14:paraId="7F6D98F8" w14:textId="77777777" w:rsidR="000A6B58" w:rsidRDefault="000A6B58">
      <w:pPr>
        <w:pStyle w:val="BodyText"/>
        <w:rPr>
          <w:sz w:val="28"/>
        </w:rPr>
      </w:pPr>
    </w:p>
    <w:p w14:paraId="2A925868" w14:textId="77777777" w:rsidR="000A6B58" w:rsidRDefault="000A6B58">
      <w:pPr>
        <w:pStyle w:val="BodyText"/>
        <w:rPr>
          <w:sz w:val="28"/>
        </w:rPr>
      </w:pPr>
    </w:p>
    <w:p w14:paraId="4B56606D" w14:textId="77777777" w:rsidR="000A6B58" w:rsidRDefault="000A6B58">
      <w:pPr>
        <w:pStyle w:val="BodyText"/>
        <w:rPr>
          <w:sz w:val="28"/>
        </w:rPr>
      </w:pPr>
    </w:p>
    <w:p w14:paraId="1D4A27D1" w14:textId="77777777" w:rsidR="000A6B58" w:rsidRDefault="000A6B58" w:rsidP="00001074">
      <w:pPr>
        <w:sectPr w:rsidR="000A6B58" w:rsidSect="00771E55">
          <w:pgSz w:w="11910" w:h="16840"/>
          <w:pgMar w:top="1440" w:right="1440" w:bottom="1440" w:left="1440" w:header="720" w:footer="720" w:gutter="0"/>
          <w:pgNumType w:fmt="lowerRoman"/>
          <w:cols w:space="720"/>
          <w:docGrid w:linePitch="299"/>
        </w:sectPr>
      </w:pPr>
    </w:p>
    <w:p w14:paraId="74BAEC2D" w14:textId="77777777" w:rsidR="000A6B58" w:rsidRPr="00883E1E" w:rsidRDefault="000610D0">
      <w:pPr>
        <w:pStyle w:val="Heading1"/>
        <w:rPr>
          <w:sz w:val="34"/>
          <w:szCs w:val="34"/>
        </w:rPr>
      </w:pPr>
      <w:bookmarkStart w:id="9" w:name="List_of_Tables"/>
      <w:bookmarkStart w:id="10" w:name="_bookmark3"/>
      <w:bookmarkStart w:id="11" w:name="_Toc150370413"/>
      <w:bookmarkStart w:id="12" w:name="_Toc150372212"/>
      <w:bookmarkStart w:id="13" w:name="_Toc151025035"/>
      <w:bookmarkEnd w:id="9"/>
      <w:bookmarkEnd w:id="10"/>
      <w:r w:rsidRPr="00883E1E">
        <w:rPr>
          <w:sz w:val="34"/>
          <w:szCs w:val="34"/>
        </w:rPr>
        <w:lastRenderedPageBreak/>
        <w:t>List</w:t>
      </w:r>
      <w:r w:rsidRPr="00883E1E">
        <w:rPr>
          <w:spacing w:val="-7"/>
          <w:sz w:val="34"/>
          <w:szCs w:val="34"/>
        </w:rPr>
        <w:t xml:space="preserve"> </w:t>
      </w:r>
      <w:r w:rsidRPr="00883E1E">
        <w:rPr>
          <w:sz w:val="34"/>
          <w:szCs w:val="34"/>
        </w:rPr>
        <w:t>of</w:t>
      </w:r>
      <w:r w:rsidRPr="00883E1E">
        <w:rPr>
          <w:spacing w:val="-7"/>
          <w:sz w:val="34"/>
          <w:szCs w:val="34"/>
        </w:rPr>
        <w:t xml:space="preserve"> </w:t>
      </w:r>
      <w:r w:rsidRPr="00883E1E">
        <w:rPr>
          <w:sz w:val="34"/>
          <w:szCs w:val="34"/>
        </w:rPr>
        <w:t>Tables</w:t>
      </w:r>
      <w:bookmarkEnd w:id="11"/>
      <w:bookmarkEnd w:id="12"/>
      <w:bookmarkEnd w:id="13"/>
    </w:p>
    <w:p w14:paraId="420366FE" w14:textId="322AA314" w:rsidR="000A6B58" w:rsidRDefault="000A6B58">
      <w:pPr>
        <w:pStyle w:val="BodyText"/>
        <w:spacing w:before="10"/>
        <w:rPr>
          <w:b/>
          <w:sz w:val="12"/>
        </w:rPr>
      </w:pPr>
    </w:p>
    <w:p w14:paraId="179306CD" w14:textId="77777777" w:rsidR="0016778F" w:rsidRDefault="0016778F">
      <w:pPr>
        <w:pStyle w:val="TableofFigures"/>
        <w:tabs>
          <w:tab w:val="right" w:leader="hyphen" w:pos="9960"/>
        </w:tabs>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9"/>
        <w:gridCol w:w="7010"/>
        <w:gridCol w:w="981"/>
      </w:tblGrid>
      <w:tr w:rsidR="00644477" w:rsidRPr="003747ED" w14:paraId="730929F0" w14:textId="77777777" w:rsidTr="00001074">
        <w:tc>
          <w:tcPr>
            <w:tcW w:w="1039" w:type="dxa"/>
          </w:tcPr>
          <w:p w14:paraId="7AE7B2E4" w14:textId="06C00575" w:rsidR="00644477" w:rsidRPr="003747ED" w:rsidRDefault="00644477" w:rsidP="00D03F02">
            <w:pPr>
              <w:spacing w:line="276" w:lineRule="auto"/>
              <w:rPr>
                <w:sz w:val="24"/>
                <w:szCs w:val="24"/>
              </w:rPr>
            </w:pPr>
            <w:r w:rsidRPr="003747ED">
              <w:rPr>
                <w:sz w:val="24"/>
                <w:szCs w:val="24"/>
              </w:rPr>
              <w:t>Table 1:</w:t>
            </w:r>
          </w:p>
        </w:tc>
        <w:tc>
          <w:tcPr>
            <w:tcW w:w="7010" w:type="dxa"/>
          </w:tcPr>
          <w:p w14:paraId="25C6D243" w14:textId="34564FF8" w:rsidR="00644477" w:rsidRPr="003747ED" w:rsidRDefault="00A206B7" w:rsidP="00D03F02">
            <w:pPr>
              <w:spacing w:line="276" w:lineRule="auto"/>
              <w:rPr>
                <w:sz w:val="24"/>
                <w:szCs w:val="24"/>
              </w:rPr>
            </w:pPr>
            <w:r w:rsidRPr="003747ED">
              <w:rPr>
                <w:color w:val="000000"/>
                <w:sz w:val="24"/>
                <w:szCs w:val="24"/>
              </w:rPr>
              <w:t>Project-Thesis Deliverables</w:t>
            </w:r>
          </w:p>
        </w:tc>
        <w:tc>
          <w:tcPr>
            <w:tcW w:w="981" w:type="dxa"/>
          </w:tcPr>
          <w:p w14:paraId="577D0A83" w14:textId="136666F7" w:rsidR="00644477" w:rsidRPr="003747ED" w:rsidRDefault="00101960" w:rsidP="00D03F02">
            <w:pPr>
              <w:spacing w:line="276" w:lineRule="auto"/>
              <w:jc w:val="right"/>
              <w:rPr>
                <w:sz w:val="24"/>
                <w:szCs w:val="24"/>
              </w:rPr>
            </w:pPr>
            <w:r w:rsidRPr="003747ED">
              <w:rPr>
                <w:sz w:val="24"/>
                <w:szCs w:val="24"/>
              </w:rPr>
              <w:t>6</w:t>
            </w:r>
          </w:p>
        </w:tc>
      </w:tr>
      <w:tr w:rsidR="00001074" w:rsidRPr="003747ED" w14:paraId="2B8F8004" w14:textId="77777777" w:rsidTr="00001074">
        <w:tc>
          <w:tcPr>
            <w:tcW w:w="1039" w:type="dxa"/>
          </w:tcPr>
          <w:p w14:paraId="419AE109" w14:textId="01CC1276" w:rsidR="00001074" w:rsidRPr="003747ED" w:rsidRDefault="00001074" w:rsidP="00001074">
            <w:pPr>
              <w:spacing w:line="276" w:lineRule="auto"/>
              <w:rPr>
                <w:rFonts w:asciiTheme="minorHAnsi" w:hAnsiTheme="minorHAnsi" w:cstheme="minorHAnsi"/>
                <w:sz w:val="24"/>
                <w:szCs w:val="24"/>
              </w:rPr>
            </w:pPr>
            <w:r w:rsidRPr="003747ED">
              <w:rPr>
                <w:sz w:val="24"/>
                <w:szCs w:val="24"/>
              </w:rPr>
              <w:t xml:space="preserve">Table </w:t>
            </w:r>
            <w:r w:rsidR="00D421E8" w:rsidRPr="003747ED">
              <w:rPr>
                <w:sz w:val="24"/>
                <w:szCs w:val="24"/>
              </w:rPr>
              <w:t>2</w:t>
            </w:r>
            <w:r w:rsidRPr="003747ED">
              <w:rPr>
                <w:sz w:val="24"/>
                <w:szCs w:val="24"/>
              </w:rPr>
              <w:t>:</w:t>
            </w:r>
          </w:p>
        </w:tc>
        <w:tc>
          <w:tcPr>
            <w:tcW w:w="7010" w:type="dxa"/>
          </w:tcPr>
          <w:p w14:paraId="6DB7F20E" w14:textId="18D27C20" w:rsidR="00001074" w:rsidRPr="003747ED" w:rsidRDefault="00D421E8" w:rsidP="00001074">
            <w:pPr>
              <w:spacing w:line="276" w:lineRule="auto"/>
              <w:rPr>
                <w:rFonts w:asciiTheme="minorHAnsi" w:hAnsiTheme="minorHAnsi" w:cstheme="minorHAnsi"/>
                <w:sz w:val="24"/>
                <w:szCs w:val="24"/>
              </w:rPr>
            </w:pPr>
            <w:r w:rsidRPr="003747ED">
              <w:rPr>
                <w:rStyle w:val="Heading1Char"/>
                <w:b w:val="0"/>
                <w:bCs w:val="0"/>
                <w:sz w:val="24"/>
                <w:szCs w:val="24"/>
              </w:rPr>
              <w:t>Organization structure of this paper</w:t>
            </w:r>
          </w:p>
        </w:tc>
        <w:tc>
          <w:tcPr>
            <w:tcW w:w="981" w:type="dxa"/>
          </w:tcPr>
          <w:p w14:paraId="44CDF07B" w14:textId="7FA1B564" w:rsidR="00001074" w:rsidRPr="003747ED" w:rsidRDefault="00BE5993" w:rsidP="00001074">
            <w:pPr>
              <w:spacing w:line="276" w:lineRule="auto"/>
              <w:jc w:val="right"/>
              <w:rPr>
                <w:rFonts w:asciiTheme="minorHAnsi" w:hAnsiTheme="minorHAnsi" w:cstheme="minorHAnsi"/>
                <w:sz w:val="24"/>
                <w:szCs w:val="24"/>
              </w:rPr>
            </w:pPr>
            <w:r w:rsidRPr="003747ED">
              <w:rPr>
                <w:rFonts w:asciiTheme="minorHAnsi" w:hAnsiTheme="minorHAnsi" w:cstheme="minorHAnsi"/>
                <w:sz w:val="24"/>
                <w:szCs w:val="24"/>
              </w:rPr>
              <w:t>24</w:t>
            </w:r>
          </w:p>
        </w:tc>
      </w:tr>
      <w:tr w:rsidR="00536318" w:rsidRPr="003747ED" w14:paraId="1D261776" w14:textId="77777777" w:rsidTr="002476E7">
        <w:trPr>
          <w:trHeight w:val="162"/>
        </w:trPr>
        <w:tc>
          <w:tcPr>
            <w:tcW w:w="1039" w:type="dxa"/>
          </w:tcPr>
          <w:p w14:paraId="1AC91DD2" w14:textId="16EA7A95" w:rsidR="00536318" w:rsidRPr="003747ED" w:rsidRDefault="00536318" w:rsidP="00001074">
            <w:pPr>
              <w:spacing w:line="276" w:lineRule="auto"/>
              <w:rPr>
                <w:sz w:val="24"/>
                <w:szCs w:val="24"/>
              </w:rPr>
            </w:pPr>
            <w:r w:rsidRPr="003747ED">
              <w:rPr>
                <w:sz w:val="24"/>
                <w:szCs w:val="24"/>
              </w:rPr>
              <w:t>Table 3:</w:t>
            </w:r>
          </w:p>
        </w:tc>
        <w:tc>
          <w:tcPr>
            <w:tcW w:w="7010" w:type="dxa"/>
          </w:tcPr>
          <w:p w14:paraId="3089BF42" w14:textId="6719056B" w:rsidR="00536318" w:rsidRPr="003747ED" w:rsidRDefault="00536318" w:rsidP="002476E7">
            <w:pPr>
              <w:suppressAutoHyphens/>
              <w:adjustRightInd w:val="0"/>
              <w:spacing w:line="360" w:lineRule="auto"/>
              <w:contextualSpacing/>
              <w:textAlignment w:val="baseline"/>
              <w:rPr>
                <w:rStyle w:val="Heading1Char"/>
                <w:b w:val="0"/>
                <w:bCs w:val="0"/>
                <w:sz w:val="24"/>
                <w:szCs w:val="24"/>
              </w:rPr>
            </w:pPr>
            <w:r w:rsidRPr="003747ED">
              <w:rPr>
                <w:rStyle w:val="Heading1Char"/>
                <w:b w:val="0"/>
                <w:bCs w:val="0"/>
                <w:sz w:val="24"/>
                <w:szCs w:val="24"/>
              </w:rPr>
              <w:t xml:space="preserve">Roadmap of sustainable Metaverse </w:t>
            </w:r>
          </w:p>
        </w:tc>
        <w:tc>
          <w:tcPr>
            <w:tcW w:w="981" w:type="dxa"/>
          </w:tcPr>
          <w:p w14:paraId="2F7B02C5" w14:textId="643B2D09" w:rsidR="00536318" w:rsidRPr="003747ED" w:rsidRDefault="00101960" w:rsidP="00001074">
            <w:pPr>
              <w:spacing w:line="276" w:lineRule="auto"/>
              <w:jc w:val="right"/>
              <w:rPr>
                <w:rFonts w:asciiTheme="minorHAnsi" w:hAnsiTheme="minorHAnsi" w:cstheme="minorHAnsi"/>
                <w:sz w:val="24"/>
                <w:szCs w:val="24"/>
              </w:rPr>
            </w:pPr>
            <w:r w:rsidRPr="003747ED">
              <w:rPr>
                <w:rFonts w:asciiTheme="minorHAnsi" w:hAnsiTheme="minorHAnsi" w:cstheme="minorHAnsi"/>
                <w:sz w:val="24"/>
                <w:szCs w:val="24"/>
              </w:rPr>
              <w:t>3</w:t>
            </w:r>
            <w:r w:rsidR="00CD59F4" w:rsidRPr="003747ED">
              <w:rPr>
                <w:rFonts w:asciiTheme="minorHAnsi" w:hAnsiTheme="minorHAnsi" w:cstheme="minorHAnsi"/>
                <w:sz w:val="24"/>
                <w:szCs w:val="24"/>
              </w:rPr>
              <w:t>7</w:t>
            </w:r>
          </w:p>
        </w:tc>
      </w:tr>
      <w:tr w:rsidR="00536318" w:rsidRPr="003747ED" w14:paraId="35520503" w14:textId="77777777" w:rsidTr="00001074">
        <w:tc>
          <w:tcPr>
            <w:tcW w:w="1039" w:type="dxa"/>
          </w:tcPr>
          <w:p w14:paraId="595EBFD0" w14:textId="4A548991" w:rsidR="00536318" w:rsidRPr="003747ED" w:rsidRDefault="00536318" w:rsidP="00001074">
            <w:pPr>
              <w:spacing w:line="276" w:lineRule="auto"/>
              <w:rPr>
                <w:sz w:val="24"/>
                <w:szCs w:val="24"/>
              </w:rPr>
            </w:pPr>
            <w:r w:rsidRPr="003747ED">
              <w:rPr>
                <w:sz w:val="24"/>
                <w:szCs w:val="24"/>
              </w:rPr>
              <w:t>Table 4:</w:t>
            </w:r>
          </w:p>
        </w:tc>
        <w:tc>
          <w:tcPr>
            <w:tcW w:w="7010" w:type="dxa"/>
          </w:tcPr>
          <w:p w14:paraId="22F18660" w14:textId="26970EB8" w:rsidR="00536318" w:rsidRPr="003747ED" w:rsidRDefault="00536318" w:rsidP="00001074">
            <w:pPr>
              <w:spacing w:line="276" w:lineRule="auto"/>
              <w:rPr>
                <w:rStyle w:val="Heading1Char"/>
                <w:b w:val="0"/>
                <w:bCs w:val="0"/>
                <w:sz w:val="24"/>
                <w:szCs w:val="24"/>
              </w:rPr>
            </w:pPr>
            <w:r w:rsidRPr="003747ED">
              <w:rPr>
                <w:rStyle w:val="Heading1Char"/>
                <w:b w:val="0"/>
                <w:bCs w:val="0"/>
                <w:sz w:val="24"/>
                <w:szCs w:val="24"/>
              </w:rPr>
              <w:t>Environmental impact of Metaverse</w:t>
            </w:r>
          </w:p>
        </w:tc>
        <w:tc>
          <w:tcPr>
            <w:tcW w:w="981" w:type="dxa"/>
          </w:tcPr>
          <w:p w14:paraId="26BCD55D" w14:textId="67075927" w:rsidR="00536318" w:rsidRPr="003747ED" w:rsidRDefault="00BE5993" w:rsidP="00001074">
            <w:pPr>
              <w:spacing w:line="276" w:lineRule="auto"/>
              <w:jc w:val="right"/>
              <w:rPr>
                <w:rFonts w:asciiTheme="minorHAnsi" w:hAnsiTheme="minorHAnsi" w:cstheme="minorHAnsi"/>
                <w:sz w:val="24"/>
                <w:szCs w:val="24"/>
              </w:rPr>
            </w:pPr>
            <w:r w:rsidRPr="003747ED">
              <w:rPr>
                <w:rFonts w:asciiTheme="minorHAnsi" w:hAnsiTheme="minorHAnsi" w:cstheme="minorHAnsi"/>
                <w:sz w:val="24"/>
                <w:szCs w:val="24"/>
              </w:rPr>
              <w:t>4</w:t>
            </w:r>
            <w:r w:rsidR="00CD59F4" w:rsidRPr="003747ED">
              <w:rPr>
                <w:rFonts w:asciiTheme="minorHAnsi" w:hAnsiTheme="minorHAnsi" w:cstheme="minorHAnsi"/>
                <w:sz w:val="24"/>
                <w:szCs w:val="24"/>
              </w:rPr>
              <w:t>2</w:t>
            </w:r>
          </w:p>
        </w:tc>
      </w:tr>
    </w:tbl>
    <w:p w14:paraId="5CEC939C" w14:textId="77777777" w:rsidR="00644477" w:rsidRPr="00644477" w:rsidRDefault="00644477" w:rsidP="00644477"/>
    <w:p w14:paraId="7E78A8DB" w14:textId="77777777" w:rsidR="0016778F" w:rsidRDefault="0016778F">
      <w:pPr>
        <w:pStyle w:val="TableofFigures"/>
        <w:tabs>
          <w:tab w:val="right" w:leader="hyphen" w:pos="9960"/>
        </w:tabs>
        <w:rPr>
          <w:b/>
        </w:rPr>
      </w:pPr>
    </w:p>
    <w:p w14:paraId="7BEB7746" w14:textId="3B2EF16B" w:rsidR="000A6B58" w:rsidRPr="0016778F" w:rsidRDefault="000A6B58">
      <w:pPr>
        <w:pStyle w:val="BodyText"/>
        <w:rPr>
          <w:b/>
          <w:sz w:val="20"/>
        </w:rPr>
      </w:pPr>
    </w:p>
    <w:p w14:paraId="134BB9D5" w14:textId="77777777" w:rsidR="000A6B58" w:rsidRDefault="000A6B58">
      <w:pPr>
        <w:pStyle w:val="BodyText"/>
        <w:rPr>
          <w:sz w:val="28"/>
        </w:rPr>
      </w:pPr>
    </w:p>
    <w:p w14:paraId="5B24EE87" w14:textId="77777777" w:rsidR="000A6B58" w:rsidRDefault="000A6B58">
      <w:pPr>
        <w:pStyle w:val="BodyText"/>
        <w:rPr>
          <w:sz w:val="28"/>
        </w:rPr>
      </w:pPr>
    </w:p>
    <w:p w14:paraId="32DF9C31" w14:textId="77777777" w:rsidR="000A6B58" w:rsidRDefault="000A6B58">
      <w:pPr>
        <w:pStyle w:val="BodyText"/>
        <w:rPr>
          <w:sz w:val="28"/>
        </w:rPr>
      </w:pPr>
    </w:p>
    <w:p w14:paraId="4777D3E6" w14:textId="77777777" w:rsidR="000A6B58" w:rsidRDefault="000A6B58">
      <w:pPr>
        <w:pStyle w:val="BodyText"/>
        <w:rPr>
          <w:sz w:val="28"/>
        </w:rPr>
      </w:pPr>
    </w:p>
    <w:p w14:paraId="5B08FF10" w14:textId="77777777" w:rsidR="000A6B58" w:rsidRDefault="000A6B58">
      <w:pPr>
        <w:pStyle w:val="BodyText"/>
        <w:rPr>
          <w:sz w:val="28"/>
        </w:rPr>
      </w:pPr>
    </w:p>
    <w:p w14:paraId="032DE0DB" w14:textId="77777777" w:rsidR="000A6B58" w:rsidRDefault="000A6B58">
      <w:pPr>
        <w:pStyle w:val="BodyText"/>
        <w:rPr>
          <w:sz w:val="28"/>
        </w:rPr>
      </w:pPr>
    </w:p>
    <w:p w14:paraId="1217F572" w14:textId="77777777" w:rsidR="000A6B58" w:rsidRDefault="000A6B58">
      <w:pPr>
        <w:pStyle w:val="BodyText"/>
        <w:rPr>
          <w:sz w:val="28"/>
        </w:rPr>
      </w:pPr>
    </w:p>
    <w:p w14:paraId="3C2FDF9F" w14:textId="77777777" w:rsidR="000A6B58" w:rsidRDefault="000A6B58">
      <w:pPr>
        <w:pStyle w:val="BodyText"/>
        <w:rPr>
          <w:sz w:val="28"/>
        </w:rPr>
      </w:pPr>
    </w:p>
    <w:p w14:paraId="13A2B300" w14:textId="77777777" w:rsidR="000A6B58" w:rsidRDefault="000A6B58">
      <w:pPr>
        <w:pStyle w:val="BodyText"/>
        <w:rPr>
          <w:sz w:val="28"/>
        </w:rPr>
      </w:pPr>
    </w:p>
    <w:p w14:paraId="63B9D17A" w14:textId="77777777" w:rsidR="000A6B58" w:rsidRDefault="000A6B58">
      <w:pPr>
        <w:pStyle w:val="BodyText"/>
        <w:rPr>
          <w:sz w:val="28"/>
        </w:rPr>
      </w:pPr>
    </w:p>
    <w:p w14:paraId="6AA62449" w14:textId="77777777" w:rsidR="000A6B58" w:rsidRDefault="000A6B58">
      <w:pPr>
        <w:pStyle w:val="BodyText"/>
        <w:rPr>
          <w:sz w:val="28"/>
        </w:rPr>
      </w:pPr>
    </w:p>
    <w:p w14:paraId="02CB051A" w14:textId="77777777" w:rsidR="000A6B58" w:rsidRDefault="000A6B58">
      <w:pPr>
        <w:pStyle w:val="BodyText"/>
        <w:rPr>
          <w:sz w:val="28"/>
        </w:rPr>
      </w:pPr>
    </w:p>
    <w:p w14:paraId="418F5E3C" w14:textId="77777777" w:rsidR="000A6B58" w:rsidRDefault="000A6B58">
      <w:pPr>
        <w:pStyle w:val="BodyText"/>
        <w:rPr>
          <w:sz w:val="28"/>
        </w:rPr>
      </w:pPr>
    </w:p>
    <w:p w14:paraId="341EE896" w14:textId="77777777" w:rsidR="000A6B58" w:rsidRDefault="000A6B58">
      <w:pPr>
        <w:pStyle w:val="BodyText"/>
        <w:rPr>
          <w:sz w:val="28"/>
        </w:rPr>
      </w:pPr>
    </w:p>
    <w:p w14:paraId="20CD833C" w14:textId="77777777" w:rsidR="000A6B58" w:rsidRDefault="000A6B58">
      <w:pPr>
        <w:pStyle w:val="BodyText"/>
        <w:rPr>
          <w:sz w:val="28"/>
        </w:rPr>
      </w:pPr>
    </w:p>
    <w:p w14:paraId="073045E1" w14:textId="77777777" w:rsidR="000A6B58" w:rsidRDefault="000A6B58">
      <w:pPr>
        <w:pStyle w:val="BodyText"/>
        <w:rPr>
          <w:sz w:val="28"/>
        </w:rPr>
      </w:pPr>
    </w:p>
    <w:p w14:paraId="61F57B3D" w14:textId="77777777" w:rsidR="000A6B58" w:rsidRDefault="000A6B58">
      <w:pPr>
        <w:pStyle w:val="BodyText"/>
        <w:rPr>
          <w:sz w:val="28"/>
        </w:rPr>
      </w:pPr>
    </w:p>
    <w:p w14:paraId="2185BD56" w14:textId="77777777" w:rsidR="000A6B58" w:rsidRDefault="000A6B58">
      <w:pPr>
        <w:pStyle w:val="BodyText"/>
        <w:rPr>
          <w:sz w:val="28"/>
        </w:rPr>
      </w:pPr>
    </w:p>
    <w:p w14:paraId="22BD4E7B" w14:textId="77777777" w:rsidR="000A6B58" w:rsidRDefault="000A6B58">
      <w:pPr>
        <w:pStyle w:val="BodyText"/>
        <w:rPr>
          <w:sz w:val="28"/>
        </w:rPr>
      </w:pPr>
    </w:p>
    <w:p w14:paraId="53788E0A" w14:textId="77777777" w:rsidR="000A6B58" w:rsidRDefault="000A6B58">
      <w:pPr>
        <w:pStyle w:val="BodyText"/>
        <w:rPr>
          <w:sz w:val="28"/>
        </w:rPr>
      </w:pPr>
    </w:p>
    <w:p w14:paraId="52EDE8CD" w14:textId="77777777" w:rsidR="000A6B58" w:rsidRDefault="000A6B58">
      <w:pPr>
        <w:pStyle w:val="BodyText"/>
        <w:rPr>
          <w:sz w:val="28"/>
        </w:rPr>
      </w:pPr>
    </w:p>
    <w:p w14:paraId="0C08F224" w14:textId="77777777" w:rsidR="000A6B58" w:rsidRDefault="000A6B58">
      <w:pPr>
        <w:pStyle w:val="BodyText"/>
        <w:rPr>
          <w:sz w:val="28"/>
        </w:rPr>
      </w:pPr>
    </w:p>
    <w:p w14:paraId="4E3E179C" w14:textId="77777777" w:rsidR="000A6B58" w:rsidRDefault="000A6B58">
      <w:pPr>
        <w:pStyle w:val="BodyText"/>
        <w:rPr>
          <w:sz w:val="28"/>
        </w:rPr>
      </w:pPr>
    </w:p>
    <w:p w14:paraId="3F1C8EEB" w14:textId="77777777" w:rsidR="000A6B58" w:rsidRDefault="000A6B58">
      <w:pPr>
        <w:pStyle w:val="BodyText"/>
        <w:rPr>
          <w:sz w:val="28"/>
        </w:rPr>
      </w:pPr>
    </w:p>
    <w:p w14:paraId="45A39FA4" w14:textId="77777777" w:rsidR="000A6B58" w:rsidRDefault="000A6B58">
      <w:pPr>
        <w:pStyle w:val="BodyText"/>
        <w:rPr>
          <w:sz w:val="28"/>
        </w:rPr>
      </w:pPr>
    </w:p>
    <w:p w14:paraId="3130415A" w14:textId="77777777" w:rsidR="000A6B58" w:rsidRDefault="000A6B58">
      <w:pPr>
        <w:pStyle w:val="BodyText"/>
        <w:rPr>
          <w:sz w:val="28"/>
        </w:rPr>
      </w:pPr>
    </w:p>
    <w:p w14:paraId="2347ED51" w14:textId="77777777" w:rsidR="000A6B58" w:rsidRDefault="000A6B58">
      <w:pPr>
        <w:pStyle w:val="BodyText"/>
        <w:rPr>
          <w:sz w:val="28"/>
        </w:rPr>
      </w:pPr>
    </w:p>
    <w:p w14:paraId="19680B2E" w14:textId="77777777" w:rsidR="000A6B58" w:rsidRDefault="000A6B58">
      <w:pPr>
        <w:pStyle w:val="BodyText"/>
        <w:rPr>
          <w:sz w:val="28"/>
        </w:rPr>
      </w:pPr>
    </w:p>
    <w:p w14:paraId="1166BC7A" w14:textId="77777777" w:rsidR="00883E1E" w:rsidRDefault="00883E1E">
      <w:pPr>
        <w:pStyle w:val="BodyText"/>
        <w:rPr>
          <w:sz w:val="28"/>
        </w:rPr>
      </w:pPr>
    </w:p>
    <w:p w14:paraId="55692BAD" w14:textId="77777777" w:rsidR="00883E1E" w:rsidRDefault="00883E1E">
      <w:pPr>
        <w:pStyle w:val="BodyText"/>
        <w:rPr>
          <w:sz w:val="28"/>
        </w:rPr>
      </w:pPr>
    </w:p>
    <w:p w14:paraId="054E8774" w14:textId="77777777" w:rsidR="00883E1E" w:rsidRDefault="00883E1E">
      <w:pPr>
        <w:pStyle w:val="BodyText"/>
        <w:rPr>
          <w:sz w:val="28"/>
        </w:rPr>
      </w:pPr>
    </w:p>
    <w:p w14:paraId="4BFB829E" w14:textId="77777777" w:rsidR="00883E1E" w:rsidRDefault="00883E1E">
      <w:pPr>
        <w:pStyle w:val="BodyText"/>
        <w:rPr>
          <w:sz w:val="28"/>
        </w:rPr>
      </w:pPr>
    </w:p>
    <w:p w14:paraId="47819384" w14:textId="77777777" w:rsidR="000A6B58" w:rsidRDefault="000A6B58">
      <w:pPr>
        <w:pStyle w:val="BodyText"/>
        <w:rPr>
          <w:sz w:val="28"/>
        </w:rPr>
      </w:pPr>
    </w:p>
    <w:p w14:paraId="2788F72E" w14:textId="6C1C717D" w:rsidR="000A6B58" w:rsidRPr="004B67AA" w:rsidRDefault="000610D0" w:rsidP="00E93039">
      <w:pPr>
        <w:pStyle w:val="Heading1"/>
        <w:ind w:left="0"/>
        <w:rPr>
          <w:sz w:val="34"/>
          <w:szCs w:val="34"/>
        </w:rPr>
      </w:pPr>
      <w:bookmarkStart w:id="14" w:name="List_of_Abbreviations_and_Symbols"/>
      <w:bookmarkStart w:id="15" w:name="_bookmark4"/>
      <w:bookmarkStart w:id="16" w:name="_Toc150370414"/>
      <w:bookmarkStart w:id="17" w:name="_Toc150372213"/>
      <w:bookmarkStart w:id="18" w:name="_Toc151025036"/>
      <w:bookmarkEnd w:id="14"/>
      <w:bookmarkEnd w:id="15"/>
      <w:r w:rsidRPr="004B67AA">
        <w:rPr>
          <w:sz w:val="34"/>
          <w:szCs w:val="34"/>
        </w:rPr>
        <w:lastRenderedPageBreak/>
        <w:t>List</w:t>
      </w:r>
      <w:r w:rsidRPr="004B67AA">
        <w:rPr>
          <w:spacing w:val="15"/>
          <w:sz w:val="34"/>
          <w:szCs w:val="34"/>
        </w:rPr>
        <w:t xml:space="preserve"> </w:t>
      </w:r>
      <w:r w:rsidRPr="004B67AA">
        <w:rPr>
          <w:sz w:val="34"/>
          <w:szCs w:val="34"/>
        </w:rPr>
        <w:t>of</w:t>
      </w:r>
      <w:r w:rsidRPr="004B67AA">
        <w:rPr>
          <w:spacing w:val="15"/>
          <w:sz w:val="34"/>
          <w:szCs w:val="34"/>
        </w:rPr>
        <w:t xml:space="preserve"> </w:t>
      </w:r>
      <w:r w:rsidRPr="004B67AA">
        <w:rPr>
          <w:sz w:val="34"/>
          <w:szCs w:val="34"/>
        </w:rPr>
        <w:t>Abbreviations</w:t>
      </w:r>
      <w:bookmarkEnd w:id="16"/>
      <w:bookmarkEnd w:id="17"/>
      <w:bookmarkEnd w:id="18"/>
    </w:p>
    <w:p w14:paraId="514D090F" w14:textId="3730707A" w:rsidR="000A6B58" w:rsidRDefault="000A6B58">
      <w:pPr>
        <w:pStyle w:val="BodyText"/>
        <w:rPr>
          <w:b/>
          <w:sz w:val="21"/>
        </w:rPr>
      </w:pPr>
    </w:p>
    <w:p w14:paraId="7C3B0F3A" w14:textId="77777777" w:rsidR="00E706F9" w:rsidRDefault="00E706F9">
      <w:pPr>
        <w:pStyle w:val="BodyText"/>
        <w:ind w:left="161"/>
      </w:pPr>
    </w:p>
    <w:tbl>
      <w:tblPr>
        <w:tblStyle w:val="TableGrid"/>
        <w:tblW w:w="0" w:type="auto"/>
        <w:tblInd w:w="171" w:type="dxa"/>
        <w:tblLook w:val="04A0" w:firstRow="1" w:lastRow="0" w:firstColumn="1" w:lastColumn="0" w:noHBand="0" w:noVBand="1"/>
      </w:tblPr>
      <w:tblGrid>
        <w:gridCol w:w="1611"/>
        <w:gridCol w:w="7248"/>
      </w:tblGrid>
      <w:tr w:rsidR="00E706F9" w14:paraId="7C8F4E07" w14:textId="77777777" w:rsidTr="00A84347">
        <w:tc>
          <w:tcPr>
            <w:tcW w:w="1611" w:type="dxa"/>
            <w:tcBorders>
              <w:top w:val="nil"/>
              <w:left w:val="nil"/>
              <w:bottom w:val="nil"/>
              <w:right w:val="nil"/>
            </w:tcBorders>
          </w:tcPr>
          <w:p w14:paraId="301036E6" w14:textId="625195BE" w:rsidR="00E706F9" w:rsidRDefault="00E706F9" w:rsidP="000D69D2">
            <w:pPr>
              <w:pStyle w:val="BodyText"/>
              <w:spacing w:line="360" w:lineRule="auto"/>
            </w:pPr>
            <w:r>
              <w:t>CS</w:t>
            </w:r>
          </w:p>
        </w:tc>
        <w:tc>
          <w:tcPr>
            <w:tcW w:w="7248" w:type="dxa"/>
            <w:tcBorders>
              <w:top w:val="nil"/>
              <w:left w:val="nil"/>
              <w:bottom w:val="nil"/>
              <w:right w:val="nil"/>
            </w:tcBorders>
          </w:tcPr>
          <w:p w14:paraId="7916D8FD" w14:textId="7B64539C" w:rsidR="00E706F9" w:rsidRDefault="00E706F9" w:rsidP="000D69D2">
            <w:pPr>
              <w:pStyle w:val="BodyText"/>
              <w:spacing w:line="360" w:lineRule="auto"/>
            </w:pPr>
            <w:r>
              <w:t>Computer</w:t>
            </w:r>
            <w:r>
              <w:rPr>
                <w:spacing w:val="-7"/>
              </w:rPr>
              <w:t xml:space="preserve"> </w:t>
            </w:r>
            <w:r>
              <w:t>Science</w:t>
            </w:r>
          </w:p>
        </w:tc>
      </w:tr>
      <w:tr w:rsidR="00E706F9" w14:paraId="6DDD0400" w14:textId="77777777" w:rsidTr="00A84347">
        <w:tc>
          <w:tcPr>
            <w:tcW w:w="1611" w:type="dxa"/>
            <w:tcBorders>
              <w:top w:val="nil"/>
              <w:left w:val="nil"/>
              <w:bottom w:val="nil"/>
              <w:right w:val="nil"/>
            </w:tcBorders>
          </w:tcPr>
          <w:p w14:paraId="58020486" w14:textId="1F7F788C" w:rsidR="00E706F9" w:rsidRDefault="00E706F9" w:rsidP="000D69D2">
            <w:pPr>
              <w:pStyle w:val="BodyText"/>
              <w:spacing w:line="360" w:lineRule="auto"/>
            </w:pPr>
            <w:r>
              <w:t>CSE</w:t>
            </w:r>
          </w:p>
        </w:tc>
        <w:tc>
          <w:tcPr>
            <w:tcW w:w="7248" w:type="dxa"/>
            <w:tcBorders>
              <w:top w:val="nil"/>
              <w:left w:val="nil"/>
              <w:bottom w:val="nil"/>
              <w:right w:val="nil"/>
            </w:tcBorders>
          </w:tcPr>
          <w:p w14:paraId="60746F41" w14:textId="7FD6709D" w:rsidR="00E706F9" w:rsidRDefault="00E706F9" w:rsidP="000D69D2">
            <w:pPr>
              <w:pStyle w:val="BodyText"/>
              <w:spacing w:line="360" w:lineRule="auto"/>
            </w:pPr>
            <w:r>
              <w:t>Computer</w:t>
            </w:r>
            <w:r>
              <w:rPr>
                <w:spacing w:val="-7"/>
              </w:rPr>
              <w:t xml:space="preserve"> </w:t>
            </w:r>
            <w:r>
              <w:t>Science</w:t>
            </w:r>
            <w:r>
              <w:rPr>
                <w:spacing w:val="-6"/>
              </w:rPr>
              <w:t xml:space="preserve"> </w:t>
            </w:r>
            <w:r>
              <w:t>and</w:t>
            </w:r>
            <w:r>
              <w:rPr>
                <w:spacing w:val="-7"/>
              </w:rPr>
              <w:t xml:space="preserve"> </w:t>
            </w:r>
            <w:r>
              <w:t>Engineering</w:t>
            </w:r>
          </w:p>
        </w:tc>
      </w:tr>
      <w:tr w:rsidR="00E706F9" w14:paraId="1169A1B3" w14:textId="77777777" w:rsidTr="00A84347">
        <w:tc>
          <w:tcPr>
            <w:tcW w:w="1611" w:type="dxa"/>
            <w:tcBorders>
              <w:top w:val="nil"/>
              <w:left w:val="nil"/>
              <w:bottom w:val="nil"/>
              <w:right w:val="nil"/>
            </w:tcBorders>
          </w:tcPr>
          <w:p w14:paraId="24EE24E2" w14:textId="56287736" w:rsidR="00E706F9" w:rsidRDefault="009440CD" w:rsidP="000D69D2">
            <w:pPr>
              <w:pStyle w:val="BodyText"/>
              <w:spacing w:line="360" w:lineRule="auto"/>
            </w:pPr>
            <w:r>
              <w:t>HCI</w:t>
            </w:r>
          </w:p>
        </w:tc>
        <w:tc>
          <w:tcPr>
            <w:tcW w:w="7248" w:type="dxa"/>
            <w:tcBorders>
              <w:top w:val="nil"/>
              <w:left w:val="nil"/>
              <w:bottom w:val="nil"/>
              <w:right w:val="nil"/>
            </w:tcBorders>
          </w:tcPr>
          <w:p w14:paraId="5F09AE1E" w14:textId="791A5EC5" w:rsidR="00E706F9" w:rsidRDefault="009440CD" w:rsidP="000D69D2">
            <w:pPr>
              <w:pStyle w:val="BodyText"/>
              <w:spacing w:line="360" w:lineRule="auto"/>
            </w:pPr>
            <w:r>
              <w:t>Human</w:t>
            </w:r>
            <w:r>
              <w:rPr>
                <w:spacing w:val="-12"/>
              </w:rPr>
              <w:t xml:space="preserve"> </w:t>
            </w:r>
            <w:r>
              <w:t>Computer</w:t>
            </w:r>
            <w:r>
              <w:rPr>
                <w:spacing w:val="-11"/>
              </w:rPr>
              <w:t xml:space="preserve"> </w:t>
            </w:r>
            <w:r>
              <w:t>Interaction</w:t>
            </w:r>
          </w:p>
        </w:tc>
      </w:tr>
      <w:tr w:rsidR="00E706F9" w14:paraId="26ADA05A" w14:textId="77777777" w:rsidTr="00A84347">
        <w:tc>
          <w:tcPr>
            <w:tcW w:w="1611" w:type="dxa"/>
            <w:tcBorders>
              <w:top w:val="nil"/>
              <w:left w:val="nil"/>
              <w:bottom w:val="nil"/>
              <w:right w:val="nil"/>
            </w:tcBorders>
          </w:tcPr>
          <w:p w14:paraId="6CC9BFC5" w14:textId="66AB0741" w:rsidR="00E706F9" w:rsidRDefault="009440CD" w:rsidP="000D69D2">
            <w:pPr>
              <w:pStyle w:val="BodyText"/>
              <w:spacing w:line="360" w:lineRule="auto"/>
            </w:pPr>
            <w:r>
              <w:t>NLP</w:t>
            </w:r>
          </w:p>
        </w:tc>
        <w:tc>
          <w:tcPr>
            <w:tcW w:w="7248" w:type="dxa"/>
            <w:tcBorders>
              <w:top w:val="nil"/>
              <w:left w:val="nil"/>
              <w:bottom w:val="nil"/>
              <w:right w:val="nil"/>
            </w:tcBorders>
          </w:tcPr>
          <w:p w14:paraId="12CEE82C" w14:textId="67C45660" w:rsidR="00E706F9" w:rsidRDefault="009440CD" w:rsidP="000D69D2">
            <w:pPr>
              <w:pStyle w:val="BodyText"/>
              <w:spacing w:line="360" w:lineRule="auto"/>
            </w:pPr>
            <w:r>
              <w:t>Natural</w:t>
            </w:r>
            <w:r>
              <w:rPr>
                <w:spacing w:val="-12"/>
              </w:rPr>
              <w:t xml:space="preserve"> </w:t>
            </w:r>
            <w:r>
              <w:t>Language</w:t>
            </w:r>
            <w:r>
              <w:rPr>
                <w:spacing w:val="-11"/>
              </w:rPr>
              <w:t xml:space="preserve"> </w:t>
            </w:r>
            <w:r>
              <w:t>Processing</w:t>
            </w:r>
          </w:p>
        </w:tc>
      </w:tr>
      <w:tr w:rsidR="00BB78A0" w14:paraId="1A87E943" w14:textId="77777777" w:rsidTr="00A84347">
        <w:tc>
          <w:tcPr>
            <w:tcW w:w="1611" w:type="dxa"/>
            <w:tcBorders>
              <w:top w:val="nil"/>
              <w:left w:val="nil"/>
              <w:bottom w:val="nil"/>
              <w:right w:val="nil"/>
            </w:tcBorders>
          </w:tcPr>
          <w:p w14:paraId="73021D4E" w14:textId="5676CF3E" w:rsidR="00BB78A0" w:rsidRDefault="00BB78A0" w:rsidP="000D69D2">
            <w:pPr>
              <w:pStyle w:val="BodyText"/>
              <w:spacing w:line="360" w:lineRule="auto"/>
            </w:pPr>
            <w:r>
              <w:t>IM</w:t>
            </w:r>
          </w:p>
        </w:tc>
        <w:tc>
          <w:tcPr>
            <w:tcW w:w="7248" w:type="dxa"/>
            <w:tcBorders>
              <w:top w:val="nil"/>
              <w:left w:val="nil"/>
              <w:bottom w:val="nil"/>
              <w:right w:val="nil"/>
            </w:tcBorders>
          </w:tcPr>
          <w:p w14:paraId="332B2DC7" w14:textId="2FA1D795" w:rsidR="00BB78A0" w:rsidRDefault="00BB78A0" w:rsidP="000D69D2">
            <w:pPr>
              <w:pStyle w:val="BodyText"/>
              <w:spacing w:line="360" w:lineRule="auto"/>
            </w:pPr>
            <w:r>
              <w:t>I</w:t>
            </w:r>
            <w:r w:rsidRPr="00DE38D5">
              <w:t xml:space="preserve">ndustrial </w:t>
            </w:r>
            <w:r>
              <w:t>M</w:t>
            </w:r>
            <w:r w:rsidRPr="00DE38D5">
              <w:t>etaverse</w:t>
            </w:r>
          </w:p>
        </w:tc>
      </w:tr>
      <w:tr w:rsidR="00FD4D07" w14:paraId="79276968" w14:textId="77777777" w:rsidTr="00A84347">
        <w:tc>
          <w:tcPr>
            <w:tcW w:w="1611" w:type="dxa"/>
            <w:tcBorders>
              <w:top w:val="nil"/>
              <w:left w:val="nil"/>
              <w:bottom w:val="nil"/>
              <w:right w:val="nil"/>
            </w:tcBorders>
          </w:tcPr>
          <w:p w14:paraId="580C5CFF" w14:textId="5DB8CC45" w:rsidR="00FD4D07" w:rsidRDefault="00FD4D07" w:rsidP="000D69D2">
            <w:pPr>
              <w:pStyle w:val="BodyText"/>
              <w:spacing w:line="360" w:lineRule="auto"/>
            </w:pPr>
            <w:r>
              <w:t>VR</w:t>
            </w:r>
          </w:p>
        </w:tc>
        <w:tc>
          <w:tcPr>
            <w:tcW w:w="7248" w:type="dxa"/>
            <w:tcBorders>
              <w:top w:val="nil"/>
              <w:left w:val="nil"/>
              <w:bottom w:val="nil"/>
              <w:right w:val="nil"/>
            </w:tcBorders>
          </w:tcPr>
          <w:p w14:paraId="6D588D08" w14:textId="204AF132" w:rsidR="00FD4D07" w:rsidRDefault="00FD4D07" w:rsidP="000D69D2">
            <w:pPr>
              <w:pStyle w:val="BodyText"/>
              <w:spacing w:line="360" w:lineRule="auto"/>
            </w:pPr>
            <w:r>
              <w:t>Virtual Reality</w:t>
            </w:r>
          </w:p>
        </w:tc>
      </w:tr>
      <w:tr w:rsidR="00FD4D07" w14:paraId="630A3AAF" w14:textId="77777777" w:rsidTr="00A84347">
        <w:tc>
          <w:tcPr>
            <w:tcW w:w="1611" w:type="dxa"/>
            <w:tcBorders>
              <w:top w:val="nil"/>
              <w:left w:val="nil"/>
              <w:bottom w:val="nil"/>
              <w:right w:val="nil"/>
            </w:tcBorders>
          </w:tcPr>
          <w:p w14:paraId="7803C492" w14:textId="1E6A1B32" w:rsidR="00FD4D07" w:rsidRDefault="00FD4D07" w:rsidP="000D69D2">
            <w:pPr>
              <w:pStyle w:val="BodyText"/>
              <w:spacing w:line="360" w:lineRule="auto"/>
            </w:pPr>
            <w:r>
              <w:t>AR</w:t>
            </w:r>
          </w:p>
        </w:tc>
        <w:tc>
          <w:tcPr>
            <w:tcW w:w="7248" w:type="dxa"/>
            <w:tcBorders>
              <w:top w:val="nil"/>
              <w:left w:val="nil"/>
              <w:bottom w:val="nil"/>
              <w:right w:val="nil"/>
            </w:tcBorders>
          </w:tcPr>
          <w:p w14:paraId="439916BD" w14:textId="735F5015" w:rsidR="00FD4D07" w:rsidRDefault="00FD4D07" w:rsidP="000D69D2">
            <w:pPr>
              <w:pStyle w:val="BodyText"/>
              <w:spacing w:line="360" w:lineRule="auto"/>
            </w:pPr>
            <w:r>
              <w:t>Augmented Reality</w:t>
            </w:r>
          </w:p>
        </w:tc>
      </w:tr>
      <w:tr w:rsidR="00FD4D07" w14:paraId="085B501D" w14:textId="77777777" w:rsidTr="00A84347">
        <w:tc>
          <w:tcPr>
            <w:tcW w:w="1611" w:type="dxa"/>
            <w:tcBorders>
              <w:top w:val="nil"/>
              <w:left w:val="nil"/>
              <w:bottom w:val="nil"/>
              <w:right w:val="nil"/>
            </w:tcBorders>
          </w:tcPr>
          <w:p w14:paraId="3A7038E7" w14:textId="5B4D849C" w:rsidR="00FD4D07" w:rsidRDefault="00A84347" w:rsidP="000D69D2">
            <w:pPr>
              <w:pStyle w:val="BodyText"/>
              <w:spacing w:line="360" w:lineRule="auto"/>
            </w:pPr>
            <w:r w:rsidRPr="00EA5661">
              <w:rPr>
                <w:rStyle w:val="normaltextrun"/>
              </w:rPr>
              <w:t>IoT</w:t>
            </w:r>
          </w:p>
        </w:tc>
        <w:tc>
          <w:tcPr>
            <w:tcW w:w="7248" w:type="dxa"/>
            <w:tcBorders>
              <w:top w:val="nil"/>
              <w:left w:val="nil"/>
              <w:bottom w:val="nil"/>
              <w:right w:val="nil"/>
            </w:tcBorders>
          </w:tcPr>
          <w:p w14:paraId="7E43C14B" w14:textId="3BE8C6F7" w:rsidR="00FD4D07" w:rsidRDefault="00A84347" w:rsidP="000D69D2">
            <w:pPr>
              <w:pStyle w:val="BodyText"/>
              <w:spacing w:line="360" w:lineRule="auto"/>
            </w:pPr>
            <w:r w:rsidRPr="00EA5661">
              <w:rPr>
                <w:rStyle w:val="normaltextrun"/>
              </w:rPr>
              <w:t>Internet of Things</w:t>
            </w:r>
          </w:p>
        </w:tc>
      </w:tr>
      <w:tr w:rsidR="00A84347" w14:paraId="2DE25D71" w14:textId="77777777" w:rsidTr="00A84347">
        <w:tc>
          <w:tcPr>
            <w:tcW w:w="1611" w:type="dxa"/>
            <w:tcBorders>
              <w:top w:val="nil"/>
              <w:left w:val="nil"/>
              <w:bottom w:val="nil"/>
              <w:right w:val="nil"/>
            </w:tcBorders>
          </w:tcPr>
          <w:p w14:paraId="4C23E9D1" w14:textId="5C71D230" w:rsidR="00A84347" w:rsidRPr="00EA5661" w:rsidRDefault="00A84347" w:rsidP="000D69D2">
            <w:pPr>
              <w:pStyle w:val="BodyText"/>
              <w:spacing w:line="360" w:lineRule="auto"/>
              <w:rPr>
                <w:rStyle w:val="normaltextrun"/>
              </w:rPr>
            </w:pPr>
            <w:r>
              <w:rPr>
                <w:rStyle w:val="normaltextrun"/>
              </w:rPr>
              <w:t>AI</w:t>
            </w:r>
          </w:p>
        </w:tc>
        <w:tc>
          <w:tcPr>
            <w:tcW w:w="7248" w:type="dxa"/>
            <w:tcBorders>
              <w:top w:val="nil"/>
              <w:left w:val="nil"/>
              <w:bottom w:val="nil"/>
              <w:right w:val="nil"/>
            </w:tcBorders>
          </w:tcPr>
          <w:p w14:paraId="18CDE54C" w14:textId="598D68BC" w:rsidR="00A84347" w:rsidRPr="00D421E8" w:rsidRDefault="00D421E8" w:rsidP="00D421E8">
            <w:r w:rsidRPr="00D421E8">
              <w:t>Artificial intelligence</w:t>
            </w:r>
          </w:p>
        </w:tc>
      </w:tr>
      <w:tr w:rsidR="00A84347" w14:paraId="22011DD2" w14:textId="77777777" w:rsidTr="00A84347">
        <w:tc>
          <w:tcPr>
            <w:tcW w:w="1611" w:type="dxa"/>
            <w:tcBorders>
              <w:top w:val="nil"/>
              <w:left w:val="nil"/>
              <w:bottom w:val="nil"/>
              <w:right w:val="nil"/>
            </w:tcBorders>
          </w:tcPr>
          <w:p w14:paraId="602780CE" w14:textId="363598CB" w:rsidR="00A84347" w:rsidRPr="00EA5661" w:rsidRDefault="00A84347" w:rsidP="000D69D2">
            <w:pPr>
              <w:pStyle w:val="BodyText"/>
              <w:spacing w:line="360" w:lineRule="auto"/>
              <w:rPr>
                <w:rStyle w:val="normaltextrun"/>
              </w:rPr>
            </w:pPr>
            <w:r>
              <w:rPr>
                <w:rStyle w:val="normaltextrun"/>
              </w:rPr>
              <w:t>XR</w:t>
            </w:r>
          </w:p>
        </w:tc>
        <w:tc>
          <w:tcPr>
            <w:tcW w:w="7248" w:type="dxa"/>
            <w:tcBorders>
              <w:top w:val="nil"/>
              <w:left w:val="nil"/>
              <w:bottom w:val="nil"/>
              <w:right w:val="nil"/>
            </w:tcBorders>
          </w:tcPr>
          <w:p w14:paraId="668546FC" w14:textId="235105D7" w:rsidR="00A84347" w:rsidRDefault="00726322" w:rsidP="000D69D2">
            <w:pPr>
              <w:pStyle w:val="BodyText"/>
              <w:spacing w:line="360" w:lineRule="auto"/>
            </w:pPr>
            <w:r>
              <w:rPr>
                <w:rStyle w:val="normaltextrun"/>
              </w:rPr>
              <w:t>E</w:t>
            </w:r>
            <w:r w:rsidR="00A84347" w:rsidRPr="00EA5661">
              <w:rPr>
                <w:rStyle w:val="normaltextrun"/>
              </w:rPr>
              <w:t>xtended reality</w:t>
            </w:r>
          </w:p>
        </w:tc>
      </w:tr>
      <w:tr w:rsidR="00A84347" w14:paraId="0305DE6B" w14:textId="77777777" w:rsidTr="00A84347">
        <w:tc>
          <w:tcPr>
            <w:tcW w:w="1611" w:type="dxa"/>
            <w:tcBorders>
              <w:top w:val="nil"/>
              <w:left w:val="nil"/>
              <w:bottom w:val="nil"/>
              <w:right w:val="nil"/>
            </w:tcBorders>
          </w:tcPr>
          <w:p w14:paraId="1FE1C6D3" w14:textId="26A0F070" w:rsidR="00A84347" w:rsidRPr="00EA5661" w:rsidRDefault="00543EEC" w:rsidP="000D69D2">
            <w:pPr>
              <w:pStyle w:val="BodyText"/>
              <w:spacing w:line="360" w:lineRule="auto"/>
              <w:rPr>
                <w:rStyle w:val="normaltextrun"/>
              </w:rPr>
            </w:pPr>
            <w:r>
              <w:t>ICT</w:t>
            </w:r>
          </w:p>
        </w:tc>
        <w:tc>
          <w:tcPr>
            <w:tcW w:w="7248" w:type="dxa"/>
            <w:tcBorders>
              <w:top w:val="nil"/>
              <w:left w:val="nil"/>
              <w:bottom w:val="nil"/>
              <w:right w:val="nil"/>
            </w:tcBorders>
          </w:tcPr>
          <w:p w14:paraId="339555B5" w14:textId="73AE5434" w:rsidR="00A84347" w:rsidRDefault="00726322" w:rsidP="000D69D2">
            <w:pPr>
              <w:pStyle w:val="BodyText"/>
              <w:spacing w:line="360" w:lineRule="auto"/>
            </w:pPr>
            <w:r>
              <w:t>Information and Communication Technology</w:t>
            </w:r>
          </w:p>
        </w:tc>
      </w:tr>
      <w:tr w:rsidR="00A84347" w14:paraId="6B8D51E9" w14:textId="77777777" w:rsidTr="00A84347">
        <w:tc>
          <w:tcPr>
            <w:tcW w:w="1611" w:type="dxa"/>
            <w:tcBorders>
              <w:top w:val="nil"/>
              <w:left w:val="nil"/>
              <w:bottom w:val="nil"/>
              <w:right w:val="nil"/>
            </w:tcBorders>
          </w:tcPr>
          <w:p w14:paraId="1332644C" w14:textId="77777777" w:rsidR="00A84347" w:rsidRPr="00EA5661" w:rsidRDefault="00A84347" w:rsidP="000D69D2">
            <w:pPr>
              <w:pStyle w:val="BodyText"/>
              <w:spacing w:line="360" w:lineRule="auto"/>
              <w:rPr>
                <w:rStyle w:val="normaltextrun"/>
              </w:rPr>
            </w:pPr>
          </w:p>
        </w:tc>
        <w:tc>
          <w:tcPr>
            <w:tcW w:w="7248" w:type="dxa"/>
            <w:tcBorders>
              <w:top w:val="nil"/>
              <w:left w:val="nil"/>
              <w:bottom w:val="nil"/>
              <w:right w:val="nil"/>
            </w:tcBorders>
          </w:tcPr>
          <w:p w14:paraId="0F3E7EA6" w14:textId="77777777" w:rsidR="00A84347" w:rsidRDefault="00A84347" w:rsidP="000D69D2">
            <w:pPr>
              <w:pStyle w:val="BodyText"/>
              <w:spacing w:line="360" w:lineRule="auto"/>
            </w:pPr>
          </w:p>
        </w:tc>
      </w:tr>
      <w:tr w:rsidR="00A84347" w14:paraId="63A23716" w14:textId="77777777" w:rsidTr="00A84347">
        <w:tc>
          <w:tcPr>
            <w:tcW w:w="1611" w:type="dxa"/>
            <w:tcBorders>
              <w:top w:val="nil"/>
              <w:left w:val="nil"/>
              <w:bottom w:val="nil"/>
              <w:right w:val="nil"/>
            </w:tcBorders>
          </w:tcPr>
          <w:p w14:paraId="278C4CE9" w14:textId="77777777" w:rsidR="00A84347" w:rsidRPr="00EA5661" w:rsidRDefault="00A84347" w:rsidP="000D69D2">
            <w:pPr>
              <w:pStyle w:val="BodyText"/>
              <w:spacing w:line="360" w:lineRule="auto"/>
              <w:rPr>
                <w:rStyle w:val="normaltextrun"/>
              </w:rPr>
            </w:pPr>
          </w:p>
        </w:tc>
        <w:tc>
          <w:tcPr>
            <w:tcW w:w="7248" w:type="dxa"/>
            <w:tcBorders>
              <w:top w:val="nil"/>
              <w:left w:val="nil"/>
              <w:bottom w:val="nil"/>
              <w:right w:val="nil"/>
            </w:tcBorders>
          </w:tcPr>
          <w:p w14:paraId="4C6F4476" w14:textId="77777777" w:rsidR="00A84347" w:rsidRDefault="00A84347" w:rsidP="000D69D2">
            <w:pPr>
              <w:pStyle w:val="BodyText"/>
              <w:spacing w:line="360" w:lineRule="auto"/>
            </w:pPr>
          </w:p>
        </w:tc>
      </w:tr>
    </w:tbl>
    <w:p w14:paraId="2DF63415" w14:textId="77777777" w:rsidR="000702A8" w:rsidRDefault="000702A8" w:rsidP="00E706F9">
      <w:pPr>
        <w:pStyle w:val="BodyText"/>
        <w:rPr>
          <w:i/>
          <w:sz w:val="20"/>
        </w:rPr>
      </w:pPr>
    </w:p>
    <w:p w14:paraId="754D71D8" w14:textId="77777777" w:rsidR="000702A8" w:rsidRDefault="000702A8" w:rsidP="00E706F9">
      <w:pPr>
        <w:pStyle w:val="BodyText"/>
        <w:rPr>
          <w:i/>
          <w:sz w:val="20"/>
        </w:rPr>
      </w:pPr>
    </w:p>
    <w:p w14:paraId="4032F25F" w14:textId="77777777" w:rsidR="00A84347" w:rsidRDefault="00A84347">
      <w:pPr>
        <w:rPr>
          <w:b/>
          <w:bCs/>
          <w:sz w:val="34"/>
          <w:szCs w:val="34"/>
        </w:rPr>
      </w:pPr>
      <w:bookmarkStart w:id="19" w:name="_Toc151025037"/>
      <w:r>
        <w:rPr>
          <w:sz w:val="34"/>
          <w:szCs w:val="34"/>
        </w:rPr>
        <w:br w:type="page"/>
      </w:r>
    </w:p>
    <w:p w14:paraId="776370D2" w14:textId="47E53BC6" w:rsidR="000702A8" w:rsidRPr="000702A8" w:rsidRDefault="000702A8" w:rsidP="000702A8">
      <w:pPr>
        <w:pStyle w:val="Heading1"/>
        <w:ind w:left="0"/>
        <w:rPr>
          <w:sz w:val="34"/>
          <w:szCs w:val="34"/>
        </w:rPr>
      </w:pPr>
      <w:r>
        <w:rPr>
          <w:sz w:val="34"/>
          <w:szCs w:val="34"/>
        </w:rPr>
        <w:lastRenderedPageBreak/>
        <w:t>Abstract</w:t>
      </w:r>
      <w:bookmarkEnd w:id="19"/>
    </w:p>
    <w:p w14:paraId="3CEC27BE" w14:textId="77777777" w:rsidR="000702A8" w:rsidRPr="00A540E7" w:rsidRDefault="000702A8" w:rsidP="000702A8">
      <w:pPr>
        <w:pStyle w:val="BodyText"/>
        <w:spacing w:before="4"/>
        <w:rPr>
          <w:iCs/>
          <w:sz w:val="41"/>
        </w:rPr>
      </w:pPr>
    </w:p>
    <w:p w14:paraId="6B3385B9" w14:textId="2B77EDEB" w:rsidR="00B5744E" w:rsidRPr="00C55CA2" w:rsidRDefault="00B5744E" w:rsidP="00B10522">
      <w:pPr>
        <w:spacing w:after="240" w:line="360" w:lineRule="auto"/>
        <w:jc w:val="both"/>
        <w:rPr>
          <w:sz w:val="24"/>
          <w:szCs w:val="24"/>
        </w:rPr>
      </w:pPr>
      <w:r w:rsidRPr="00C55CA2">
        <w:rPr>
          <w:sz w:val="24"/>
          <w:szCs w:val="24"/>
        </w:rPr>
        <w:t xml:space="preserve">The industrial metaverse is a digitally expanded space for both the physical, industrial world and intangible digital universe </w:t>
      </w:r>
      <w:r w:rsidR="00D8608C" w:rsidRPr="00C55CA2">
        <w:rPr>
          <w:sz w:val="24"/>
          <w:szCs w:val="24"/>
        </w:rPr>
        <w:t>converge. Its</w:t>
      </w:r>
      <w:r w:rsidRPr="00C55CA2">
        <w:rPr>
          <w:sz w:val="24"/>
          <w:szCs w:val="24"/>
        </w:rPr>
        <w:t xml:space="preserve"> call is to create digital duplicates also known as digital twins of physical entities such as factories, production lines, supply networks, cities and even whole industries.</w:t>
      </w:r>
      <w:r w:rsidR="00D8608C" w:rsidRPr="00C55CA2">
        <w:rPr>
          <w:sz w:val="24"/>
          <w:szCs w:val="24"/>
        </w:rPr>
        <w:t xml:space="preserve"> </w:t>
      </w:r>
      <w:r w:rsidRPr="00C55CA2">
        <w:rPr>
          <w:sz w:val="24"/>
          <w:szCs w:val="24"/>
        </w:rPr>
        <w:t xml:space="preserve">These digital replicates enable real-time collaboration, connectivity and location positioning </w:t>
      </w:r>
      <w:r w:rsidR="00D8608C" w:rsidRPr="00C55CA2">
        <w:rPr>
          <w:sz w:val="24"/>
          <w:szCs w:val="24"/>
        </w:rPr>
        <w:t>within</w:t>
      </w:r>
      <w:r w:rsidRPr="00C55CA2">
        <w:rPr>
          <w:sz w:val="24"/>
          <w:szCs w:val="24"/>
        </w:rPr>
        <w:t xml:space="preserve"> industrial </w:t>
      </w:r>
      <w:r w:rsidR="00D8608C" w:rsidRPr="00C55CA2">
        <w:rPr>
          <w:sz w:val="24"/>
          <w:szCs w:val="24"/>
        </w:rPr>
        <w:t>environments. The</w:t>
      </w:r>
      <w:r w:rsidRPr="00C55CA2">
        <w:rPr>
          <w:sz w:val="24"/>
          <w:szCs w:val="24"/>
        </w:rPr>
        <w:t xml:space="preserve"> industrial Metaverse has the potential to significantly increase resource efficiency and </w:t>
      </w:r>
      <w:r w:rsidR="00D8608C" w:rsidRPr="00C55CA2">
        <w:rPr>
          <w:sz w:val="24"/>
          <w:szCs w:val="24"/>
        </w:rPr>
        <w:t>sustainability. By</w:t>
      </w:r>
      <w:r w:rsidRPr="00C55CA2">
        <w:rPr>
          <w:sz w:val="24"/>
          <w:szCs w:val="24"/>
        </w:rPr>
        <w:t xml:space="preserve"> putting tools such as digital twins, artificial intelligence, and extended reality to work, the industrial metaverse pursues both efficiency in, and of engineering, manufacturing and field </w:t>
      </w:r>
      <w:r w:rsidR="00D8608C" w:rsidRPr="00C55CA2">
        <w:rPr>
          <w:sz w:val="24"/>
          <w:szCs w:val="24"/>
        </w:rPr>
        <w:t>services. Imagine a powerful interface that mirrors and simulates real machines, factories, transportation networks, and other complex systems, enabling businesses to model, prototype, and test design iterations in an immersive, physics-based environment before committing resources to projects</w:t>
      </w:r>
      <w:r w:rsidRPr="00C55CA2">
        <w:rPr>
          <w:sz w:val="24"/>
          <w:szCs w:val="24"/>
        </w:rPr>
        <w:t xml:space="preserve">. Only when everything had been modeled and tested was hypothetical expanded into timely, predictable services at </w:t>
      </w:r>
      <w:r w:rsidR="00D8608C" w:rsidRPr="00C55CA2">
        <w:rPr>
          <w:sz w:val="24"/>
          <w:szCs w:val="24"/>
        </w:rPr>
        <w:t>cost.</w:t>
      </w:r>
      <w:r w:rsidRPr="00C55CA2">
        <w:rPr>
          <w:sz w:val="24"/>
          <w:szCs w:val="24"/>
        </w:rPr>
        <w:t xml:space="preserve"> It is a bridge between the physical and the digital realms with a promise to be resource efficient and promote sustainability</w:t>
      </w:r>
      <w:r w:rsidR="00DE7E19" w:rsidRPr="00C55CA2">
        <w:rPr>
          <w:rFonts w:eastAsia="MS Mincho"/>
          <w:sz w:val="24"/>
          <w:szCs w:val="24"/>
        </w:rPr>
        <w:t>.</w:t>
      </w:r>
    </w:p>
    <w:p w14:paraId="73C5D2AE" w14:textId="3B75B62A" w:rsidR="00B5744E" w:rsidRPr="00C55CA2" w:rsidRDefault="000C3B56" w:rsidP="00C55CA2">
      <w:pPr>
        <w:spacing w:line="360" w:lineRule="auto"/>
        <w:jc w:val="both"/>
        <w:rPr>
          <w:sz w:val="24"/>
          <w:szCs w:val="24"/>
        </w:rPr>
      </w:pPr>
      <w:r w:rsidRPr="00C55CA2">
        <w:rPr>
          <w:sz w:val="24"/>
          <w:szCs w:val="24"/>
        </w:rPr>
        <w:t>There is a growing concern over the environmental impact of the metaverse. Some analysts also worry that the metaverse could lead to more greenhouse gas emissions. While there are positive aspects, such as potentially reducing travel and pollution, there are downsides as well.  Its technological inputs, such as virtual reality and AI training functions, require considerable amounts of energy. Without sustainable AI practices, it is predicted that by the year 2025, AI alone will consume more energy than all of mankind put together and thereby greatly offsetting their carbon-zero accomplishments. As the metaverse continues to expand and develop, firms will have to put environmentally friendly thinking at the forefront. They will have to think up innovative solutions for reconciling the obligation of environmental stewardship with technological development. A recent study suggests that by 2050 the metaverse industry could play a significant role in fighting global warming. It could contribute to emissions-reductions, cut atmospheric carbon dioxide concentration levels and lower energy use. These three factors must be balanced, as the metaverse goes on evolving. However, there has never been a key study on the extent to which this substitution might offset environmental worries. Thus, a knowledge gap remains about concrete effects of digital substitutes on the environment. The aim of this paper is therefore to present a comprehensive analysis of industrial metaverse and investigate its environmental impact.</w:t>
      </w:r>
    </w:p>
    <w:p w14:paraId="0047BBB9" w14:textId="77777777" w:rsidR="000C3B56" w:rsidRPr="00C55CA2" w:rsidRDefault="000C3B56" w:rsidP="00C55CA2">
      <w:pPr>
        <w:spacing w:line="360" w:lineRule="auto"/>
        <w:jc w:val="both"/>
        <w:rPr>
          <w:sz w:val="24"/>
          <w:szCs w:val="24"/>
        </w:rPr>
      </w:pPr>
    </w:p>
    <w:p w14:paraId="15413F4D" w14:textId="67C38034" w:rsidR="00B5744E" w:rsidRPr="00C55CA2" w:rsidRDefault="00B5744E" w:rsidP="00C55CA2">
      <w:pPr>
        <w:spacing w:line="360" w:lineRule="auto"/>
        <w:jc w:val="both"/>
        <w:rPr>
          <w:sz w:val="24"/>
          <w:szCs w:val="24"/>
        </w:rPr>
      </w:pPr>
      <w:r w:rsidRPr="00C55CA2">
        <w:rPr>
          <w:sz w:val="24"/>
          <w:szCs w:val="24"/>
        </w:rPr>
        <w:t xml:space="preserve">There is a stipulated methodology in the field. It is to conduct a rigorous literature survey in order obtain the present situation in research of industrial metaverse. This work required analyzing academic papers, industry reports and business cases on metaverse technologies, applications and environmental impacts from various sources and databases. For this comprehensive review, sources include web science, ACM Library, IEEE Library and Google Scholar. Altogether, a thorough understanding of the advancement of today's industrial metaverse is obtained. We begin by examining the architectural structure and technologies of the industrial metaverse to clarify this concept, its enabling technologies. We then look at industrial applications for the metaverse. We also discuss how the industrial metaverse affects the environment. </w:t>
      </w:r>
      <w:r w:rsidR="00D8608C" w:rsidRPr="00C55CA2">
        <w:rPr>
          <w:sz w:val="24"/>
          <w:szCs w:val="24"/>
        </w:rPr>
        <w:t xml:space="preserve">Finally, we identify upcoming research challenges, emphasizing the industrial metaverse's reliance on a robust data fabric. </w:t>
      </w:r>
      <w:r w:rsidRPr="00C55CA2">
        <w:rPr>
          <w:sz w:val="24"/>
          <w:szCs w:val="24"/>
        </w:rPr>
        <w:t xml:space="preserve">Research indicates today that the Industrial Metaverse is environmentally beneficial overall, with some negative aspects arising from its development. </w:t>
      </w:r>
      <w:r w:rsidR="00D8608C" w:rsidRPr="00C55CA2">
        <w:rPr>
          <w:sz w:val="24"/>
          <w:szCs w:val="24"/>
        </w:rPr>
        <w:t>The results point to the Industrial Metaverse as having both positive and negative environmental effects by energy consumption, e-waste, and pollution.</w:t>
      </w:r>
      <w:r w:rsidRPr="00C55CA2">
        <w:rPr>
          <w:sz w:val="24"/>
          <w:szCs w:val="24"/>
        </w:rPr>
        <w:t xml:space="preserve"> In general, however, it suggests that most industrial metaverse applications have a positive environmental impact as well as a subsequent trend towards sustainability. </w:t>
      </w:r>
      <w:r w:rsidR="00D8608C" w:rsidRPr="00C55CA2">
        <w:rPr>
          <w:sz w:val="24"/>
          <w:szCs w:val="24"/>
        </w:rPr>
        <w:t>To</w:t>
      </w:r>
      <w:r w:rsidRPr="00C55CA2">
        <w:rPr>
          <w:sz w:val="24"/>
          <w:szCs w:val="24"/>
        </w:rPr>
        <w:t xml:space="preserve"> achieve this sustainability in the industrial metaverse, businesses should think of using cloud services and renewable energy sources. Also, it will involve looking at the environment effects of products together with a circular economy.</w:t>
      </w:r>
    </w:p>
    <w:p w14:paraId="2B1AA457" w14:textId="77777777" w:rsidR="00AD73CE" w:rsidRDefault="00AD73CE" w:rsidP="00AA3383">
      <w:pPr>
        <w:spacing w:line="360" w:lineRule="auto"/>
        <w:jc w:val="both"/>
        <w:rPr>
          <w:sz w:val="24"/>
          <w:szCs w:val="24"/>
        </w:rPr>
      </w:pPr>
    </w:p>
    <w:p w14:paraId="02B0F1A4" w14:textId="041685CA" w:rsidR="000702A8" w:rsidRPr="000702A8" w:rsidRDefault="000702A8" w:rsidP="000702A8">
      <w:pPr>
        <w:pStyle w:val="Heading1"/>
        <w:ind w:left="0"/>
        <w:rPr>
          <w:sz w:val="34"/>
          <w:szCs w:val="34"/>
        </w:rPr>
      </w:pPr>
      <w:bookmarkStart w:id="20" w:name="_Toc151025038"/>
      <w:r>
        <w:rPr>
          <w:sz w:val="34"/>
          <w:szCs w:val="34"/>
        </w:rPr>
        <w:t>Keywords</w:t>
      </w:r>
      <w:bookmarkEnd w:id="20"/>
    </w:p>
    <w:p w14:paraId="73802A2F" w14:textId="705E4067" w:rsidR="000A6B58" w:rsidRDefault="000E1DF8" w:rsidP="00973BD8">
      <w:pPr>
        <w:pStyle w:val="BodyText"/>
        <w:spacing w:before="315" w:line="326" w:lineRule="auto"/>
        <w:sectPr w:rsidR="000A6B58" w:rsidSect="00771E55">
          <w:type w:val="continuous"/>
          <w:pgSz w:w="11910" w:h="16840"/>
          <w:pgMar w:top="1440" w:right="1440" w:bottom="1440" w:left="1440" w:header="720" w:footer="720" w:gutter="0"/>
          <w:pgNumType w:fmt="lowerRoman"/>
          <w:cols w:space="720"/>
          <w:docGrid w:linePitch="299"/>
        </w:sectPr>
      </w:pPr>
      <w:r>
        <w:t>M</w:t>
      </w:r>
      <w:r w:rsidR="00020028">
        <w:t xml:space="preserve">etaverse, environment, </w:t>
      </w:r>
      <w:r w:rsidR="00020028" w:rsidRPr="00DE38D5">
        <w:t>environmental impact</w:t>
      </w:r>
      <w:r w:rsidR="00101960">
        <w:t xml:space="preserve"> </w:t>
      </w:r>
    </w:p>
    <w:p w14:paraId="0B5A1542" w14:textId="600EC43D" w:rsidR="000A6B58" w:rsidRPr="00602114" w:rsidRDefault="000610D0" w:rsidP="00D725C2">
      <w:pPr>
        <w:pStyle w:val="Heading1"/>
        <w:spacing w:after="240"/>
        <w:ind w:left="0"/>
        <w:rPr>
          <w:sz w:val="40"/>
          <w:szCs w:val="40"/>
        </w:rPr>
      </w:pPr>
      <w:bookmarkStart w:id="21" w:name="_bookmark5"/>
      <w:bookmarkStart w:id="22" w:name="_Toc151025039"/>
      <w:bookmarkEnd w:id="21"/>
      <w:r w:rsidRPr="00602114">
        <w:rPr>
          <w:sz w:val="40"/>
          <w:szCs w:val="40"/>
        </w:rPr>
        <w:lastRenderedPageBreak/>
        <w:t>Chapter</w:t>
      </w:r>
      <w:r w:rsidRPr="00602114">
        <w:rPr>
          <w:spacing w:val="13"/>
          <w:sz w:val="40"/>
          <w:szCs w:val="40"/>
        </w:rPr>
        <w:t xml:space="preserve"> </w:t>
      </w:r>
      <w:r w:rsidRPr="00602114">
        <w:rPr>
          <w:sz w:val="40"/>
          <w:szCs w:val="40"/>
        </w:rPr>
        <w:t>1</w:t>
      </w:r>
      <w:bookmarkEnd w:id="22"/>
    </w:p>
    <w:p w14:paraId="19EE3AED" w14:textId="77777777" w:rsidR="000A6B58" w:rsidRPr="00C572CD" w:rsidRDefault="000610D0" w:rsidP="00F9023E">
      <w:pPr>
        <w:pStyle w:val="Heading1"/>
        <w:spacing w:after="240"/>
        <w:ind w:left="0"/>
        <w:rPr>
          <w:sz w:val="40"/>
          <w:szCs w:val="40"/>
        </w:rPr>
      </w:pPr>
      <w:bookmarkStart w:id="23" w:name="_Toc150370415"/>
      <w:bookmarkStart w:id="24" w:name="_Toc150372214"/>
      <w:bookmarkStart w:id="25" w:name="_Toc151025040"/>
      <w:r w:rsidRPr="00C572CD">
        <w:rPr>
          <w:sz w:val="40"/>
          <w:szCs w:val="40"/>
        </w:rPr>
        <w:t>Introduction</w:t>
      </w:r>
      <w:bookmarkEnd w:id="23"/>
      <w:bookmarkEnd w:id="24"/>
      <w:bookmarkEnd w:id="25"/>
    </w:p>
    <w:p w14:paraId="5347470A" w14:textId="67B2990A" w:rsidR="00776C30" w:rsidRPr="00776C30" w:rsidRDefault="00C21249">
      <w:pPr>
        <w:pStyle w:val="Heading1"/>
        <w:numPr>
          <w:ilvl w:val="1"/>
          <w:numId w:val="2"/>
        </w:numPr>
        <w:spacing w:after="240" w:line="360" w:lineRule="auto"/>
        <w:rPr>
          <w:rStyle w:val="Heading1Char"/>
          <w:b/>
          <w:bCs/>
          <w:sz w:val="28"/>
          <w:szCs w:val="28"/>
        </w:rPr>
      </w:pPr>
      <w:bookmarkStart w:id="26" w:name="_Toc151025041"/>
      <w:r w:rsidRPr="00776C30">
        <w:rPr>
          <w:rStyle w:val="Heading1Char"/>
          <w:b/>
          <w:bCs/>
          <w:sz w:val="28"/>
          <w:szCs w:val="28"/>
        </w:rPr>
        <w:t>Background Analys</w:t>
      </w:r>
      <w:bookmarkEnd w:id="26"/>
      <w:r w:rsidR="000C3B56">
        <w:rPr>
          <w:rStyle w:val="Heading1Char"/>
          <w:b/>
          <w:bCs/>
          <w:sz w:val="28"/>
          <w:szCs w:val="28"/>
        </w:rPr>
        <w:t>is</w:t>
      </w:r>
    </w:p>
    <w:p w14:paraId="3762D604" w14:textId="67178C7B" w:rsidR="000C3B56" w:rsidRPr="0047269D" w:rsidRDefault="000C3B56" w:rsidP="0047269D">
      <w:pPr>
        <w:spacing w:line="360" w:lineRule="auto"/>
        <w:jc w:val="both"/>
        <w:rPr>
          <w:sz w:val="24"/>
          <w:szCs w:val="24"/>
        </w:rPr>
      </w:pPr>
      <w:r w:rsidRPr="00C55CA2">
        <w:rPr>
          <w:sz w:val="24"/>
          <w:szCs w:val="24"/>
        </w:rPr>
        <w:t>In 2021, Meta's rebranding brought attention for the term ‘metaverse’ into the spotlight. However, the underlying concept is not related to this and predates the existence of Facebook itself. The term 'metaverse' was first coined in 1992 by science-fiction novel ‘Snow Crash’, a combination of 'meta' and 'universe' – suggesting a realm beyond our physical world. Second Life was an early virtual world platform where digital avatars could be created Nearly two decades ago. Now an online network has emerged to enable users to explore and navigate virtual 3D spaces.</w:t>
      </w:r>
    </w:p>
    <w:p w14:paraId="45C22D28" w14:textId="77777777" w:rsidR="009B4DD8" w:rsidRDefault="009B4DD8" w:rsidP="00AC363B">
      <w:pPr>
        <w:spacing w:line="360" w:lineRule="auto"/>
        <w:jc w:val="both"/>
        <w:rPr>
          <w:sz w:val="24"/>
          <w:szCs w:val="24"/>
        </w:rPr>
      </w:pPr>
    </w:p>
    <w:p w14:paraId="6BD660C6" w14:textId="40DBA7D3" w:rsidR="00391A36" w:rsidRDefault="00F760F2" w:rsidP="00AC363B">
      <w:pPr>
        <w:spacing w:line="360" w:lineRule="auto"/>
        <w:jc w:val="both"/>
        <w:rPr>
          <w:sz w:val="24"/>
          <w:szCs w:val="24"/>
        </w:rPr>
      </w:pPr>
      <w:r w:rsidRPr="0047269D">
        <w:rPr>
          <w:sz w:val="24"/>
          <w:szCs w:val="24"/>
        </w:rPr>
        <w:t xml:space="preserve">The metaverse lacks a universal definition, as its evolution remains uncertain. The industrial metaverse involves integrating advanced digital technologies into industrial processes, creating an immersive, interconnected virtual space. Combining elements from traditional metaverse concepts with industry-specific tech, it enables real-time data exchange, simulation, and collaboration across industrial stages. This evolution promises to transform production, maintenance, and business processes. Users interact in this meta-universe, creating content, applications, and businesses. Meta sees it as a successor to mobile internet, while Microsoft and others focus on enterprise offerings and gaming. </w:t>
      </w:r>
      <w:r w:rsidR="00AC363B" w:rsidRPr="00AC363B">
        <w:rPr>
          <w:sz w:val="24"/>
          <w:szCs w:val="24"/>
        </w:rPr>
        <w:t>The metaverse, according to thought leader Matthew Ball, is a massive, interoperable network of real-time, three-dimensional virtual worlds that can be accessed by an infinite number of users. Each user can have their own unique presence and continuous data, including identity, history, entitlements, objects, conversations, and payments.</w:t>
      </w:r>
      <w:r w:rsidRPr="0047269D">
        <w:rPr>
          <w:sz w:val="24"/>
          <w:szCs w:val="24"/>
        </w:rPr>
        <w:t>[</w:t>
      </w:r>
      <w:r w:rsidR="00391A36" w:rsidRPr="0047269D">
        <w:rPr>
          <w:sz w:val="24"/>
          <w:szCs w:val="24"/>
        </w:rPr>
        <w:t>1</w:t>
      </w:r>
      <w:r w:rsidR="002D6B07" w:rsidRPr="0047269D">
        <w:rPr>
          <w:sz w:val="24"/>
          <w:szCs w:val="24"/>
        </w:rPr>
        <w:t>]</w:t>
      </w:r>
      <w:r w:rsidR="00391A36" w:rsidRPr="0047269D">
        <w:rPr>
          <w:sz w:val="24"/>
          <w:szCs w:val="24"/>
        </w:rPr>
        <w:t>’’</w:t>
      </w:r>
    </w:p>
    <w:p w14:paraId="4BE43543" w14:textId="77777777" w:rsidR="00012FBC" w:rsidRDefault="00012FBC" w:rsidP="00AC363B">
      <w:pPr>
        <w:spacing w:line="360" w:lineRule="auto"/>
        <w:jc w:val="both"/>
        <w:rPr>
          <w:sz w:val="24"/>
          <w:szCs w:val="24"/>
        </w:rPr>
      </w:pPr>
    </w:p>
    <w:p w14:paraId="7E1EBE00" w14:textId="572CD5C7" w:rsidR="00012FBC" w:rsidRDefault="00154396" w:rsidP="00012FBC">
      <w:pPr>
        <w:spacing w:line="360" w:lineRule="auto"/>
        <w:jc w:val="both"/>
        <w:rPr>
          <w:sz w:val="24"/>
          <w:szCs w:val="24"/>
        </w:rPr>
      </w:pPr>
      <w:r w:rsidRPr="00154396">
        <w:rPr>
          <w:sz w:val="24"/>
          <w:szCs w:val="24"/>
        </w:rPr>
        <w:t xml:space="preserve">In this world of metaverse digital twins is becoming a digital virtual replication of physical things. Buildings, vehicles and even cities have their identical twin on the web. These replicas are made from data coming off IoT devices and sensors, and by other means. The metaverse virtualization of physical entities allows these digital models to be monitored, simulated and optimized in real time by their real-world peers. In experimental and theoretical science, technology and practical application, digital twins can save a huge amount of time on the production. </w:t>
      </w:r>
      <w:r w:rsidRPr="00012FBC">
        <w:rPr>
          <w:sz w:val="24"/>
          <w:szCs w:val="24"/>
        </w:rPr>
        <w:t xml:space="preserve">In practical applications, digital twins in science and technology can significantly </w:t>
      </w:r>
      <w:r w:rsidRPr="00012FBC">
        <w:rPr>
          <w:sz w:val="24"/>
          <w:szCs w:val="24"/>
        </w:rPr>
        <w:lastRenderedPageBreak/>
        <w:t xml:space="preserve">reduce production time, assist in final product preparation, enhance retail market modeling for attracting more customers, and contribute to climate prediction and various business fields. </w:t>
      </w:r>
    </w:p>
    <w:p w14:paraId="0CA56FAA" w14:textId="77777777" w:rsidR="0081621F" w:rsidRDefault="0081621F" w:rsidP="00012FBC">
      <w:pPr>
        <w:spacing w:line="360" w:lineRule="auto"/>
        <w:jc w:val="both"/>
        <w:rPr>
          <w:sz w:val="24"/>
          <w:szCs w:val="24"/>
        </w:rPr>
      </w:pPr>
    </w:p>
    <w:p w14:paraId="0567E4BD" w14:textId="0E998EE6" w:rsidR="0081621F" w:rsidRPr="0047269D" w:rsidRDefault="0081621F" w:rsidP="00012FBC">
      <w:pPr>
        <w:spacing w:line="360" w:lineRule="auto"/>
        <w:jc w:val="both"/>
        <w:rPr>
          <w:sz w:val="24"/>
          <w:szCs w:val="24"/>
        </w:rPr>
      </w:pPr>
      <w:r w:rsidRPr="00C55CA2">
        <w:rPr>
          <w:sz w:val="24"/>
          <w:szCs w:val="24"/>
        </w:rPr>
        <w:t>Digital twins offer numerous advantages in monitoring systems to greatly improve efficiency through immediate diagnostics. Predictive maintenance is a prime capability, allowing forecasts of problems before critical impacts and minimization of downtimes. Simulations and tests can be run virtually too, analyzing scenarios without physically affecting the asset. However, digital twin architectures present difficulties. Installation and continuing support demand sophisticated solutions and cutting-edge tools which carry high price tags initially and over the long run. Additionally, the huge datasets are at risk, vulnerable to cyber threats aiming to do harm with the abundant information. While digital twins have clear benefits, such as helping boost uptime and optimize function, organizations must carefully weigh potentially large costs and security when incorporating these virtual representations into various operations.</w:t>
      </w:r>
    </w:p>
    <w:p w14:paraId="0A129ED6" w14:textId="693D6E9C" w:rsidR="00703811" w:rsidRPr="00C55CA2" w:rsidRDefault="00B500F7" w:rsidP="00012FBC">
      <w:pPr>
        <w:spacing w:before="240" w:line="360" w:lineRule="auto"/>
        <w:jc w:val="both"/>
        <w:rPr>
          <w:sz w:val="24"/>
          <w:szCs w:val="24"/>
        </w:rPr>
      </w:pPr>
      <w:r w:rsidRPr="00C55CA2">
        <w:rPr>
          <w:sz w:val="24"/>
          <w:szCs w:val="24"/>
        </w:rPr>
        <w:t xml:space="preserve">The growing metaverse is divided into three distinct industries: Virtual Reality (VR) and Augmented Reality (AR), Blockchain and Decentralized Technology and Content Creation and Social Platforms. VR creates immersive environments where people are completely immersed in—a world where users can use their VR headsets and hand controllers to move through it. These environments might also take the form of athletic simulations, educational pieces or even social spaces where people gather to chat and joke with one another. AR overlays the real world with digital content through devices like smartphones, tablets and AR glasses. With this technology, you can enhance your physical surroundings using interactive elements: graphics, data of any kind, other digital information that gets put in there </w:t>
      </w:r>
      <w:r w:rsidR="00A87518" w:rsidRPr="00C55CA2">
        <w:rPr>
          <w:sz w:val="24"/>
          <w:szCs w:val="24"/>
        </w:rPr>
        <w:t>as</w:t>
      </w:r>
      <w:r w:rsidRPr="00C55CA2">
        <w:rPr>
          <w:sz w:val="24"/>
          <w:szCs w:val="24"/>
        </w:rPr>
        <w:t xml:space="preserve"> it happens. Blockchain technology underlies the entire decentralized metaverse. It ensures transparency, security and immutability of digital transactions and assets. NFTs represent the ownership of unique digital items, such as art collectibles, virtual real estate and in-game assets. They are traded and verified on blockchain networks. Cryptocurrencies are used as the medium of exchange in the metaverse: necessary to establish economies of production and transaction within virtual worlds where goods can be exchanged using these currencies. The Content Creation industry entails the development of digital assets, environments and experiences. This includes tools and platforms for creating 3D models, animations, virtual worlds and interactive content. Social Platforms provide a place for social interaction within the metaverses. They are spaces where people connect, communicate, cooperate and share their experiences in this virtual </w:t>
      </w:r>
      <w:r w:rsidRPr="00C55CA2">
        <w:rPr>
          <w:sz w:val="24"/>
          <w:szCs w:val="24"/>
        </w:rPr>
        <w:lastRenderedPageBreak/>
        <w:t xml:space="preserve">environment. Some examples might include virtual worlds or gaming communities (MMOs), something fun and decentralized with a lot of users like </w:t>
      </w:r>
      <w:proofErr w:type="spellStart"/>
      <w:r w:rsidRPr="00C55CA2">
        <w:rPr>
          <w:sz w:val="24"/>
          <w:szCs w:val="24"/>
        </w:rPr>
        <w:t>Bitlanders</w:t>
      </w:r>
      <w:proofErr w:type="spellEnd"/>
      <w:r w:rsidRPr="00C55CA2">
        <w:rPr>
          <w:sz w:val="24"/>
          <w:szCs w:val="24"/>
        </w:rPr>
        <w:t xml:space="preserve">, projectors like Microsoft's </w:t>
      </w:r>
      <w:proofErr w:type="spellStart"/>
      <w:r w:rsidRPr="00C55CA2">
        <w:rPr>
          <w:sz w:val="24"/>
          <w:szCs w:val="24"/>
        </w:rPr>
        <w:t>IllumiRoom</w:t>
      </w:r>
      <w:proofErr w:type="spellEnd"/>
      <w:r w:rsidRPr="00C55CA2">
        <w:rPr>
          <w:sz w:val="24"/>
          <w:szCs w:val="24"/>
        </w:rPr>
        <w:t xml:space="preserve">, social VR software such as </w:t>
      </w:r>
      <w:proofErr w:type="spellStart"/>
      <w:r w:rsidRPr="00C55CA2">
        <w:rPr>
          <w:sz w:val="24"/>
          <w:szCs w:val="24"/>
        </w:rPr>
        <w:t>AltSpace</w:t>
      </w:r>
      <w:proofErr w:type="spellEnd"/>
      <w:r w:rsidRPr="00C55CA2">
        <w:rPr>
          <w:sz w:val="24"/>
          <w:szCs w:val="24"/>
        </w:rPr>
        <w:t xml:space="preserve"> and something old school but revived again recently: ironic extended memes that people can </w:t>
      </w:r>
      <w:proofErr w:type="gramStart"/>
      <w:r w:rsidRPr="00C55CA2">
        <w:rPr>
          <w:sz w:val="24"/>
          <w:szCs w:val="24"/>
        </w:rPr>
        <w:t>actually enter</w:t>
      </w:r>
      <w:proofErr w:type="gramEnd"/>
      <w:r w:rsidRPr="00C55CA2">
        <w:rPr>
          <w:sz w:val="24"/>
          <w:szCs w:val="24"/>
        </w:rPr>
        <w:t xml:space="preserve"> and share experiences with live on the internet.</w:t>
      </w:r>
      <w:r w:rsidR="00A5753A" w:rsidRPr="00C55CA2">
        <w:rPr>
          <w:sz w:val="24"/>
          <w:szCs w:val="24"/>
        </w:rPr>
        <w:t xml:space="preserve"> </w:t>
      </w:r>
      <w:r w:rsidRPr="00C55CA2">
        <w:rPr>
          <w:sz w:val="24"/>
          <w:szCs w:val="24"/>
        </w:rPr>
        <w:t xml:space="preserve">These industries are interconnected, contributing to the overall growth and development of the metaverse and </w:t>
      </w:r>
      <w:proofErr w:type="gramStart"/>
      <w:r w:rsidRPr="00C55CA2">
        <w:rPr>
          <w:sz w:val="24"/>
          <w:szCs w:val="24"/>
        </w:rPr>
        <w:t>opening up</w:t>
      </w:r>
      <w:proofErr w:type="gramEnd"/>
      <w:r w:rsidRPr="00C55CA2">
        <w:rPr>
          <w:sz w:val="24"/>
          <w:szCs w:val="24"/>
        </w:rPr>
        <w:t xml:space="preserve"> new opportunities for entertainment, work, social interaction and trade.</w:t>
      </w:r>
    </w:p>
    <w:p w14:paraId="2441AD5A" w14:textId="77777777" w:rsidR="00703811" w:rsidRPr="00C55CA2" w:rsidRDefault="00703811" w:rsidP="00703811">
      <w:pPr>
        <w:spacing w:before="240" w:line="360" w:lineRule="auto"/>
        <w:jc w:val="both"/>
        <w:rPr>
          <w:sz w:val="24"/>
          <w:szCs w:val="24"/>
        </w:rPr>
      </w:pPr>
      <w:r w:rsidRPr="00C55CA2">
        <w:rPr>
          <w:sz w:val="24"/>
          <w:szCs w:val="24"/>
        </w:rPr>
        <w:t xml:space="preserve">Employing virtual and augmented reality (VR/AR) to create an environment in the metaverse offers people a whole new way of experiencing, communicating and encountering digital content. Virtual Reality (VR), on the other hand, constructs a fully immersive digital world. Users are thrown into entirely digital communities where they can explore and interact just as anyone would in the physical environment. This is done thanks to the hardware and software. Wearing VR headsets that have their own screens as well as motion sensors following head movements, users can see in a complete 360-degree view how they fit into this virtual environment around them. The software generates and updates the virtual world in real-time, responding to user interactions and creating a seamless, immersive experience. </w:t>
      </w:r>
    </w:p>
    <w:p w14:paraId="7CC7921F" w14:textId="77777777" w:rsidR="001721A6" w:rsidRDefault="00703811" w:rsidP="00703811">
      <w:pPr>
        <w:spacing w:before="240" w:line="360" w:lineRule="auto"/>
        <w:jc w:val="both"/>
        <w:rPr>
          <w:sz w:val="24"/>
          <w:szCs w:val="24"/>
        </w:rPr>
      </w:pPr>
      <w:r w:rsidRPr="00C55CA2">
        <w:rPr>
          <w:sz w:val="24"/>
          <w:szCs w:val="24"/>
        </w:rPr>
        <w:t>On the other hand, Augmented Reality (AR) sends digital-world information straight into a user's line of vision. AR devices- phones, tablets, and special glasses with cameras or sensors which sense their environment around them-put suitable digital content on top of this then. As such, no matter what direction they are from it or how fast their moving speed is, users can still see and play with elements of digital information as if they were real parts in the world around them. This is why AR is particularly useful in areas like navigation, education and maintenance: it allows people to interact with digital elements that follows offline laws.</w:t>
      </w:r>
    </w:p>
    <w:p w14:paraId="12BEBD5F" w14:textId="77777777" w:rsidR="00517DBD" w:rsidRDefault="00703811" w:rsidP="00517DBD">
      <w:pPr>
        <w:spacing w:before="240" w:after="240" w:line="360" w:lineRule="auto"/>
        <w:jc w:val="both"/>
        <w:rPr>
          <w:sz w:val="24"/>
          <w:szCs w:val="24"/>
        </w:rPr>
      </w:pPr>
      <w:r w:rsidRPr="00C55CA2">
        <w:rPr>
          <w:sz w:val="24"/>
          <w:szCs w:val="24"/>
        </w:rPr>
        <w:t>In the metaverse, VR and AR technologies are used to create truly interactive and realistic experiences. These can range from immersive training simulations that let users practice skills in a safe controlled virtual space, right through to remote advice: experts supply instructions directly added into the user's view of the world so offering guidance with complex tasks.</w:t>
      </w:r>
    </w:p>
    <w:p w14:paraId="26D56C4C" w14:textId="30ACC7E0" w:rsidR="00703811" w:rsidRPr="00C55CA2" w:rsidRDefault="00703811" w:rsidP="00517DBD">
      <w:pPr>
        <w:spacing w:before="240" w:after="240" w:line="360" w:lineRule="auto"/>
        <w:jc w:val="both"/>
        <w:rPr>
          <w:sz w:val="24"/>
          <w:szCs w:val="24"/>
        </w:rPr>
      </w:pPr>
      <w:r w:rsidRPr="00C55CA2">
        <w:rPr>
          <w:sz w:val="24"/>
          <w:szCs w:val="24"/>
        </w:rPr>
        <w:t xml:space="preserve">With these technologies that are so engaging in the metaverse offer numerous advantages which includes highly interactive, artificial experiences which grip all the senses; training that is </w:t>
      </w:r>
      <w:r w:rsidR="00716DA1" w:rsidRPr="00C55CA2">
        <w:rPr>
          <w:sz w:val="24"/>
          <w:szCs w:val="24"/>
        </w:rPr>
        <w:t>interactive,</w:t>
      </w:r>
      <w:r w:rsidRPr="00C55CA2">
        <w:rPr>
          <w:sz w:val="24"/>
          <w:szCs w:val="24"/>
        </w:rPr>
        <w:t xml:space="preserve"> yet it causes no consequences for real learning; and in remote collaboration at one point or another. But these exact same systems also raise Certain problems - VR and AR </w:t>
      </w:r>
      <w:r w:rsidRPr="00C55CA2">
        <w:rPr>
          <w:sz w:val="24"/>
          <w:szCs w:val="24"/>
        </w:rPr>
        <w:lastRenderedPageBreak/>
        <w:t>technology requires lots of resources to create and launch, such as expensive hardware and high-end advanced software development skills. In addition, articulate and technical specialists are needed to design and maintain these applications, including advanced programming skills as well as knowledge of 3D animation techniques. Furthermore, some people feel nauseous or disorientated after wearing a VR headset for long periods. With the total immersion in VR, users can become disordered and tired; the obstacles of long-term use are thus significant.</w:t>
      </w:r>
    </w:p>
    <w:p w14:paraId="0962C5E3" w14:textId="50A2C369" w:rsidR="00391A36" w:rsidRPr="00C55CA2" w:rsidRDefault="00CD7917" w:rsidP="00520861">
      <w:pPr>
        <w:spacing w:before="240" w:line="360" w:lineRule="auto"/>
        <w:jc w:val="both"/>
        <w:rPr>
          <w:sz w:val="24"/>
          <w:szCs w:val="24"/>
        </w:rPr>
      </w:pPr>
      <w:r w:rsidRPr="00C55CA2">
        <w:rPr>
          <w:sz w:val="24"/>
          <w:szCs w:val="24"/>
        </w:rPr>
        <w:t>Despite its virtual nature, the metaverse relies on physical infrastructure and electricity. Essential components include hardware devices like virtual reality (VR) headsets for user immersion. Communication networks and data centers may need upgrades to handle increased data traffic and computing demands. Enablers like virtual platforms and digital payments could also necessitate additional computing power. Intel predicts a thousand-fold increase in computing capability for the metaverse</w:t>
      </w:r>
      <w:r w:rsidR="00391A36" w:rsidRPr="00C55CA2">
        <w:rPr>
          <w:sz w:val="24"/>
          <w:szCs w:val="24"/>
        </w:rPr>
        <w:t>.</w:t>
      </w:r>
      <w:r w:rsidR="008061A3" w:rsidRPr="00C55CA2">
        <w:rPr>
          <w:sz w:val="24"/>
          <w:szCs w:val="24"/>
        </w:rPr>
        <w:t>[</w:t>
      </w:r>
      <w:r w:rsidR="00391A36" w:rsidRPr="00C55CA2">
        <w:rPr>
          <w:sz w:val="24"/>
          <w:szCs w:val="24"/>
        </w:rPr>
        <w:t>2</w:t>
      </w:r>
      <w:r w:rsidR="008061A3" w:rsidRPr="00C55CA2">
        <w:rPr>
          <w:sz w:val="24"/>
          <w:szCs w:val="24"/>
        </w:rPr>
        <w:t>]</w:t>
      </w:r>
    </w:p>
    <w:p w14:paraId="431AACE7" w14:textId="77777777" w:rsidR="00AC363B" w:rsidRPr="00C55CA2" w:rsidRDefault="00AC363B" w:rsidP="00AC363B">
      <w:pPr>
        <w:spacing w:line="360" w:lineRule="auto"/>
        <w:jc w:val="both"/>
        <w:rPr>
          <w:sz w:val="24"/>
          <w:szCs w:val="24"/>
        </w:rPr>
      </w:pPr>
    </w:p>
    <w:p w14:paraId="5CA15C6E" w14:textId="306F9101" w:rsidR="008B4C60" w:rsidRDefault="0047269D" w:rsidP="00AC363B">
      <w:pPr>
        <w:spacing w:line="360" w:lineRule="auto"/>
        <w:jc w:val="both"/>
        <w:rPr>
          <w:sz w:val="24"/>
          <w:szCs w:val="24"/>
        </w:rPr>
      </w:pPr>
      <w:r w:rsidRPr="00C55CA2">
        <w:rPr>
          <w:sz w:val="24"/>
          <w:szCs w:val="24"/>
        </w:rPr>
        <w:t>Innovation often leads to efficiency gains, such as the AWS Graviton chipset being 25% faster and more energy-efficient than its predecessors.[3] However, innovation doesn’t always have immediate environmental benefits. For instance, cryptocurrencies like Bitcoin, which emerged in 2008, now contribute significant carbon emissions (65 million tons of CO2 annually as of August 2021 up from 22 MTCO2 as of November 2018).[4] Despite this, cryptocurrencies can also enhance carbon markets and accounting through transparency and accessibility. Additionally, technological advancements may eventually reduce energy intensity</w:t>
      </w:r>
      <w:r w:rsidR="00590CE9" w:rsidRPr="00C55CA2">
        <w:rPr>
          <w:sz w:val="24"/>
          <w:szCs w:val="24"/>
        </w:rPr>
        <w:t>.</w:t>
      </w:r>
      <w:r w:rsidRPr="00C55CA2">
        <w:rPr>
          <w:sz w:val="24"/>
          <w:szCs w:val="24"/>
        </w:rPr>
        <w:t xml:space="preserve"> </w:t>
      </w:r>
      <w:r w:rsidR="00AC363B" w:rsidRPr="00C55CA2">
        <w:rPr>
          <w:sz w:val="24"/>
          <w:szCs w:val="24"/>
        </w:rPr>
        <w:t xml:space="preserve">As demonstrated by Ethereum, the second-largest cryptocurrency, which switched to a consensus method that uses significantly less energy. </w:t>
      </w:r>
      <w:r w:rsidRPr="00C55CA2">
        <w:rPr>
          <w:sz w:val="24"/>
          <w:szCs w:val="24"/>
        </w:rPr>
        <w:t>Regarding the metaverse, it’s too early to draw definitive conclusions, but its diffusion could aid decarbonization by replacing real-world activities with virtual alternatives.</w:t>
      </w:r>
    </w:p>
    <w:p w14:paraId="1045D58B" w14:textId="77777777" w:rsidR="00520861" w:rsidRDefault="00520861">
      <w:pPr>
        <w:rPr>
          <w:rStyle w:val="Heading1Char"/>
          <w:b w:val="0"/>
          <w:bCs w:val="0"/>
          <w:sz w:val="24"/>
          <w:szCs w:val="24"/>
        </w:rPr>
      </w:pPr>
      <w:bookmarkStart w:id="27" w:name="_Toc151025042"/>
    </w:p>
    <w:p w14:paraId="330ECCA5" w14:textId="77777777" w:rsidR="00520861" w:rsidRDefault="00520861">
      <w:pPr>
        <w:rPr>
          <w:rStyle w:val="Heading1Char"/>
          <w:b w:val="0"/>
          <w:bCs w:val="0"/>
          <w:sz w:val="24"/>
          <w:szCs w:val="24"/>
        </w:rPr>
      </w:pPr>
    </w:p>
    <w:p w14:paraId="6BE4DAF7" w14:textId="45B11963" w:rsidR="00520861" w:rsidRDefault="00194215">
      <w:pPr>
        <w:rPr>
          <w:rStyle w:val="Heading1Char"/>
          <w:sz w:val="28"/>
          <w:szCs w:val="28"/>
        </w:rPr>
      </w:pPr>
      <w:r>
        <w:rPr>
          <w:rStyle w:val="Heading1Char"/>
          <w:sz w:val="28"/>
          <w:szCs w:val="28"/>
        </w:rPr>
        <w:br w:type="page"/>
      </w:r>
    </w:p>
    <w:p w14:paraId="138E19E5" w14:textId="37C7C885" w:rsidR="00776C30" w:rsidRPr="00776C30" w:rsidRDefault="00776C30">
      <w:pPr>
        <w:pStyle w:val="Heading1"/>
        <w:numPr>
          <w:ilvl w:val="1"/>
          <w:numId w:val="2"/>
        </w:numPr>
        <w:spacing w:after="240" w:line="360" w:lineRule="auto"/>
        <w:rPr>
          <w:rStyle w:val="Heading1Char"/>
          <w:b/>
          <w:bCs/>
          <w:sz w:val="28"/>
          <w:szCs w:val="28"/>
        </w:rPr>
      </w:pPr>
      <w:r>
        <w:rPr>
          <w:rStyle w:val="Heading1Char"/>
          <w:b/>
          <w:bCs/>
          <w:sz w:val="28"/>
          <w:szCs w:val="28"/>
        </w:rPr>
        <w:lastRenderedPageBreak/>
        <w:t>Existing Studies</w:t>
      </w:r>
      <w:bookmarkEnd w:id="27"/>
    </w:p>
    <w:p w14:paraId="14A4F556" w14:textId="77777777" w:rsidR="00D86AC5" w:rsidRPr="00D86AC5" w:rsidRDefault="00D86AC5" w:rsidP="00D86AC5">
      <w:pPr>
        <w:spacing w:line="360" w:lineRule="auto"/>
        <w:jc w:val="both"/>
        <w:rPr>
          <w:sz w:val="24"/>
          <w:szCs w:val="24"/>
        </w:rPr>
      </w:pPr>
      <w:r w:rsidRPr="00D86AC5">
        <w:rPr>
          <w:sz w:val="24"/>
          <w:szCs w:val="24"/>
        </w:rPr>
        <w:t>The metaverse is composed to become the next major platform in computing after the web and mobile. It aims to enable rich, real-time, globally interconnected virtual and augmented reality environments, enabling billions of people to work, play, collaborate and socialize in new ways. Intel's building blocks for metaverses include a unified programming model, open software development tools and a meta computer layer. Intel's Xe architecture aims to accelerate and render these immersive experiences with Intel's Arc™ Alchemist GPU and Ponte Vecchio.[2] </w:t>
      </w:r>
    </w:p>
    <w:p w14:paraId="1764B278" w14:textId="77777777" w:rsidR="00D86AC5" w:rsidRPr="00D86AC5" w:rsidRDefault="00D86AC5" w:rsidP="00D86AC5">
      <w:pPr>
        <w:spacing w:line="360" w:lineRule="auto"/>
        <w:jc w:val="both"/>
        <w:rPr>
          <w:sz w:val="24"/>
          <w:szCs w:val="24"/>
        </w:rPr>
      </w:pPr>
      <w:r w:rsidRPr="00D86AC5">
        <w:rPr>
          <w:sz w:val="24"/>
          <w:szCs w:val="24"/>
        </w:rPr>
        <w:t>The Information and Communication Industry has been under recognized as a significant contributor to global greenhouse gas emissions (GHGE) due to its efficiency in reducing other sectors' footprint. The global carbon footprint of the ICT industry includes consumer devices, data centers and communication networks and compares it with the total worldwide GHGE.[5] </w:t>
      </w:r>
    </w:p>
    <w:p w14:paraId="0D1F715A" w14:textId="77777777" w:rsidR="00D86AC5" w:rsidRPr="00D86AC5" w:rsidRDefault="00D86AC5" w:rsidP="00D86AC5">
      <w:pPr>
        <w:spacing w:line="360" w:lineRule="auto"/>
        <w:jc w:val="both"/>
        <w:rPr>
          <w:sz w:val="24"/>
          <w:szCs w:val="24"/>
        </w:rPr>
      </w:pPr>
      <w:r w:rsidRPr="00D86AC5">
        <w:rPr>
          <w:sz w:val="24"/>
          <w:szCs w:val="24"/>
        </w:rPr>
        <w:t>The metaverse, a virtual world created by tech giants like Meta Platforms, Microsoft, Apple, Samsung Electronics, Tencent Holdings, Baidu and Byte Dance will require exponential computing power and energy to create a three-dimensional internet. The energy required to power this virtual world is several orders of magnitude more powerful than the current system requiring major upgrades to achieve high bandwidths and low latencies. The energy required to power a future metaverse is almost impossible to imagine with Meta Platforms.[7]  </w:t>
      </w:r>
    </w:p>
    <w:p w14:paraId="72A13966" w14:textId="77777777" w:rsidR="00D86AC5" w:rsidRDefault="00D86AC5" w:rsidP="00D86AC5">
      <w:pPr>
        <w:spacing w:line="360" w:lineRule="auto"/>
        <w:jc w:val="both"/>
        <w:rPr>
          <w:sz w:val="24"/>
          <w:szCs w:val="24"/>
        </w:rPr>
      </w:pPr>
    </w:p>
    <w:p w14:paraId="0A4C2F50" w14:textId="54844D95" w:rsidR="00D86AC5" w:rsidRPr="00D86AC5" w:rsidRDefault="00D86AC5" w:rsidP="00D86AC5">
      <w:pPr>
        <w:spacing w:line="360" w:lineRule="auto"/>
        <w:jc w:val="both"/>
        <w:rPr>
          <w:sz w:val="24"/>
          <w:szCs w:val="24"/>
        </w:rPr>
      </w:pPr>
      <w:r w:rsidRPr="00D86AC5">
        <w:rPr>
          <w:sz w:val="24"/>
          <w:szCs w:val="24"/>
        </w:rPr>
        <w:t>Data centers are experiencing rapid growth in demand due to data-intensive technologies. Despite initial predictions of doubled energy use, new data suggests modest growth in global data center energy use providing a more accurate understanding of its drivers and near-term efficiency potential.[8] </w:t>
      </w:r>
    </w:p>
    <w:p w14:paraId="3563E63C" w14:textId="77777777" w:rsidR="00D86AC5" w:rsidRDefault="00D86AC5" w:rsidP="00D86AC5">
      <w:pPr>
        <w:spacing w:line="360" w:lineRule="auto"/>
        <w:jc w:val="both"/>
        <w:rPr>
          <w:sz w:val="24"/>
          <w:szCs w:val="24"/>
        </w:rPr>
      </w:pPr>
    </w:p>
    <w:p w14:paraId="27BFCA95" w14:textId="600B87C1" w:rsidR="00D86AC5" w:rsidRPr="00D86AC5" w:rsidRDefault="00D86AC5" w:rsidP="00D86AC5">
      <w:pPr>
        <w:spacing w:line="360" w:lineRule="auto"/>
        <w:jc w:val="both"/>
        <w:rPr>
          <w:sz w:val="24"/>
          <w:szCs w:val="24"/>
        </w:rPr>
      </w:pPr>
      <w:r w:rsidRPr="00D86AC5">
        <w:rPr>
          <w:sz w:val="24"/>
          <w:szCs w:val="24"/>
        </w:rPr>
        <w:t>The concept of the metaverse is a virtual reality space where users can interact with a computer-generated environment, and it has rapidly evolved. The industrial metaverse applies this concept to industrial settings, leveraging advanced technologies such as artificial intelligence (AI), Internet of Things (IoT) and extended reality (XR) to revolutionize manufacturing, logistics and other sectors. The industrial metaverse is an integrated digital physical space where industrial operations are simulated and managed through digital twins, augmented reality (AR) and virtual reality (VR).  </w:t>
      </w:r>
    </w:p>
    <w:p w14:paraId="17EC51D1" w14:textId="77777777" w:rsidR="00D86AC5" w:rsidRDefault="00D86AC5" w:rsidP="00D86AC5">
      <w:pPr>
        <w:spacing w:line="360" w:lineRule="auto"/>
        <w:jc w:val="both"/>
        <w:rPr>
          <w:sz w:val="24"/>
          <w:szCs w:val="24"/>
        </w:rPr>
      </w:pPr>
    </w:p>
    <w:p w14:paraId="03CB8AA7" w14:textId="37D5961B" w:rsidR="00D86AC5" w:rsidRPr="00D86AC5" w:rsidRDefault="00D86AC5" w:rsidP="00D86AC5">
      <w:pPr>
        <w:spacing w:line="360" w:lineRule="auto"/>
        <w:jc w:val="both"/>
        <w:rPr>
          <w:sz w:val="24"/>
          <w:szCs w:val="24"/>
        </w:rPr>
      </w:pPr>
      <w:r w:rsidRPr="00D86AC5">
        <w:rPr>
          <w:sz w:val="24"/>
          <w:szCs w:val="24"/>
        </w:rPr>
        <w:t xml:space="preserve">Digital Twins are exact virtual replicas of physical assets that enable real-time monitoring and predictive maintenance. AR utilizes virtual overlays to increase efficiency of operations in the </w:t>
      </w:r>
      <w:r w:rsidRPr="00D86AC5">
        <w:rPr>
          <w:sz w:val="24"/>
          <w:szCs w:val="24"/>
        </w:rPr>
        <w:lastRenderedPageBreak/>
        <w:t>real-world environment. For instructing and training purposes, virtual reality is developing realistic worlds. AI and Machine Learning enable automated procedures and intelligent decision-making. Blockchain ensures data integrity and facilitates. The industrial metaverse aims to enable holographic intelligent manufacturing by mapping the industrial environment into a virtual world in real time. Wireless communication plays a crucial role in this metaverse, but limited radio resources and diverse tasks pose challenges. Intelligent wireless communication are three main types of tasks: real-world virtualization tasks, closed-loop communication for virtual world realization and cooperative model training tasks.[18]  </w:t>
      </w:r>
    </w:p>
    <w:p w14:paraId="224478A8" w14:textId="77777777" w:rsidR="00D86AC5" w:rsidRDefault="00D86AC5" w:rsidP="00D86AC5">
      <w:pPr>
        <w:spacing w:line="360" w:lineRule="auto"/>
        <w:jc w:val="both"/>
        <w:rPr>
          <w:sz w:val="24"/>
          <w:szCs w:val="24"/>
        </w:rPr>
      </w:pPr>
    </w:p>
    <w:p w14:paraId="3292D7F3" w14:textId="2BB6E38E" w:rsidR="00D86AC5" w:rsidRPr="00D86AC5" w:rsidRDefault="00D86AC5" w:rsidP="00D86AC5">
      <w:pPr>
        <w:spacing w:line="360" w:lineRule="auto"/>
        <w:jc w:val="both"/>
        <w:rPr>
          <w:sz w:val="24"/>
          <w:szCs w:val="24"/>
        </w:rPr>
      </w:pPr>
      <w:r w:rsidRPr="00D86AC5">
        <w:rPr>
          <w:sz w:val="24"/>
          <w:szCs w:val="24"/>
        </w:rPr>
        <w:t>Manufacturing real-time monitoring of production lines, predictive maintenance, process optimization and enhance tracking and management of logistics through IoT and blockchain are the main applications. Predictive analytics help optimize energy use in industrial processes, reducing waste and emissions. Improved monitoring and management of resources lead to more sustainable practices. Virtual meetings and remote management decrease the need for physical travel. The industrial metaverse ensures different systems and technologies can work seamlessly together. Smart manufacturing is transforming towards industrial digitalization, integrating advanced technologies like the metaverse. The metaverse is a virtual space extended and augmented by reality, allowing users to engage in virtual activities. IM verse Model and an industrial metaverse architecture, IM verse Architecture involving key enabling technologies and the typical innovative applications of the industrial metaverse throughout the product life cycle for smart manufacturing. Increased reliance on advanced hardware could lead to more electronic waste if not managed properly and the operation of large data centers to support the industrial metaverse contributes significantly to greenhouse gas emissions. The industrial metaverse needs significant upfront costs for developing and implementing metaverse technologies.[19]  </w:t>
      </w:r>
    </w:p>
    <w:p w14:paraId="5759D114" w14:textId="77777777" w:rsidR="00D86AC5" w:rsidRDefault="00D86AC5" w:rsidP="00D86AC5">
      <w:pPr>
        <w:spacing w:line="360" w:lineRule="auto"/>
        <w:jc w:val="both"/>
        <w:rPr>
          <w:sz w:val="24"/>
          <w:szCs w:val="24"/>
        </w:rPr>
      </w:pPr>
    </w:p>
    <w:p w14:paraId="4673505B" w14:textId="2EF3BB01" w:rsidR="00D86AC5" w:rsidRPr="00D86AC5" w:rsidRDefault="00D86AC5" w:rsidP="00D86AC5">
      <w:pPr>
        <w:spacing w:line="360" w:lineRule="auto"/>
        <w:jc w:val="both"/>
        <w:rPr>
          <w:sz w:val="24"/>
          <w:szCs w:val="24"/>
        </w:rPr>
      </w:pPr>
      <w:r w:rsidRPr="00D86AC5">
        <w:rPr>
          <w:sz w:val="24"/>
          <w:szCs w:val="24"/>
        </w:rPr>
        <w:t xml:space="preserve">Nowadays protecting sensitive industrial data from cyber threats and ensuring privacy is becoming challenging. The industrial metaverse needs developing solutions that can scale efficiently with growing data and user demands and ensuring compliance with data protection regulations and safeguarding user information. The industrial metaverse needs a skilled workforce in modern technologies and tools associated with it. The industrial metaverse also needs universal standards for the implementation and operation of metaverse technologies. By addressing the ethical implications of AI and automation including potential job displacement, the industrial metaverse can develop. The industrial metaverse relies on data acquisition and </w:t>
      </w:r>
      <w:r w:rsidRPr="00D86AC5">
        <w:rPr>
          <w:sz w:val="24"/>
          <w:szCs w:val="24"/>
        </w:rPr>
        <w:lastRenderedPageBreak/>
        <w:t>virtual reality technologies which are computationally expensive and require large amounts of energy.  </w:t>
      </w:r>
    </w:p>
    <w:p w14:paraId="7E160CBD" w14:textId="77777777" w:rsidR="00D86AC5" w:rsidRDefault="00D86AC5" w:rsidP="00D86AC5">
      <w:pPr>
        <w:spacing w:line="360" w:lineRule="auto"/>
        <w:jc w:val="both"/>
        <w:rPr>
          <w:sz w:val="24"/>
          <w:szCs w:val="24"/>
        </w:rPr>
      </w:pPr>
    </w:p>
    <w:p w14:paraId="50DE8D0C" w14:textId="71023E1F" w:rsidR="00D86AC5" w:rsidRDefault="00D86AC5" w:rsidP="00D86AC5">
      <w:pPr>
        <w:spacing w:line="360" w:lineRule="auto"/>
        <w:jc w:val="both"/>
        <w:rPr>
          <w:sz w:val="24"/>
          <w:szCs w:val="24"/>
        </w:rPr>
      </w:pPr>
      <w:r w:rsidRPr="00D86AC5">
        <w:rPr>
          <w:sz w:val="24"/>
          <w:szCs w:val="24"/>
        </w:rPr>
        <w:t>To minimize the environmental impact, data centers and cloud computing could be implemented with virtual renewable energy systems. However, implementing these systems in virtual space may be less efficient and cost-effective than physical systems. Additionally, responsible waste management in the metaverse can help reduce e-waste generation and promote sustainability practices.[20] </w:t>
      </w:r>
    </w:p>
    <w:p w14:paraId="7324C86F" w14:textId="77777777" w:rsidR="00D86AC5" w:rsidRPr="00D86AC5" w:rsidRDefault="00D86AC5" w:rsidP="00D86AC5">
      <w:pPr>
        <w:spacing w:line="360" w:lineRule="auto"/>
        <w:jc w:val="both"/>
        <w:rPr>
          <w:sz w:val="24"/>
          <w:szCs w:val="24"/>
        </w:rPr>
      </w:pPr>
    </w:p>
    <w:p w14:paraId="04D5E4F9" w14:textId="77777777" w:rsidR="00D86AC5" w:rsidRDefault="00D86AC5" w:rsidP="00D86AC5">
      <w:pPr>
        <w:spacing w:line="360" w:lineRule="auto"/>
        <w:jc w:val="both"/>
        <w:rPr>
          <w:sz w:val="24"/>
          <w:szCs w:val="24"/>
        </w:rPr>
      </w:pPr>
      <w:r w:rsidRPr="00D86AC5">
        <w:rPr>
          <w:sz w:val="24"/>
          <w:szCs w:val="24"/>
        </w:rPr>
        <w:t xml:space="preserve">De Vries, </w:t>
      </w:r>
      <w:proofErr w:type="spellStart"/>
      <w:r w:rsidRPr="00D86AC5">
        <w:rPr>
          <w:sz w:val="24"/>
          <w:szCs w:val="24"/>
        </w:rPr>
        <w:t>Gallersdorfer</w:t>
      </w:r>
      <w:proofErr w:type="spellEnd"/>
      <w:r w:rsidRPr="00D86AC5">
        <w:rPr>
          <w:sz w:val="24"/>
          <w:szCs w:val="24"/>
        </w:rPr>
        <w:t xml:space="preserve"> et al. [3] investigated the environmental effects of Bitcoin and provided insights into its carbon footprint by developing a techno-economic model for accurate electricity consumption estimation. The lack of knowledge regarding long-term effects and mitigation methods for reducing Bitcoin carbon emissions was highlighted as well as demand for more recent data and the importance of addressing environmental concerns related to cryptocurrencies and blockchain technology.  </w:t>
      </w:r>
    </w:p>
    <w:p w14:paraId="2154BBFC" w14:textId="77777777" w:rsidR="00D86AC5" w:rsidRPr="00D86AC5" w:rsidRDefault="00D86AC5" w:rsidP="00D86AC5">
      <w:pPr>
        <w:spacing w:line="360" w:lineRule="auto"/>
        <w:jc w:val="both"/>
        <w:rPr>
          <w:sz w:val="24"/>
          <w:szCs w:val="24"/>
        </w:rPr>
      </w:pPr>
    </w:p>
    <w:p w14:paraId="395D9D72" w14:textId="77777777" w:rsidR="00D86AC5" w:rsidRDefault="00D86AC5" w:rsidP="00D86AC5">
      <w:pPr>
        <w:spacing w:line="360" w:lineRule="auto"/>
        <w:jc w:val="both"/>
        <w:rPr>
          <w:sz w:val="24"/>
          <w:szCs w:val="24"/>
        </w:rPr>
      </w:pPr>
      <w:r w:rsidRPr="00D86AC5">
        <w:rPr>
          <w:sz w:val="24"/>
          <w:szCs w:val="24"/>
        </w:rPr>
        <w:t xml:space="preserve">Far, Rad, and </w:t>
      </w:r>
      <w:proofErr w:type="spellStart"/>
      <w:r w:rsidRPr="00D86AC5">
        <w:rPr>
          <w:sz w:val="24"/>
          <w:szCs w:val="24"/>
        </w:rPr>
        <w:t>Asaar</w:t>
      </w:r>
      <w:proofErr w:type="spellEnd"/>
      <w:r w:rsidRPr="00D86AC5">
        <w:rPr>
          <w:sz w:val="24"/>
          <w:szCs w:val="24"/>
        </w:rPr>
        <w:t xml:space="preserve"> et al. [27] concentrated on technologies such as decentralized finance (DeFi) and the Metaverse looked at jobs in the Metaverse and DeFi-based technology and provided advice on how to adopt DeFi 2.0 through </w:t>
      </w:r>
      <w:proofErr w:type="spellStart"/>
      <w:r w:rsidRPr="00D86AC5">
        <w:rPr>
          <w:sz w:val="24"/>
          <w:szCs w:val="24"/>
        </w:rPr>
        <w:t>CeDeFi</w:t>
      </w:r>
      <w:proofErr w:type="spellEnd"/>
      <w:r w:rsidRPr="00D86AC5">
        <w:rPr>
          <w:sz w:val="24"/>
          <w:szCs w:val="24"/>
        </w:rPr>
        <w:t xml:space="preserve">-based platforms while addressing issues with AI and privacy in the future in the study of the future of virtual businesses. Water quantification in data centers was tackled by Lei, </w:t>
      </w:r>
      <w:proofErr w:type="spellStart"/>
      <w:r w:rsidRPr="00D86AC5">
        <w:rPr>
          <w:sz w:val="24"/>
          <w:szCs w:val="24"/>
        </w:rPr>
        <w:t>Masanet</w:t>
      </w:r>
      <w:proofErr w:type="spellEnd"/>
      <w:r w:rsidRPr="00D86AC5">
        <w:rPr>
          <w:sz w:val="24"/>
          <w:szCs w:val="24"/>
        </w:rPr>
        <w:t xml:space="preserve"> et al. [16] through the development of a physics-based model, estimates of power usage effectiveness (PUE) and water usage effectiveness (WUE) for various US data center types and customized efficiency measures for WUE and PUE enhancement.  </w:t>
      </w:r>
    </w:p>
    <w:p w14:paraId="1CBDCF3E" w14:textId="4ABC6AE5" w:rsidR="00D86AC5" w:rsidRPr="00D86AC5" w:rsidRDefault="00D86AC5" w:rsidP="00D86AC5">
      <w:pPr>
        <w:spacing w:line="360" w:lineRule="auto"/>
        <w:jc w:val="both"/>
        <w:rPr>
          <w:sz w:val="24"/>
          <w:szCs w:val="24"/>
        </w:rPr>
      </w:pPr>
      <w:r w:rsidRPr="00D86AC5">
        <w:rPr>
          <w:sz w:val="24"/>
          <w:szCs w:val="24"/>
        </w:rPr>
        <w:br/>
        <w:t>A deeper understanding of economic indicators and significant environmental impacts is called for and future research directions include usage among clients, policy considerations, and technology-enabled sustainable consumption. Pellegrino, Stasi, Wang et al. [30] aligned 20 journal papers addressing overlaps between metaverse and sustainable consumption.  </w:t>
      </w:r>
    </w:p>
    <w:p w14:paraId="38C44C80" w14:textId="77777777" w:rsidR="00D86AC5" w:rsidRPr="00D86AC5" w:rsidRDefault="00D86AC5" w:rsidP="00D86AC5">
      <w:pPr>
        <w:spacing w:line="360" w:lineRule="auto"/>
        <w:jc w:val="both"/>
        <w:rPr>
          <w:sz w:val="24"/>
          <w:szCs w:val="24"/>
        </w:rPr>
      </w:pPr>
      <w:r w:rsidRPr="00D86AC5">
        <w:rPr>
          <w:sz w:val="24"/>
          <w:szCs w:val="24"/>
        </w:rPr>
        <w:t> </w:t>
      </w:r>
      <w:r w:rsidRPr="00D86AC5">
        <w:rPr>
          <w:sz w:val="24"/>
          <w:szCs w:val="24"/>
        </w:rPr>
        <w:br/>
      </w:r>
      <w:proofErr w:type="spellStart"/>
      <w:r w:rsidRPr="00D86AC5">
        <w:rPr>
          <w:sz w:val="24"/>
          <w:szCs w:val="24"/>
        </w:rPr>
        <w:t>Ukhanov</w:t>
      </w:r>
      <w:proofErr w:type="spellEnd"/>
      <w:r w:rsidRPr="00D86AC5">
        <w:rPr>
          <w:sz w:val="24"/>
          <w:szCs w:val="24"/>
        </w:rPr>
        <w:t xml:space="preserve">, Berggren, et al. [31] underlined the social and environmental effects of the Metaverse that have not received enough attention while also emphasizing sustainable functions and offering a methodology to help firms adopt the Metaverse in their investigation of the Metaverse's potential for operations management. To meaningfully use the Metaverse in </w:t>
      </w:r>
      <w:r w:rsidRPr="00D86AC5">
        <w:rPr>
          <w:sz w:val="24"/>
          <w:szCs w:val="24"/>
        </w:rPr>
        <w:lastRenderedPageBreak/>
        <w:t>education, Lin et al. [3] envisioned it as a radical learning space and identified gaps in instructional design methodologies and pedagogical approaches. Momtaz et al. [34] looked at the financial foundations of Web3 and the Metaverse, examining how blockchain technology might facilitate ownership and exchange of digital assets and proposing studies on value generation, economic models and possible disparities. Swofford, G. P. and J. W.  </w:t>
      </w:r>
    </w:p>
    <w:p w14:paraId="5DB78F35" w14:textId="131DFB94" w:rsidR="00D86AC5" w:rsidRPr="00D86AC5" w:rsidRDefault="00D86AC5" w:rsidP="00D86AC5">
      <w:pPr>
        <w:spacing w:line="360" w:lineRule="auto"/>
        <w:jc w:val="both"/>
        <w:rPr>
          <w:sz w:val="24"/>
          <w:szCs w:val="24"/>
        </w:rPr>
      </w:pPr>
      <w:r w:rsidRPr="00D86AC5">
        <w:rPr>
          <w:sz w:val="24"/>
          <w:szCs w:val="24"/>
        </w:rPr>
        <w:t> </w:t>
      </w:r>
      <w:r w:rsidRPr="00D86AC5">
        <w:rPr>
          <w:sz w:val="24"/>
          <w:szCs w:val="24"/>
        </w:rPr>
        <w:br/>
        <w:t xml:space="preserve">Baker et al. [35] looked at its application possibilities and environmental costs, highlighting circular economy models and sustainability in their analysis of the industrial Metaverse. They also recommended the incorporation of quantitative data and consideration of the implications for social and ethical issues. Yao et al. [18] introduced the industrial Metaverse as a means of facilitating intelligent manufacturing in an IDC setting. They also talked about the integration of cyberspace and physical space and recommended studies on the quantitative advantages of the Metaverse at various points in the value chain. After examining the connection between the Metaverse and climate change, Palak et al. noted that the Metaverse could reduce emissions by doing away with physical </w:t>
      </w:r>
      <w:r w:rsidR="00536ED4" w:rsidRPr="00D86AC5">
        <w:rPr>
          <w:sz w:val="24"/>
          <w:szCs w:val="24"/>
        </w:rPr>
        <w:t>commuting,</w:t>
      </w:r>
      <w:r w:rsidRPr="00D86AC5">
        <w:rPr>
          <w:sz w:val="24"/>
          <w:szCs w:val="24"/>
        </w:rPr>
        <w:t xml:space="preserve"> but it could also increase energy consumption because of its energy-intensive computing infrastructure. They recommended more research to determine the precise environmental footprint of the Metaverse. </w:t>
      </w:r>
    </w:p>
    <w:p w14:paraId="65FDD3BF" w14:textId="77777777" w:rsidR="00D86AC5" w:rsidRPr="00D86AC5" w:rsidRDefault="00D86AC5" w:rsidP="00D86AC5">
      <w:pPr>
        <w:spacing w:line="360" w:lineRule="auto"/>
        <w:jc w:val="both"/>
        <w:rPr>
          <w:sz w:val="24"/>
          <w:szCs w:val="24"/>
        </w:rPr>
      </w:pPr>
      <w:r w:rsidRPr="00D86AC5">
        <w:rPr>
          <w:sz w:val="24"/>
          <w:szCs w:val="24"/>
        </w:rPr>
        <w:t> </w:t>
      </w:r>
      <w:r w:rsidRPr="00D86AC5">
        <w:rPr>
          <w:sz w:val="24"/>
          <w:szCs w:val="24"/>
        </w:rPr>
        <w:br/>
        <w:t>Numerous studies demonstrate the metaverse's potential advantages for sustainability. In the future, employment and leisure activities may be moved to the metaverse according to Far et al. [27] which could lower emissions associated with travel. In a similar way, Nleya et al. [35] recognize that the industrial metaverse may be able to streamline production procedures and minimize material waste.  </w:t>
      </w:r>
    </w:p>
    <w:p w14:paraId="55B12B04" w14:textId="6381D053" w:rsidR="00D86AC5" w:rsidRPr="00D86AC5" w:rsidRDefault="00D86AC5" w:rsidP="00D86AC5">
      <w:pPr>
        <w:spacing w:line="360" w:lineRule="auto"/>
        <w:jc w:val="both"/>
        <w:rPr>
          <w:sz w:val="24"/>
          <w:szCs w:val="24"/>
        </w:rPr>
      </w:pPr>
      <w:r w:rsidRPr="00D86AC5">
        <w:rPr>
          <w:sz w:val="24"/>
          <w:szCs w:val="24"/>
        </w:rPr>
        <w:t> </w:t>
      </w:r>
      <w:r w:rsidRPr="00D86AC5">
        <w:rPr>
          <w:sz w:val="24"/>
          <w:szCs w:val="24"/>
        </w:rPr>
        <w:br/>
        <w:t xml:space="preserve">Pellegrino et al. [30] search deeper and explore how the metaverse could be leveraged for sustainable practices in areas like smart cities, education and tourism. These possible advantages are eclipsed, nevertheless, by the pressing issue of energy usage. Data centers which are infamous for having an unquenchable need for electricity are vital to the metaverse. Research by </w:t>
      </w:r>
      <w:proofErr w:type="spellStart"/>
      <w:r w:rsidRPr="00D86AC5">
        <w:rPr>
          <w:sz w:val="24"/>
          <w:szCs w:val="24"/>
        </w:rPr>
        <w:t>Ukhanov</w:t>
      </w:r>
      <w:proofErr w:type="spellEnd"/>
      <w:r w:rsidRPr="00D86AC5">
        <w:rPr>
          <w:sz w:val="24"/>
          <w:szCs w:val="24"/>
        </w:rPr>
        <w:t xml:space="preserve"> et al. [31] and Lei et al. [16] emphasize the necessity of effective data center operations to reduce the metaverse's negative environmental effects. Momtaz et al.'s [34] vision of the metaverse, a large virtual environment with ever-increasing demands on computing resources raises concerns about its potential expansion. </w:t>
      </w:r>
    </w:p>
    <w:p w14:paraId="1CBBBB2A" w14:textId="390A87C5" w:rsidR="001A370B" w:rsidRDefault="001A370B" w:rsidP="001A370B">
      <w:pPr>
        <w:pStyle w:val="paragraph"/>
        <w:spacing w:before="0" w:beforeAutospacing="0" w:after="0" w:afterAutospacing="0" w:line="360" w:lineRule="auto"/>
        <w:jc w:val="both"/>
        <w:textAlignment w:val="baseline"/>
        <w:rPr>
          <w:rStyle w:val="eop"/>
        </w:rPr>
      </w:pPr>
      <w:r>
        <w:rPr>
          <w:rStyle w:val="eop"/>
        </w:rPr>
        <w:t> </w:t>
      </w:r>
    </w:p>
    <w:p w14:paraId="74096AFF" w14:textId="707E79EC" w:rsidR="001A370B" w:rsidRDefault="007F077F" w:rsidP="00254F55">
      <w:pPr>
        <w:pStyle w:val="paragraph"/>
        <w:spacing w:before="0" w:beforeAutospacing="0" w:after="0" w:afterAutospacing="0" w:line="360" w:lineRule="auto"/>
        <w:jc w:val="both"/>
        <w:textAlignment w:val="baseline"/>
        <w:rPr>
          <w:rStyle w:val="normaltextrun"/>
          <w:rFonts w:ascii="Segoe UI" w:hAnsi="Segoe UI" w:cs="Segoe UI"/>
          <w:sz w:val="18"/>
          <w:szCs w:val="18"/>
        </w:rPr>
      </w:pPr>
      <w:r>
        <w:rPr>
          <w:rStyle w:val="ui-provider"/>
        </w:rPr>
        <w:lastRenderedPageBreak/>
        <w:t>The literature review provided an in-depth analysis of the demands identification and resources which are currently in use, demonstrating limitations in terms of usefulness and lack of multi-platform support. They bring focus to the significant research gap in the study. To solve these gaps, this study offers a road map to develop an ecologically friendly metaverse to close these gaps. Complete details about the metaverse's both positive and negative consequences on the environment were provided by the systematic literature review. The adoption of environmentally friendly methods and environmentally friendly technologies is essential to resolving these issues. The aim of this study is to create an obvious connection between the goals of the study and the information gathered providing a path forward for creating a metaverse that is more ecologically constructed.</w:t>
      </w:r>
    </w:p>
    <w:p w14:paraId="21D3E2B7" w14:textId="77777777" w:rsidR="00254F55" w:rsidRPr="00254F55" w:rsidRDefault="00254F55" w:rsidP="00254F55">
      <w:pPr>
        <w:pStyle w:val="paragraph"/>
        <w:spacing w:before="0" w:beforeAutospacing="0" w:after="0" w:afterAutospacing="0" w:line="360" w:lineRule="auto"/>
        <w:jc w:val="both"/>
        <w:textAlignment w:val="baseline"/>
        <w:rPr>
          <w:rStyle w:val="Heading1Char"/>
          <w:rFonts w:ascii="Segoe UI" w:hAnsi="Segoe UI" w:cs="Segoe UI"/>
          <w:b w:val="0"/>
          <w:bCs w:val="0"/>
          <w:sz w:val="18"/>
          <w:szCs w:val="18"/>
        </w:rPr>
      </w:pPr>
    </w:p>
    <w:p w14:paraId="04B25B55" w14:textId="24B78C18" w:rsidR="007B3EA5" w:rsidRPr="004F0CB3" w:rsidRDefault="00982F6E" w:rsidP="004F0CB3">
      <w:pPr>
        <w:pStyle w:val="Heading1"/>
        <w:numPr>
          <w:ilvl w:val="1"/>
          <w:numId w:val="2"/>
        </w:numPr>
        <w:spacing w:after="240" w:line="360" w:lineRule="auto"/>
        <w:rPr>
          <w:sz w:val="28"/>
          <w:szCs w:val="28"/>
        </w:rPr>
      </w:pPr>
      <w:bookmarkStart w:id="28" w:name="_Toc151025043"/>
      <w:r>
        <w:rPr>
          <w:rStyle w:val="Heading1Char"/>
          <w:b/>
          <w:bCs/>
          <w:sz w:val="28"/>
          <w:szCs w:val="28"/>
        </w:rPr>
        <w:t>Research Motivation and Objective</w:t>
      </w:r>
      <w:bookmarkEnd w:id="28"/>
    </w:p>
    <w:p w14:paraId="031D4A5F" w14:textId="4075FCA3" w:rsidR="00194215" w:rsidRDefault="007B3EA5" w:rsidP="007B3EA5">
      <w:pPr>
        <w:spacing w:line="360" w:lineRule="auto"/>
        <w:jc w:val="both"/>
        <w:rPr>
          <w:sz w:val="24"/>
          <w:szCs w:val="24"/>
        </w:rPr>
      </w:pPr>
      <w:r w:rsidRPr="00C55CA2">
        <w:rPr>
          <w:sz w:val="24"/>
          <w:szCs w:val="24"/>
        </w:rPr>
        <w:t xml:space="preserve">The metaverse, a virtual environment that blends physical and digital realities has become a major technological development with emerging importance. It is expected that as more activities migrate into virtual spaces, monitoring and maintaining the impact of this digital infrastructure on the environment will become a subject of increasing concern. Though the metaverse has potential for some physical activities to be cut back and certain kinds of environmental harm lessened, </w:t>
      </w:r>
      <w:proofErr w:type="gramStart"/>
      <w:r w:rsidRPr="00C55CA2">
        <w:rPr>
          <w:sz w:val="24"/>
          <w:szCs w:val="24"/>
        </w:rPr>
        <w:t>at the moment</w:t>
      </w:r>
      <w:proofErr w:type="gramEnd"/>
      <w:r w:rsidRPr="00C55CA2">
        <w:rPr>
          <w:sz w:val="24"/>
          <w:szCs w:val="24"/>
        </w:rPr>
        <w:t xml:space="preserve"> its overall environmental effect is not well understood. This paper aims to explore the ecological impact of the metaverse, </w:t>
      </w:r>
      <w:proofErr w:type="gramStart"/>
      <w:r w:rsidRPr="00C55CA2">
        <w:rPr>
          <w:sz w:val="24"/>
          <w:szCs w:val="24"/>
        </w:rPr>
        <w:t>so as to</w:t>
      </w:r>
      <w:proofErr w:type="gramEnd"/>
      <w:r w:rsidRPr="00C55CA2">
        <w:rPr>
          <w:sz w:val="24"/>
          <w:szCs w:val="24"/>
        </w:rPr>
        <w:t xml:space="preserve"> ensure sustainable development in these new virtual environments.</w:t>
      </w:r>
    </w:p>
    <w:p w14:paraId="47D35C15" w14:textId="77777777" w:rsidR="00296BBA" w:rsidRPr="00C55CA2" w:rsidRDefault="00296BBA" w:rsidP="007B3EA5">
      <w:pPr>
        <w:spacing w:line="360" w:lineRule="auto"/>
        <w:jc w:val="both"/>
        <w:rPr>
          <w:sz w:val="24"/>
          <w:szCs w:val="24"/>
        </w:rPr>
      </w:pPr>
    </w:p>
    <w:p w14:paraId="3AB4ECFB" w14:textId="5C40A0DA" w:rsidR="00194215" w:rsidRDefault="007B3EA5" w:rsidP="007B3EA5">
      <w:pPr>
        <w:spacing w:line="360" w:lineRule="auto"/>
        <w:jc w:val="both"/>
        <w:rPr>
          <w:sz w:val="24"/>
          <w:szCs w:val="24"/>
        </w:rPr>
      </w:pPr>
      <w:r w:rsidRPr="00C55CA2">
        <w:rPr>
          <w:sz w:val="24"/>
          <w:szCs w:val="24"/>
        </w:rPr>
        <w:t xml:space="preserve">What this research focused on is, primarily and foremost, an inquiry into the environmental impact of the metaverse by looking at these three indicators: energy consumption, carbon footprint and how much savings there may be in terms of resource use. </w:t>
      </w:r>
      <w:r w:rsidR="002B68EA" w:rsidRPr="00C55CA2">
        <w:rPr>
          <w:sz w:val="24"/>
          <w:szCs w:val="24"/>
        </w:rPr>
        <w:t>Also,</w:t>
      </w:r>
      <w:r w:rsidRPr="00C55CA2">
        <w:rPr>
          <w:sz w:val="24"/>
          <w:szCs w:val="24"/>
        </w:rPr>
        <w:t xml:space="preserve"> by assessing these dimensions, it is hoped this research can offer a comprehensive view of just how sustainably one can go about building a metaverse.</w:t>
      </w:r>
    </w:p>
    <w:p w14:paraId="099BB81F" w14:textId="77777777" w:rsidR="00101960" w:rsidRPr="00C55CA2" w:rsidRDefault="00101960" w:rsidP="007B3EA5">
      <w:pPr>
        <w:spacing w:line="360" w:lineRule="auto"/>
        <w:jc w:val="both"/>
        <w:rPr>
          <w:sz w:val="24"/>
          <w:szCs w:val="24"/>
        </w:rPr>
      </w:pPr>
    </w:p>
    <w:p w14:paraId="74CBF3DA" w14:textId="77777777" w:rsidR="007B3EA5" w:rsidRPr="00C55CA2" w:rsidRDefault="007B3EA5" w:rsidP="007B3EA5">
      <w:pPr>
        <w:spacing w:line="360" w:lineRule="auto"/>
        <w:jc w:val="both"/>
        <w:rPr>
          <w:sz w:val="24"/>
          <w:szCs w:val="24"/>
        </w:rPr>
      </w:pPr>
      <w:r w:rsidRPr="00C55CA2">
        <w:rPr>
          <w:sz w:val="24"/>
          <w:szCs w:val="24"/>
        </w:rPr>
        <w:t>The objective of the research is achieved through the following steps: </w:t>
      </w:r>
    </w:p>
    <w:p w14:paraId="7B6B73A7" w14:textId="27EB5CCE" w:rsidR="00194215" w:rsidRPr="00101960" w:rsidRDefault="007B3EA5" w:rsidP="00101960">
      <w:pPr>
        <w:pStyle w:val="ListParagraph"/>
        <w:numPr>
          <w:ilvl w:val="0"/>
          <w:numId w:val="51"/>
        </w:numPr>
        <w:spacing w:line="360" w:lineRule="auto"/>
        <w:jc w:val="both"/>
        <w:rPr>
          <w:sz w:val="24"/>
          <w:szCs w:val="24"/>
        </w:rPr>
      </w:pPr>
      <w:r w:rsidRPr="002B68EA">
        <w:rPr>
          <w:b/>
          <w:bCs/>
          <w:sz w:val="24"/>
          <w:szCs w:val="24"/>
        </w:rPr>
        <w:t>Evaluate Energy Consumption and Carbon Footprint:</w:t>
      </w:r>
      <w:r w:rsidRPr="00C55CA2">
        <w:rPr>
          <w:sz w:val="24"/>
          <w:szCs w:val="24"/>
        </w:rPr>
        <w:t xml:space="preserve"> This research aims to quantify the metaverse's energy requirements and carbon emissions. This suggests looking at the environmental costs of data </w:t>
      </w:r>
      <w:proofErr w:type="spellStart"/>
      <w:r w:rsidRPr="00C55CA2">
        <w:rPr>
          <w:sz w:val="24"/>
          <w:szCs w:val="24"/>
        </w:rPr>
        <w:t>centres</w:t>
      </w:r>
      <w:proofErr w:type="spellEnd"/>
      <w:r w:rsidRPr="00C55CA2">
        <w:rPr>
          <w:sz w:val="24"/>
          <w:szCs w:val="24"/>
        </w:rPr>
        <w:t xml:space="preserve">, for instance - blockchain technology in general </w:t>
      </w:r>
      <w:r w:rsidR="00536ED4" w:rsidRPr="00C55CA2">
        <w:rPr>
          <w:sz w:val="24"/>
          <w:szCs w:val="24"/>
        </w:rPr>
        <w:t>where communication</w:t>
      </w:r>
      <w:r w:rsidRPr="00C55CA2">
        <w:rPr>
          <w:sz w:val="24"/>
          <w:szCs w:val="24"/>
        </w:rPr>
        <w:t xml:space="preserve"> </w:t>
      </w:r>
      <w:r w:rsidR="003B4653" w:rsidRPr="00C55CA2">
        <w:rPr>
          <w:sz w:val="24"/>
          <w:szCs w:val="24"/>
        </w:rPr>
        <w:t>equipment</w:t>
      </w:r>
      <w:r w:rsidRPr="00C55CA2">
        <w:rPr>
          <w:sz w:val="24"/>
          <w:szCs w:val="24"/>
        </w:rPr>
        <w:t xml:space="preserve"> </w:t>
      </w:r>
      <w:r w:rsidR="00EC493F" w:rsidRPr="00C55CA2">
        <w:rPr>
          <w:sz w:val="24"/>
          <w:szCs w:val="24"/>
        </w:rPr>
        <w:t>is</w:t>
      </w:r>
      <w:r w:rsidRPr="00C55CA2">
        <w:rPr>
          <w:sz w:val="24"/>
          <w:szCs w:val="24"/>
        </w:rPr>
        <w:t xml:space="preserve"> used to keep alive all virtual environments including smartphones among many others.</w:t>
      </w:r>
    </w:p>
    <w:p w14:paraId="39B7CEF2" w14:textId="06C38218" w:rsidR="00194215" w:rsidRPr="00101960" w:rsidRDefault="007B3EA5" w:rsidP="00101960">
      <w:pPr>
        <w:pStyle w:val="ListParagraph"/>
        <w:numPr>
          <w:ilvl w:val="0"/>
          <w:numId w:val="52"/>
        </w:numPr>
        <w:spacing w:line="360" w:lineRule="auto"/>
        <w:jc w:val="both"/>
        <w:rPr>
          <w:sz w:val="24"/>
          <w:szCs w:val="24"/>
        </w:rPr>
      </w:pPr>
      <w:r w:rsidRPr="00EC493F">
        <w:rPr>
          <w:b/>
          <w:bCs/>
          <w:sz w:val="24"/>
          <w:szCs w:val="24"/>
        </w:rPr>
        <w:lastRenderedPageBreak/>
        <w:t>Assess Possible Environmental Benefits:</w:t>
      </w:r>
      <w:r w:rsidRPr="00C55CA2">
        <w:rPr>
          <w:sz w:val="24"/>
          <w:szCs w:val="24"/>
        </w:rPr>
        <w:t xml:space="preserve"> This research goal is to understand how the metaverse might contribute toward sinks for environmental </w:t>
      </w:r>
      <w:r w:rsidR="003B4653" w:rsidRPr="00C55CA2">
        <w:rPr>
          <w:sz w:val="24"/>
          <w:szCs w:val="24"/>
        </w:rPr>
        <w:t>sustainability</w:t>
      </w:r>
      <w:r w:rsidRPr="00C55CA2">
        <w:rPr>
          <w:sz w:val="24"/>
          <w:szCs w:val="24"/>
        </w:rPr>
        <w:t xml:space="preserve"> by abstaining </w:t>
      </w:r>
      <w:r w:rsidR="003B4653" w:rsidRPr="00C55CA2">
        <w:rPr>
          <w:sz w:val="24"/>
          <w:szCs w:val="24"/>
        </w:rPr>
        <w:t>somewhat or</w:t>
      </w:r>
      <w:r w:rsidRPr="00C55CA2">
        <w:rPr>
          <w:sz w:val="24"/>
          <w:szCs w:val="24"/>
        </w:rPr>
        <w:t xml:space="preserve"> reducing its reliance on physical resources. The idea of research here will be to investigate in various ways virtual worlds can take the place or cut down usage of travel, physical retail environments, major events and others.</w:t>
      </w:r>
    </w:p>
    <w:p w14:paraId="597DCDCF" w14:textId="1DE6C12D" w:rsidR="007F077F" w:rsidRPr="00C55CA2" w:rsidRDefault="007B3EA5" w:rsidP="007F077F">
      <w:pPr>
        <w:pStyle w:val="ListParagraph"/>
        <w:numPr>
          <w:ilvl w:val="0"/>
          <w:numId w:val="54"/>
        </w:numPr>
        <w:spacing w:line="360" w:lineRule="auto"/>
        <w:jc w:val="both"/>
        <w:rPr>
          <w:sz w:val="24"/>
          <w:szCs w:val="24"/>
        </w:rPr>
      </w:pPr>
      <w:r w:rsidRPr="00EC493F">
        <w:rPr>
          <w:b/>
          <w:bCs/>
          <w:sz w:val="24"/>
          <w:szCs w:val="24"/>
        </w:rPr>
        <w:t>Identify Weaknesses and Provide Recommendations:</w:t>
      </w:r>
      <w:r w:rsidRPr="00C55CA2">
        <w:rPr>
          <w:sz w:val="24"/>
          <w:szCs w:val="24"/>
        </w:rPr>
        <w:t xml:space="preserve"> By bringing these omissions in previous studies to light, researchers will identify actionable advice </w:t>
      </w:r>
      <w:r w:rsidR="004F0CB3" w:rsidRPr="00C55CA2">
        <w:rPr>
          <w:sz w:val="24"/>
          <w:szCs w:val="24"/>
        </w:rPr>
        <w:t>in</w:t>
      </w:r>
      <w:r w:rsidRPr="00C55CA2">
        <w:rPr>
          <w:sz w:val="24"/>
          <w:szCs w:val="24"/>
        </w:rPr>
        <w:t xml:space="preserve"> lowering energy and carbon emissions while also maximizing environmental benefits.</w:t>
      </w:r>
    </w:p>
    <w:p w14:paraId="7B1CECF5" w14:textId="77777777" w:rsidR="00F34D9E" w:rsidRPr="00C55CA2" w:rsidRDefault="00F34D9E" w:rsidP="007F077F">
      <w:pPr>
        <w:spacing w:line="360" w:lineRule="auto"/>
        <w:jc w:val="both"/>
        <w:rPr>
          <w:sz w:val="24"/>
          <w:szCs w:val="24"/>
        </w:rPr>
      </w:pPr>
    </w:p>
    <w:p w14:paraId="729A9148" w14:textId="77777777" w:rsidR="00E41CC6" w:rsidRPr="00C55CA2" w:rsidRDefault="00E41CC6" w:rsidP="0027526A">
      <w:pPr>
        <w:pStyle w:val="Heading3"/>
        <w:spacing w:line="360" w:lineRule="auto"/>
        <w:ind w:left="0"/>
        <w:jc w:val="both"/>
        <w:rPr>
          <w:sz w:val="24"/>
          <w:szCs w:val="24"/>
        </w:rPr>
      </w:pPr>
      <w:r w:rsidRPr="00C55CA2">
        <w:rPr>
          <w:sz w:val="24"/>
          <w:szCs w:val="24"/>
        </w:rPr>
        <w:t>Research Questions</w:t>
      </w:r>
    </w:p>
    <w:p w14:paraId="2EC46A2C" w14:textId="688726C0" w:rsidR="00E41CC6" w:rsidRPr="00C55CA2" w:rsidRDefault="001901ED" w:rsidP="001901ED">
      <w:pPr>
        <w:pStyle w:val="NormalWeb"/>
        <w:spacing w:line="360" w:lineRule="auto"/>
        <w:jc w:val="both"/>
        <w:rPr>
          <w:rStyle w:val="Strong"/>
          <w:b w:val="0"/>
          <w:bCs w:val="0"/>
        </w:rPr>
      </w:pPr>
      <w:r>
        <w:rPr>
          <w:rStyle w:val="Strong"/>
        </w:rPr>
        <w:t xml:space="preserve">RQ1: </w:t>
      </w:r>
      <w:r w:rsidR="00E41CC6" w:rsidRPr="00C55CA2">
        <w:rPr>
          <w:rStyle w:val="Strong"/>
        </w:rPr>
        <w:t>What is the environmental impact of the metaverse in terms of energy consumption and carbon footprint?</w:t>
      </w:r>
    </w:p>
    <w:p w14:paraId="12723876" w14:textId="6CD8ADCC" w:rsidR="00FF67D5" w:rsidRPr="005E2251" w:rsidRDefault="00FF67D5" w:rsidP="005E2251">
      <w:pPr>
        <w:spacing w:after="160" w:line="360" w:lineRule="auto"/>
        <w:jc w:val="both"/>
        <w:rPr>
          <w:sz w:val="24"/>
          <w:szCs w:val="24"/>
        </w:rPr>
      </w:pPr>
      <w:r w:rsidRPr="005E2251">
        <w:rPr>
          <w:sz w:val="24"/>
          <w:szCs w:val="24"/>
        </w:rPr>
        <w:t xml:space="preserve">This question seeks to look at the environmental cost, direct or indirect, that is owed for metaverse. It aims to ascertain how much energy VR environments need and what impact this might have on the environment in terms of greenhouse which also incorporates data centers and even blockchain technology that could have substantial effects on the living space. </w:t>
      </w:r>
    </w:p>
    <w:p w14:paraId="23734339" w14:textId="5ABE33B5" w:rsidR="00E41CC6" w:rsidRPr="00C55CA2" w:rsidRDefault="001901ED" w:rsidP="001901ED">
      <w:pPr>
        <w:pStyle w:val="NormalWeb"/>
        <w:spacing w:line="360" w:lineRule="auto"/>
        <w:jc w:val="both"/>
      </w:pPr>
      <w:r>
        <w:rPr>
          <w:rStyle w:val="Strong"/>
        </w:rPr>
        <w:t>RQ</w:t>
      </w:r>
      <w:r>
        <w:rPr>
          <w:rStyle w:val="Strong"/>
        </w:rPr>
        <w:t>2</w:t>
      </w:r>
      <w:r>
        <w:rPr>
          <w:rStyle w:val="Strong"/>
        </w:rPr>
        <w:t xml:space="preserve">: </w:t>
      </w:r>
      <w:r w:rsidR="00E41CC6" w:rsidRPr="00C55CA2">
        <w:rPr>
          <w:rStyle w:val="Strong"/>
        </w:rPr>
        <w:t>How can the metaverse contribute to environmental sustainability by reducing the need for physical resources and activities?</w:t>
      </w:r>
    </w:p>
    <w:p w14:paraId="1E821CB3" w14:textId="77777777" w:rsidR="00101960" w:rsidRDefault="00F34D9E" w:rsidP="005E2251">
      <w:pPr>
        <w:pStyle w:val="NormalWeb"/>
        <w:spacing w:line="360" w:lineRule="auto"/>
        <w:jc w:val="both"/>
      </w:pPr>
      <w:r w:rsidRPr="00C55CA2">
        <w:t>This question mainly focuses about the environmental benefits of the metaverse which in general determines how virtual environments can replace physical activities that consume a great deal of resources, like commuting - shops and events as well thus potentially cutting back on the total environmental impact.</w:t>
      </w:r>
    </w:p>
    <w:p w14:paraId="7348808E" w14:textId="25D2AEA1" w:rsidR="00F34D9E" w:rsidRPr="00C55CA2" w:rsidRDefault="00F34D9E" w:rsidP="00101960">
      <w:pPr>
        <w:pStyle w:val="NormalWeb"/>
        <w:spacing w:line="360" w:lineRule="auto"/>
        <w:jc w:val="both"/>
      </w:pPr>
      <w:r w:rsidRPr="00C55CA2">
        <w:t xml:space="preserve">As interest in the metaverse surges, research on its environmental footprint is conspicuously missing. All existing studies concentrate on technological and economic </w:t>
      </w:r>
      <w:r w:rsidR="00194215" w:rsidRPr="00C55CA2">
        <w:t>potential,</w:t>
      </w:r>
      <w:r w:rsidRPr="00C55CA2">
        <w:t xml:space="preserve"> but scant attention has been paid to the ecological price of this attention. Defining the metaverse in the current debate does not focus on how much electricity, cooling, hardware (chips or other electronic components) plus critical metals consumption it requires or under what environmental costs digital infrastructure operates. This leaves a major research gap that must be addressed and filled prior with great difficulty.</w:t>
      </w:r>
    </w:p>
    <w:p w14:paraId="51DEFFFB" w14:textId="77777777" w:rsidR="00D8306D" w:rsidRPr="00C55CA2" w:rsidRDefault="00D8306D" w:rsidP="005529C3">
      <w:pPr>
        <w:spacing w:after="240" w:line="360" w:lineRule="auto"/>
        <w:jc w:val="both"/>
        <w:rPr>
          <w:sz w:val="24"/>
          <w:szCs w:val="24"/>
        </w:rPr>
      </w:pPr>
    </w:p>
    <w:p w14:paraId="6C0232E9" w14:textId="606E894A" w:rsidR="00F34D9E" w:rsidRPr="00C55CA2" w:rsidRDefault="007E1724" w:rsidP="00F34D9E">
      <w:pPr>
        <w:pStyle w:val="Heading1"/>
        <w:numPr>
          <w:ilvl w:val="1"/>
          <w:numId w:val="2"/>
        </w:numPr>
        <w:spacing w:after="240" w:line="360" w:lineRule="auto"/>
        <w:rPr>
          <w:rStyle w:val="normaltextrun"/>
          <w:sz w:val="28"/>
          <w:szCs w:val="28"/>
        </w:rPr>
      </w:pPr>
      <w:bookmarkStart w:id="29" w:name="_Toc151025044"/>
      <w:r w:rsidRPr="00C55CA2">
        <w:rPr>
          <w:rStyle w:val="Heading1Char"/>
          <w:b/>
          <w:bCs/>
          <w:sz w:val="28"/>
          <w:szCs w:val="28"/>
        </w:rPr>
        <w:t>Research Contribution</w:t>
      </w:r>
      <w:bookmarkEnd w:id="29"/>
    </w:p>
    <w:p w14:paraId="5E8489E9" w14:textId="35F33010" w:rsidR="00322F22" w:rsidRPr="00C55CA2" w:rsidRDefault="00F34D9E" w:rsidP="00322F22">
      <w:pPr>
        <w:spacing w:after="240" w:line="360" w:lineRule="auto"/>
        <w:jc w:val="both"/>
        <w:rPr>
          <w:rStyle w:val="normaltextrun"/>
          <w:color w:val="000000"/>
          <w:sz w:val="24"/>
          <w:szCs w:val="24"/>
          <w:shd w:val="clear" w:color="auto" w:fill="FFFFFF"/>
        </w:rPr>
      </w:pPr>
      <w:r w:rsidRPr="00C55CA2">
        <w:rPr>
          <w:color w:val="000000"/>
          <w:sz w:val="24"/>
          <w:szCs w:val="24"/>
          <w:shd w:val="clear" w:color="auto" w:fill="FFFFFF"/>
        </w:rPr>
        <w:t xml:space="preserve">The history of metaverse </w:t>
      </w:r>
      <w:r w:rsidR="007320A7" w:rsidRPr="00C55CA2">
        <w:rPr>
          <w:color w:val="000000"/>
          <w:sz w:val="24"/>
          <w:szCs w:val="24"/>
          <w:shd w:val="clear" w:color="auto" w:fill="FFFFFF"/>
        </w:rPr>
        <w:t>heralds’</w:t>
      </w:r>
      <w:r w:rsidRPr="00C55CA2">
        <w:rPr>
          <w:color w:val="000000"/>
          <w:sz w:val="24"/>
          <w:szCs w:val="24"/>
          <w:shd w:val="clear" w:color="auto" w:fill="FFFFFF"/>
        </w:rPr>
        <w:t xml:space="preserve"> changes in various areas - from how people work and learn, how contacts among friends differ, or what sporting events can be </w:t>
      </w:r>
      <w:r w:rsidR="003B4653" w:rsidRPr="00C55CA2">
        <w:rPr>
          <w:color w:val="000000"/>
          <w:sz w:val="24"/>
          <w:szCs w:val="24"/>
          <w:shd w:val="clear" w:color="auto" w:fill="FFFFFF"/>
        </w:rPr>
        <w:t>realized</w:t>
      </w:r>
      <w:r w:rsidRPr="00C55CA2">
        <w:rPr>
          <w:color w:val="000000"/>
          <w:sz w:val="24"/>
          <w:szCs w:val="24"/>
          <w:shd w:val="clear" w:color="auto" w:fill="FFFFFF"/>
        </w:rPr>
        <w:t xml:space="preserve">. This study </w:t>
      </w:r>
      <w:r w:rsidR="00194215" w:rsidRPr="00C55CA2">
        <w:rPr>
          <w:color w:val="000000"/>
          <w:sz w:val="24"/>
          <w:szCs w:val="24"/>
          <w:shd w:val="clear" w:color="auto" w:fill="FFFFFF"/>
        </w:rPr>
        <w:t>hopes</w:t>
      </w:r>
      <w:r w:rsidRPr="00C55CA2">
        <w:rPr>
          <w:color w:val="000000"/>
          <w:sz w:val="24"/>
          <w:szCs w:val="24"/>
          <w:shd w:val="clear" w:color="auto" w:fill="FFFFFF"/>
        </w:rPr>
        <w:t xml:space="preserve"> to make contributions to the well-being of society more than anything. It aims to uncover the opportunities and challenges of the metaverse, especially when it comes to sustainability. </w:t>
      </w:r>
      <w:r w:rsidR="00322F22" w:rsidRPr="00C55CA2">
        <w:rPr>
          <w:rStyle w:val="normaltextrun"/>
          <w:color w:val="000000"/>
          <w:sz w:val="24"/>
          <w:szCs w:val="24"/>
          <w:shd w:val="clear" w:color="auto" w:fill="FFFFFF"/>
        </w:rPr>
        <w:t xml:space="preserve">This paper can provide an unbiased insight into whether the benefits of carbon reduction due to less physical travelling, </w:t>
      </w:r>
      <w:r w:rsidR="007320A7" w:rsidRPr="00C55CA2">
        <w:rPr>
          <w:rStyle w:val="normaltextrun"/>
          <w:color w:val="000000"/>
          <w:sz w:val="24"/>
          <w:szCs w:val="24"/>
          <w:shd w:val="clear" w:color="auto" w:fill="FFFFFF"/>
        </w:rPr>
        <w:t>out glaze</w:t>
      </w:r>
      <w:r w:rsidR="00322F22" w:rsidRPr="00C55CA2">
        <w:rPr>
          <w:rStyle w:val="normaltextrun"/>
          <w:color w:val="000000"/>
          <w:sz w:val="24"/>
          <w:szCs w:val="24"/>
          <w:shd w:val="clear" w:color="auto" w:fill="FFFFFF"/>
        </w:rPr>
        <w:t xml:space="preserve"> its environmental costs related with huge energy-usage data centers in metaverse; which ultimately is vital for </w:t>
      </w:r>
      <w:r w:rsidR="007320A7" w:rsidRPr="00C55CA2">
        <w:rPr>
          <w:rStyle w:val="normaltextrun"/>
          <w:color w:val="000000"/>
          <w:sz w:val="24"/>
          <w:szCs w:val="24"/>
          <w:shd w:val="clear" w:color="auto" w:fill="FFFFFF"/>
        </w:rPr>
        <w:t>policymakers</w:t>
      </w:r>
      <w:r w:rsidR="00322F22" w:rsidRPr="00C55CA2">
        <w:rPr>
          <w:rStyle w:val="normaltextrun"/>
          <w:color w:val="000000"/>
          <w:sz w:val="24"/>
          <w:szCs w:val="24"/>
          <w:shd w:val="clear" w:color="auto" w:fill="FFFFFF"/>
        </w:rPr>
        <w:t xml:space="preserve"> or decision makers.</w:t>
      </w:r>
    </w:p>
    <w:p w14:paraId="271DBF34" w14:textId="190A7EBD" w:rsidR="00194215" w:rsidRPr="00101960" w:rsidRDefault="008962F1" w:rsidP="00101960">
      <w:pPr>
        <w:pStyle w:val="ListParagraph"/>
        <w:numPr>
          <w:ilvl w:val="0"/>
          <w:numId w:val="8"/>
        </w:numPr>
        <w:spacing w:line="360" w:lineRule="auto"/>
        <w:jc w:val="both"/>
        <w:rPr>
          <w:sz w:val="24"/>
          <w:szCs w:val="24"/>
        </w:rPr>
      </w:pPr>
      <w:r w:rsidRPr="00C55CA2">
        <w:rPr>
          <w:b/>
          <w:bCs/>
          <w:sz w:val="24"/>
          <w:szCs w:val="24"/>
        </w:rPr>
        <w:t>Architecture and Technologies:</w:t>
      </w:r>
      <w:r w:rsidRPr="00C55CA2">
        <w:rPr>
          <w:sz w:val="24"/>
          <w:szCs w:val="24"/>
        </w:rPr>
        <w:t xml:space="preserve"> </w:t>
      </w:r>
      <w:r w:rsidR="00322F22" w:rsidRPr="00C55CA2">
        <w:rPr>
          <w:sz w:val="24"/>
          <w:szCs w:val="24"/>
        </w:rPr>
        <w:t>In learning about its architecture and technology, what matters most is the industrial metaverse. Looking at its building blocks allows environmental considerations to take center stage in some instances.</w:t>
      </w:r>
    </w:p>
    <w:p w14:paraId="2CCC2039" w14:textId="22A29964" w:rsidR="00194215" w:rsidRPr="00101960" w:rsidRDefault="008962F1" w:rsidP="00194215">
      <w:pPr>
        <w:pStyle w:val="ListParagraph"/>
        <w:numPr>
          <w:ilvl w:val="0"/>
          <w:numId w:val="8"/>
        </w:numPr>
        <w:spacing w:line="360" w:lineRule="auto"/>
        <w:jc w:val="both"/>
        <w:rPr>
          <w:sz w:val="24"/>
          <w:szCs w:val="24"/>
        </w:rPr>
      </w:pPr>
      <w:r w:rsidRPr="00C55CA2">
        <w:rPr>
          <w:b/>
          <w:bCs/>
          <w:sz w:val="24"/>
          <w:szCs w:val="24"/>
        </w:rPr>
        <w:t>Industrial Applications:</w:t>
      </w:r>
      <w:r w:rsidRPr="00C55CA2">
        <w:rPr>
          <w:sz w:val="24"/>
          <w:szCs w:val="24"/>
        </w:rPr>
        <w:t xml:space="preserve"> </w:t>
      </w:r>
      <w:r w:rsidR="00322F22" w:rsidRPr="00C55CA2">
        <w:rPr>
          <w:sz w:val="24"/>
          <w:szCs w:val="24"/>
        </w:rPr>
        <w:t>Looking at the practical uses of the metaverse in industry reveals its true social significance. Whether meeting processes</w:t>
      </w:r>
      <w:r w:rsidR="00101960">
        <w:rPr>
          <w:sz w:val="24"/>
          <w:szCs w:val="24"/>
        </w:rPr>
        <w:t xml:space="preserve"> </w:t>
      </w:r>
      <w:r w:rsidR="00322F22" w:rsidRPr="00C55CA2">
        <w:rPr>
          <w:sz w:val="24"/>
          <w:szCs w:val="24"/>
        </w:rPr>
        <w:t>or presenting new types of interaction, each of these applications calls for a consideration of sustainability effects.</w:t>
      </w:r>
    </w:p>
    <w:p w14:paraId="67DF90E6" w14:textId="40D63257" w:rsidR="00194215" w:rsidRPr="00101960" w:rsidRDefault="008962F1" w:rsidP="00194215">
      <w:pPr>
        <w:pStyle w:val="ListParagraph"/>
        <w:numPr>
          <w:ilvl w:val="0"/>
          <w:numId w:val="8"/>
        </w:numPr>
        <w:spacing w:line="360" w:lineRule="auto"/>
        <w:jc w:val="both"/>
        <w:rPr>
          <w:sz w:val="24"/>
          <w:szCs w:val="24"/>
        </w:rPr>
      </w:pPr>
      <w:r w:rsidRPr="00C55CA2">
        <w:rPr>
          <w:b/>
          <w:bCs/>
          <w:sz w:val="24"/>
          <w:szCs w:val="24"/>
        </w:rPr>
        <w:t>Impact Assessment:</w:t>
      </w:r>
      <w:r w:rsidRPr="00C55CA2">
        <w:rPr>
          <w:sz w:val="24"/>
          <w:szCs w:val="24"/>
        </w:rPr>
        <w:t xml:space="preserve"> </w:t>
      </w:r>
      <w:r w:rsidR="00D146B6" w:rsidRPr="00C55CA2">
        <w:rPr>
          <w:sz w:val="24"/>
          <w:szCs w:val="24"/>
        </w:rPr>
        <w:t>Providing a detailed analysis of the environmental impact of the metaverse, including energy consumption and carbon emissions associated with its infrastructure.</w:t>
      </w:r>
    </w:p>
    <w:p w14:paraId="4C92CC7F" w14:textId="085F8766" w:rsidR="00194215" w:rsidRPr="00101960" w:rsidRDefault="00D146B6" w:rsidP="00194215">
      <w:pPr>
        <w:pStyle w:val="ListParagraph"/>
        <w:numPr>
          <w:ilvl w:val="0"/>
          <w:numId w:val="8"/>
        </w:numPr>
        <w:spacing w:line="360" w:lineRule="auto"/>
        <w:jc w:val="both"/>
        <w:rPr>
          <w:sz w:val="24"/>
          <w:szCs w:val="24"/>
        </w:rPr>
      </w:pPr>
      <w:r w:rsidRPr="00C55CA2">
        <w:rPr>
          <w:b/>
          <w:bCs/>
          <w:sz w:val="24"/>
          <w:szCs w:val="24"/>
        </w:rPr>
        <w:t>Potential Environmental Benefits:</w:t>
      </w:r>
      <w:r w:rsidRPr="00C55CA2">
        <w:rPr>
          <w:sz w:val="24"/>
          <w:szCs w:val="24"/>
        </w:rPr>
        <w:t xml:space="preserve"> </w:t>
      </w:r>
      <w:r w:rsidR="00322F22" w:rsidRPr="00C55CA2">
        <w:rPr>
          <w:sz w:val="24"/>
          <w:szCs w:val="24"/>
        </w:rPr>
        <w:t>By exploring potential environmental benefits in such places as virtual environments, we can reduce real resource use and associated environmental damage.</w:t>
      </w:r>
    </w:p>
    <w:p w14:paraId="250A42E8" w14:textId="3A2D123C" w:rsidR="00B72DA1" w:rsidRPr="00C55CA2" w:rsidRDefault="00996591" w:rsidP="003B4653">
      <w:pPr>
        <w:spacing w:after="240" w:line="360" w:lineRule="auto"/>
        <w:jc w:val="both"/>
        <w:rPr>
          <w:sz w:val="24"/>
          <w:szCs w:val="24"/>
        </w:rPr>
      </w:pPr>
      <w:r w:rsidRPr="00C55CA2">
        <w:rPr>
          <w:sz w:val="24"/>
          <w:szCs w:val="24"/>
        </w:rPr>
        <w:t xml:space="preserve">Companies and NGOs both use virtual platforms </w:t>
      </w:r>
      <w:r w:rsidR="00101960" w:rsidRPr="00C55CA2">
        <w:rPr>
          <w:sz w:val="24"/>
          <w:szCs w:val="24"/>
        </w:rPr>
        <w:t>to</w:t>
      </w:r>
      <w:r w:rsidRPr="00C55CA2">
        <w:rPr>
          <w:sz w:val="24"/>
          <w:szCs w:val="24"/>
        </w:rPr>
        <w:t xml:space="preserve"> promote sustainability and corporate social </w:t>
      </w:r>
      <w:r w:rsidR="003B4653" w:rsidRPr="00C55CA2">
        <w:rPr>
          <w:sz w:val="24"/>
          <w:szCs w:val="24"/>
        </w:rPr>
        <w:t>responsibility</w:t>
      </w:r>
      <w:r w:rsidRPr="00C55CA2">
        <w:rPr>
          <w:sz w:val="24"/>
          <w:szCs w:val="24"/>
        </w:rPr>
        <w:t>. These are ultimately sustainable technology solutions, but the technology developers and industrial stakeholders should be motivated to implement them without undue haste. It is gratifying to have open questions in research. With its reliance on a powerful data fabric, the industrial metaverse also does so. Identifying gaps in knowledge can help guide future investigations. Building supportive communities with a focus on environmental sustainability contributes to collective action and greater impact. Leadership must raise people's level of consciousness around this, involve a following and conservation efforts. By leveraging the potential of the metaverse, research in this area can make a significant difference in how individuals and society understand and address environmental issues, fostering a more sustainable and informed world.</w:t>
      </w:r>
      <w:bookmarkStart w:id="30" w:name="Abbreviated_title"/>
      <w:bookmarkStart w:id="31" w:name="_bookmark7"/>
      <w:bookmarkStart w:id="32" w:name="_Toc151025045"/>
      <w:bookmarkEnd w:id="30"/>
      <w:bookmarkEnd w:id="31"/>
      <w:r w:rsidR="00B72DA1" w:rsidRPr="00C55CA2">
        <w:rPr>
          <w:sz w:val="40"/>
          <w:szCs w:val="40"/>
        </w:rPr>
        <w:br w:type="page"/>
      </w:r>
    </w:p>
    <w:p w14:paraId="5EF244A1" w14:textId="519A3C5B" w:rsidR="00D725C2" w:rsidRPr="00C55CA2" w:rsidRDefault="000610D0" w:rsidP="00D725C2">
      <w:pPr>
        <w:pStyle w:val="Heading1"/>
        <w:spacing w:after="240"/>
        <w:ind w:left="0"/>
        <w:rPr>
          <w:sz w:val="40"/>
          <w:szCs w:val="40"/>
        </w:rPr>
      </w:pPr>
      <w:r w:rsidRPr="00C55CA2">
        <w:rPr>
          <w:sz w:val="40"/>
          <w:szCs w:val="40"/>
        </w:rPr>
        <w:lastRenderedPageBreak/>
        <w:t>Chapter</w:t>
      </w:r>
      <w:r w:rsidRPr="00C55CA2">
        <w:rPr>
          <w:spacing w:val="13"/>
          <w:sz w:val="40"/>
          <w:szCs w:val="40"/>
        </w:rPr>
        <w:t xml:space="preserve"> </w:t>
      </w:r>
      <w:r w:rsidRPr="00C55CA2">
        <w:rPr>
          <w:sz w:val="40"/>
          <w:szCs w:val="40"/>
        </w:rPr>
        <w:t>2</w:t>
      </w:r>
      <w:bookmarkEnd w:id="32"/>
    </w:p>
    <w:p w14:paraId="02716892" w14:textId="1B692D9E" w:rsidR="000A6B58" w:rsidRPr="00C55CA2" w:rsidRDefault="000D3AD9" w:rsidP="003B66E2">
      <w:pPr>
        <w:pStyle w:val="Heading1"/>
        <w:spacing w:after="240"/>
        <w:ind w:left="0"/>
        <w:rPr>
          <w:sz w:val="40"/>
          <w:szCs w:val="40"/>
        </w:rPr>
      </w:pPr>
      <w:bookmarkStart w:id="33" w:name="_Toc151025046"/>
      <w:r w:rsidRPr="00C55CA2">
        <w:rPr>
          <w:sz w:val="40"/>
          <w:szCs w:val="40"/>
        </w:rPr>
        <w:t>Research Methodology</w:t>
      </w:r>
      <w:bookmarkEnd w:id="33"/>
    </w:p>
    <w:p w14:paraId="7B591F25" w14:textId="6FA1C814" w:rsidR="00D421E8" w:rsidRPr="00C55CA2" w:rsidRDefault="00254295">
      <w:pPr>
        <w:pStyle w:val="Heading1"/>
        <w:numPr>
          <w:ilvl w:val="1"/>
          <w:numId w:val="3"/>
        </w:numPr>
        <w:spacing w:after="240" w:line="360" w:lineRule="auto"/>
        <w:ind w:left="432" w:hanging="432"/>
        <w:rPr>
          <w:rStyle w:val="Heading1Char"/>
          <w:b/>
          <w:bCs/>
          <w:sz w:val="28"/>
          <w:szCs w:val="28"/>
        </w:rPr>
      </w:pPr>
      <w:bookmarkStart w:id="34" w:name="_Toc151025047"/>
      <w:r w:rsidRPr="00C55CA2">
        <w:rPr>
          <w:rStyle w:val="Heading1Char"/>
          <w:b/>
          <w:bCs/>
          <w:sz w:val="28"/>
          <w:szCs w:val="28"/>
        </w:rPr>
        <w:t>Con</w:t>
      </w:r>
      <w:r w:rsidR="00FC5978" w:rsidRPr="00C55CA2">
        <w:rPr>
          <w:rStyle w:val="Heading1Char"/>
          <w:b/>
          <w:bCs/>
          <w:sz w:val="28"/>
          <w:szCs w:val="28"/>
        </w:rPr>
        <w:t>ceptual Framework</w:t>
      </w:r>
      <w:bookmarkEnd w:id="34"/>
    </w:p>
    <w:p w14:paraId="51344F3A" w14:textId="2E2277C2" w:rsidR="006C1B1F" w:rsidRPr="00C55CA2" w:rsidRDefault="00D421E8" w:rsidP="00D421E8">
      <w:pPr>
        <w:suppressAutoHyphens/>
        <w:adjustRightInd w:val="0"/>
        <w:spacing w:after="240" w:line="360" w:lineRule="auto"/>
        <w:contextualSpacing/>
        <w:jc w:val="center"/>
        <w:textAlignment w:val="baseline"/>
        <w:rPr>
          <w:sz w:val="24"/>
          <w:szCs w:val="24"/>
        </w:rPr>
      </w:pPr>
      <w:r w:rsidRPr="00C55CA2">
        <w:rPr>
          <w:rStyle w:val="Heading1Char"/>
          <w:b w:val="0"/>
          <w:bCs w:val="0"/>
          <w:sz w:val="24"/>
          <w:szCs w:val="24"/>
        </w:rPr>
        <w:t>Table – 2: Organization structure of this paper</w:t>
      </w:r>
    </w:p>
    <w:tbl>
      <w:tblPr>
        <w:tblStyle w:val="TableGrid"/>
        <w:tblW w:w="0" w:type="auto"/>
        <w:jc w:val="center"/>
        <w:tblLook w:val="04A0" w:firstRow="1" w:lastRow="0" w:firstColumn="1" w:lastColumn="0" w:noHBand="0" w:noVBand="1"/>
      </w:tblPr>
      <w:tblGrid>
        <w:gridCol w:w="8910"/>
      </w:tblGrid>
      <w:tr w:rsidR="006C1B1F" w:rsidRPr="00C55CA2" w14:paraId="514484AB" w14:textId="77777777" w:rsidTr="00C312A2">
        <w:trPr>
          <w:trHeight w:val="359"/>
          <w:jc w:val="center"/>
        </w:trPr>
        <w:tc>
          <w:tcPr>
            <w:tcW w:w="8910" w:type="dxa"/>
          </w:tcPr>
          <w:p w14:paraId="2698DC34" w14:textId="7FAB3FA5" w:rsidR="006C1B1F" w:rsidRPr="00C55CA2" w:rsidRDefault="006C1B1F">
            <w:pPr>
              <w:pStyle w:val="ListParagraph"/>
              <w:numPr>
                <w:ilvl w:val="0"/>
                <w:numId w:val="7"/>
              </w:numPr>
              <w:rPr>
                <w:sz w:val="24"/>
                <w:szCs w:val="24"/>
              </w:rPr>
            </w:pPr>
            <w:r w:rsidRPr="00C55CA2">
              <w:rPr>
                <w:sz w:val="24"/>
                <w:szCs w:val="24"/>
              </w:rPr>
              <w:t>Industrial Metaverse definition and key components</w:t>
            </w:r>
          </w:p>
        </w:tc>
      </w:tr>
      <w:tr w:rsidR="006C1B1F" w:rsidRPr="00C55CA2" w14:paraId="0D79E27E" w14:textId="77777777" w:rsidTr="00C312A2">
        <w:trPr>
          <w:trHeight w:val="350"/>
          <w:jc w:val="center"/>
        </w:trPr>
        <w:tc>
          <w:tcPr>
            <w:tcW w:w="8910" w:type="dxa"/>
          </w:tcPr>
          <w:p w14:paraId="4CA267EE" w14:textId="46DC03D8" w:rsidR="006C1B1F" w:rsidRPr="00C55CA2" w:rsidRDefault="00001074">
            <w:pPr>
              <w:pStyle w:val="ListParagraph"/>
              <w:numPr>
                <w:ilvl w:val="0"/>
                <w:numId w:val="7"/>
              </w:numPr>
              <w:rPr>
                <w:sz w:val="24"/>
                <w:szCs w:val="24"/>
              </w:rPr>
            </w:pPr>
            <w:r w:rsidRPr="00C55CA2">
              <w:rPr>
                <w:sz w:val="24"/>
                <w:szCs w:val="24"/>
              </w:rPr>
              <w:t>Industrial metaverse architecture, and technologies</w:t>
            </w:r>
          </w:p>
        </w:tc>
      </w:tr>
      <w:tr w:rsidR="006C1B1F" w:rsidRPr="00C55CA2" w14:paraId="52A78E07" w14:textId="77777777" w:rsidTr="00C312A2">
        <w:trPr>
          <w:trHeight w:val="350"/>
          <w:jc w:val="center"/>
        </w:trPr>
        <w:tc>
          <w:tcPr>
            <w:tcW w:w="8910" w:type="dxa"/>
          </w:tcPr>
          <w:p w14:paraId="17F2A4C3" w14:textId="7F69B294" w:rsidR="006C1B1F" w:rsidRPr="00C55CA2" w:rsidRDefault="00001074">
            <w:pPr>
              <w:pStyle w:val="ListParagraph"/>
              <w:numPr>
                <w:ilvl w:val="0"/>
                <w:numId w:val="7"/>
              </w:numPr>
              <w:rPr>
                <w:sz w:val="24"/>
                <w:szCs w:val="24"/>
              </w:rPr>
            </w:pPr>
            <w:r w:rsidRPr="00C55CA2">
              <w:rPr>
                <w:sz w:val="24"/>
                <w:szCs w:val="24"/>
              </w:rPr>
              <w:t>Industrial applications of metaverse</w:t>
            </w:r>
          </w:p>
        </w:tc>
      </w:tr>
      <w:tr w:rsidR="006C1B1F" w:rsidRPr="00C55CA2" w14:paraId="0AD8CB77" w14:textId="77777777" w:rsidTr="00C312A2">
        <w:trPr>
          <w:trHeight w:val="350"/>
          <w:jc w:val="center"/>
        </w:trPr>
        <w:tc>
          <w:tcPr>
            <w:tcW w:w="8910" w:type="dxa"/>
          </w:tcPr>
          <w:p w14:paraId="01007D6F" w14:textId="5507751A" w:rsidR="006C1B1F" w:rsidRPr="00C55CA2" w:rsidRDefault="00001074">
            <w:pPr>
              <w:pStyle w:val="ListParagraph"/>
              <w:numPr>
                <w:ilvl w:val="0"/>
                <w:numId w:val="7"/>
              </w:numPr>
              <w:rPr>
                <w:sz w:val="24"/>
                <w:szCs w:val="24"/>
              </w:rPr>
            </w:pPr>
            <w:r w:rsidRPr="00C55CA2">
              <w:rPr>
                <w:sz w:val="24"/>
                <w:szCs w:val="24"/>
              </w:rPr>
              <w:t>The impact of the industrial metaverse on the environment</w:t>
            </w:r>
          </w:p>
        </w:tc>
      </w:tr>
      <w:tr w:rsidR="006C1B1F" w:rsidRPr="00C55CA2" w14:paraId="074EA7DC" w14:textId="77777777" w:rsidTr="00C312A2">
        <w:trPr>
          <w:trHeight w:val="350"/>
          <w:jc w:val="center"/>
        </w:trPr>
        <w:tc>
          <w:tcPr>
            <w:tcW w:w="8910" w:type="dxa"/>
          </w:tcPr>
          <w:p w14:paraId="3A025A4A" w14:textId="736C93B7" w:rsidR="006C1B1F" w:rsidRPr="00C55CA2" w:rsidRDefault="00001074">
            <w:pPr>
              <w:pStyle w:val="ListParagraph"/>
              <w:numPr>
                <w:ilvl w:val="0"/>
                <w:numId w:val="7"/>
              </w:numPr>
              <w:rPr>
                <w:sz w:val="24"/>
                <w:szCs w:val="24"/>
              </w:rPr>
            </w:pPr>
            <w:r w:rsidRPr="00C55CA2">
              <w:rPr>
                <w:sz w:val="24"/>
                <w:szCs w:val="24"/>
              </w:rPr>
              <w:t>Upcoming research challenges</w:t>
            </w:r>
          </w:p>
        </w:tc>
      </w:tr>
      <w:tr w:rsidR="00001074" w:rsidRPr="00C55CA2" w14:paraId="326315A9" w14:textId="77777777" w:rsidTr="00C312A2">
        <w:trPr>
          <w:trHeight w:val="350"/>
          <w:jc w:val="center"/>
        </w:trPr>
        <w:tc>
          <w:tcPr>
            <w:tcW w:w="8910" w:type="dxa"/>
          </w:tcPr>
          <w:p w14:paraId="54E6B964" w14:textId="0AF4210A" w:rsidR="00001074" w:rsidRPr="00C55CA2" w:rsidRDefault="00001074">
            <w:pPr>
              <w:pStyle w:val="ListParagraph"/>
              <w:numPr>
                <w:ilvl w:val="0"/>
                <w:numId w:val="7"/>
              </w:numPr>
              <w:rPr>
                <w:sz w:val="24"/>
                <w:szCs w:val="24"/>
              </w:rPr>
            </w:pPr>
            <w:r w:rsidRPr="00C55CA2">
              <w:rPr>
                <w:sz w:val="24"/>
                <w:szCs w:val="24"/>
              </w:rPr>
              <w:t>Conclusion</w:t>
            </w:r>
          </w:p>
        </w:tc>
      </w:tr>
    </w:tbl>
    <w:p w14:paraId="5B4C78C2" w14:textId="77777777" w:rsidR="00A85387" w:rsidRPr="00C55CA2" w:rsidRDefault="00A85387" w:rsidP="00EF3611">
      <w:pPr>
        <w:suppressAutoHyphens/>
        <w:adjustRightInd w:val="0"/>
        <w:spacing w:after="240" w:line="360" w:lineRule="auto"/>
        <w:contextualSpacing/>
        <w:jc w:val="both"/>
        <w:textAlignment w:val="baseline"/>
        <w:rPr>
          <w:sz w:val="24"/>
          <w:szCs w:val="24"/>
        </w:rPr>
      </w:pPr>
    </w:p>
    <w:p w14:paraId="368A649F" w14:textId="77777777" w:rsidR="000F3EE5" w:rsidRPr="00C55CA2" w:rsidRDefault="000F3EE5" w:rsidP="00EF3611">
      <w:pPr>
        <w:suppressAutoHyphens/>
        <w:adjustRightInd w:val="0"/>
        <w:spacing w:after="240" w:line="360" w:lineRule="auto"/>
        <w:contextualSpacing/>
        <w:jc w:val="both"/>
        <w:textAlignment w:val="baseline"/>
        <w:rPr>
          <w:sz w:val="24"/>
          <w:szCs w:val="24"/>
        </w:rPr>
      </w:pPr>
    </w:p>
    <w:tbl>
      <w:tblPr>
        <w:tblStyle w:val="TableGrid"/>
        <w:tblW w:w="9146" w:type="dxa"/>
        <w:tblInd w:w="-5" w:type="dxa"/>
        <w:tblLook w:val="04A0" w:firstRow="1" w:lastRow="0" w:firstColumn="1" w:lastColumn="0" w:noHBand="0" w:noVBand="1"/>
      </w:tblPr>
      <w:tblGrid>
        <w:gridCol w:w="1440"/>
        <w:gridCol w:w="990"/>
        <w:gridCol w:w="1260"/>
        <w:gridCol w:w="1260"/>
        <w:gridCol w:w="1260"/>
        <w:gridCol w:w="1316"/>
        <w:gridCol w:w="1620"/>
      </w:tblGrid>
      <w:tr w:rsidR="00FF623D" w:rsidRPr="00C55CA2" w14:paraId="660CADC1" w14:textId="7B68BAB3" w:rsidTr="005A0CF1">
        <w:trPr>
          <w:gridAfter w:val="2"/>
          <w:wAfter w:w="2936" w:type="dxa"/>
          <w:trHeight w:val="1520"/>
        </w:trPr>
        <w:tc>
          <w:tcPr>
            <w:tcW w:w="1440" w:type="dxa"/>
            <w:tcBorders>
              <w:bottom w:val="single" w:sz="4" w:space="0" w:color="auto"/>
            </w:tcBorders>
          </w:tcPr>
          <w:p w14:paraId="211D130B" w14:textId="6DCBA991" w:rsidR="00FF623D" w:rsidRPr="00C55CA2" w:rsidRDefault="00FF623D" w:rsidP="005A0CF1">
            <w:pPr>
              <w:pStyle w:val="ListParagraph"/>
              <w:suppressAutoHyphens/>
              <w:adjustRightInd w:val="0"/>
              <w:spacing w:after="240" w:line="360" w:lineRule="auto"/>
              <w:ind w:left="0" w:firstLine="0"/>
              <w:contextualSpacing/>
              <w:jc w:val="center"/>
              <w:textAlignment w:val="baseline"/>
              <w:rPr>
                <w:sz w:val="24"/>
                <w:szCs w:val="24"/>
              </w:rPr>
            </w:pPr>
            <w:r w:rsidRPr="00C55CA2">
              <w:rPr>
                <w:noProof/>
                <w:sz w:val="24"/>
                <w:szCs w:val="24"/>
              </w:rPr>
              <mc:AlternateContent>
                <mc:Choice Requires="wps">
                  <w:drawing>
                    <wp:anchor distT="0" distB="0" distL="114300" distR="114300" simplePos="0" relativeHeight="251659264" behindDoc="0" locked="0" layoutInCell="1" allowOverlap="1" wp14:anchorId="3935208E" wp14:editId="6CB6E98B">
                      <wp:simplePos x="0" y="0"/>
                      <wp:positionH relativeFrom="column">
                        <wp:posOffset>845820</wp:posOffset>
                      </wp:positionH>
                      <wp:positionV relativeFrom="paragraph">
                        <wp:posOffset>641350</wp:posOffset>
                      </wp:positionV>
                      <wp:extent cx="632460" cy="0"/>
                      <wp:effectExtent l="0" t="76200" r="15240" b="95250"/>
                      <wp:wrapNone/>
                      <wp:docPr id="2117067278" name="Straight Arrow Connector 1"/>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A7D9734" id="_x0000_t32" coordsize="21600,21600" o:spt="32" o:oned="t" path="m,l21600,21600e" filled="f">
                      <v:path arrowok="t" fillok="f" o:connecttype="none"/>
                      <o:lock v:ext="edit" shapetype="t"/>
                    </v:shapetype>
                    <v:shape id="Straight Arrow Connector 1" o:spid="_x0000_s1026" type="#_x0000_t32" style="position:absolute;margin-left:66.6pt;margin-top:50.5pt;width:49.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" strokecolor="black [3040]">
                      <v:stroke endarrow="block"/>
                    </v:shape>
                  </w:pict>
                </mc:Fallback>
              </mc:AlternateContent>
            </w:r>
            <w:r w:rsidRPr="00C55CA2">
              <w:rPr>
                <w:sz w:val="24"/>
                <w:szCs w:val="24"/>
              </w:rPr>
              <w:t>Define the Research Question and Objectives</w:t>
            </w:r>
          </w:p>
        </w:tc>
        <w:tc>
          <w:tcPr>
            <w:tcW w:w="990" w:type="dxa"/>
            <w:tcBorders>
              <w:top w:val="nil"/>
              <w:bottom w:val="nil"/>
            </w:tcBorders>
          </w:tcPr>
          <w:p w14:paraId="73704AA9" w14:textId="77777777" w:rsidR="00FF623D" w:rsidRPr="00C55CA2" w:rsidRDefault="00FF623D" w:rsidP="006C1B1F">
            <w:pPr>
              <w:pStyle w:val="ListParagraph"/>
              <w:suppressAutoHyphens/>
              <w:adjustRightInd w:val="0"/>
              <w:spacing w:after="240" w:line="360" w:lineRule="auto"/>
              <w:ind w:left="0" w:firstLine="0"/>
              <w:contextualSpacing/>
              <w:jc w:val="both"/>
              <w:textAlignment w:val="baseline"/>
              <w:rPr>
                <w:sz w:val="24"/>
                <w:szCs w:val="24"/>
              </w:rPr>
            </w:pPr>
          </w:p>
        </w:tc>
        <w:tc>
          <w:tcPr>
            <w:tcW w:w="1260" w:type="dxa"/>
            <w:tcBorders>
              <w:bottom w:val="single" w:sz="4" w:space="0" w:color="auto"/>
            </w:tcBorders>
          </w:tcPr>
          <w:p w14:paraId="79CE620C" w14:textId="77777777" w:rsidR="005A0CF1" w:rsidRPr="00C55CA2" w:rsidRDefault="005A0CF1" w:rsidP="005A0CF1">
            <w:pPr>
              <w:pStyle w:val="ListParagraph"/>
              <w:suppressAutoHyphens/>
              <w:adjustRightInd w:val="0"/>
              <w:spacing w:after="240" w:line="360" w:lineRule="auto"/>
              <w:ind w:left="0" w:firstLine="0"/>
              <w:contextualSpacing/>
              <w:jc w:val="center"/>
              <w:textAlignment w:val="baseline"/>
              <w:rPr>
                <w:sz w:val="24"/>
                <w:szCs w:val="24"/>
              </w:rPr>
            </w:pPr>
          </w:p>
          <w:p w14:paraId="35ED220B" w14:textId="46C13042" w:rsidR="00FF623D" w:rsidRPr="00C55CA2" w:rsidRDefault="00FF623D" w:rsidP="005A0CF1">
            <w:pPr>
              <w:pStyle w:val="ListParagraph"/>
              <w:suppressAutoHyphens/>
              <w:adjustRightInd w:val="0"/>
              <w:spacing w:after="240" w:line="360" w:lineRule="auto"/>
              <w:ind w:left="0" w:firstLine="0"/>
              <w:contextualSpacing/>
              <w:jc w:val="center"/>
              <w:textAlignment w:val="baseline"/>
              <w:rPr>
                <w:sz w:val="24"/>
                <w:szCs w:val="24"/>
              </w:rPr>
            </w:pPr>
            <w:r w:rsidRPr="00C55CA2">
              <w:rPr>
                <w:sz w:val="24"/>
                <w:szCs w:val="24"/>
              </w:rPr>
              <w:t>Develop a Search Strategy</w:t>
            </w:r>
          </w:p>
        </w:tc>
        <w:tc>
          <w:tcPr>
            <w:tcW w:w="1260" w:type="dxa"/>
            <w:tcBorders>
              <w:top w:val="nil"/>
              <w:bottom w:val="nil"/>
            </w:tcBorders>
          </w:tcPr>
          <w:p w14:paraId="653FC228" w14:textId="7C653EBF" w:rsidR="00FF623D" w:rsidRPr="00C55CA2" w:rsidRDefault="005A0CF1" w:rsidP="006C1B1F">
            <w:pPr>
              <w:pStyle w:val="ListParagraph"/>
              <w:suppressAutoHyphens/>
              <w:adjustRightInd w:val="0"/>
              <w:spacing w:after="240" w:line="360" w:lineRule="auto"/>
              <w:ind w:left="0" w:firstLine="0"/>
              <w:contextualSpacing/>
              <w:jc w:val="both"/>
              <w:textAlignment w:val="baseline"/>
              <w:rPr>
                <w:sz w:val="24"/>
                <w:szCs w:val="24"/>
              </w:rPr>
            </w:pPr>
            <w:r w:rsidRPr="00C55CA2">
              <w:rPr>
                <w:noProof/>
                <w:sz w:val="24"/>
                <w:szCs w:val="24"/>
              </w:rPr>
              <mc:AlternateContent>
                <mc:Choice Requires="wps">
                  <w:drawing>
                    <wp:anchor distT="0" distB="0" distL="114300" distR="114300" simplePos="0" relativeHeight="251660288" behindDoc="0" locked="0" layoutInCell="1" allowOverlap="1" wp14:anchorId="591D2700" wp14:editId="20B67F81">
                      <wp:simplePos x="0" y="0"/>
                      <wp:positionH relativeFrom="column">
                        <wp:posOffset>-80010</wp:posOffset>
                      </wp:positionH>
                      <wp:positionV relativeFrom="paragraph">
                        <wp:posOffset>660400</wp:posOffset>
                      </wp:positionV>
                      <wp:extent cx="800100" cy="7620"/>
                      <wp:effectExtent l="0" t="76200" r="19050" b="87630"/>
                      <wp:wrapNone/>
                      <wp:docPr id="1914423126" name="Straight Arrow Connector 2"/>
                      <wp:cNvGraphicFramePr/>
                      <a:graphic xmlns:a="http://schemas.openxmlformats.org/drawingml/2006/main">
                        <a:graphicData uri="http://schemas.microsoft.com/office/word/2010/wordprocessingShape">
                          <wps:wsp>
                            <wps:cNvCnPr/>
                            <wps:spPr>
                              <a:xfrm flipV="1">
                                <a:off x="0" y="0"/>
                                <a:ext cx="8001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3C4895" id="Straight Arrow Connector 2" o:spid="_x0000_s1026" type="#_x0000_t32" style="position:absolute;margin-left:-6.3pt;margin-top:52pt;width:63pt;height:.6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" strokecolor="black [3040]">
                      <v:stroke endarrow="block"/>
                    </v:shape>
                  </w:pict>
                </mc:Fallback>
              </mc:AlternateContent>
            </w:r>
          </w:p>
        </w:tc>
        <w:tc>
          <w:tcPr>
            <w:tcW w:w="1260" w:type="dxa"/>
            <w:tcBorders>
              <w:bottom w:val="single" w:sz="4" w:space="0" w:color="auto"/>
            </w:tcBorders>
          </w:tcPr>
          <w:p w14:paraId="5A086148" w14:textId="75A422C6" w:rsidR="00FF623D" w:rsidRPr="00C55CA2" w:rsidRDefault="00FF623D" w:rsidP="005A0CF1">
            <w:pPr>
              <w:pStyle w:val="ListParagraph"/>
              <w:suppressAutoHyphens/>
              <w:adjustRightInd w:val="0"/>
              <w:spacing w:after="240" w:line="360" w:lineRule="auto"/>
              <w:ind w:left="0" w:firstLine="0"/>
              <w:contextualSpacing/>
              <w:jc w:val="center"/>
              <w:textAlignment w:val="baseline"/>
              <w:rPr>
                <w:sz w:val="24"/>
                <w:szCs w:val="24"/>
              </w:rPr>
            </w:pPr>
            <w:r w:rsidRPr="00C55CA2">
              <w:rPr>
                <w:noProof/>
                <w:sz w:val="24"/>
                <w:szCs w:val="24"/>
              </w:rPr>
              <mc:AlternateContent>
                <mc:Choice Requires="wps">
                  <w:drawing>
                    <wp:anchor distT="0" distB="0" distL="114300" distR="114300" simplePos="0" relativeHeight="251661312" behindDoc="0" locked="0" layoutInCell="1" allowOverlap="1" wp14:anchorId="34D70DDA" wp14:editId="4E90DE07">
                      <wp:simplePos x="0" y="0"/>
                      <wp:positionH relativeFrom="column">
                        <wp:posOffset>704850</wp:posOffset>
                      </wp:positionH>
                      <wp:positionV relativeFrom="paragraph">
                        <wp:posOffset>616585</wp:posOffset>
                      </wp:positionV>
                      <wp:extent cx="1409700" cy="1120140"/>
                      <wp:effectExtent l="0" t="0" r="76200" b="60960"/>
                      <wp:wrapNone/>
                      <wp:docPr id="306565228" name="Connector: Elbow 3"/>
                      <wp:cNvGraphicFramePr/>
                      <a:graphic xmlns:a="http://schemas.openxmlformats.org/drawingml/2006/main">
                        <a:graphicData uri="http://schemas.microsoft.com/office/word/2010/wordprocessingShape">
                          <wps:wsp>
                            <wps:cNvCnPr/>
                            <wps:spPr>
                              <a:xfrm>
                                <a:off x="0" y="0"/>
                                <a:ext cx="1409700" cy="112014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269D0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55.5pt;margin-top:48.55pt;width:111pt;height:8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" adj="21600" strokecolor="black [3040]">
                      <v:stroke endarrow="block"/>
                    </v:shape>
                  </w:pict>
                </mc:Fallback>
              </mc:AlternateContent>
            </w:r>
            <w:r w:rsidRPr="00C55CA2">
              <w:rPr>
                <w:sz w:val="24"/>
                <w:szCs w:val="24"/>
              </w:rPr>
              <w:t>Conduct the Literature Search</w:t>
            </w:r>
          </w:p>
        </w:tc>
      </w:tr>
      <w:tr w:rsidR="00FF623D" w:rsidRPr="00C55CA2" w14:paraId="13C90DD2" w14:textId="77777777" w:rsidTr="005A0CF1">
        <w:trPr>
          <w:gridAfter w:val="2"/>
          <w:wAfter w:w="2936" w:type="dxa"/>
          <w:trHeight w:val="512"/>
        </w:trPr>
        <w:tc>
          <w:tcPr>
            <w:tcW w:w="1440" w:type="dxa"/>
            <w:tcBorders>
              <w:left w:val="nil"/>
              <w:right w:val="nil"/>
            </w:tcBorders>
          </w:tcPr>
          <w:p w14:paraId="06A2C4C4" w14:textId="77777777" w:rsidR="00FF623D" w:rsidRPr="00C55CA2" w:rsidRDefault="00FF623D" w:rsidP="006C1B1F">
            <w:pPr>
              <w:pStyle w:val="ListParagraph"/>
              <w:suppressAutoHyphens/>
              <w:adjustRightInd w:val="0"/>
              <w:spacing w:after="240" w:line="360" w:lineRule="auto"/>
              <w:ind w:left="0" w:firstLine="0"/>
              <w:contextualSpacing/>
              <w:jc w:val="both"/>
              <w:textAlignment w:val="baseline"/>
              <w:rPr>
                <w:sz w:val="24"/>
                <w:szCs w:val="24"/>
              </w:rPr>
            </w:pPr>
          </w:p>
        </w:tc>
        <w:tc>
          <w:tcPr>
            <w:tcW w:w="990" w:type="dxa"/>
            <w:tcBorders>
              <w:top w:val="nil"/>
              <w:left w:val="nil"/>
              <w:bottom w:val="nil"/>
              <w:right w:val="nil"/>
            </w:tcBorders>
          </w:tcPr>
          <w:p w14:paraId="2D634CBB" w14:textId="77777777" w:rsidR="00FF623D" w:rsidRPr="00C55CA2" w:rsidRDefault="00FF623D" w:rsidP="006C1B1F">
            <w:pPr>
              <w:pStyle w:val="ListParagraph"/>
              <w:suppressAutoHyphens/>
              <w:adjustRightInd w:val="0"/>
              <w:spacing w:after="240" w:line="360" w:lineRule="auto"/>
              <w:ind w:left="0" w:firstLine="0"/>
              <w:contextualSpacing/>
              <w:jc w:val="both"/>
              <w:textAlignment w:val="baseline"/>
              <w:rPr>
                <w:sz w:val="24"/>
                <w:szCs w:val="24"/>
              </w:rPr>
            </w:pPr>
          </w:p>
        </w:tc>
        <w:tc>
          <w:tcPr>
            <w:tcW w:w="1260" w:type="dxa"/>
            <w:tcBorders>
              <w:left w:val="nil"/>
              <w:right w:val="nil"/>
            </w:tcBorders>
          </w:tcPr>
          <w:p w14:paraId="55837070" w14:textId="77777777" w:rsidR="00FF623D" w:rsidRPr="00C55CA2" w:rsidRDefault="00FF623D" w:rsidP="006C1B1F">
            <w:pPr>
              <w:pStyle w:val="ListParagraph"/>
              <w:suppressAutoHyphens/>
              <w:adjustRightInd w:val="0"/>
              <w:spacing w:after="240" w:line="360" w:lineRule="auto"/>
              <w:ind w:left="0" w:firstLine="0"/>
              <w:contextualSpacing/>
              <w:jc w:val="both"/>
              <w:textAlignment w:val="baseline"/>
              <w:rPr>
                <w:sz w:val="24"/>
                <w:szCs w:val="24"/>
              </w:rPr>
            </w:pPr>
          </w:p>
        </w:tc>
        <w:tc>
          <w:tcPr>
            <w:tcW w:w="1260" w:type="dxa"/>
            <w:tcBorders>
              <w:top w:val="nil"/>
              <w:left w:val="nil"/>
              <w:bottom w:val="nil"/>
              <w:right w:val="nil"/>
            </w:tcBorders>
          </w:tcPr>
          <w:p w14:paraId="2E7D682F" w14:textId="77777777" w:rsidR="00FF623D" w:rsidRPr="00C55CA2" w:rsidRDefault="00FF623D" w:rsidP="006C1B1F">
            <w:pPr>
              <w:pStyle w:val="ListParagraph"/>
              <w:suppressAutoHyphens/>
              <w:adjustRightInd w:val="0"/>
              <w:spacing w:after="240" w:line="360" w:lineRule="auto"/>
              <w:ind w:left="0" w:firstLine="0"/>
              <w:contextualSpacing/>
              <w:jc w:val="both"/>
              <w:textAlignment w:val="baseline"/>
              <w:rPr>
                <w:sz w:val="24"/>
                <w:szCs w:val="24"/>
              </w:rPr>
            </w:pPr>
          </w:p>
        </w:tc>
        <w:tc>
          <w:tcPr>
            <w:tcW w:w="1260" w:type="dxa"/>
            <w:tcBorders>
              <w:left w:val="nil"/>
              <w:right w:val="nil"/>
            </w:tcBorders>
          </w:tcPr>
          <w:p w14:paraId="1C129158" w14:textId="77777777" w:rsidR="00FF623D" w:rsidRPr="00C55CA2" w:rsidRDefault="00FF623D" w:rsidP="006C1B1F">
            <w:pPr>
              <w:pStyle w:val="ListParagraph"/>
              <w:suppressAutoHyphens/>
              <w:adjustRightInd w:val="0"/>
              <w:spacing w:after="240" w:line="360" w:lineRule="auto"/>
              <w:ind w:left="0" w:firstLine="0"/>
              <w:contextualSpacing/>
              <w:jc w:val="both"/>
              <w:textAlignment w:val="baseline"/>
              <w:rPr>
                <w:sz w:val="24"/>
                <w:szCs w:val="24"/>
              </w:rPr>
            </w:pPr>
          </w:p>
        </w:tc>
      </w:tr>
      <w:tr w:rsidR="00FF623D" w:rsidRPr="00C55CA2" w14:paraId="771FC1EE" w14:textId="77777777" w:rsidTr="005A0CF1">
        <w:trPr>
          <w:trHeight w:val="1671"/>
        </w:trPr>
        <w:tc>
          <w:tcPr>
            <w:tcW w:w="1440" w:type="dxa"/>
          </w:tcPr>
          <w:p w14:paraId="46F2E620" w14:textId="213AEFD5" w:rsidR="005A0CF1" w:rsidRPr="00C55CA2" w:rsidRDefault="00B86483" w:rsidP="005A0CF1">
            <w:pPr>
              <w:pStyle w:val="ListParagraph"/>
              <w:suppressAutoHyphens/>
              <w:adjustRightInd w:val="0"/>
              <w:spacing w:after="240" w:line="360" w:lineRule="auto"/>
              <w:ind w:left="0" w:firstLine="0"/>
              <w:contextualSpacing/>
              <w:jc w:val="center"/>
              <w:textAlignment w:val="baseline"/>
              <w:rPr>
                <w:sz w:val="24"/>
                <w:szCs w:val="24"/>
              </w:rPr>
            </w:pPr>
            <w:r w:rsidRPr="00C55CA2">
              <w:rPr>
                <w:noProof/>
                <w:sz w:val="24"/>
                <w:szCs w:val="24"/>
              </w:rPr>
              <mc:AlternateContent>
                <mc:Choice Requires="wps">
                  <w:drawing>
                    <wp:anchor distT="0" distB="0" distL="114300" distR="114300" simplePos="0" relativeHeight="251664384" behindDoc="0" locked="0" layoutInCell="1" allowOverlap="1" wp14:anchorId="6E05E3FD" wp14:editId="1AF7F73F">
                      <wp:simplePos x="0" y="0"/>
                      <wp:positionH relativeFrom="column">
                        <wp:posOffset>845820</wp:posOffset>
                      </wp:positionH>
                      <wp:positionV relativeFrom="paragraph">
                        <wp:posOffset>506730</wp:posOffset>
                      </wp:positionV>
                      <wp:extent cx="632460" cy="15240"/>
                      <wp:effectExtent l="38100" t="57150" r="0" b="99060"/>
                      <wp:wrapNone/>
                      <wp:docPr id="1115126308" name="Straight Arrow Connector 7"/>
                      <wp:cNvGraphicFramePr/>
                      <a:graphic xmlns:a="http://schemas.openxmlformats.org/drawingml/2006/main">
                        <a:graphicData uri="http://schemas.microsoft.com/office/word/2010/wordprocessingShape">
                          <wps:wsp>
                            <wps:cNvCnPr/>
                            <wps:spPr>
                              <a:xfrm flipH="1">
                                <a:off x="0" y="0"/>
                                <a:ext cx="6324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66846C" id="Straight Arrow Connector 7" o:spid="_x0000_s1026" type="#_x0000_t32" style="position:absolute;margin-left:66.6pt;margin-top:39.9pt;width:49.8pt;height:1.2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" strokecolor="black [3040]">
                      <v:stroke endarrow="block"/>
                    </v:shape>
                  </w:pict>
                </mc:Fallback>
              </mc:AlternateContent>
            </w:r>
            <w:r w:rsidR="00FF623D" w:rsidRPr="00C55CA2">
              <w:rPr>
                <w:sz w:val="24"/>
                <w:szCs w:val="24"/>
              </w:rPr>
              <w:t>Report</w:t>
            </w:r>
          </w:p>
          <w:p w14:paraId="30289DD0" w14:textId="6D0F8BDA" w:rsidR="005A0CF1" w:rsidRPr="00C55CA2" w:rsidRDefault="00FF623D" w:rsidP="005A0CF1">
            <w:pPr>
              <w:pStyle w:val="ListParagraph"/>
              <w:suppressAutoHyphens/>
              <w:adjustRightInd w:val="0"/>
              <w:spacing w:after="240" w:line="360" w:lineRule="auto"/>
              <w:ind w:left="0" w:firstLine="0"/>
              <w:contextualSpacing/>
              <w:jc w:val="center"/>
              <w:textAlignment w:val="baseline"/>
              <w:rPr>
                <w:sz w:val="24"/>
                <w:szCs w:val="24"/>
              </w:rPr>
            </w:pPr>
            <w:r w:rsidRPr="00C55CA2">
              <w:rPr>
                <w:sz w:val="24"/>
                <w:szCs w:val="24"/>
              </w:rPr>
              <w:t>the</w:t>
            </w:r>
          </w:p>
          <w:p w14:paraId="0851DFB7" w14:textId="6F732A3F" w:rsidR="00FF623D" w:rsidRPr="00C55CA2" w:rsidRDefault="00FF623D" w:rsidP="005A0CF1">
            <w:pPr>
              <w:pStyle w:val="ListParagraph"/>
              <w:suppressAutoHyphens/>
              <w:adjustRightInd w:val="0"/>
              <w:spacing w:after="240" w:line="360" w:lineRule="auto"/>
              <w:ind w:left="0" w:firstLine="0"/>
              <w:contextualSpacing/>
              <w:jc w:val="center"/>
              <w:textAlignment w:val="baseline"/>
              <w:rPr>
                <w:sz w:val="24"/>
                <w:szCs w:val="24"/>
              </w:rPr>
            </w:pPr>
            <w:r w:rsidRPr="00C55CA2">
              <w:rPr>
                <w:sz w:val="24"/>
                <w:szCs w:val="24"/>
              </w:rPr>
              <w:t>Results</w:t>
            </w:r>
          </w:p>
        </w:tc>
        <w:tc>
          <w:tcPr>
            <w:tcW w:w="990" w:type="dxa"/>
            <w:tcBorders>
              <w:top w:val="nil"/>
              <w:bottom w:val="nil"/>
            </w:tcBorders>
          </w:tcPr>
          <w:p w14:paraId="480027C0" w14:textId="77777777" w:rsidR="00FF623D" w:rsidRPr="00C55CA2" w:rsidRDefault="00FF623D" w:rsidP="00FF623D">
            <w:pPr>
              <w:pStyle w:val="ListParagraph"/>
              <w:suppressAutoHyphens/>
              <w:adjustRightInd w:val="0"/>
              <w:spacing w:after="240" w:line="360" w:lineRule="auto"/>
              <w:ind w:left="0" w:firstLine="0"/>
              <w:contextualSpacing/>
              <w:jc w:val="both"/>
              <w:textAlignment w:val="baseline"/>
              <w:rPr>
                <w:sz w:val="24"/>
                <w:szCs w:val="24"/>
              </w:rPr>
            </w:pPr>
          </w:p>
        </w:tc>
        <w:tc>
          <w:tcPr>
            <w:tcW w:w="1260" w:type="dxa"/>
          </w:tcPr>
          <w:p w14:paraId="4901DA66" w14:textId="661094C8" w:rsidR="00FF623D" w:rsidRPr="00C55CA2" w:rsidRDefault="00B86483" w:rsidP="005A0CF1">
            <w:pPr>
              <w:pStyle w:val="ListParagraph"/>
              <w:suppressAutoHyphens/>
              <w:adjustRightInd w:val="0"/>
              <w:spacing w:after="240" w:line="360" w:lineRule="auto"/>
              <w:ind w:left="0" w:firstLine="0"/>
              <w:contextualSpacing/>
              <w:jc w:val="center"/>
              <w:textAlignment w:val="baseline"/>
              <w:rPr>
                <w:sz w:val="24"/>
                <w:szCs w:val="24"/>
              </w:rPr>
            </w:pPr>
            <w:r w:rsidRPr="00C55CA2">
              <w:rPr>
                <w:noProof/>
                <w:sz w:val="24"/>
                <w:szCs w:val="24"/>
              </w:rPr>
              <mc:AlternateContent>
                <mc:Choice Requires="wps">
                  <w:drawing>
                    <wp:anchor distT="0" distB="0" distL="114300" distR="114300" simplePos="0" relativeHeight="251663360" behindDoc="0" locked="0" layoutInCell="1" allowOverlap="1" wp14:anchorId="2528B5BE" wp14:editId="0A598891">
                      <wp:simplePos x="0" y="0"/>
                      <wp:positionH relativeFrom="column">
                        <wp:posOffset>727710</wp:posOffset>
                      </wp:positionH>
                      <wp:positionV relativeFrom="paragraph">
                        <wp:posOffset>537210</wp:posOffset>
                      </wp:positionV>
                      <wp:extent cx="792480" cy="7620"/>
                      <wp:effectExtent l="38100" t="76200" r="0" b="87630"/>
                      <wp:wrapNone/>
                      <wp:docPr id="1560487829" name="Straight Arrow Connector 6"/>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CB1E85" id="Straight Arrow Connector 6" o:spid="_x0000_s1026" type="#_x0000_t32" style="position:absolute;margin-left:57.3pt;margin-top:42.3pt;width:62.4pt;height:.6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" strokecolor="black [3040]">
                      <v:stroke endarrow="block"/>
                    </v:shape>
                  </w:pict>
                </mc:Fallback>
              </mc:AlternateContent>
            </w:r>
            <w:r w:rsidR="00FF623D" w:rsidRPr="00C55CA2">
              <w:rPr>
                <w:sz w:val="24"/>
                <w:szCs w:val="24"/>
              </w:rPr>
              <w:t>Analyze and Synthesize Findings</w:t>
            </w:r>
          </w:p>
        </w:tc>
        <w:tc>
          <w:tcPr>
            <w:tcW w:w="1260" w:type="dxa"/>
            <w:tcBorders>
              <w:top w:val="nil"/>
              <w:bottom w:val="nil"/>
            </w:tcBorders>
          </w:tcPr>
          <w:p w14:paraId="6724593D" w14:textId="77777777" w:rsidR="00FF623D" w:rsidRPr="00C55CA2" w:rsidRDefault="00FF623D" w:rsidP="00FF623D">
            <w:pPr>
              <w:pStyle w:val="ListParagraph"/>
              <w:suppressAutoHyphens/>
              <w:adjustRightInd w:val="0"/>
              <w:spacing w:after="240" w:line="360" w:lineRule="auto"/>
              <w:ind w:left="0" w:firstLine="0"/>
              <w:contextualSpacing/>
              <w:jc w:val="both"/>
              <w:textAlignment w:val="baseline"/>
              <w:rPr>
                <w:sz w:val="24"/>
                <w:szCs w:val="24"/>
              </w:rPr>
            </w:pPr>
          </w:p>
        </w:tc>
        <w:tc>
          <w:tcPr>
            <w:tcW w:w="1260" w:type="dxa"/>
          </w:tcPr>
          <w:p w14:paraId="52314E43" w14:textId="77777777" w:rsidR="005A0CF1" w:rsidRPr="00C55CA2" w:rsidRDefault="005A0CF1" w:rsidP="005A0CF1">
            <w:pPr>
              <w:pStyle w:val="ListParagraph"/>
              <w:suppressAutoHyphens/>
              <w:adjustRightInd w:val="0"/>
              <w:spacing w:after="240" w:line="360" w:lineRule="auto"/>
              <w:ind w:left="0" w:firstLine="0"/>
              <w:contextualSpacing/>
              <w:jc w:val="center"/>
              <w:textAlignment w:val="baseline"/>
              <w:rPr>
                <w:sz w:val="24"/>
                <w:szCs w:val="24"/>
              </w:rPr>
            </w:pPr>
          </w:p>
          <w:p w14:paraId="78805F5C" w14:textId="6EC14634" w:rsidR="00FF623D" w:rsidRPr="00C55CA2" w:rsidRDefault="005A0CF1" w:rsidP="005A0CF1">
            <w:pPr>
              <w:pStyle w:val="ListParagraph"/>
              <w:suppressAutoHyphens/>
              <w:adjustRightInd w:val="0"/>
              <w:spacing w:after="240" w:line="360" w:lineRule="auto"/>
              <w:ind w:left="0" w:firstLine="0"/>
              <w:contextualSpacing/>
              <w:jc w:val="center"/>
              <w:textAlignment w:val="baseline"/>
              <w:rPr>
                <w:sz w:val="24"/>
                <w:szCs w:val="24"/>
              </w:rPr>
            </w:pPr>
            <w:r w:rsidRPr="00C55CA2">
              <w:rPr>
                <w:noProof/>
                <w:sz w:val="24"/>
                <w:szCs w:val="24"/>
              </w:rPr>
              <mc:AlternateContent>
                <mc:Choice Requires="wps">
                  <w:drawing>
                    <wp:anchor distT="0" distB="0" distL="114300" distR="114300" simplePos="0" relativeHeight="251665408" behindDoc="0" locked="0" layoutInCell="1" allowOverlap="1" wp14:anchorId="07AF1E7F" wp14:editId="2902A870">
                      <wp:simplePos x="0" y="0"/>
                      <wp:positionH relativeFrom="column">
                        <wp:posOffset>727710</wp:posOffset>
                      </wp:positionH>
                      <wp:positionV relativeFrom="paragraph">
                        <wp:posOffset>280035</wp:posOffset>
                      </wp:positionV>
                      <wp:extent cx="830580" cy="7620"/>
                      <wp:effectExtent l="38100" t="76200" r="0" b="87630"/>
                      <wp:wrapNone/>
                      <wp:docPr id="713473210" name="Straight Arrow Connector 7"/>
                      <wp:cNvGraphicFramePr/>
                      <a:graphic xmlns:a="http://schemas.openxmlformats.org/drawingml/2006/main">
                        <a:graphicData uri="http://schemas.microsoft.com/office/word/2010/wordprocessingShape">
                          <wps:wsp>
                            <wps:cNvCnPr/>
                            <wps:spPr>
                              <a:xfrm flipH="1" flipV="1">
                                <a:off x="0" y="0"/>
                                <a:ext cx="8305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A613E" id="Straight Arrow Connector 7" o:spid="_x0000_s1026" type="#_x0000_t32" style="position:absolute;margin-left:57.3pt;margin-top:22.05pt;width:65.4pt;height:.6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" strokecolor="black [3040]">
                      <v:stroke endarrow="block"/>
                    </v:shape>
                  </w:pict>
                </mc:Fallback>
              </mc:AlternateContent>
            </w:r>
            <w:r w:rsidR="00FF623D" w:rsidRPr="00C55CA2">
              <w:rPr>
                <w:sz w:val="24"/>
                <w:szCs w:val="24"/>
              </w:rPr>
              <w:t>Extract Data</w:t>
            </w:r>
          </w:p>
        </w:tc>
        <w:tc>
          <w:tcPr>
            <w:tcW w:w="1316" w:type="dxa"/>
            <w:tcBorders>
              <w:top w:val="nil"/>
              <w:bottom w:val="nil"/>
            </w:tcBorders>
          </w:tcPr>
          <w:p w14:paraId="6FD74355" w14:textId="5A9970CD" w:rsidR="00FF623D" w:rsidRPr="00C55CA2" w:rsidRDefault="00FF623D" w:rsidP="00FF623D">
            <w:pPr>
              <w:pStyle w:val="ListParagraph"/>
              <w:suppressAutoHyphens/>
              <w:adjustRightInd w:val="0"/>
              <w:spacing w:after="240" w:line="360" w:lineRule="auto"/>
              <w:ind w:left="0" w:firstLine="0"/>
              <w:contextualSpacing/>
              <w:jc w:val="both"/>
              <w:textAlignment w:val="baseline"/>
              <w:rPr>
                <w:sz w:val="24"/>
                <w:szCs w:val="24"/>
              </w:rPr>
            </w:pPr>
          </w:p>
        </w:tc>
        <w:tc>
          <w:tcPr>
            <w:tcW w:w="1620" w:type="dxa"/>
          </w:tcPr>
          <w:p w14:paraId="303EF7E9" w14:textId="0E028D93" w:rsidR="00FF623D" w:rsidRPr="00C55CA2" w:rsidRDefault="00FF623D" w:rsidP="005A0CF1">
            <w:pPr>
              <w:pStyle w:val="ListParagraph"/>
              <w:suppressAutoHyphens/>
              <w:adjustRightInd w:val="0"/>
              <w:spacing w:after="240" w:line="360" w:lineRule="auto"/>
              <w:ind w:left="0" w:firstLine="0"/>
              <w:contextualSpacing/>
              <w:jc w:val="center"/>
              <w:textAlignment w:val="baseline"/>
              <w:rPr>
                <w:sz w:val="24"/>
                <w:szCs w:val="24"/>
              </w:rPr>
            </w:pPr>
            <w:r w:rsidRPr="00C55CA2">
              <w:rPr>
                <w:sz w:val="24"/>
                <w:szCs w:val="24"/>
              </w:rPr>
              <w:t>Select Relevant Studies</w:t>
            </w:r>
          </w:p>
        </w:tc>
      </w:tr>
    </w:tbl>
    <w:p w14:paraId="58F9B30F" w14:textId="020AA9DD" w:rsidR="00EF3611" w:rsidRDefault="00981FE3" w:rsidP="00981FE3">
      <w:pPr>
        <w:jc w:val="center"/>
        <w:rPr>
          <w:sz w:val="24"/>
          <w:szCs w:val="24"/>
        </w:rPr>
      </w:pPr>
      <w:r>
        <w:rPr>
          <w:sz w:val="24"/>
          <w:szCs w:val="24"/>
        </w:rPr>
        <w:br/>
      </w:r>
      <w:r w:rsidR="00B86483" w:rsidRPr="00C55CA2">
        <w:rPr>
          <w:sz w:val="24"/>
          <w:szCs w:val="24"/>
        </w:rPr>
        <w:t>Figure – 2: Methodological approach of this paper</w:t>
      </w:r>
    </w:p>
    <w:p w14:paraId="59125BD7" w14:textId="77777777" w:rsidR="00981FE3" w:rsidRPr="00C55CA2" w:rsidRDefault="00981FE3" w:rsidP="00981FE3">
      <w:pPr>
        <w:jc w:val="center"/>
        <w:rPr>
          <w:sz w:val="24"/>
          <w:szCs w:val="24"/>
        </w:rPr>
      </w:pPr>
    </w:p>
    <w:p w14:paraId="683A5E10" w14:textId="77777777" w:rsidR="00B86483" w:rsidRPr="00C55CA2" w:rsidRDefault="00B86483" w:rsidP="00B86483">
      <w:pPr>
        <w:rPr>
          <w:sz w:val="24"/>
          <w:szCs w:val="24"/>
        </w:rPr>
      </w:pPr>
    </w:p>
    <w:p w14:paraId="3C1E0943" w14:textId="78ABBDBD" w:rsidR="00340C1E" w:rsidRPr="00D60F0A" w:rsidRDefault="008D79EE" w:rsidP="003F3706">
      <w:pPr>
        <w:pStyle w:val="ListParagraph"/>
        <w:spacing w:line="360" w:lineRule="auto"/>
        <w:ind w:left="720"/>
        <w:jc w:val="both"/>
        <w:rPr>
          <w:b/>
          <w:bCs/>
          <w:sz w:val="24"/>
          <w:szCs w:val="24"/>
          <w:u w:val="single"/>
        </w:rPr>
      </w:pPr>
      <w:r w:rsidRPr="00D60F0A">
        <w:rPr>
          <w:b/>
          <w:bCs/>
          <w:sz w:val="24"/>
          <w:szCs w:val="24"/>
          <w:u w:val="single"/>
        </w:rPr>
        <w:t>Step 1: Define the Research Question and Objectives </w:t>
      </w:r>
    </w:p>
    <w:p w14:paraId="5D652717" w14:textId="77777777" w:rsidR="003F3706" w:rsidRDefault="008D79EE" w:rsidP="003F3706">
      <w:pPr>
        <w:pStyle w:val="ListParagraph"/>
        <w:numPr>
          <w:ilvl w:val="0"/>
          <w:numId w:val="58"/>
        </w:numPr>
        <w:spacing w:before="240" w:line="360" w:lineRule="auto"/>
        <w:jc w:val="both"/>
        <w:rPr>
          <w:sz w:val="24"/>
          <w:szCs w:val="24"/>
        </w:rPr>
      </w:pPr>
      <w:r w:rsidRPr="00981FE3">
        <w:rPr>
          <w:b/>
          <w:bCs/>
          <w:sz w:val="24"/>
          <w:szCs w:val="24"/>
        </w:rPr>
        <w:t>Identify the research topic:</w:t>
      </w:r>
      <w:r w:rsidRPr="00C55CA2">
        <w:rPr>
          <w:sz w:val="24"/>
          <w:szCs w:val="24"/>
        </w:rPr>
        <w:t xml:space="preserve"> </w:t>
      </w:r>
      <w:r w:rsidR="00D35E66" w:rsidRPr="00C55CA2">
        <w:rPr>
          <w:sz w:val="24"/>
          <w:szCs w:val="24"/>
        </w:rPr>
        <w:t xml:space="preserve">This part is centered on the Environmental Impact and Challenges of Industrial </w:t>
      </w:r>
      <w:r w:rsidR="00101960" w:rsidRPr="00C55CA2">
        <w:rPr>
          <w:sz w:val="24"/>
          <w:szCs w:val="24"/>
        </w:rPr>
        <w:t>Metaverse</w:t>
      </w:r>
      <w:r w:rsidR="003F3706">
        <w:rPr>
          <w:sz w:val="24"/>
          <w:szCs w:val="24"/>
        </w:rPr>
        <w:t xml:space="preserve">. </w:t>
      </w:r>
      <w:r w:rsidR="00D35E66" w:rsidRPr="00C55CA2">
        <w:rPr>
          <w:sz w:val="24"/>
          <w:szCs w:val="24"/>
        </w:rPr>
        <w:t>This review therefore focuses on studies from 2020 to 2024 alike, so that the work can be compared to previous ones and validated.</w:t>
      </w:r>
    </w:p>
    <w:p w14:paraId="70E3AAF5" w14:textId="66942BE7" w:rsidR="00340C1E" w:rsidRPr="003F3706" w:rsidRDefault="008D79EE" w:rsidP="003F3706">
      <w:pPr>
        <w:pStyle w:val="ListParagraph"/>
        <w:numPr>
          <w:ilvl w:val="0"/>
          <w:numId w:val="58"/>
        </w:numPr>
        <w:spacing w:before="240" w:line="360" w:lineRule="auto"/>
        <w:jc w:val="both"/>
        <w:rPr>
          <w:sz w:val="24"/>
          <w:szCs w:val="24"/>
        </w:rPr>
      </w:pPr>
      <w:r w:rsidRPr="003F3706">
        <w:rPr>
          <w:sz w:val="24"/>
          <w:szCs w:val="24"/>
        </w:rPr>
        <w:lastRenderedPageBreak/>
        <w:t xml:space="preserve">Formulate research questions: </w:t>
      </w:r>
      <w:r w:rsidR="00D35E66" w:rsidRPr="003F3706">
        <w:rPr>
          <w:sz w:val="24"/>
          <w:szCs w:val="24"/>
        </w:rPr>
        <w:t xml:space="preserve">This section is focused on how to form research questions. The fast one covers the carbon footprint and energy use of the metaverse. The research analyzes the energy consumed by technologies that underlie the metaverse — cloud computing, virtual reality and artificial intelligence­—and associated global warming gas emissions. Secondly, the Metaverse can help decrease demand on physical resources and activities for a more sustainable environment. How Metaverse might be good for the environment -The answer demonstrates a way in which reducing tangible resources and activities could benefit the environment by using </w:t>
      </w:r>
      <w:r w:rsidR="003F3706" w:rsidRPr="003F3706">
        <w:rPr>
          <w:sz w:val="24"/>
          <w:szCs w:val="24"/>
        </w:rPr>
        <w:t>meta real</w:t>
      </w:r>
      <w:r w:rsidR="00D35E66" w:rsidRPr="003F3706">
        <w:rPr>
          <w:sz w:val="24"/>
          <w:szCs w:val="24"/>
        </w:rPr>
        <w:t xml:space="preserve"> estate.</w:t>
      </w:r>
    </w:p>
    <w:p w14:paraId="66CDC33F" w14:textId="77777777" w:rsidR="00340C1E" w:rsidRPr="00C55CA2" w:rsidRDefault="00340C1E" w:rsidP="00340C1E">
      <w:pPr>
        <w:pStyle w:val="ListParagraph"/>
        <w:spacing w:line="360" w:lineRule="auto"/>
        <w:ind w:left="1080" w:firstLine="0"/>
        <w:jc w:val="both"/>
        <w:rPr>
          <w:sz w:val="24"/>
          <w:szCs w:val="24"/>
        </w:rPr>
      </w:pPr>
    </w:p>
    <w:p w14:paraId="43140B27" w14:textId="77777777" w:rsidR="008D79EE" w:rsidRPr="00D60F0A" w:rsidRDefault="008D79EE" w:rsidP="008D79EE">
      <w:pPr>
        <w:pStyle w:val="ListParagraph"/>
        <w:spacing w:line="360" w:lineRule="auto"/>
        <w:ind w:left="720"/>
        <w:jc w:val="both"/>
        <w:rPr>
          <w:b/>
          <w:bCs/>
          <w:sz w:val="24"/>
          <w:szCs w:val="24"/>
          <w:u w:val="single"/>
        </w:rPr>
      </w:pPr>
      <w:r w:rsidRPr="00D60F0A">
        <w:rPr>
          <w:b/>
          <w:bCs/>
          <w:sz w:val="24"/>
          <w:szCs w:val="24"/>
          <w:u w:val="single"/>
        </w:rPr>
        <w:t>Step 2: Develop a Search Strategy </w:t>
      </w:r>
    </w:p>
    <w:p w14:paraId="25617A31" w14:textId="17097157" w:rsidR="003F3706" w:rsidRPr="003F3706" w:rsidRDefault="008D79EE" w:rsidP="003F3706">
      <w:pPr>
        <w:pStyle w:val="ListParagraph"/>
        <w:numPr>
          <w:ilvl w:val="0"/>
          <w:numId w:val="60"/>
        </w:numPr>
        <w:tabs>
          <w:tab w:val="clear" w:pos="720"/>
          <w:tab w:val="num" w:pos="1080"/>
        </w:tabs>
        <w:spacing w:before="240" w:line="360" w:lineRule="auto"/>
        <w:ind w:left="1080"/>
        <w:jc w:val="both"/>
        <w:rPr>
          <w:sz w:val="24"/>
          <w:szCs w:val="24"/>
        </w:rPr>
      </w:pPr>
      <w:r w:rsidRPr="00E05FA5">
        <w:rPr>
          <w:b/>
          <w:bCs/>
          <w:sz w:val="24"/>
          <w:szCs w:val="24"/>
        </w:rPr>
        <w:t>Keywords and phrases:</w:t>
      </w:r>
      <w:r w:rsidRPr="00C55CA2">
        <w:rPr>
          <w:sz w:val="24"/>
          <w:szCs w:val="24"/>
        </w:rPr>
        <w:t xml:space="preserve"> </w:t>
      </w:r>
      <w:r w:rsidR="00D35E66" w:rsidRPr="00C55CA2">
        <w:rPr>
          <w:sz w:val="24"/>
          <w:szCs w:val="24"/>
        </w:rPr>
        <w:t xml:space="preserve">This is used as phrases to help with better research. · </w:t>
      </w:r>
      <w:r w:rsidR="003F3706" w:rsidRPr="00C55CA2">
        <w:rPr>
          <w:sz w:val="24"/>
          <w:szCs w:val="24"/>
        </w:rPr>
        <w:t>Invoking State</w:t>
      </w:r>
      <w:r w:rsidR="00D35E66" w:rsidRPr="00C55CA2">
        <w:rPr>
          <w:sz w:val="24"/>
          <w:szCs w:val="24"/>
        </w:rPr>
        <w:t xml:space="preserve"> Qubit question broke down in detail for ease researching • Viewpoint The comparative area has been researched in depth for the review study metaverse, environmental impact, energy consumption &amp; carbon footprint (CFP), Virtual Reality (VR) and Artificial Intelligence.</w:t>
      </w:r>
      <w:r w:rsidRPr="00C55CA2">
        <w:rPr>
          <w:sz w:val="24"/>
          <w:szCs w:val="24"/>
        </w:rPr>
        <w:t> </w:t>
      </w:r>
    </w:p>
    <w:p w14:paraId="6148009B" w14:textId="088893EB" w:rsidR="008D79EE" w:rsidRPr="00C55CA2" w:rsidRDefault="008D79EE" w:rsidP="003F3706">
      <w:pPr>
        <w:pStyle w:val="ListParagraph"/>
        <w:numPr>
          <w:ilvl w:val="0"/>
          <w:numId w:val="61"/>
        </w:numPr>
        <w:tabs>
          <w:tab w:val="clear" w:pos="720"/>
          <w:tab w:val="num" w:pos="1080"/>
        </w:tabs>
        <w:spacing w:before="240" w:line="360" w:lineRule="auto"/>
        <w:ind w:left="1080"/>
        <w:jc w:val="both"/>
        <w:rPr>
          <w:sz w:val="24"/>
          <w:szCs w:val="24"/>
        </w:rPr>
      </w:pPr>
      <w:r w:rsidRPr="00E05FA5">
        <w:rPr>
          <w:b/>
          <w:bCs/>
          <w:sz w:val="24"/>
          <w:szCs w:val="24"/>
        </w:rPr>
        <w:t>Databases and sources:</w:t>
      </w:r>
      <w:r w:rsidRPr="00C55CA2">
        <w:rPr>
          <w:sz w:val="24"/>
          <w:szCs w:val="24"/>
        </w:rPr>
        <w:t xml:space="preserve"> The databases included in this research are Google Scholar, and other sources books, conference papers, reports. </w:t>
      </w:r>
    </w:p>
    <w:p w14:paraId="224C2B87" w14:textId="77777777" w:rsidR="008D79EE" w:rsidRPr="00C55CA2" w:rsidRDefault="008D79EE" w:rsidP="008D79EE">
      <w:pPr>
        <w:pStyle w:val="ListParagraph"/>
        <w:spacing w:line="360" w:lineRule="auto"/>
        <w:jc w:val="both"/>
        <w:rPr>
          <w:sz w:val="24"/>
          <w:szCs w:val="24"/>
        </w:rPr>
      </w:pPr>
      <w:r w:rsidRPr="00C55CA2">
        <w:rPr>
          <w:sz w:val="24"/>
          <w:szCs w:val="24"/>
        </w:rPr>
        <w:t> </w:t>
      </w:r>
    </w:p>
    <w:p w14:paraId="5F2E9F20" w14:textId="77777777" w:rsidR="008D79EE" w:rsidRPr="00D60F0A" w:rsidRDefault="008D79EE" w:rsidP="008D79EE">
      <w:pPr>
        <w:pStyle w:val="ListParagraph"/>
        <w:spacing w:line="360" w:lineRule="auto"/>
        <w:ind w:left="720"/>
        <w:jc w:val="both"/>
        <w:rPr>
          <w:b/>
          <w:bCs/>
          <w:sz w:val="24"/>
          <w:szCs w:val="24"/>
          <w:u w:val="single"/>
        </w:rPr>
      </w:pPr>
      <w:r w:rsidRPr="00D60F0A">
        <w:rPr>
          <w:b/>
          <w:bCs/>
          <w:sz w:val="24"/>
          <w:szCs w:val="24"/>
          <w:u w:val="single"/>
        </w:rPr>
        <w:t>Step 3: Conduct the Literature Search </w:t>
      </w:r>
    </w:p>
    <w:p w14:paraId="1A9B7A99" w14:textId="0595A0F3" w:rsidR="008D79EE" w:rsidRPr="00C55CA2" w:rsidRDefault="008D79EE" w:rsidP="003F3706">
      <w:pPr>
        <w:pStyle w:val="ListParagraph"/>
        <w:numPr>
          <w:ilvl w:val="0"/>
          <w:numId w:val="62"/>
        </w:numPr>
        <w:tabs>
          <w:tab w:val="clear" w:pos="720"/>
          <w:tab w:val="num" w:pos="1080"/>
        </w:tabs>
        <w:spacing w:before="240" w:line="360" w:lineRule="auto"/>
        <w:ind w:left="1080"/>
        <w:jc w:val="both"/>
        <w:rPr>
          <w:sz w:val="24"/>
          <w:szCs w:val="24"/>
        </w:rPr>
      </w:pPr>
      <w:r w:rsidRPr="00E05FA5">
        <w:rPr>
          <w:b/>
          <w:bCs/>
          <w:sz w:val="24"/>
          <w:szCs w:val="24"/>
        </w:rPr>
        <w:t>Search databases:</w:t>
      </w:r>
      <w:r w:rsidRPr="00C55CA2">
        <w:rPr>
          <w:sz w:val="24"/>
          <w:szCs w:val="24"/>
        </w:rPr>
        <w:t xml:space="preserve"> </w:t>
      </w:r>
      <w:r w:rsidR="00D35E66" w:rsidRPr="00C55CA2">
        <w:rPr>
          <w:sz w:val="24"/>
          <w:szCs w:val="24"/>
        </w:rPr>
        <w:t xml:space="preserve">Keyword are environmental impact on metaverse, energy consumption of metaverse and carbon footprint of the metaverse. This keyword will assist in the task of searching for relevant paper on a </w:t>
      </w:r>
      <w:r w:rsidR="003F3706" w:rsidRPr="00C55CA2">
        <w:rPr>
          <w:sz w:val="24"/>
          <w:szCs w:val="24"/>
        </w:rPr>
        <w:t>first pass</w:t>
      </w:r>
      <w:r w:rsidR="00D35E66" w:rsidRPr="00C55CA2">
        <w:rPr>
          <w:sz w:val="24"/>
          <w:szCs w:val="24"/>
        </w:rPr>
        <w:t xml:space="preserve"> may help as well.</w:t>
      </w:r>
    </w:p>
    <w:p w14:paraId="6A3951FE" w14:textId="4F508A26" w:rsidR="00D35E66" w:rsidRPr="00C55CA2" w:rsidRDefault="008D79EE" w:rsidP="003F3706">
      <w:pPr>
        <w:pStyle w:val="ListParagraph"/>
        <w:numPr>
          <w:ilvl w:val="0"/>
          <w:numId w:val="64"/>
        </w:numPr>
        <w:tabs>
          <w:tab w:val="clear" w:pos="720"/>
          <w:tab w:val="num" w:pos="1080"/>
        </w:tabs>
        <w:spacing w:before="240" w:line="360" w:lineRule="auto"/>
        <w:ind w:left="1080"/>
        <w:jc w:val="both"/>
        <w:rPr>
          <w:sz w:val="24"/>
          <w:szCs w:val="24"/>
        </w:rPr>
      </w:pPr>
      <w:r w:rsidRPr="00E05FA5">
        <w:rPr>
          <w:b/>
          <w:bCs/>
          <w:sz w:val="24"/>
          <w:szCs w:val="24"/>
        </w:rPr>
        <w:t>Screen results:</w:t>
      </w:r>
      <w:r w:rsidRPr="00C55CA2">
        <w:rPr>
          <w:sz w:val="24"/>
          <w:szCs w:val="24"/>
        </w:rPr>
        <w:t xml:space="preserve"> </w:t>
      </w:r>
      <w:r w:rsidR="00D35E66" w:rsidRPr="00C55CA2">
        <w:rPr>
          <w:sz w:val="24"/>
          <w:szCs w:val="24"/>
        </w:rPr>
        <w:t>Review results on screen to see if relevant Titles and Abstracts relevance to the research question.</w:t>
      </w:r>
    </w:p>
    <w:p w14:paraId="785286D8" w14:textId="208B1632" w:rsidR="008D79EE" w:rsidRPr="00C55CA2" w:rsidRDefault="008D79EE" w:rsidP="003F3706">
      <w:pPr>
        <w:pStyle w:val="ListParagraph"/>
        <w:numPr>
          <w:ilvl w:val="0"/>
          <w:numId w:val="64"/>
        </w:numPr>
        <w:tabs>
          <w:tab w:val="clear" w:pos="720"/>
          <w:tab w:val="num" w:pos="1080"/>
        </w:tabs>
        <w:spacing w:before="240" w:line="360" w:lineRule="auto"/>
        <w:ind w:left="1080"/>
        <w:jc w:val="both"/>
        <w:rPr>
          <w:sz w:val="24"/>
          <w:szCs w:val="24"/>
        </w:rPr>
      </w:pPr>
      <w:r w:rsidRPr="00E05FA5">
        <w:rPr>
          <w:b/>
          <w:bCs/>
          <w:sz w:val="24"/>
          <w:szCs w:val="24"/>
        </w:rPr>
        <w:t>Retrieve full texts:</w:t>
      </w:r>
      <w:r w:rsidRPr="00C55CA2">
        <w:rPr>
          <w:sz w:val="24"/>
          <w:szCs w:val="24"/>
        </w:rPr>
        <w:t xml:space="preserve"> </w:t>
      </w:r>
      <w:r w:rsidR="00D35E66" w:rsidRPr="00C55CA2">
        <w:rPr>
          <w:sz w:val="24"/>
          <w:szCs w:val="24"/>
        </w:rPr>
        <w:t>After screening titles and abstracts according to relevance with the research question derive the</w:t>
      </w:r>
      <w:r w:rsidRPr="00C55CA2">
        <w:rPr>
          <w:sz w:val="24"/>
          <w:szCs w:val="24"/>
        </w:rPr>
        <w:t xml:space="preserve"> full-text versions of relevant articles and studies. </w:t>
      </w:r>
    </w:p>
    <w:p w14:paraId="110C0EFF" w14:textId="77777777" w:rsidR="008D79EE" w:rsidRPr="00C55CA2" w:rsidRDefault="008D79EE" w:rsidP="008D79EE">
      <w:pPr>
        <w:pStyle w:val="ListParagraph"/>
        <w:spacing w:line="360" w:lineRule="auto"/>
        <w:jc w:val="both"/>
        <w:rPr>
          <w:color w:val="FF0000"/>
          <w:sz w:val="24"/>
          <w:szCs w:val="24"/>
        </w:rPr>
      </w:pPr>
      <w:r w:rsidRPr="00C55CA2">
        <w:rPr>
          <w:color w:val="FF0000"/>
          <w:sz w:val="24"/>
          <w:szCs w:val="24"/>
        </w:rPr>
        <w:t> </w:t>
      </w:r>
    </w:p>
    <w:p w14:paraId="16A8104D" w14:textId="77777777" w:rsidR="008D79EE" w:rsidRPr="00D60F0A" w:rsidRDefault="008D79EE" w:rsidP="008D79EE">
      <w:pPr>
        <w:pStyle w:val="ListParagraph"/>
        <w:spacing w:line="360" w:lineRule="auto"/>
        <w:ind w:left="720"/>
        <w:jc w:val="both"/>
        <w:rPr>
          <w:b/>
          <w:bCs/>
          <w:sz w:val="24"/>
          <w:szCs w:val="24"/>
          <w:u w:val="single"/>
        </w:rPr>
      </w:pPr>
      <w:r w:rsidRPr="00D60F0A">
        <w:rPr>
          <w:b/>
          <w:bCs/>
          <w:sz w:val="24"/>
          <w:szCs w:val="24"/>
          <w:u w:val="single"/>
        </w:rPr>
        <w:t>Step 4: Select Relevant Studies </w:t>
      </w:r>
    </w:p>
    <w:p w14:paraId="48860E46" w14:textId="5CB12F64" w:rsidR="008D79EE" w:rsidRPr="00C55CA2" w:rsidRDefault="008D79EE" w:rsidP="003F3706">
      <w:pPr>
        <w:pStyle w:val="ListParagraph"/>
        <w:numPr>
          <w:ilvl w:val="0"/>
          <w:numId w:val="65"/>
        </w:numPr>
        <w:tabs>
          <w:tab w:val="clear" w:pos="720"/>
          <w:tab w:val="num" w:pos="1080"/>
        </w:tabs>
        <w:spacing w:before="240" w:line="360" w:lineRule="auto"/>
        <w:ind w:left="1080"/>
        <w:jc w:val="both"/>
        <w:rPr>
          <w:sz w:val="24"/>
          <w:szCs w:val="24"/>
        </w:rPr>
      </w:pPr>
      <w:r w:rsidRPr="00E05FA5">
        <w:rPr>
          <w:b/>
          <w:bCs/>
          <w:sz w:val="24"/>
          <w:szCs w:val="24"/>
        </w:rPr>
        <w:t>Inclusion and exclusion criteria:</w:t>
      </w:r>
      <w:r w:rsidRPr="00C55CA2">
        <w:rPr>
          <w:sz w:val="24"/>
          <w:szCs w:val="24"/>
        </w:rPr>
        <w:t xml:space="preserve"> </w:t>
      </w:r>
      <w:r w:rsidR="00D35E66" w:rsidRPr="00C55CA2">
        <w:rPr>
          <w:sz w:val="24"/>
          <w:szCs w:val="24"/>
        </w:rPr>
        <w:t xml:space="preserve">This section includes the relevant data and </w:t>
      </w:r>
      <w:r w:rsidR="00D35E66" w:rsidRPr="00C55CA2">
        <w:rPr>
          <w:sz w:val="24"/>
          <w:szCs w:val="24"/>
        </w:rPr>
        <w:lastRenderedPageBreak/>
        <w:t>excludes some irrelevant variables to match the criteria of the research after comparing the research data with other studies. </w:t>
      </w:r>
    </w:p>
    <w:p w14:paraId="4F0E0E31" w14:textId="2F5CCCD7" w:rsidR="003F3706" w:rsidRDefault="008D79EE" w:rsidP="00D60F0A">
      <w:pPr>
        <w:pStyle w:val="ListParagraph"/>
        <w:numPr>
          <w:ilvl w:val="0"/>
          <w:numId w:val="66"/>
        </w:numPr>
        <w:tabs>
          <w:tab w:val="clear" w:pos="720"/>
          <w:tab w:val="num" w:pos="1080"/>
        </w:tabs>
        <w:spacing w:before="240" w:line="360" w:lineRule="auto"/>
        <w:ind w:left="1080"/>
        <w:jc w:val="both"/>
        <w:rPr>
          <w:sz w:val="24"/>
          <w:szCs w:val="24"/>
        </w:rPr>
      </w:pPr>
      <w:r w:rsidRPr="00E05FA5">
        <w:rPr>
          <w:b/>
          <w:bCs/>
          <w:sz w:val="24"/>
          <w:szCs w:val="24"/>
        </w:rPr>
        <w:t>Assess quality:</w:t>
      </w:r>
      <w:r w:rsidRPr="00C55CA2">
        <w:rPr>
          <w:sz w:val="24"/>
          <w:szCs w:val="24"/>
        </w:rPr>
        <w:t xml:space="preserve"> </w:t>
      </w:r>
      <w:r w:rsidR="00D35E66" w:rsidRPr="00C55CA2">
        <w:rPr>
          <w:sz w:val="24"/>
          <w:szCs w:val="24"/>
        </w:rPr>
        <w:t>This section critically evaluates the methodological quality of the studies using standardized tools. </w:t>
      </w:r>
      <w:r w:rsidRPr="00C55CA2">
        <w:rPr>
          <w:sz w:val="24"/>
          <w:szCs w:val="24"/>
        </w:rPr>
        <w:t> </w:t>
      </w:r>
    </w:p>
    <w:p w14:paraId="117A4F7F" w14:textId="77777777" w:rsidR="00D60F0A" w:rsidRPr="00D60F0A" w:rsidRDefault="00D60F0A" w:rsidP="00D60F0A">
      <w:pPr>
        <w:pStyle w:val="ListParagraph"/>
        <w:spacing w:line="360" w:lineRule="auto"/>
        <w:ind w:left="1080" w:firstLine="0"/>
        <w:jc w:val="both"/>
        <w:rPr>
          <w:sz w:val="24"/>
          <w:szCs w:val="24"/>
        </w:rPr>
      </w:pPr>
    </w:p>
    <w:p w14:paraId="195DC914" w14:textId="77777777" w:rsidR="008D79EE" w:rsidRPr="00746D7C" w:rsidRDefault="008D79EE" w:rsidP="008D79EE">
      <w:pPr>
        <w:pStyle w:val="ListParagraph"/>
        <w:spacing w:line="360" w:lineRule="auto"/>
        <w:ind w:left="720"/>
        <w:jc w:val="both"/>
        <w:rPr>
          <w:b/>
          <w:bCs/>
          <w:sz w:val="24"/>
          <w:szCs w:val="24"/>
          <w:u w:val="single"/>
        </w:rPr>
      </w:pPr>
      <w:r w:rsidRPr="00746D7C">
        <w:rPr>
          <w:b/>
          <w:bCs/>
          <w:sz w:val="24"/>
          <w:szCs w:val="24"/>
          <w:u w:val="single"/>
        </w:rPr>
        <w:t>Step 5: Extract Data </w:t>
      </w:r>
    </w:p>
    <w:p w14:paraId="0B64FCB9" w14:textId="79D39863" w:rsidR="00AA0DDC" w:rsidRPr="00C55CA2" w:rsidRDefault="008D79EE" w:rsidP="003F3706">
      <w:pPr>
        <w:pStyle w:val="ListParagraph"/>
        <w:numPr>
          <w:ilvl w:val="0"/>
          <w:numId w:val="67"/>
        </w:numPr>
        <w:tabs>
          <w:tab w:val="clear" w:pos="720"/>
        </w:tabs>
        <w:spacing w:before="240" w:line="360" w:lineRule="auto"/>
        <w:jc w:val="both"/>
        <w:rPr>
          <w:sz w:val="24"/>
          <w:szCs w:val="24"/>
        </w:rPr>
      </w:pPr>
      <w:r w:rsidRPr="00E05FA5">
        <w:rPr>
          <w:b/>
          <w:bCs/>
          <w:sz w:val="24"/>
          <w:szCs w:val="24"/>
        </w:rPr>
        <w:t>Data extraction forms:</w:t>
      </w:r>
      <w:r w:rsidRPr="00C55CA2">
        <w:rPr>
          <w:sz w:val="24"/>
          <w:szCs w:val="24"/>
        </w:rPr>
        <w:t xml:space="preserve"> </w:t>
      </w:r>
      <w:r w:rsidR="00AA0DDC" w:rsidRPr="00C55CA2">
        <w:rPr>
          <w:sz w:val="24"/>
          <w:szCs w:val="24"/>
        </w:rPr>
        <w:t>Standardized forms have been created to extract key information from each study, such as study design, sample size, methods, findings, and conclusions. </w:t>
      </w:r>
    </w:p>
    <w:p w14:paraId="167B0A2E" w14:textId="4B074678" w:rsidR="008D79EE" w:rsidRDefault="00AA0DDC" w:rsidP="003F3706">
      <w:pPr>
        <w:pStyle w:val="ListParagraph"/>
        <w:numPr>
          <w:ilvl w:val="0"/>
          <w:numId w:val="67"/>
        </w:numPr>
        <w:tabs>
          <w:tab w:val="clear" w:pos="720"/>
        </w:tabs>
        <w:spacing w:before="240" w:line="360" w:lineRule="auto"/>
        <w:jc w:val="both"/>
        <w:rPr>
          <w:sz w:val="24"/>
          <w:szCs w:val="24"/>
        </w:rPr>
      </w:pPr>
      <w:r w:rsidRPr="00E05FA5">
        <w:rPr>
          <w:b/>
          <w:bCs/>
          <w:sz w:val="24"/>
          <w:szCs w:val="24"/>
        </w:rPr>
        <w:t>Organize data:</w:t>
      </w:r>
      <w:r w:rsidRPr="00C55CA2">
        <w:rPr>
          <w:sz w:val="24"/>
          <w:szCs w:val="24"/>
        </w:rPr>
        <w:t xml:space="preserve"> The extracted data has been compiled into a structured format, such as tables or spreadsheets. </w:t>
      </w:r>
      <w:r w:rsidR="008D79EE" w:rsidRPr="00C55CA2">
        <w:rPr>
          <w:sz w:val="24"/>
          <w:szCs w:val="24"/>
        </w:rPr>
        <w:t> </w:t>
      </w:r>
    </w:p>
    <w:p w14:paraId="20A056C9" w14:textId="77777777" w:rsidR="003F3706" w:rsidRPr="00C55CA2" w:rsidRDefault="003F3706" w:rsidP="003F3706">
      <w:pPr>
        <w:pStyle w:val="ListParagraph"/>
        <w:spacing w:line="360" w:lineRule="auto"/>
        <w:ind w:left="720" w:firstLine="0"/>
        <w:jc w:val="both"/>
        <w:rPr>
          <w:sz w:val="24"/>
          <w:szCs w:val="24"/>
        </w:rPr>
      </w:pPr>
    </w:p>
    <w:p w14:paraId="094232FF" w14:textId="77777777" w:rsidR="008D79EE" w:rsidRPr="00746D7C" w:rsidRDefault="008D79EE" w:rsidP="008D79EE">
      <w:pPr>
        <w:pStyle w:val="ListParagraph"/>
        <w:spacing w:line="360" w:lineRule="auto"/>
        <w:ind w:left="720"/>
        <w:jc w:val="both"/>
        <w:rPr>
          <w:b/>
          <w:bCs/>
          <w:sz w:val="24"/>
          <w:szCs w:val="24"/>
          <w:u w:val="single"/>
        </w:rPr>
      </w:pPr>
      <w:r w:rsidRPr="00746D7C">
        <w:rPr>
          <w:b/>
          <w:bCs/>
          <w:sz w:val="24"/>
          <w:szCs w:val="24"/>
          <w:u w:val="single"/>
        </w:rPr>
        <w:t>Step 6: Analyze and Synthesize Findings </w:t>
      </w:r>
    </w:p>
    <w:p w14:paraId="0855CE49" w14:textId="77777777" w:rsidR="00AA0DDC" w:rsidRPr="00C55CA2" w:rsidRDefault="008D79EE" w:rsidP="003F3706">
      <w:pPr>
        <w:pStyle w:val="ListParagraph"/>
        <w:numPr>
          <w:ilvl w:val="0"/>
          <w:numId w:val="70"/>
        </w:numPr>
        <w:tabs>
          <w:tab w:val="clear" w:pos="720"/>
          <w:tab w:val="num" w:pos="1080"/>
        </w:tabs>
        <w:spacing w:before="240" w:line="360" w:lineRule="auto"/>
        <w:ind w:left="1080"/>
        <w:jc w:val="both"/>
        <w:rPr>
          <w:sz w:val="24"/>
          <w:szCs w:val="24"/>
        </w:rPr>
      </w:pPr>
      <w:r w:rsidRPr="00E05FA5">
        <w:rPr>
          <w:b/>
          <w:bCs/>
          <w:sz w:val="24"/>
          <w:szCs w:val="24"/>
        </w:rPr>
        <w:t>Thematic analysis:</w:t>
      </w:r>
      <w:r w:rsidRPr="00C55CA2">
        <w:rPr>
          <w:sz w:val="24"/>
          <w:szCs w:val="24"/>
        </w:rPr>
        <w:t xml:space="preserve"> </w:t>
      </w:r>
      <w:r w:rsidR="00AA0DDC" w:rsidRPr="00C55CA2">
        <w:rPr>
          <w:sz w:val="24"/>
          <w:szCs w:val="24"/>
        </w:rPr>
        <w:t>The common themes, patterns, and trends are characterized to highlight the environmental impact of Metaverse. The selected studies include “Environmental Impact”, “Technological Integration”, “Sustainability”.</w:t>
      </w:r>
    </w:p>
    <w:p w14:paraId="7F31F70E" w14:textId="0A9EC770" w:rsidR="008D79EE" w:rsidRPr="00C55CA2" w:rsidRDefault="008D79EE" w:rsidP="003F3706">
      <w:pPr>
        <w:pStyle w:val="ListParagraph"/>
        <w:numPr>
          <w:ilvl w:val="0"/>
          <w:numId w:val="70"/>
        </w:numPr>
        <w:tabs>
          <w:tab w:val="clear" w:pos="720"/>
          <w:tab w:val="num" w:pos="1080"/>
        </w:tabs>
        <w:spacing w:before="240" w:line="360" w:lineRule="auto"/>
        <w:ind w:left="1080"/>
        <w:jc w:val="both"/>
        <w:rPr>
          <w:sz w:val="24"/>
          <w:szCs w:val="24"/>
        </w:rPr>
      </w:pPr>
      <w:r w:rsidRPr="00E05FA5">
        <w:rPr>
          <w:b/>
          <w:bCs/>
          <w:sz w:val="24"/>
          <w:szCs w:val="24"/>
        </w:rPr>
        <w:t>Narrative synthesis:</w:t>
      </w:r>
      <w:r w:rsidRPr="00C55CA2">
        <w:rPr>
          <w:sz w:val="24"/>
          <w:szCs w:val="24"/>
        </w:rPr>
        <w:t xml:space="preserve"> </w:t>
      </w:r>
      <w:r w:rsidR="00AA0DDC" w:rsidRPr="00C55CA2">
        <w:rPr>
          <w:sz w:val="24"/>
          <w:szCs w:val="24"/>
        </w:rPr>
        <w:t>The results are reported in narrative form highlighting key points and connections among the studies.</w:t>
      </w:r>
    </w:p>
    <w:p w14:paraId="3ADFCB13" w14:textId="5E2C7413" w:rsidR="008D79EE" w:rsidRPr="00C55CA2" w:rsidRDefault="008D79EE" w:rsidP="003F3706">
      <w:pPr>
        <w:pStyle w:val="ListParagraph"/>
        <w:numPr>
          <w:ilvl w:val="0"/>
          <w:numId w:val="71"/>
        </w:numPr>
        <w:tabs>
          <w:tab w:val="clear" w:pos="720"/>
          <w:tab w:val="num" w:pos="1080"/>
        </w:tabs>
        <w:spacing w:before="240" w:line="360" w:lineRule="auto"/>
        <w:ind w:left="1080"/>
        <w:jc w:val="both"/>
        <w:rPr>
          <w:sz w:val="24"/>
          <w:szCs w:val="24"/>
        </w:rPr>
      </w:pPr>
      <w:r w:rsidRPr="00E05FA5">
        <w:rPr>
          <w:b/>
          <w:bCs/>
          <w:sz w:val="24"/>
          <w:szCs w:val="24"/>
        </w:rPr>
        <w:t>Quantitative synthesis:</w:t>
      </w:r>
      <w:r w:rsidRPr="00C55CA2">
        <w:rPr>
          <w:sz w:val="24"/>
          <w:szCs w:val="24"/>
        </w:rPr>
        <w:t xml:space="preserve"> </w:t>
      </w:r>
      <w:r w:rsidR="00AA0DDC" w:rsidRPr="00C55CA2">
        <w:rPr>
          <w:sz w:val="24"/>
          <w:szCs w:val="24"/>
        </w:rPr>
        <w:t>Meta-analysis for pooling the results of different studies has been done statistically.</w:t>
      </w:r>
    </w:p>
    <w:p w14:paraId="367E5C76" w14:textId="6711A5D7" w:rsidR="008D79EE" w:rsidRPr="00C55CA2" w:rsidRDefault="008D79EE" w:rsidP="008D79EE">
      <w:pPr>
        <w:pStyle w:val="ListParagraph"/>
        <w:spacing w:line="360" w:lineRule="auto"/>
        <w:ind w:left="720"/>
        <w:jc w:val="both"/>
        <w:rPr>
          <w:sz w:val="24"/>
          <w:szCs w:val="24"/>
        </w:rPr>
      </w:pPr>
    </w:p>
    <w:p w14:paraId="28ADFC6D" w14:textId="77777777" w:rsidR="008D79EE" w:rsidRPr="00746D7C" w:rsidRDefault="008D79EE" w:rsidP="008D79EE">
      <w:pPr>
        <w:pStyle w:val="ListParagraph"/>
        <w:spacing w:line="360" w:lineRule="auto"/>
        <w:ind w:left="720"/>
        <w:jc w:val="both"/>
        <w:rPr>
          <w:b/>
          <w:bCs/>
          <w:sz w:val="24"/>
          <w:szCs w:val="24"/>
          <w:u w:val="single"/>
        </w:rPr>
      </w:pPr>
      <w:r w:rsidRPr="00746D7C">
        <w:rPr>
          <w:b/>
          <w:bCs/>
          <w:sz w:val="24"/>
          <w:szCs w:val="24"/>
          <w:u w:val="single"/>
        </w:rPr>
        <w:t>Step 7: Report the Results </w:t>
      </w:r>
    </w:p>
    <w:p w14:paraId="5ABDDAEA" w14:textId="77777777" w:rsidR="00AA0DDC" w:rsidRPr="00C55CA2" w:rsidRDefault="008D79EE" w:rsidP="003F3706">
      <w:pPr>
        <w:pStyle w:val="ListParagraph"/>
        <w:numPr>
          <w:ilvl w:val="0"/>
          <w:numId w:val="73"/>
        </w:numPr>
        <w:tabs>
          <w:tab w:val="clear" w:pos="720"/>
          <w:tab w:val="num" w:pos="1080"/>
        </w:tabs>
        <w:spacing w:before="240" w:line="360" w:lineRule="auto"/>
        <w:ind w:left="1080"/>
        <w:jc w:val="both"/>
        <w:rPr>
          <w:sz w:val="24"/>
          <w:szCs w:val="24"/>
        </w:rPr>
      </w:pPr>
      <w:r w:rsidRPr="00E05FA5">
        <w:rPr>
          <w:b/>
          <w:bCs/>
          <w:sz w:val="24"/>
          <w:szCs w:val="24"/>
        </w:rPr>
        <w:t>Structure the review:</w:t>
      </w:r>
      <w:r w:rsidRPr="00C55CA2">
        <w:rPr>
          <w:sz w:val="24"/>
          <w:szCs w:val="24"/>
        </w:rPr>
        <w:t xml:space="preserve"> </w:t>
      </w:r>
      <w:r w:rsidR="00AA0DDC" w:rsidRPr="00C55CA2">
        <w:rPr>
          <w:sz w:val="24"/>
          <w:szCs w:val="24"/>
        </w:rPr>
        <w:t>The review is divided into subsections, including an introduction, methodology such as how and where you've gathered your sources for reading more on similar topic), with results &amp; discussion encompassing these sections it will make a conclusion easier.</w:t>
      </w:r>
    </w:p>
    <w:p w14:paraId="5613DA38" w14:textId="67589387" w:rsidR="00B72DA1" w:rsidRPr="00533EF6" w:rsidRDefault="008D79EE" w:rsidP="003F3706">
      <w:pPr>
        <w:pStyle w:val="ListParagraph"/>
        <w:numPr>
          <w:ilvl w:val="0"/>
          <w:numId w:val="73"/>
        </w:numPr>
        <w:tabs>
          <w:tab w:val="clear" w:pos="720"/>
          <w:tab w:val="num" w:pos="1080"/>
        </w:tabs>
        <w:spacing w:before="240" w:line="360" w:lineRule="auto"/>
        <w:ind w:left="1080"/>
        <w:jc w:val="both"/>
        <w:rPr>
          <w:sz w:val="24"/>
          <w:szCs w:val="24"/>
        </w:rPr>
      </w:pPr>
      <w:r w:rsidRPr="00E05FA5">
        <w:rPr>
          <w:b/>
          <w:bCs/>
          <w:sz w:val="24"/>
          <w:szCs w:val="24"/>
        </w:rPr>
        <w:t>Critical appraisal:</w:t>
      </w:r>
      <w:r w:rsidRPr="00C55CA2">
        <w:rPr>
          <w:sz w:val="24"/>
          <w:szCs w:val="24"/>
        </w:rPr>
        <w:t xml:space="preserve"> The strengths, limitations, and implications of the reviewed studies have been discussed. </w:t>
      </w:r>
    </w:p>
    <w:p w14:paraId="13EE3CD4" w14:textId="77777777" w:rsidR="00B86483" w:rsidRDefault="00B86483" w:rsidP="00B86483">
      <w:pPr>
        <w:rPr>
          <w:sz w:val="24"/>
          <w:szCs w:val="24"/>
        </w:rPr>
      </w:pPr>
    </w:p>
    <w:p w14:paraId="333A311C" w14:textId="77777777" w:rsidR="00CD59F4" w:rsidRPr="00C55CA2" w:rsidRDefault="00CD59F4" w:rsidP="00B86483">
      <w:pPr>
        <w:rPr>
          <w:sz w:val="24"/>
          <w:szCs w:val="24"/>
        </w:rPr>
      </w:pPr>
    </w:p>
    <w:p w14:paraId="2F763806" w14:textId="50FFBA4A" w:rsidR="00FC5978" w:rsidRPr="00C55CA2" w:rsidRDefault="00FC5978">
      <w:pPr>
        <w:pStyle w:val="Heading1"/>
        <w:numPr>
          <w:ilvl w:val="1"/>
          <w:numId w:val="3"/>
        </w:numPr>
        <w:spacing w:after="240"/>
        <w:ind w:left="432" w:hanging="432"/>
        <w:rPr>
          <w:sz w:val="28"/>
          <w:szCs w:val="28"/>
        </w:rPr>
      </w:pPr>
      <w:bookmarkStart w:id="35" w:name="_Toc151025048"/>
      <w:r w:rsidRPr="00C55CA2">
        <w:rPr>
          <w:sz w:val="28"/>
          <w:szCs w:val="28"/>
        </w:rPr>
        <w:t>Data Collection</w:t>
      </w:r>
      <w:bookmarkEnd w:id="35"/>
    </w:p>
    <w:p w14:paraId="4F451500" w14:textId="77777777" w:rsidR="000305A5" w:rsidRPr="00C55CA2" w:rsidRDefault="000305A5" w:rsidP="00677EC4">
      <w:pPr>
        <w:spacing w:line="360" w:lineRule="auto"/>
        <w:jc w:val="both"/>
        <w:rPr>
          <w:sz w:val="24"/>
          <w:szCs w:val="24"/>
        </w:rPr>
      </w:pPr>
      <w:r w:rsidRPr="00C55CA2">
        <w:rPr>
          <w:sz w:val="24"/>
          <w:szCs w:val="24"/>
        </w:rPr>
        <w:t>We collect data for our study through data collection procedure. We use Systematic Literature Review (SLR) technique for data collection for our study. SLR is an academic procedure that focuses to identify and evaluate all applicable literature on a topic to draw conclusions regarding the topic at concern. SLR is a way to compile information on a research issue or topic. The SLR procedure is repetitive and visible for the purpose of ensuring maximum accuracy. Primary studies are the studies that are analyzed by SLRs which are also referred to as additional research. We use Conventional SLR because our study collects consequences related to specific research questions.  </w:t>
      </w:r>
    </w:p>
    <w:p w14:paraId="238A8C14" w14:textId="77777777" w:rsidR="000305A5" w:rsidRPr="00C55CA2" w:rsidRDefault="000305A5" w:rsidP="00677EC4">
      <w:pPr>
        <w:spacing w:line="360" w:lineRule="auto"/>
        <w:jc w:val="both"/>
        <w:rPr>
          <w:sz w:val="24"/>
          <w:szCs w:val="24"/>
        </w:rPr>
      </w:pPr>
    </w:p>
    <w:p w14:paraId="2843919E" w14:textId="60832E0D" w:rsidR="000305A5" w:rsidRPr="00C55CA2" w:rsidRDefault="000305A5" w:rsidP="00677EC4">
      <w:pPr>
        <w:spacing w:line="360" w:lineRule="auto"/>
        <w:jc w:val="both"/>
        <w:rPr>
          <w:sz w:val="24"/>
          <w:szCs w:val="24"/>
        </w:rPr>
      </w:pPr>
      <w:r w:rsidRPr="00C55CA2">
        <w:rPr>
          <w:sz w:val="24"/>
          <w:szCs w:val="24"/>
        </w:rPr>
        <w:t>The approach utilized in this paper explains how we located the articles for our examination of the Industrial Metaverse and its role, applications, implementation, environmental impact and challenges. Our systematic approach involved initially an extensive literature search including but not limited to web science, IEEE Explore, ACM Digital Library, ScienceDirect, Springer Nature and Google Scholar. These databases are renowned for offering academic articles on the Industrial metaverse and related issues together.  </w:t>
      </w:r>
    </w:p>
    <w:p w14:paraId="6E57E80C" w14:textId="77777777" w:rsidR="000305A5" w:rsidRPr="00C55CA2" w:rsidRDefault="000305A5" w:rsidP="00677EC4">
      <w:pPr>
        <w:spacing w:line="360" w:lineRule="auto"/>
        <w:jc w:val="both"/>
        <w:rPr>
          <w:sz w:val="24"/>
          <w:szCs w:val="24"/>
        </w:rPr>
      </w:pPr>
    </w:p>
    <w:p w14:paraId="43363476" w14:textId="152CAF90" w:rsidR="000305A5" w:rsidRPr="00C55CA2" w:rsidRDefault="000305A5" w:rsidP="00677EC4">
      <w:pPr>
        <w:spacing w:line="360" w:lineRule="auto"/>
        <w:jc w:val="both"/>
        <w:rPr>
          <w:sz w:val="24"/>
          <w:szCs w:val="24"/>
        </w:rPr>
      </w:pPr>
      <w:r w:rsidRPr="00C55CA2">
        <w:rPr>
          <w:sz w:val="24"/>
          <w:szCs w:val="24"/>
        </w:rPr>
        <w:t>The initial search queries were carefully designed to capture a broad range of relevant papers related to the industrial Metaverse applications and challenges. "Industrial Metaverse," "Deployment and Industrial Metaverse," "Environmental impact and Industrial Metaverse," "Challenges of Industrial Metaverse," and similar variations were the primary search terms we utilized. To enhance the retrieval of relevant literature, we made sure that our research searches included relevant terms.  </w:t>
      </w:r>
    </w:p>
    <w:p w14:paraId="42BBAE33" w14:textId="77777777" w:rsidR="000305A5" w:rsidRPr="00C55CA2" w:rsidRDefault="000305A5" w:rsidP="00677EC4">
      <w:pPr>
        <w:spacing w:line="360" w:lineRule="auto"/>
        <w:jc w:val="both"/>
        <w:rPr>
          <w:sz w:val="24"/>
          <w:szCs w:val="24"/>
        </w:rPr>
      </w:pPr>
    </w:p>
    <w:p w14:paraId="11877972" w14:textId="3D6E122A" w:rsidR="000305A5" w:rsidRPr="00C55CA2" w:rsidRDefault="000305A5" w:rsidP="00677EC4">
      <w:pPr>
        <w:spacing w:line="360" w:lineRule="auto"/>
        <w:jc w:val="both"/>
        <w:rPr>
          <w:sz w:val="24"/>
          <w:szCs w:val="24"/>
        </w:rPr>
      </w:pPr>
      <w:r w:rsidRPr="00C55CA2">
        <w:rPr>
          <w:sz w:val="24"/>
          <w:szCs w:val="24"/>
        </w:rPr>
        <w:t>Our initial searches turned up a sizable number of papers which are about 32 across the various databases. The selection procedure required patience when choosing articles and research papers according to specified requirements. A set of rules were put in place to ensure that only articles and papers that specifically addressed the research's main issues were taken into consideration for ensuring a strong link to the answers to the research questions. </w:t>
      </w:r>
    </w:p>
    <w:p w14:paraId="40D085D1" w14:textId="77777777" w:rsidR="000305A5" w:rsidRPr="00C55CA2" w:rsidRDefault="000305A5" w:rsidP="00677EC4">
      <w:pPr>
        <w:spacing w:line="360" w:lineRule="auto"/>
        <w:jc w:val="both"/>
        <w:rPr>
          <w:sz w:val="24"/>
          <w:szCs w:val="24"/>
        </w:rPr>
      </w:pPr>
    </w:p>
    <w:p w14:paraId="154AD771" w14:textId="3516A54F" w:rsidR="000305A5" w:rsidRPr="00C55CA2" w:rsidRDefault="000305A5" w:rsidP="00677EC4">
      <w:pPr>
        <w:spacing w:line="360" w:lineRule="auto"/>
        <w:jc w:val="both"/>
        <w:rPr>
          <w:sz w:val="24"/>
          <w:szCs w:val="24"/>
        </w:rPr>
      </w:pPr>
      <w:r w:rsidRPr="00C55CA2">
        <w:rPr>
          <w:sz w:val="24"/>
          <w:szCs w:val="24"/>
        </w:rPr>
        <w:t xml:space="preserve">The purpose of the study, the primary concepts and the application of those concepts led to the criteria for inclusion and exclusion which were applied to determine the finalized literature </w:t>
      </w:r>
      <w:r w:rsidRPr="00C55CA2">
        <w:rPr>
          <w:sz w:val="24"/>
          <w:szCs w:val="24"/>
        </w:rPr>
        <w:lastRenderedPageBreak/>
        <w:t>selection in this study. A methodical screening procedure was applied to this study to include research papers or eliminate any duplicate or unnecessary research papers. Besides the literatures that related to the research questions, written in English, published within a particular time and focused on Industrial metaverse and its environmental impact and challenges were between the inclusion criteria. These included studies with excellent research designs, specific objectives and suitable data analysis. On the other side, literatures that were not written in English, were not that much relevant to the research questions, were published before a certain date or were not specifically about Industrial metaverse and its environmental impact and challenges were eliminated from the literature selection for this study and between the exclusion criteria. </w:t>
      </w:r>
    </w:p>
    <w:p w14:paraId="171738AF" w14:textId="77777777" w:rsidR="000305A5" w:rsidRPr="00C55CA2" w:rsidRDefault="000305A5" w:rsidP="00677EC4">
      <w:pPr>
        <w:spacing w:line="360" w:lineRule="auto"/>
        <w:jc w:val="both"/>
        <w:rPr>
          <w:sz w:val="24"/>
          <w:szCs w:val="24"/>
        </w:rPr>
      </w:pPr>
    </w:p>
    <w:p w14:paraId="042A1573" w14:textId="77777777" w:rsidR="000305A5" w:rsidRPr="00C55CA2" w:rsidRDefault="000305A5" w:rsidP="00677EC4">
      <w:pPr>
        <w:spacing w:line="360" w:lineRule="auto"/>
        <w:jc w:val="both"/>
        <w:rPr>
          <w:sz w:val="24"/>
          <w:szCs w:val="24"/>
        </w:rPr>
      </w:pPr>
      <w:r w:rsidRPr="00C55CA2">
        <w:rPr>
          <w:sz w:val="24"/>
          <w:szCs w:val="24"/>
        </w:rPr>
        <w:t>After selecting the research papers, a review was performed and summarized findings from previous research papers on Industrial metaverse and its environmental impact and challenges. We analyzed encompassed papers that focused on the application of the Industrial Metaverse context and explored the associated challenges. We follow a guideline and some instructions which were created to examine the research papers to evaluate its validity and appropriateness. This approach ensured an accurate and smart analysis by making it possible to access important information required to deal with the research questions. </w:t>
      </w:r>
    </w:p>
    <w:p w14:paraId="658EFB38" w14:textId="77777777" w:rsidR="000305A5" w:rsidRPr="00C55CA2" w:rsidRDefault="000305A5" w:rsidP="00677EC4">
      <w:pPr>
        <w:spacing w:line="360" w:lineRule="auto"/>
        <w:jc w:val="both"/>
        <w:rPr>
          <w:sz w:val="24"/>
          <w:szCs w:val="24"/>
        </w:rPr>
      </w:pPr>
    </w:p>
    <w:p w14:paraId="0B23454B" w14:textId="5D858011" w:rsidR="007176D3" w:rsidRPr="00C55CA2" w:rsidRDefault="007176D3" w:rsidP="00677EC4">
      <w:pPr>
        <w:spacing w:line="360" w:lineRule="auto"/>
        <w:jc w:val="both"/>
        <w:rPr>
          <w:sz w:val="24"/>
          <w:szCs w:val="24"/>
        </w:rPr>
      </w:pPr>
      <w:r w:rsidRPr="00C55CA2">
        <w:rPr>
          <w:sz w:val="24"/>
          <w:szCs w:val="24"/>
        </w:rPr>
        <w:t>The inclusion criteria for our analysis encompassed papers that focused on the application of the industrial Metaverse context and explored the associated challenges.</w:t>
      </w:r>
    </w:p>
    <w:p w14:paraId="42800B22" w14:textId="2F0A3AF1" w:rsidR="007176D3" w:rsidRPr="00C55CA2" w:rsidRDefault="007176D3" w:rsidP="003F3706">
      <w:pPr>
        <w:pStyle w:val="ListParagraph"/>
        <w:numPr>
          <w:ilvl w:val="0"/>
          <w:numId w:val="16"/>
        </w:numPr>
        <w:spacing w:before="240" w:line="360" w:lineRule="auto"/>
        <w:jc w:val="both"/>
        <w:rPr>
          <w:sz w:val="24"/>
          <w:szCs w:val="24"/>
        </w:rPr>
      </w:pPr>
      <w:r w:rsidRPr="00C55CA2">
        <w:rPr>
          <w:sz w:val="24"/>
          <w:szCs w:val="24"/>
        </w:rPr>
        <w:t>Initial Search: 1</w:t>
      </w:r>
      <w:r w:rsidR="004F70BF" w:rsidRPr="00C55CA2">
        <w:rPr>
          <w:sz w:val="24"/>
          <w:szCs w:val="24"/>
        </w:rPr>
        <w:t>05</w:t>
      </w:r>
      <w:r w:rsidRPr="00C55CA2">
        <w:rPr>
          <w:sz w:val="24"/>
          <w:szCs w:val="24"/>
        </w:rPr>
        <w:t xml:space="preserve"> studies identified.</w:t>
      </w:r>
    </w:p>
    <w:p w14:paraId="4537DD69" w14:textId="5AB3A130" w:rsidR="007176D3" w:rsidRPr="00C55CA2" w:rsidRDefault="007176D3" w:rsidP="003F3706">
      <w:pPr>
        <w:pStyle w:val="ListParagraph"/>
        <w:numPr>
          <w:ilvl w:val="0"/>
          <w:numId w:val="16"/>
        </w:numPr>
        <w:spacing w:before="240" w:line="360" w:lineRule="auto"/>
        <w:jc w:val="both"/>
        <w:rPr>
          <w:sz w:val="24"/>
          <w:szCs w:val="24"/>
        </w:rPr>
      </w:pPr>
      <w:r w:rsidRPr="00C55CA2">
        <w:rPr>
          <w:sz w:val="24"/>
          <w:szCs w:val="24"/>
        </w:rPr>
        <w:t xml:space="preserve">Title and Abstract Screening: </w:t>
      </w:r>
      <w:r w:rsidR="004F70BF" w:rsidRPr="00C55CA2">
        <w:rPr>
          <w:sz w:val="24"/>
          <w:szCs w:val="24"/>
        </w:rPr>
        <w:t>53</w:t>
      </w:r>
      <w:r w:rsidRPr="00C55CA2">
        <w:rPr>
          <w:sz w:val="24"/>
          <w:szCs w:val="24"/>
        </w:rPr>
        <w:t xml:space="preserve"> studies excluded.</w:t>
      </w:r>
    </w:p>
    <w:p w14:paraId="0B35D89E" w14:textId="61667428" w:rsidR="007176D3" w:rsidRPr="00C55CA2" w:rsidRDefault="007176D3" w:rsidP="003F3706">
      <w:pPr>
        <w:pStyle w:val="ListParagraph"/>
        <w:numPr>
          <w:ilvl w:val="0"/>
          <w:numId w:val="16"/>
        </w:numPr>
        <w:spacing w:before="240" w:line="360" w:lineRule="auto"/>
        <w:jc w:val="both"/>
        <w:rPr>
          <w:sz w:val="24"/>
          <w:szCs w:val="24"/>
        </w:rPr>
      </w:pPr>
      <w:r w:rsidRPr="00C55CA2">
        <w:rPr>
          <w:sz w:val="24"/>
          <w:szCs w:val="24"/>
        </w:rPr>
        <w:t>Full-Text Screening: 20 studies excluded.</w:t>
      </w:r>
    </w:p>
    <w:p w14:paraId="45D5804E" w14:textId="4310C2B9" w:rsidR="003F3706" w:rsidRPr="003F3706" w:rsidRDefault="007176D3" w:rsidP="003F3706">
      <w:pPr>
        <w:pStyle w:val="ListParagraph"/>
        <w:numPr>
          <w:ilvl w:val="0"/>
          <w:numId w:val="16"/>
        </w:numPr>
        <w:spacing w:before="240" w:line="360" w:lineRule="auto"/>
        <w:jc w:val="both"/>
        <w:rPr>
          <w:sz w:val="24"/>
          <w:szCs w:val="24"/>
        </w:rPr>
      </w:pPr>
      <w:r w:rsidRPr="00C55CA2">
        <w:rPr>
          <w:sz w:val="24"/>
          <w:szCs w:val="24"/>
        </w:rPr>
        <w:t xml:space="preserve">Included for Review: </w:t>
      </w:r>
      <w:r w:rsidR="004F70BF" w:rsidRPr="00C55CA2">
        <w:rPr>
          <w:sz w:val="24"/>
          <w:szCs w:val="24"/>
        </w:rPr>
        <w:t>32</w:t>
      </w:r>
      <w:r w:rsidRPr="00C55CA2">
        <w:rPr>
          <w:sz w:val="24"/>
          <w:szCs w:val="24"/>
        </w:rPr>
        <w:t xml:space="preserve"> studies.</w:t>
      </w:r>
    </w:p>
    <w:p w14:paraId="48148316" w14:textId="77777777" w:rsidR="003F3706" w:rsidRDefault="003F3706" w:rsidP="00536318">
      <w:pPr>
        <w:spacing w:line="360" w:lineRule="auto"/>
        <w:jc w:val="center"/>
        <w:rPr>
          <w:noProof/>
          <w:color w:val="111111"/>
          <w:sz w:val="24"/>
          <w:szCs w:val="24"/>
          <w:shd w:val="clear" w:color="auto" w:fill="F7F7F7"/>
        </w:rPr>
      </w:pPr>
    </w:p>
    <w:p w14:paraId="20BC7E9C" w14:textId="205DC327" w:rsidR="007163A7" w:rsidRPr="00C55CA2" w:rsidRDefault="00536318" w:rsidP="00536318">
      <w:pPr>
        <w:spacing w:line="360" w:lineRule="auto"/>
        <w:jc w:val="center"/>
        <w:rPr>
          <w:color w:val="111111"/>
          <w:sz w:val="24"/>
          <w:szCs w:val="24"/>
          <w:shd w:val="clear" w:color="auto" w:fill="F7F7F7"/>
        </w:rPr>
      </w:pPr>
      <w:r>
        <w:rPr>
          <w:noProof/>
          <w:color w:val="111111"/>
          <w:sz w:val="24"/>
          <w:szCs w:val="24"/>
          <w:shd w:val="clear" w:color="auto" w:fill="F7F7F7"/>
        </w:rPr>
        <w:lastRenderedPageBreak/>
        <w:drawing>
          <wp:inline distT="0" distB="0" distL="0" distR="0" wp14:anchorId="0E9DC75A" wp14:editId="1BA32A6D">
            <wp:extent cx="4834796" cy="2659380"/>
            <wp:effectExtent l="0" t="0" r="4445" b="7620"/>
            <wp:docPr id="527366608" name="Picture 7"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66608" name="Picture 7" descr="A graph of blue bars&#10;&#10;Description automatically generated"/>
                    <pic:cNvPicPr/>
                  </pic:nvPicPr>
                  <pic:blipFill rotWithShape="1">
                    <a:blip r:embed="rId14">
                      <a:extLst>
                        <a:ext uri="{28A0092B-C50C-407E-A947-70E740481C1C}">
                          <a14:useLocalDpi xmlns:a14="http://schemas.microsoft.com/office/drawing/2010/main" val="0"/>
                        </a:ext>
                      </a:extLst>
                    </a:blip>
                    <a:srcRect l="171" t="6316" r="-1" b="9205"/>
                    <a:stretch/>
                  </pic:blipFill>
                  <pic:spPr bwMode="auto">
                    <a:xfrm>
                      <a:off x="0" y="0"/>
                      <a:ext cx="4840613" cy="2662579"/>
                    </a:xfrm>
                    <a:prstGeom prst="rect">
                      <a:avLst/>
                    </a:prstGeom>
                    <a:ln>
                      <a:noFill/>
                    </a:ln>
                    <a:extLst>
                      <a:ext uri="{53640926-AAD7-44D8-BBD7-CCE9431645EC}">
                        <a14:shadowObscured xmlns:a14="http://schemas.microsoft.com/office/drawing/2010/main"/>
                      </a:ext>
                    </a:extLst>
                  </pic:spPr>
                </pic:pic>
              </a:graphicData>
            </a:graphic>
          </wp:inline>
        </w:drawing>
      </w:r>
    </w:p>
    <w:p w14:paraId="49346811" w14:textId="43F7B76B" w:rsidR="003F3706" w:rsidRDefault="003F3706" w:rsidP="003F3706">
      <w:pPr>
        <w:widowControl/>
        <w:autoSpaceDE/>
        <w:autoSpaceDN/>
        <w:spacing w:before="100" w:beforeAutospacing="1" w:after="100" w:afterAutospacing="1" w:line="360" w:lineRule="auto"/>
        <w:jc w:val="center"/>
        <w:rPr>
          <w:rStyle w:val="ui-provider"/>
          <w:sz w:val="24"/>
          <w:szCs w:val="24"/>
        </w:rPr>
      </w:pPr>
      <w:r w:rsidRPr="00C55CA2">
        <w:t xml:space="preserve">Figure – </w:t>
      </w:r>
      <w:r>
        <w:t>3</w:t>
      </w:r>
      <w:r w:rsidRPr="00C55CA2">
        <w:t xml:space="preserve">: </w:t>
      </w:r>
      <w:r>
        <w:t>Number of papers from different database</w:t>
      </w:r>
    </w:p>
    <w:p w14:paraId="74B50315" w14:textId="0040A391" w:rsidR="00AC4704" w:rsidRDefault="00AC4704" w:rsidP="00677EC4">
      <w:pPr>
        <w:widowControl/>
        <w:autoSpaceDE/>
        <w:autoSpaceDN/>
        <w:spacing w:before="100" w:beforeAutospacing="1" w:after="100" w:afterAutospacing="1" w:line="360" w:lineRule="auto"/>
        <w:jc w:val="both"/>
        <w:rPr>
          <w:rStyle w:val="ui-provider"/>
          <w:sz w:val="24"/>
          <w:szCs w:val="24"/>
        </w:rPr>
      </w:pPr>
      <w:r w:rsidRPr="00C55CA2">
        <w:rPr>
          <w:rStyle w:val="ui-provider"/>
          <w:sz w:val="24"/>
          <w:szCs w:val="24"/>
        </w:rPr>
        <w:t>This form will help us to retrieve data which includes quantitative data and qualitative information from literature review </w:t>
      </w:r>
      <w:r w:rsidR="003F3706" w:rsidRPr="00C55CA2">
        <w:rPr>
          <w:rStyle w:val="ui-provider"/>
          <w:sz w:val="24"/>
          <w:szCs w:val="24"/>
        </w:rPr>
        <w:t>to</w:t>
      </w:r>
      <w:r w:rsidRPr="00C55CA2">
        <w:rPr>
          <w:rStyle w:val="ui-provider"/>
          <w:sz w:val="24"/>
          <w:szCs w:val="24"/>
        </w:rPr>
        <w:t xml:space="preserve"> comprehend the environmental impact of metaverse. </w:t>
      </w:r>
    </w:p>
    <w:tbl>
      <w:tblPr>
        <w:tblStyle w:val="TableGrid"/>
        <w:tblW w:w="9293" w:type="dxa"/>
        <w:tblInd w:w="-5" w:type="dxa"/>
        <w:tblLook w:val="04A0" w:firstRow="1" w:lastRow="0" w:firstColumn="1" w:lastColumn="0" w:noHBand="0" w:noVBand="1"/>
      </w:tblPr>
      <w:tblGrid>
        <w:gridCol w:w="9293"/>
      </w:tblGrid>
      <w:tr w:rsidR="00BD322D" w14:paraId="2E208405" w14:textId="77777777" w:rsidTr="00533EF6">
        <w:trPr>
          <w:trHeight w:val="2771"/>
        </w:trPr>
        <w:tc>
          <w:tcPr>
            <w:tcW w:w="9293" w:type="dxa"/>
          </w:tcPr>
          <w:p w14:paraId="47109B5E" w14:textId="77777777" w:rsidR="00BD322D" w:rsidRDefault="00BD322D" w:rsidP="00BD322D">
            <w:pPr>
              <w:widowControl/>
              <w:autoSpaceDE/>
              <w:autoSpaceDN/>
              <w:spacing w:before="100" w:beforeAutospacing="1" w:line="360" w:lineRule="auto"/>
              <w:jc w:val="both"/>
              <w:rPr>
                <w:sz w:val="24"/>
                <w:szCs w:val="24"/>
              </w:rPr>
            </w:pPr>
            <w:r w:rsidRPr="00C55CA2">
              <w:rPr>
                <w:sz w:val="24"/>
                <w:szCs w:val="24"/>
              </w:rPr>
              <w:t>Study Details</w:t>
            </w:r>
          </w:p>
          <w:tbl>
            <w:tblPr>
              <w:tblStyle w:val="TableGrid"/>
              <w:tblW w:w="8977" w:type="dxa"/>
              <w:tblLook w:val="04A0" w:firstRow="1" w:lastRow="0" w:firstColumn="1" w:lastColumn="0" w:noHBand="0" w:noVBand="1"/>
            </w:tblPr>
            <w:tblGrid>
              <w:gridCol w:w="3214"/>
              <w:gridCol w:w="5763"/>
            </w:tblGrid>
            <w:tr w:rsidR="00BD322D" w14:paraId="154AA93B" w14:textId="77777777" w:rsidTr="00BD322D">
              <w:tc>
                <w:tcPr>
                  <w:tcW w:w="3214" w:type="dxa"/>
                </w:tcPr>
                <w:p w14:paraId="5CEF9AC7" w14:textId="07CBEDCA" w:rsidR="00BD322D" w:rsidRPr="00BD322D" w:rsidRDefault="00BD322D" w:rsidP="00BD322D">
                  <w:pPr>
                    <w:widowControl/>
                    <w:autoSpaceDE/>
                    <w:autoSpaceDN/>
                    <w:spacing w:before="100" w:beforeAutospacing="1" w:after="100" w:afterAutospacing="1" w:line="360" w:lineRule="auto"/>
                    <w:jc w:val="both"/>
                    <w:rPr>
                      <w:sz w:val="24"/>
                      <w:szCs w:val="24"/>
                    </w:rPr>
                  </w:pPr>
                  <w:r w:rsidRPr="00C55CA2">
                    <w:rPr>
                      <w:sz w:val="24"/>
                      <w:szCs w:val="24"/>
                    </w:rPr>
                    <w:t>Title of the Stud</w:t>
                  </w:r>
                  <w:r>
                    <w:rPr>
                      <w:sz w:val="24"/>
                      <w:szCs w:val="24"/>
                    </w:rPr>
                    <w:t>y</w:t>
                  </w:r>
                </w:p>
              </w:tc>
              <w:tc>
                <w:tcPr>
                  <w:tcW w:w="5763" w:type="dxa"/>
                </w:tcPr>
                <w:p w14:paraId="6F11B49C" w14:textId="77777777" w:rsidR="00BD322D" w:rsidRDefault="00BD322D" w:rsidP="003F3706">
                  <w:pPr>
                    <w:widowControl/>
                    <w:autoSpaceDE/>
                    <w:autoSpaceDN/>
                    <w:spacing w:before="100" w:beforeAutospacing="1" w:after="100" w:afterAutospacing="1" w:line="360" w:lineRule="auto"/>
                    <w:jc w:val="both"/>
                    <w:rPr>
                      <w:sz w:val="24"/>
                      <w:szCs w:val="24"/>
                    </w:rPr>
                  </w:pPr>
                </w:p>
              </w:tc>
            </w:tr>
            <w:tr w:rsidR="00BD322D" w14:paraId="0A9F4D17" w14:textId="77777777" w:rsidTr="00BD322D">
              <w:tc>
                <w:tcPr>
                  <w:tcW w:w="3214" w:type="dxa"/>
                </w:tcPr>
                <w:p w14:paraId="6C4AE6EA" w14:textId="322BB44A" w:rsidR="00BD322D" w:rsidRPr="00BD322D" w:rsidRDefault="00BD322D" w:rsidP="00BD322D">
                  <w:pPr>
                    <w:widowControl/>
                    <w:autoSpaceDE/>
                    <w:autoSpaceDN/>
                    <w:spacing w:before="100" w:beforeAutospacing="1" w:after="100" w:afterAutospacing="1" w:line="360" w:lineRule="auto"/>
                    <w:jc w:val="both"/>
                    <w:rPr>
                      <w:sz w:val="24"/>
                      <w:szCs w:val="24"/>
                    </w:rPr>
                  </w:pPr>
                  <w:r w:rsidRPr="00C55CA2">
                    <w:rPr>
                      <w:sz w:val="24"/>
                      <w:szCs w:val="24"/>
                    </w:rPr>
                    <w:t>Author(s)</w:t>
                  </w:r>
                </w:p>
              </w:tc>
              <w:tc>
                <w:tcPr>
                  <w:tcW w:w="5763" w:type="dxa"/>
                </w:tcPr>
                <w:p w14:paraId="10899ED7" w14:textId="77777777" w:rsidR="00BD322D" w:rsidRDefault="00BD322D" w:rsidP="003F3706">
                  <w:pPr>
                    <w:widowControl/>
                    <w:autoSpaceDE/>
                    <w:autoSpaceDN/>
                    <w:spacing w:before="100" w:beforeAutospacing="1" w:after="100" w:afterAutospacing="1" w:line="360" w:lineRule="auto"/>
                    <w:jc w:val="both"/>
                    <w:rPr>
                      <w:sz w:val="24"/>
                      <w:szCs w:val="24"/>
                    </w:rPr>
                  </w:pPr>
                </w:p>
              </w:tc>
            </w:tr>
            <w:tr w:rsidR="00BD322D" w14:paraId="76F26F57" w14:textId="77777777" w:rsidTr="00BD322D">
              <w:tc>
                <w:tcPr>
                  <w:tcW w:w="3214" w:type="dxa"/>
                </w:tcPr>
                <w:p w14:paraId="1C5D1A90" w14:textId="1D9ACC2F" w:rsidR="00BD322D" w:rsidRDefault="00BD322D" w:rsidP="003F3706">
                  <w:pPr>
                    <w:widowControl/>
                    <w:autoSpaceDE/>
                    <w:autoSpaceDN/>
                    <w:spacing w:before="100" w:beforeAutospacing="1" w:after="100" w:afterAutospacing="1" w:line="360" w:lineRule="auto"/>
                    <w:jc w:val="both"/>
                    <w:rPr>
                      <w:sz w:val="24"/>
                      <w:szCs w:val="24"/>
                    </w:rPr>
                  </w:pPr>
                  <w:r w:rsidRPr="00C55CA2">
                    <w:rPr>
                      <w:sz w:val="24"/>
                      <w:szCs w:val="24"/>
                    </w:rPr>
                    <w:t>Year of Publication</w:t>
                  </w:r>
                </w:p>
              </w:tc>
              <w:tc>
                <w:tcPr>
                  <w:tcW w:w="5763" w:type="dxa"/>
                </w:tcPr>
                <w:p w14:paraId="3AD0CA6C" w14:textId="77777777" w:rsidR="00BD322D" w:rsidRDefault="00BD322D" w:rsidP="003F3706">
                  <w:pPr>
                    <w:widowControl/>
                    <w:autoSpaceDE/>
                    <w:autoSpaceDN/>
                    <w:spacing w:before="100" w:beforeAutospacing="1" w:after="100" w:afterAutospacing="1" w:line="360" w:lineRule="auto"/>
                    <w:jc w:val="both"/>
                    <w:rPr>
                      <w:sz w:val="24"/>
                      <w:szCs w:val="24"/>
                    </w:rPr>
                  </w:pPr>
                </w:p>
              </w:tc>
            </w:tr>
            <w:tr w:rsidR="00BD322D" w14:paraId="6D39E666" w14:textId="77777777" w:rsidTr="00BD322D">
              <w:tc>
                <w:tcPr>
                  <w:tcW w:w="3214" w:type="dxa"/>
                </w:tcPr>
                <w:p w14:paraId="4DA66234" w14:textId="27059E68" w:rsidR="00BD322D" w:rsidRPr="00BD322D" w:rsidRDefault="00BD322D" w:rsidP="00BD322D">
                  <w:pPr>
                    <w:widowControl/>
                    <w:autoSpaceDE/>
                    <w:autoSpaceDN/>
                    <w:spacing w:before="100" w:beforeAutospacing="1" w:after="100" w:afterAutospacing="1" w:line="360" w:lineRule="auto"/>
                    <w:jc w:val="both"/>
                    <w:rPr>
                      <w:sz w:val="24"/>
                      <w:szCs w:val="24"/>
                    </w:rPr>
                  </w:pPr>
                  <w:r w:rsidRPr="00C55CA2">
                    <w:rPr>
                      <w:sz w:val="24"/>
                      <w:szCs w:val="24"/>
                    </w:rPr>
                    <w:t>Journal/Conference</w:t>
                  </w:r>
                </w:p>
              </w:tc>
              <w:tc>
                <w:tcPr>
                  <w:tcW w:w="5763" w:type="dxa"/>
                </w:tcPr>
                <w:p w14:paraId="031239A3" w14:textId="77777777" w:rsidR="00BD322D" w:rsidRDefault="00BD322D" w:rsidP="003F3706">
                  <w:pPr>
                    <w:widowControl/>
                    <w:autoSpaceDE/>
                    <w:autoSpaceDN/>
                    <w:spacing w:before="100" w:beforeAutospacing="1" w:after="100" w:afterAutospacing="1" w:line="360" w:lineRule="auto"/>
                    <w:jc w:val="both"/>
                    <w:rPr>
                      <w:sz w:val="24"/>
                      <w:szCs w:val="24"/>
                    </w:rPr>
                  </w:pPr>
                </w:p>
              </w:tc>
            </w:tr>
            <w:tr w:rsidR="00BD322D" w14:paraId="77100591" w14:textId="77777777" w:rsidTr="00BD322D">
              <w:tc>
                <w:tcPr>
                  <w:tcW w:w="3214" w:type="dxa"/>
                </w:tcPr>
                <w:p w14:paraId="6148BC22" w14:textId="562347AE" w:rsidR="00BD322D" w:rsidRPr="00BD322D" w:rsidRDefault="00BD322D" w:rsidP="00BD322D">
                  <w:pPr>
                    <w:widowControl/>
                    <w:autoSpaceDE/>
                    <w:autoSpaceDN/>
                    <w:spacing w:before="100" w:beforeAutospacing="1" w:after="100" w:afterAutospacing="1" w:line="360" w:lineRule="auto"/>
                    <w:jc w:val="both"/>
                    <w:rPr>
                      <w:sz w:val="24"/>
                      <w:szCs w:val="24"/>
                    </w:rPr>
                  </w:pPr>
                  <w:r w:rsidRPr="00BD322D">
                    <w:rPr>
                      <w:sz w:val="24"/>
                      <w:szCs w:val="24"/>
                    </w:rPr>
                    <w:t>DOI/Link</w:t>
                  </w:r>
                </w:p>
              </w:tc>
              <w:tc>
                <w:tcPr>
                  <w:tcW w:w="5763" w:type="dxa"/>
                </w:tcPr>
                <w:p w14:paraId="3E665678" w14:textId="77777777" w:rsidR="00BD322D" w:rsidRDefault="00BD322D" w:rsidP="003F3706">
                  <w:pPr>
                    <w:widowControl/>
                    <w:autoSpaceDE/>
                    <w:autoSpaceDN/>
                    <w:spacing w:before="100" w:beforeAutospacing="1" w:after="100" w:afterAutospacing="1" w:line="360" w:lineRule="auto"/>
                    <w:jc w:val="both"/>
                    <w:rPr>
                      <w:sz w:val="24"/>
                      <w:szCs w:val="24"/>
                    </w:rPr>
                  </w:pPr>
                </w:p>
              </w:tc>
            </w:tr>
          </w:tbl>
          <w:p w14:paraId="56803E9B" w14:textId="5697D6BA" w:rsidR="00BD322D" w:rsidRPr="003F3706" w:rsidRDefault="00BD322D" w:rsidP="00BD322D">
            <w:pPr>
              <w:widowControl/>
              <w:autoSpaceDE/>
              <w:autoSpaceDN/>
              <w:spacing w:before="100" w:beforeAutospacing="1" w:after="100" w:afterAutospacing="1" w:line="360" w:lineRule="auto"/>
              <w:jc w:val="both"/>
              <w:rPr>
                <w:rStyle w:val="ui-provider"/>
                <w:sz w:val="24"/>
                <w:szCs w:val="24"/>
              </w:rPr>
            </w:pPr>
          </w:p>
        </w:tc>
      </w:tr>
      <w:tr w:rsidR="00BD322D" w14:paraId="59B70489" w14:textId="77777777" w:rsidTr="00533EF6">
        <w:trPr>
          <w:trHeight w:val="1943"/>
        </w:trPr>
        <w:tc>
          <w:tcPr>
            <w:tcW w:w="9293" w:type="dxa"/>
          </w:tcPr>
          <w:p w14:paraId="47952628" w14:textId="3FE5AE03" w:rsidR="00BD322D" w:rsidRDefault="00BD322D" w:rsidP="00BD322D">
            <w:pPr>
              <w:widowControl/>
              <w:autoSpaceDE/>
              <w:autoSpaceDN/>
              <w:spacing w:before="100" w:beforeAutospacing="1" w:line="360" w:lineRule="auto"/>
              <w:jc w:val="both"/>
              <w:rPr>
                <w:sz w:val="24"/>
                <w:szCs w:val="24"/>
              </w:rPr>
            </w:pPr>
            <w:r w:rsidRPr="00C55CA2">
              <w:rPr>
                <w:sz w:val="24"/>
                <w:szCs w:val="24"/>
              </w:rPr>
              <w:t>Research Focus</w:t>
            </w:r>
          </w:p>
          <w:tbl>
            <w:tblPr>
              <w:tblStyle w:val="TableGrid"/>
              <w:tblW w:w="0" w:type="auto"/>
              <w:tblLook w:val="04A0" w:firstRow="1" w:lastRow="0" w:firstColumn="1" w:lastColumn="0" w:noHBand="0" w:noVBand="1"/>
            </w:tblPr>
            <w:tblGrid>
              <w:gridCol w:w="3217"/>
              <w:gridCol w:w="5760"/>
            </w:tblGrid>
            <w:tr w:rsidR="00BD322D" w14:paraId="6CC33A16" w14:textId="77777777" w:rsidTr="00BD322D">
              <w:tc>
                <w:tcPr>
                  <w:tcW w:w="3217" w:type="dxa"/>
                </w:tcPr>
                <w:p w14:paraId="174DF341" w14:textId="7372EAC0" w:rsidR="00BD322D" w:rsidRPr="00BD322D" w:rsidRDefault="00BD322D" w:rsidP="00BD322D">
                  <w:pPr>
                    <w:widowControl/>
                    <w:autoSpaceDE/>
                    <w:autoSpaceDN/>
                    <w:spacing w:before="100" w:beforeAutospacing="1" w:after="100" w:afterAutospacing="1" w:line="360" w:lineRule="auto"/>
                    <w:jc w:val="both"/>
                    <w:rPr>
                      <w:sz w:val="24"/>
                      <w:szCs w:val="24"/>
                    </w:rPr>
                  </w:pPr>
                  <w:r w:rsidRPr="00C55CA2">
                    <w:rPr>
                      <w:sz w:val="24"/>
                      <w:szCs w:val="24"/>
                    </w:rPr>
                    <w:t>Main Research Question</w:t>
                  </w:r>
                </w:p>
              </w:tc>
              <w:tc>
                <w:tcPr>
                  <w:tcW w:w="5760" w:type="dxa"/>
                </w:tcPr>
                <w:p w14:paraId="2479B937" w14:textId="77777777" w:rsidR="00BD322D" w:rsidRDefault="00BD322D" w:rsidP="003F3706">
                  <w:pPr>
                    <w:widowControl/>
                    <w:autoSpaceDE/>
                    <w:autoSpaceDN/>
                    <w:spacing w:before="100" w:beforeAutospacing="1" w:after="100" w:afterAutospacing="1" w:line="360" w:lineRule="auto"/>
                    <w:jc w:val="both"/>
                    <w:rPr>
                      <w:sz w:val="24"/>
                      <w:szCs w:val="24"/>
                    </w:rPr>
                  </w:pPr>
                </w:p>
              </w:tc>
            </w:tr>
            <w:tr w:rsidR="00BD322D" w14:paraId="7A917902" w14:textId="77777777" w:rsidTr="00BD322D">
              <w:tc>
                <w:tcPr>
                  <w:tcW w:w="3217" w:type="dxa"/>
                </w:tcPr>
                <w:p w14:paraId="1898464C" w14:textId="792FFCFB" w:rsidR="00BD322D" w:rsidRPr="00BD322D" w:rsidRDefault="00BD322D" w:rsidP="00BD322D">
                  <w:pPr>
                    <w:widowControl/>
                    <w:autoSpaceDE/>
                    <w:autoSpaceDN/>
                    <w:spacing w:before="100" w:beforeAutospacing="1" w:after="100" w:afterAutospacing="1" w:line="360" w:lineRule="auto"/>
                    <w:jc w:val="both"/>
                    <w:rPr>
                      <w:sz w:val="24"/>
                      <w:szCs w:val="24"/>
                    </w:rPr>
                  </w:pPr>
                  <w:r w:rsidRPr="00BD322D">
                    <w:rPr>
                      <w:sz w:val="24"/>
                      <w:szCs w:val="24"/>
                    </w:rPr>
                    <w:t>Hypothesis</w:t>
                  </w:r>
                </w:p>
              </w:tc>
              <w:tc>
                <w:tcPr>
                  <w:tcW w:w="5760" w:type="dxa"/>
                </w:tcPr>
                <w:p w14:paraId="24CD7F18" w14:textId="77777777" w:rsidR="00BD322D" w:rsidRDefault="00BD322D" w:rsidP="003F3706">
                  <w:pPr>
                    <w:widowControl/>
                    <w:autoSpaceDE/>
                    <w:autoSpaceDN/>
                    <w:spacing w:before="100" w:beforeAutospacing="1" w:after="100" w:afterAutospacing="1" w:line="360" w:lineRule="auto"/>
                    <w:jc w:val="both"/>
                    <w:rPr>
                      <w:sz w:val="24"/>
                      <w:szCs w:val="24"/>
                    </w:rPr>
                  </w:pPr>
                </w:p>
              </w:tc>
            </w:tr>
            <w:tr w:rsidR="00BD322D" w14:paraId="08296203" w14:textId="77777777" w:rsidTr="00BD322D">
              <w:tc>
                <w:tcPr>
                  <w:tcW w:w="3217" w:type="dxa"/>
                </w:tcPr>
                <w:p w14:paraId="39DC31E5" w14:textId="74AD2290" w:rsidR="00BD322D" w:rsidRDefault="00BD322D" w:rsidP="003F3706">
                  <w:pPr>
                    <w:widowControl/>
                    <w:autoSpaceDE/>
                    <w:autoSpaceDN/>
                    <w:spacing w:before="100" w:beforeAutospacing="1" w:after="100" w:afterAutospacing="1" w:line="360" w:lineRule="auto"/>
                    <w:jc w:val="both"/>
                    <w:rPr>
                      <w:sz w:val="24"/>
                      <w:szCs w:val="24"/>
                    </w:rPr>
                  </w:pPr>
                  <w:r w:rsidRPr="00C55CA2">
                    <w:rPr>
                      <w:sz w:val="24"/>
                      <w:szCs w:val="24"/>
                    </w:rPr>
                    <w:t>Objectives</w:t>
                  </w:r>
                </w:p>
              </w:tc>
              <w:tc>
                <w:tcPr>
                  <w:tcW w:w="5760" w:type="dxa"/>
                </w:tcPr>
                <w:p w14:paraId="4F72F4E2" w14:textId="77777777" w:rsidR="00BD322D" w:rsidRDefault="00BD322D" w:rsidP="003F3706">
                  <w:pPr>
                    <w:widowControl/>
                    <w:autoSpaceDE/>
                    <w:autoSpaceDN/>
                    <w:spacing w:before="100" w:beforeAutospacing="1" w:after="100" w:afterAutospacing="1" w:line="360" w:lineRule="auto"/>
                    <w:jc w:val="both"/>
                    <w:rPr>
                      <w:sz w:val="24"/>
                      <w:szCs w:val="24"/>
                    </w:rPr>
                  </w:pPr>
                </w:p>
              </w:tc>
            </w:tr>
          </w:tbl>
          <w:p w14:paraId="307579F3" w14:textId="7D6CFA2C" w:rsidR="00BD322D" w:rsidRPr="003F3706" w:rsidRDefault="00BD322D" w:rsidP="00BD322D">
            <w:pPr>
              <w:widowControl/>
              <w:autoSpaceDE/>
              <w:autoSpaceDN/>
              <w:spacing w:before="100" w:beforeAutospacing="1" w:after="100" w:afterAutospacing="1" w:line="360" w:lineRule="auto"/>
              <w:jc w:val="both"/>
              <w:rPr>
                <w:rStyle w:val="ui-provider"/>
                <w:sz w:val="24"/>
                <w:szCs w:val="24"/>
              </w:rPr>
            </w:pPr>
          </w:p>
        </w:tc>
      </w:tr>
      <w:tr w:rsidR="00BD322D" w14:paraId="1D58BD25" w14:textId="77777777" w:rsidTr="00533EF6">
        <w:tc>
          <w:tcPr>
            <w:tcW w:w="9293" w:type="dxa"/>
          </w:tcPr>
          <w:p w14:paraId="76A7C631" w14:textId="77777777" w:rsidR="00BD322D" w:rsidRDefault="00BD322D" w:rsidP="00533EF6">
            <w:pPr>
              <w:widowControl/>
              <w:autoSpaceDE/>
              <w:autoSpaceDN/>
              <w:spacing w:line="360" w:lineRule="auto"/>
              <w:jc w:val="both"/>
              <w:rPr>
                <w:sz w:val="24"/>
                <w:szCs w:val="24"/>
              </w:rPr>
            </w:pPr>
            <w:r w:rsidRPr="00C55CA2">
              <w:rPr>
                <w:sz w:val="24"/>
                <w:szCs w:val="24"/>
              </w:rPr>
              <w:t>Methodology</w:t>
            </w:r>
          </w:p>
          <w:tbl>
            <w:tblPr>
              <w:tblStyle w:val="TableGrid"/>
              <w:tblW w:w="0" w:type="auto"/>
              <w:tblLook w:val="04A0" w:firstRow="1" w:lastRow="0" w:firstColumn="1" w:lastColumn="0" w:noHBand="0" w:noVBand="1"/>
            </w:tblPr>
            <w:tblGrid>
              <w:gridCol w:w="4511"/>
              <w:gridCol w:w="4466"/>
            </w:tblGrid>
            <w:tr w:rsidR="00533EF6" w14:paraId="1B65FEA4" w14:textId="77777777" w:rsidTr="00BE5993">
              <w:tc>
                <w:tcPr>
                  <w:tcW w:w="4511" w:type="dxa"/>
                </w:tcPr>
                <w:p w14:paraId="2D6BE4EE" w14:textId="77777777" w:rsidR="00533EF6" w:rsidRDefault="00533EF6" w:rsidP="00533EF6">
                  <w:pPr>
                    <w:widowControl/>
                    <w:autoSpaceDE/>
                    <w:autoSpaceDN/>
                    <w:spacing w:after="100" w:afterAutospacing="1" w:line="360" w:lineRule="auto"/>
                    <w:jc w:val="both"/>
                    <w:rPr>
                      <w:sz w:val="24"/>
                      <w:szCs w:val="24"/>
                    </w:rPr>
                  </w:pPr>
                  <w:r w:rsidRPr="00C55CA2">
                    <w:rPr>
                      <w:sz w:val="24"/>
                      <w:szCs w:val="24"/>
                    </w:rPr>
                    <w:t>Research Design</w:t>
                  </w:r>
                </w:p>
              </w:tc>
              <w:tc>
                <w:tcPr>
                  <w:tcW w:w="4466" w:type="dxa"/>
                </w:tcPr>
                <w:p w14:paraId="1F3A51EF" w14:textId="77777777" w:rsidR="00533EF6" w:rsidRDefault="00533EF6" w:rsidP="00533EF6">
                  <w:pPr>
                    <w:widowControl/>
                    <w:autoSpaceDE/>
                    <w:autoSpaceDN/>
                    <w:spacing w:after="100" w:afterAutospacing="1" w:line="360" w:lineRule="auto"/>
                    <w:jc w:val="both"/>
                    <w:rPr>
                      <w:sz w:val="24"/>
                      <w:szCs w:val="24"/>
                    </w:rPr>
                  </w:pPr>
                  <w:r w:rsidRPr="00C55CA2">
                    <w:rPr>
                      <w:sz w:val="24"/>
                      <w:szCs w:val="24"/>
                    </w:rPr>
                    <w:t>qualitative, quantitative</w:t>
                  </w:r>
                  <w:r>
                    <w:rPr>
                      <w:sz w:val="24"/>
                      <w:szCs w:val="24"/>
                    </w:rPr>
                    <w:t xml:space="preserve"> or</w:t>
                  </w:r>
                  <w:r w:rsidRPr="00C55CA2">
                    <w:rPr>
                      <w:sz w:val="24"/>
                      <w:szCs w:val="24"/>
                    </w:rPr>
                    <w:t xml:space="preserve"> mixed methods</w:t>
                  </w:r>
                </w:p>
              </w:tc>
            </w:tr>
            <w:tr w:rsidR="00533EF6" w14:paraId="4D35DE32" w14:textId="77777777" w:rsidTr="00BE5993">
              <w:tc>
                <w:tcPr>
                  <w:tcW w:w="4511" w:type="dxa"/>
                </w:tcPr>
                <w:p w14:paraId="32E691A0" w14:textId="77777777" w:rsidR="00533EF6" w:rsidRDefault="00533EF6" w:rsidP="00533EF6">
                  <w:pPr>
                    <w:widowControl/>
                    <w:autoSpaceDE/>
                    <w:autoSpaceDN/>
                    <w:spacing w:after="100" w:afterAutospacing="1" w:line="360" w:lineRule="auto"/>
                    <w:jc w:val="both"/>
                    <w:rPr>
                      <w:sz w:val="24"/>
                      <w:szCs w:val="24"/>
                    </w:rPr>
                  </w:pPr>
                  <w:r w:rsidRPr="00C55CA2">
                    <w:rPr>
                      <w:sz w:val="24"/>
                      <w:szCs w:val="24"/>
                    </w:rPr>
                    <w:t>Data Collection Methods</w:t>
                  </w:r>
                </w:p>
              </w:tc>
              <w:tc>
                <w:tcPr>
                  <w:tcW w:w="4466" w:type="dxa"/>
                </w:tcPr>
                <w:p w14:paraId="526D7BDE" w14:textId="77777777" w:rsidR="00533EF6" w:rsidRDefault="00533EF6" w:rsidP="00533EF6">
                  <w:pPr>
                    <w:widowControl/>
                    <w:autoSpaceDE/>
                    <w:autoSpaceDN/>
                    <w:spacing w:after="100" w:afterAutospacing="1" w:line="360" w:lineRule="auto"/>
                    <w:jc w:val="both"/>
                    <w:rPr>
                      <w:sz w:val="24"/>
                      <w:szCs w:val="24"/>
                    </w:rPr>
                  </w:pPr>
                  <w:r w:rsidRPr="00C55CA2">
                    <w:rPr>
                      <w:sz w:val="24"/>
                      <w:szCs w:val="24"/>
                    </w:rPr>
                    <w:t>literature review</w:t>
                  </w:r>
                </w:p>
              </w:tc>
            </w:tr>
            <w:tr w:rsidR="00533EF6" w14:paraId="7A44C441" w14:textId="77777777" w:rsidTr="00BE5993">
              <w:tc>
                <w:tcPr>
                  <w:tcW w:w="4511" w:type="dxa"/>
                </w:tcPr>
                <w:p w14:paraId="269A093F" w14:textId="77777777" w:rsidR="00533EF6" w:rsidRPr="00BD322D" w:rsidRDefault="00533EF6" w:rsidP="00533EF6">
                  <w:pPr>
                    <w:widowControl/>
                    <w:autoSpaceDE/>
                    <w:autoSpaceDN/>
                    <w:spacing w:after="100" w:afterAutospacing="1" w:line="360" w:lineRule="auto"/>
                    <w:jc w:val="both"/>
                    <w:rPr>
                      <w:sz w:val="24"/>
                      <w:szCs w:val="24"/>
                    </w:rPr>
                  </w:pPr>
                  <w:r w:rsidRPr="00C55CA2">
                    <w:rPr>
                      <w:sz w:val="24"/>
                      <w:szCs w:val="24"/>
                    </w:rPr>
                    <w:t>Sample Size and Characteristics</w:t>
                  </w:r>
                </w:p>
              </w:tc>
              <w:tc>
                <w:tcPr>
                  <w:tcW w:w="4466" w:type="dxa"/>
                </w:tcPr>
                <w:p w14:paraId="7E616AA2" w14:textId="77777777" w:rsidR="00533EF6" w:rsidRDefault="00533EF6" w:rsidP="00533EF6">
                  <w:pPr>
                    <w:widowControl/>
                    <w:autoSpaceDE/>
                    <w:autoSpaceDN/>
                    <w:spacing w:after="100" w:afterAutospacing="1" w:line="360" w:lineRule="auto"/>
                    <w:jc w:val="both"/>
                    <w:rPr>
                      <w:sz w:val="24"/>
                      <w:szCs w:val="24"/>
                    </w:rPr>
                  </w:pPr>
                </w:p>
              </w:tc>
            </w:tr>
            <w:tr w:rsidR="00533EF6" w14:paraId="705755A8" w14:textId="77777777" w:rsidTr="00BE5993">
              <w:trPr>
                <w:trHeight w:val="413"/>
              </w:trPr>
              <w:tc>
                <w:tcPr>
                  <w:tcW w:w="4511" w:type="dxa"/>
                </w:tcPr>
                <w:p w14:paraId="3B29F81C" w14:textId="77777777" w:rsidR="00533EF6" w:rsidRDefault="00533EF6" w:rsidP="00533EF6">
                  <w:pPr>
                    <w:widowControl/>
                    <w:autoSpaceDE/>
                    <w:autoSpaceDN/>
                    <w:spacing w:after="100" w:afterAutospacing="1" w:line="360" w:lineRule="auto"/>
                    <w:jc w:val="both"/>
                    <w:rPr>
                      <w:sz w:val="24"/>
                      <w:szCs w:val="24"/>
                    </w:rPr>
                  </w:pPr>
                  <w:r w:rsidRPr="00C55CA2">
                    <w:rPr>
                      <w:sz w:val="24"/>
                      <w:szCs w:val="24"/>
                    </w:rPr>
                    <w:t>Technologies Examined</w:t>
                  </w:r>
                </w:p>
              </w:tc>
              <w:tc>
                <w:tcPr>
                  <w:tcW w:w="4466" w:type="dxa"/>
                </w:tcPr>
                <w:p w14:paraId="542025CF" w14:textId="77777777" w:rsidR="00533EF6" w:rsidRDefault="00533EF6" w:rsidP="00533EF6">
                  <w:pPr>
                    <w:widowControl/>
                    <w:autoSpaceDE/>
                    <w:autoSpaceDN/>
                    <w:spacing w:after="100" w:afterAutospacing="1" w:line="360" w:lineRule="auto"/>
                    <w:jc w:val="both"/>
                    <w:rPr>
                      <w:sz w:val="24"/>
                      <w:szCs w:val="24"/>
                    </w:rPr>
                  </w:pPr>
                  <w:r w:rsidRPr="00C55CA2">
                    <w:rPr>
                      <w:sz w:val="24"/>
                      <w:szCs w:val="24"/>
                    </w:rPr>
                    <w:t>VR/AR devices, data centers, blockchain</w:t>
                  </w:r>
                </w:p>
              </w:tc>
            </w:tr>
          </w:tbl>
          <w:p w14:paraId="5D35DA8D" w14:textId="50FAE655" w:rsidR="00BD322D" w:rsidRPr="003F3706" w:rsidRDefault="00BD322D" w:rsidP="00533EF6">
            <w:pPr>
              <w:widowControl/>
              <w:autoSpaceDE/>
              <w:autoSpaceDN/>
              <w:spacing w:line="360" w:lineRule="auto"/>
              <w:jc w:val="both"/>
              <w:rPr>
                <w:rStyle w:val="ui-provider"/>
                <w:sz w:val="24"/>
                <w:szCs w:val="24"/>
              </w:rPr>
            </w:pPr>
          </w:p>
        </w:tc>
      </w:tr>
      <w:tr w:rsidR="00BD322D" w14:paraId="15BCF04C" w14:textId="77777777" w:rsidTr="00533EF6">
        <w:trPr>
          <w:trHeight w:val="3230"/>
        </w:trPr>
        <w:tc>
          <w:tcPr>
            <w:tcW w:w="9293" w:type="dxa"/>
          </w:tcPr>
          <w:p w14:paraId="1173C495" w14:textId="77777777" w:rsidR="00BD322D" w:rsidRDefault="00BD322D" w:rsidP="00BD322D">
            <w:pPr>
              <w:widowControl/>
              <w:autoSpaceDE/>
              <w:autoSpaceDN/>
              <w:spacing w:before="100" w:beforeAutospacing="1" w:line="360" w:lineRule="auto"/>
              <w:jc w:val="both"/>
              <w:rPr>
                <w:sz w:val="24"/>
                <w:szCs w:val="24"/>
              </w:rPr>
            </w:pPr>
            <w:r w:rsidRPr="00C55CA2">
              <w:rPr>
                <w:sz w:val="24"/>
                <w:szCs w:val="24"/>
              </w:rPr>
              <w:lastRenderedPageBreak/>
              <w:t>Key Findings</w:t>
            </w:r>
          </w:p>
          <w:tbl>
            <w:tblPr>
              <w:tblStyle w:val="TableGrid"/>
              <w:tblW w:w="0" w:type="auto"/>
              <w:tblLook w:val="04A0" w:firstRow="1" w:lastRow="0" w:firstColumn="1" w:lastColumn="0" w:noHBand="0" w:noVBand="1"/>
            </w:tblPr>
            <w:tblGrid>
              <w:gridCol w:w="4488"/>
              <w:gridCol w:w="4489"/>
            </w:tblGrid>
            <w:tr w:rsidR="00BD322D" w14:paraId="564D2AE2" w14:textId="77777777" w:rsidTr="00BD322D">
              <w:tc>
                <w:tcPr>
                  <w:tcW w:w="4488" w:type="dxa"/>
                </w:tcPr>
                <w:p w14:paraId="1550B681" w14:textId="1BF4AEDE" w:rsidR="00BD322D" w:rsidRDefault="00BD322D" w:rsidP="003F3706">
                  <w:pPr>
                    <w:widowControl/>
                    <w:autoSpaceDE/>
                    <w:autoSpaceDN/>
                    <w:spacing w:before="100" w:beforeAutospacing="1" w:after="100" w:afterAutospacing="1" w:line="360" w:lineRule="auto"/>
                    <w:jc w:val="both"/>
                    <w:rPr>
                      <w:sz w:val="24"/>
                      <w:szCs w:val="24"/>
                    </w:rPr>
                  </w:pPr>
                  <w:r w:rsidRPr="00C55CA2">
                    <w:rPr>
                      <w:sz w:val="24"/>
                      <w:szCs w:val="24"/>
                    </w:rPr>
                    <w:t>Environmental Metrics Reported</w:t>
                  </w:r>
                </w:p>
              </w:tc>
              <w:tc>
                <w:tcPr>
                  <w:tcW w:w="4489" w:type="dxa"/>
                </w:tcPr>
                <w:p w14:paraId="547637F2" w14:textId="611C6B9E" w:rsidR="00BD322D" w:rsidRPr="00BD322D" w:rsidRDefault="00BD322D" w:rsidP="00533EF6">
                  <w:pPr>
                    <w:widowControl/>
                    <w:autoSpaceDE/>
                    <w:autoSpaceDN/>
                    <w:spacing w:before="100" w:beforeAutospacing="1" w:after="100" w:afterAutospacing="1" w:line="360" w:lineRule="auto"/>
                    <w:jc w:val="both"/>
                    <w:rPr>
                      <w:sz w:val="24"/>
                      <w:szCs w:val="24"/>
                    </w:rPr>
                  </w:pPr>
                  <w:r w:rsidRPr="00C55CA2">
                    <w:rPr>
                      <w:sz w:val="24"/>
                      <w:szCs w:val="24"/>
                    </w:rPr>
                    <w:t>Energy Consumption</w:t>
                  </w:r>
                  <w:r w:rsidR="00533EF6">
                    <w:rPr>
                      <w:sz w:val="24"/>
                      <w:szCs w:val="24"/>
                    </w:rPr>
                    <w:t xml:space="preserve">, </w:t>
                  </w:r>
                  <w:r w:rsidRPr="00C55CA2">
                    <w:rPr>
                      <w:sz w:val="24"/>
                      <w:szCs w:val="24"/>
                    </w:rPr>
                    <w:t>Carbon Footprint</w:t>
                  </w:r>
                  <w:r w:rsidR="00533EF6">
                    <w:rPr>
                      <w:sz w:val="24"/>
                      <w:szCs w:val="24"/>
                    </w:rPr>
                    <w:t xml:space="preserve">, </w:t>
                  </w:r>
                  <w:r w:rsidRPr="00C55CA2">
                    <w:rPr>
                      <w:sz w:val="24"/>
                      <w:szCs w:val="24"/>
                    </w:rPr>
                    <w:t>Resource Usage</w:t>
                  </w:r>
                </w:p>
              </w:tc>
            </w:tr>
            <w:tr w:rsidR="00BD322D" w14:paraId="523C5070" w14:textId="77777777" w:rsidTr="00BD322D">
              <w:tc>
                <w:tcPr>
                  <w:tcW w:w="4488" w:type="dxa"/>
                </w:tcPr>
                <w:p w14:paraId="6973167C" w14:textId="29887746" w:rsidR="00BD322D" w:rsidRDefault="00533EF6" w:rsidP="003F3706">
                  <w:pPr>
                    <w:widowControl/>
                    <w:autoSpaceDE/>
                    <w:autoSpaceDN/>
                    <w:spacing w:before="100" w:beforeAutospacing="1" w:after="100" w:afterAutospacing="1" w:line="360" w:lineRule="auto"/>
                    <w:jc w:val="both"/>
                    <w:rPr>
                      <w:sz w:val="24"/>
                      <w:szCs w:val="24"/>
                    </w:rPr>
                  </w:pPr>
                  <w:r w:rsidRPr="00C55CA2">
                    <w:rPr>
                      <w:sz w:val="24"/>
                      <w:szCs w:val="24"/>
                    </w:rPr>
                    <w:t>Comparison Metrics</w:t>
                  </w:r>
                </w:p>
              </w:tc>
              <w:tc>
                <w:tcPr>
                  <w:tcW w:w="4489" w:type="dxa"/>
                </w:tcPr>
                <w:p w14:paraId="7F3292F2" w14:textId="6E19FA5B" w:rsidR="00BD322D" w:rsidRDefault="00533EF6" w:rsidP="003F3706">
                  <w:pPr>
                    <w:widowControl/>
                    <w:autoSpaceDE/>
                    <w:autoSpaceDN/>
                    <w:spacing w:before="100" w:beforeAutospacing="1" w:after="100" w:afterAutospacing="1" w:line="360" w:lineRule="auto"/>
                    <w:jc w:val="both"/>
                    <w:rPr>
                      <w:sz w:val="24"/>
                      <w:szCs w:val="24"/>
                    </w:rPr>
                  </w:pPr>
                  <w:r w:rsidRPr="00C55CA2">
                    <w:rPr>
                      <w:sz w:val="24"/>
                      <w:szCs w:val="24"/>
                    </w:rPr>
                    <w:t>comparison with traditional internet usage, other digital technologies</w:t>
                  </w:r>
                </w:p>
              </w:tc>
            </w:tr>
            <w:tr w:rsidR="00BD322D" w14:paraId="1BE6BC68" w14:textId="77777777" w:rsidTr="00BD322D">
              <w:tc>
                <w:tcPr>
                  <w:tcW w:w="4488" w:type="dxa"/>
                </w:tcPr>
                <w:p w14:paraId="6EE6C2B5" w14:textId="2686327A" w:rsidR="00BD322D" w:rsidRDefault="00533EF6" w:rsidP="003F3706">
                  <w:pPr>
                    <w:widowControl/>
                    <w:autoSpaceDE/>
                    <w:autoSpaceDN/>
                    <w:spacing w:before="100" w:beforeAutospacing="1" w:after="100" w:afterAutospacing="1" w:line="360" w:lineRule="auto"/>
                    <w:jc w:val="both"/>
                    <w:rPr>
                      <w:sz w:val="24"/>
                      <w:szCs w:val="24"/>
                    </w:rPr>
                  </w:pPr>
                  <w:r w:rsidRPr="00C55CA2">
                    <w:rPr>
                      <w:sz w:val="24"/>
                      <w:szCs w:val="24"/>
                    </w:rPr>
                    <w:t>Mitigation Strategies Suggested</w:t>
                  </w:r>
                </w:p>
              </w:tc>
              <w:tc>
                <w:tcPr>
                  <w:tcW w:w="4489" w:type="dxa"/>
                </w:tcPr>
                <w:p w14:paraId="25C89AC8" w14:textId="45E0903F" w:rsidR="00BD322D" w:rsidRDefault="00533EF6" w:rsidP="003F3706">
                  <w:pPr>
                    <w:widowControl/>
                    <w:autoSpaceDE/>
                    <w:autoSpaceDN/>
                    <w:spacing w:before="100" w:beforeAutospacing="1" w:after="100" w:afterAutospacing="1" w:line="360" w:lineRule="auto"/>
                    <w:jc w:val="both"/>
                    <w:rPr>
                      <w:sz w:val="24"/>
                      <w:szCs w:val="24"/>
                    </w:rPr>
                  </w:pPr>
                  <w:r w:rsidRPr="00C55CA2">
                    <w:rPr>
                      <w:sz w:val="24"/>
                      <w:szCs w:val="24"/>
                    </w:rPr>
                    <w:t>energy-efficient technologies, sustainable practices</w:t>
                  </w:r>
                </w:p>
              </w:tc>
            </w:tr>
          </w:tbl>
          <w:p w14:paraId="705CF51A" w14:textId="530AA25E" w:rsidR="00BD322D" w:rsidRPr="003F3706" w:rsidRDefault="00BD322D" w:rsidP="00533EF6">
            <w:pPr>
              <w:widowControl/>
              <w:autoSpaceDE/>
              <w:autoSpaceDN/>
              <w:spacing w:before="100" w:beforeAutospacing="1" w:after="100" w:afterAutospacing="1" w:line="360" w:lineRule="auto"/>
              <w:jc w:val="both"/>
              <w:rPr>
                <w:rStyle w:val="ui-provider"/>
                <w:sz w:val="24"/>
                <w:szCs w:val="24"/>
              </w:rPr>
            </w:pPr>
          </w:p>
        </w:tc>
      </w:tr>
      <w:tr w:rsidR="00BD322D" w14:paraId="374FDD81" w14:textId="77777777" w:rsidTr="00533EF6">
        <w:trPr>
          <w:trHeight w:val="1898"/>
        </w:trPr>
        <w:tc>
          <w:tcPr>
            <w:tcW w:w="9293" w:type="dxa"/>
          </w:tcPr>
          <w:p w14:paraId="5E160043" w14:textId="77777777" w:rsidR="00BD322D" w:rsidRDefault="00BD322D" w:rsidP="00BD322D">
            <w:pPr>
              <w:widowControl/>
              <w:autoSpaceDE/>
              <w:autoSpaceDN/>
              <w:spacing w:before="100" w:beforeAutospacing="1" w:line="360" w:lineRule="auto"/>
              <w:jc w:val="both"/>
              <w:rPr>
                <w:sz w:val="24"/>
                <w:szCs w:val="24"/>
              </w:rPr>
            </w:pPr>
            <w:r w:rsidRPr="00C55CA2">
              <w:rPr>
                <w:sz w:val="24"/>
                <w:szCs w:val="24"/>
              </w:rPr>
              <w:t>Discussion and Implications</w:t>
            </w:r>
          </w:p>
          <w:tbl>
            <w:tblPr>
              <w:tblStyle w:val="TableGrid"/>
              <w:tblW w:w="0" w:type="auto"/>
              <w:tblLook w:val="04A0" w:firstRow="1" w:lastRow="0" w:firstColumn="1" w:lastColumn="0" w:noHBand="0" w:noVBand="1"/>
            </w:tblPr>
            <w:tblGrid>
              <w:gridCol w:w="4488"/>
              <w:gridCol w:w="4489"/>
            </w:tblGrid>
            <w:tr w:rsidR="00BD322D" w14:paraId="4A021056" w14:textId="77777777" w:rsidTr="00BD322D">
              <w:tc>
                <w:tcPr>
                  <w:tcW w:w="4488" w:type="dxa"/>
                </w:tcPr>
                <w:p w14:paraId="3676C144" w14:textId="27CA3F84" w:rsidR="00BD322D" w:rsidRPr="00533EF6" w:rsidRDefault="00533EF6" w:rsidP="00533EF6">
                  <w:pPr>
                    <w:widowControl/>
                    <w:autoSpaceDE/>
                    <w:autoSpaceDN/>
                    <w:spacing w:before="100" w:beforeAutospacing="1" w:after="100" w:afterAutospacing="1" w:line="360" w:lineRule="auto"/>
                    <w:jc w:val="both"/>
                    <w:rPr>
                      <w:sz w:val="24"/>
                      <w:szCs w:val="24"/>
                    </w:rPr>
                  </w:pPr>
                  <w:r w:rsidRPr="00C55CA2">
                    <w:rPr>
                      <w:sz w:val="24"/>
                      <w:szCs w:val="24"/>
                    </w:rPr>
                    <w:t>Summary of Findings</w:t>
                  </w:r>
                </w:p>
              </w:tc>
              <w:tc>
                <w:tcPr>
                  <w:tcW w:w="4489" w:type="dxa"/>
                </w:tcPr>
                <w:p w14:paraId="04E1157D" w14:textId="77777777" w:rsidR="00BD322D" w:rsidRDefault="00BD322D" w:rsidP="003F3706">
                  <w:pPr>
                    <w:widowControl/>
                    <w:autoSpaceDE/>
                    <w:autoSpaceDN/>
                    <w:spacing w:before="100" w:beforeAutospacing="1" w:after="100" w:afterAutospacing="1" w:line="360" w:lineRule="auto"/>
                    <w:jc w:val="both"/>
                    <w:rPr>
                      <w:sz w:val="24"/>
                      <w:szCs w:val="24"/>
                    </w:rPr>
                  </w:pPr>
                </w:p>
              </w:tc>
            </w:tr>
            <w:tr w:rsidR="00BD322D" w14:paraId="3483C440" w14:textId="77777777" w:rsidTr="00BD322D">
              <w:tc>
                <w:tcPr>
                  <w:tcW w:w="4488" w:type="dxa"/>
                </w:tcPr>
                <w:p w14:paraId="4C39885C" w14:textId="6EBCD1C4" w:rsidR="00BD322D" w:rsidRPr="00533EF6" w:rsidRDefault="00533EF6" w:rsidP="00533EF6">
                  <w:pPr>
                    <w:widowControl/>
                    <w:autoSpaceDE/>
                    <w:autoSpaceDN/>
                    <w:spacing w:before="100" w:beforeAutospacing="1" w:after="100" w:afterAutospacing="1" w:line="360" w:lineRule="auto"/>
                    <w:jc w:val="both"/>
                    <w:rPr>
                      <w:sz w:val="24"/>
                      <w:szCs w:val="24"/>
                    </w:rPr>
                  </w:pPr>
                  <w:r w:rsidRPr="00C55CA2">
                    <w:rPr>
                      <w:sz w:val="24"/>
                      <w:szCs w:val="24"/>
                    </w:rPr>
                    <w:t>Implications for Policy/Practice</w:t>
                  </w:r>
                </w:p>
              </w:tc>
              <w:tc>
                <w:tcPr>
                  <w:tcW w:w="4489" w:type="dxa"/>
                </w:tcPr>
                <w:p w14:paraId="56311872" w14:textId="77777777" w:rsidR="00BD322D" w:rsidRDefault="00BD322D" w:rsidP="003F3706">
                  <w:pPr>
                    <w:widowControl/>
                    <w:autoSpaceDE/>
                    <w:autoSpaceDN/>
                    <w:spacing w:before="100" w:beforeAutospacing="1" w:after="100" w:afterAutospacing="1" w:line="360" w:lineRule="auto"/>
                    <w:jc w:val="both"/>
                    <w:rPr>
                      <w:sz w:val="24"/>
                      <w:szCs w:val="24"/>
                    </w:rPr>
                  </w:pPr>
                </w:p>
              </w:tc>
            </w:tr>
            <w:tr w:rsidR="00BD322D" w14:paraId="1A5A8658" w14:textId="77777777" w:rsidTr="00BD322D">
              <w:tc>
                <w:tcPr>
                  <w:tcW w:w="4488" w:type="dxa"/>
                </w:tcPr>
                <w:p w14:paraId="3E0CA83D" w14:textId="4E4A4007" w:rsidR="00BD322D" w:rsidRDefault="00533EF6" w:rsidP="003F3706">
                  <w:pPr>
                    <w:widowControl/>
                    <w:autoSpaceDE/>
                    <w:autoSpaceDN/>
                    <w:spacing w:before="100" w:beforeAutospacing="1" w:after="100" w:afterAutospacing="1" w:line="360" w:lineRule="auto"/>
                    <w:jc w:val="both"/>
                    <w:rPr>
                      <w:sz w:val="24"/>
                      <w:szCs w:val="24"/>
                    </w:rPr>
                  </w:pPr>
                  <w:r w:rsidRPr="00C55CA2">
                    <w:rPr>
                      <w:sz w:val="24"/>
                      <w:szCs w:val="24"/>
                    </w:rPr>
                    <w:t>Recommendations for Future Research</w:t>
                  </w:r>
                </w:p>
              </w:tc>
              <w:tc>
                <w:tcPr>
                  <w:tcW w:w="4489" w:type="dxa"/>
                </w:tcPr>
                <w:p w14:paraId="069EEF99" w14:textId="77777777" w:rsidR="00BD322D" w:rsidRDefault="00BD322D" w:rsidP="003F3706">
                  <w:pPr>
                    <w:widowControl/>
                    <w:autoSpaceDE/>
                    <w:autoSpaceDN/>
                    <w:spacing w:before="100" w:beforeAutospacing="1" w:after="100" w:afterAutospacing="1" w:line="360" w:lineRule="auto"/>
                    <w:jc w:val="both"/>
                    <w:rPr>
                      <w:sz w:val="24"/>
                      <w:szCs w:val="24"/>
                    </w:rPr>
                  </w:pPr>
                </w:p>
              </w:tc>
            </w:tr>
          </w:tbl>
          <w:p w14:paraId="0C5B3E9F" w14:textId="118724A9" w:rsidR="00BD322D" w:rsidRPr="003F3706" w:rsidRDefault="00BD322D" w:rsidP="00533EF6">
            <w:pPr>
              <w:widowControl/>
              <w:autoSpaceDE/>
              <w:autoSpaceDN/>
              <w:spacing w:before="100" w:beforeAutospacing="1" w:after="100" w:afterAutospacing="1" w:line="360" w:lineRule="auto"/>
              <w:ind w:left="720"/>
              <w:jc w:val="both"/>
              <w:rPr>
                <w:rStyle w:val="ui-provider"/>
                <w:sz w:val="24"/>
                <w:szCs w:val="24"/>
              </w:rPr>
            </w:pPr>
          </w:p>
        </w:tc>
      </w:tr>
      <w:tr w:rsidR="00BD322D" w14:paraId="47E163F2" w14:textId="77777777" w:rsidTr="00533EF6">
        <w:trPr>
          <w:trHeight w:val="1412"/>
        </w:trPr>
        <w:tc>
          <w:tcPr>
            <w:tcW w:w="9293" w:type="dxa"/>
          </w:tcPr>
          <w:p w14:paraId="54216B19" w14:textId="77777777" w:rsidR="00BD322D" w:rsidRDefault="00BD322D" w:rsidP="00533EF6">
            <w:pPr>
              <w:widowControl/>
              <w:autoSpaceDE/>
              <w:autoSpaceDN/>
              <w:spacing w:before="100" w:beforeAutospacing="1" w:line="360" w:lineRule="auto"/>
              <w:jc w:val="both"/>
              <w:rPr>
                <w:sz w:val="24"/>
                <w:szCs w:val="24"/>
              </w:rPr>
            </w:pPr>
            <w:r w:rsidRPr="00C55CA2">
              <w:rPr>
                <w:sz w:val="24"/>
                <w:szCs w:val="24"/>
              </w:rPr>
              <w:t>Gaps and Limitations</w:t>
            </w:r>
          </w:p>
          <w:tbl>
            <w:tblPr>
              <w:tblStyle w:val="TableGrid"/>
              <w:tblW w:w="0" w:type="auto"/>
              <w:tblLook w:val="04A0" w:firstRow="1" w:lastRow="0" w:firstColumn="1" w:lastColumn="0" w:noHBand="0" w:noVBand="1"/>
            </w:tblPr>
            <w:tblGrid>
              <w:gridCol w:w="4533"/>
              <w:gridCol w:w="4444"/>
            </w:tblGrid>
            <w:tr w:rsidR="00533EF6" w14:paraId="409ACD15" w14:textId="77777777" w:rsidTr="00533EF6">
              <w:tc>
                <w:tcPr>
                  <w:tcW w:w="4533" w:type="dxa"/>
                </w:tcPr>
                <w:p w14:paraId="4EC72E35" w14:textId="70EEC56F" w:rsidR="00533EF6" w:rsidRPr="00533EF6" w:rsidRDefault="00533EF6" w:rsidP="00533EF6">
                  <w:pPr>
                    <w:widowControl/>
                    <w:autoSpaceDE/>
                    <w:autoSpaceDN/>
                    <w:spacing w:before="100" w:beforeAutospacing="1" w:after="100" w:afterAutospacing="1" w:line="360" w:lineRule="auto"/>
                    <w:jc w:val="both"/>
                    <w:rPr>
                      <w:sz w:val="24"/>
                      <w:szCs w:val="24"/>
                    </w:rPr>
                  </w:pPr>
                  <w:r w:rsidRPr="00C55CA2">
                    <w:rPr>
                      <w:sz w:val="24"/>
                      <w:szCs w:val="24"/>
                    </w:rPr>
                    <w:t>Identified Gaps in the Study</w:t>
                  </w:r>
                </w:p>
              </w:tc>
              <w:tc>
                <w:tcPr>
                  <w:tcW w:w="4444" w:type="dxa"/>
                </w:tcPr>
                <w:p w14:paraId="4A447DCC" w14:textId="77777777" w:rsidR="00533EF6" w:rsidRDefault="00533EF6" w:rsidP="003F3706">
                  <w:pPr>
                    <w:widowControl/>
                    <w:autoSpaceDE/>
                    <w:autoSpaceDN/>
                    <w:spacing w:before="100" w:beforeAutospacing="1" w:after="100" w:afterAutospacing="1" w:line="360" w:lineRule="auto"/>
                    <w:jc w:val="both"/>
                    <w:rPr>
                      <w:sz w:val="24"/>
                      <w:szCs w:val="24"/>
                    </w:rPr>
                  </w:pPr>
                </w:p>
              </w:tc>
            </w:tr>
            <w:tr w:rsidR="00533EF6" w14:paraId="1D8D570F" w14:textId="77777777" w:rsidTr="00533EF6">
              <w:tc>
                <w:tcPr>
                  <w:tcW w:w="4533" w:type="dxa"/>
                </w:tcPr>
                <w:p w14:paraId="0DBA6D88" w14:textId="5C42E4CD" w:rsidR="00533EF6" w:rsidRDefault="00533EF6" w:rsidP="003F3706">
                  <w:pPr>
                    <w:widowControl/>
                    <w:autoSpaceDE/>
                    <w:autoSpaceDN/>
                    <w:spacing w:before="100" w:beforeAutospacing="1" w:after="100" w:afterAutospacing="1" w:line="360" w:lineRule="auto"/>
                    <w:jc w:val="both"/>
                    <w:rPr>
                      <w:sz w:val="24"/>
                      <w:szCs w:val="24"/>
                    </w:rPr>
                  </w:pPr>
                  <w:r w:rsidRPr="00C55CA2">
                    <w:rPr>
                      <w:sz w:val="24"/>
                      <w:szCs w:val="24"/>
                    </w:rPr>
                    <w:t>Limitations Noted by Authors</w:t>
                  </w:r>
                </w:p>
              </w:tc>
              <w:tc>
                <w:tcPr>
                  <w:tcW w:w="4444" w:type="dxa"/>
                </w:tcPr>
                <w:p w14:paraId="4408B826" w14:textId="77777777" w:rsidR="00533EF6" w:rsidRDefault="00533EF6" w:rsidP="003F3706">
                  <w:pPr>
                    <w:widowControl/>
                    <w:autoSpaceDE/>
                    <w:autoSpaceDN/>
                    <w:spacing w:before="100" w:beforeAutospacing="1" w:after="100" w:afterAutospacing="1" w:line="360" w:lineRule="auto"/>
                    <w:jc w:val="both"/>
                    <w:rPr>
                      <w:sz w:val="24"/>
                      <w:szCs w:val="24"/>
                    </w:rPr>
                  </w:pPr>
                </w:p>
              </w:tc>
            </w:tr>
          </w:tbl>
          <w:p w14:paraId="0DF1681F" w14:textId="0D508376" w:rsidR="00BD322D" w:rsidRPr="003F3706" w:rsidRDefault="00BD322D" w:rsidP="00533EF6">
            <w:pPr>
              <w:widowControl/>
              <w:autoSpaceDE/>
              <w:autoSpaceDN/>
              <w:spacing w:before="100" w:beforeAutospacing="1" w:after="100" w:afterAutospacing="1" w:line="360" w:lineRule="auto"/>
              <w:jc w:val="both"/>
              <w:rPr>
                <w:rStyle w:val="ui-provider"/>
                <w:sz w:val="24"/>
                <w:szCs w:val="24"/>
              </w:rPr>
            </w:pPr>
          </w:p>
        </w:tc>
      </w:tr>
      <w:tr w:rsidR="00BD322D" w14:paraId="58C96651" w14:textId="77777777" w:rsidTr="00533EF6">
        <w:trPr>
          <w:trHeight w:val="1421"/>
        </w:trPr>
        <w:tc>
          <w:tcPr>
            <w:tcW w:w="9293" w:type="dxa"/>
          </w:tcPr>
          <w:p w14:paraId="3F303893" w14:textId="77777777" w:rsidR="00BD322D" w:rsidRDefault="00BD322D" w:rsidP="00533EF6">
            <w:pPr>
              <w:widowControl/>
              <w:autoSpaceDE/>
              <w:autoSpaceDN/>
              <w:spacing w:before="100" w:beforeAutospacing="1" w:line="360" w:lineRule="auto"/>
              <w:jc w:val="both"/>
              <w:rPr>
                <w:sz w:val="24"/>
                <w:szCs w:val="24"/>
              </w:rPr>
            </w:pPr>
            <w:r w:rsidRPr="00C55CA2">
              <w:rPr>
                <w:sz w:val="24"/>
                <w:szCs w:val="24"/>
              </w:rPr>
              <w:t>Citations and References</w:t>
            </w:r>
          </w:p>
          <w:tbl>
            <w:tblPr>
              <w:tblStyle w:val="TableGrid"/>
              <w:tblW w:w="0" w:type="auto"/>
              <w:tblLook w:val="04A0" w:firstRow="1" w:lastRow="0" w:firstColumn="1" w:lastColumn="0" w:noHBand="0" w:noVBand="1"/>
            </w:tblPr>
            <w:tblGrid>
              <w:gridCol w:w="4533"/>
              <w:gridCol w:w="4444"/>
            </w:tblGrid>
            <w:tr w:rsidR="00533EF6" w14:paraId="1445558A" w14:textId="77777777" w:rsidTr="00533EF6">
              <w:tc>
                <w:tcPr>
                  <w:tcW w:w="4533" w:type="dxa"/>
                </w:tcPr>
                <w:p w14:paraId="0D2CF940" w14:textId="68F91A08" w:rsidR="00533EF6" w:rsidRPr="00533EF6" w:rsidRDefault="00533EF6" w:rsidP="00533EF6">
                  <w:pPr>
                    <w:widowControl/>
                    <w:autoSpaceDE/>
                    <w:autoSpaceDN/>
                    <w:spacing w:before="100" w:beforeAutospacing="1" w:after="100" w:afterAutospacing="1" w:line="360" w:lineRule="auto"/>
                    <w:jc w:val="both"/>
                    <w:rPr>
                      <w:sz w:val="24"/>
                      <w:szCs w:val="24"/>
                    </w:rPr>
                  </w:pPr>
                  <w:r w:rsidRPr="00C55CA2">
                    <w:rPr>
                      <w:sz w:val="24"/>
                      <w:szCs w:val="24"/>
                    </w:rPr>
                    <w:t>Key References Used</w:t>
                  </w:r>
                </w:p>
              </w:tc>
              <w:tc>
                <w:tcPr>
                  <w:tcW w:w="4444" w:type="dxa"/>
                </w:tcPr>
                <w:p w14:paraId="1162BEFB" w14:textId="77777777" w:rsidR="00533EF6" w:rsidRDefault="00533EF6" w:rsidP="003F3706">
                  <w:pPr>
                    <w:widowControl/>
                    <w:autoSpaceDE/>
                    <w:autoSpaceDN/>
                    <w:spacing w:before="100" w:beforeAutospacing="1" w:after="100" w:afterAutospacing="1" w:line="360" w:lineRule="auto"/>
                    <w:jc w:val="both"/>
                    <w:rPr>
                      <w:sz w:val="24"/>
                      <w:szCs w:val="24"/>
                    </w:rPr>
                  </w:pPr>
                </w:p>
              </w:tc>
            </w:tr>
            <w:tr w:rsidR="00533EF6" w14:paraId="0F0E41DD" w14:textId="77777777" w:rsidTr="00533EF6">
              <w:tc>
                <w:tcPr>
                  <w:tcW w:w="4533" w:type="dxa"/>
                </w:tcPr>
                <w:p w14:paraId="42EF4502" w14:textId="3F90EE86" w:rsidR="00533EF6" w:rsidRDefault="00533EF6" w:rsidP="003F3706">
                  <w:pPr>
                    <w:widowControl/>
                    <w:autoSpaceDE/>
                    <w:autoSpaceDN/>
                    <w:spacing w:before="100" w:beforeAutospacing="1" w:after="100" w:afterAutospacing="1" w:line="360" w:lineRule="auto"/>
                    <w:jc w:val="both"/>
                    <w:rPr>
                      <w:sz w:val="24"/>
                      <w:szCs w:val="24"/>
                    </w:rPr>
                  </w:pPr>
                  <w:r w:rsidRPr="00C55CA2">
                    <w:rPr>
                      <w:sz w:val="24"/>
                      <w:szCs w:val="24"/>
                    </w:rPr>
                    <w:t>Citations within the Paper</w:t>
                  </w:r>
                </w:p>
              </w:tc>
              <w:tc>
                <w:tcPr>
                  <w:tcW w:w="4444" w:type="dxa"/>
                </w:tcPr>
                <w:p w14:paraId="70372834" w14:textId="77777777" w:rsidR="00533EF6" w:rsidRDefault="00533EF6" w:rsidP="003F3706">
                  <w:pPr>
                    <w:widowControl/>
                    <w:autoSpaceDE/>
                    <w:autoSpaceDN/>
                    <w:spacing w:before="100" w:beforeAutospacing="1" w:after="100" w:afterAutospacing="1" w:line="360" w:lineRule="auto"/>
                    <w:jc w:val="both"/>
                    <w:rPr>
                      <w:sz w:val="24"/>
                      <w:szCs w:val="24"/>
                    </w:rPr>
                  </w:pPr>
                </w:p>
              </w:tc>
            </w:tr>
          </w:tbl>
          <w:p w14:paraId="2CC407F1" w14:textId="361B60A0" w:rsidR="00BD322D" w:rsidRPr="003F3706" w:rsidRDefault="00BD322D" w:rsidP="00533EF6">
            <w:pPr>
              <w:widowControl/>
              <w:autoSpaceDE/>
              <w:autoSpaceDN/>
              <w:spacing w:before="100" w:beforeAutospacing="1" w:after="100" w:afterAutospacing="1" w:line="360" w:lineRule="auto"/>
              <w:jc w:val="both"/>
              <w:rPr>
                <w:rStyle w:val="ui-provider"/>
                <w:sz w:val="24"/>
                <w:szCs w:val="24"/>
              </w:rPr>
            </w:pPr>
          </w:p>
        </w:tc>
      </w:tr>
    </w:tbl>
    <w:p w14:paraId="63BC6E37" w14:textId="3F95585E" w:rsidR="003F3706" w:rsidRDefault="003F3706" w:rsidP="003F3706">
      <w:pPr>
        <w:widowControl/>
        <w:autoSpaceDE/>
        <w:autoSpaceDN/>
        <w:spacing w:before="100" w:beforeAutospacing="1" w:after="100" w:afterAutospacing="1" w:line="360" w:lineRule="auto"/>
        <w:jc w:val="center"/>
        <w:rPr>
          <w:rStyle w:val="ui-provider"/>
          <w:sz w:val="24"/>
          <w:szCs w:val="24"/>
        </w:rPr>
      </w:pPr>
      <w:r w:rsidRPr="00C55CA2">
        <w:t xml:space="preserve">Figure – </w:t>
      </w:r>
      <w:r>
        <w:t>4</w:t>
      </w:r>
      <w:r w:rsidRPr="00C55CA2">
        <w:t xml:space="preserve">: </w:t>
      </w:r>
      <w:r w:rsidR="00BE5993">
        <w:rPr>
          <w:rStyle w:val="ui-provider"/>
          <w:sz w:val="24"/>
          <w:szCs w:val="24"/>
        </w:rPr>
        <w:t>D</w:t>
      </w:r>
      <w:r w:rsidR="00BE5993" w:rsidRPr="00C55CA2">
        <w:rPr>
          <w:rStyle w:val="ui-provider"/>
          <w:sz w:val="24"/>
          <w:szCs w:val="24"/>
        </w:rPr>
        <w:t xml:space="preserve">ata </w:t>
      </w:r>
      <w:r w:rsidR="00BE5993">
        <w:t>c</w:t>
      </w:r>
      <w:r>
        <w:t xml:space="preserve">ollection </w:t>
      </w:r>
      <w:r w:rsidRPr="00C55CA2">
        <w:rPr>
          <w:rStyle w:val="ui-provider"/>
          <w:sz w:val="24"/>
          <w:szCs w:val="24"/>
        </w:rPr>
        <w:t>form</w:t>
      </w:r>
    </w:p>
    <w:p w14:paraId="2CFD6409" w14:textId="1A525610" w:rsidR="00912D5E" w:rsidRPr="00C55CA2" w:rsidRDefault="00994A6D" w:rsidP="00994A6D">
      <w:pPr>
        <w:spacing w:line="360" w:lineRule="auto"/>
        <w:jc w:val="both"/>
        <w:rPr>
          <w:sz w:val="24"/>
          <w:szCs w:val="24"/>
        </w:rPr>
      </w:pPr>
      <w:r w:rsidRPr="00C55CA2">
        <w:rPr>
          <w:rStyle w:val="ui-provider"/>
          <w:sz w:val="24"/>
          <w:szCs w:val="24"/>
        </w:rPr>
        <w:t xml:space="preserve">Through analysis of the data form, we summarized the key findings across the studies, through an identification of common themes or patterns. In this way, we could </w:t>
      </w:r>
      <w:r w:rsidR="007320A7" w:rsidRPr="00C55CA2">
        <w:rPr>
          <w:rStyle w:val="ui-provider"/>
          <w:sz w:val="24"/>
          <w:szCs w:val="24"/>
        </w:rPr>
        <w:t>compare</w:t>
      </w:r>
      <w:r w:rsidRPr="00C55CA2">
        <w:rPr>
          <w:rStyle w:val="ui-provider"/>
          <w:sz w:val="24"/>
          <w:szCs w:val="24"/>
        </w:rPr>
        <w:t xml:space="preserve"> different methodologies and results but also point out the voids or inconsistencies in the literature available to us in such a manner that meaningful data could be extracted to answer the research question.</w:t>
      </w:r>
    </w:p>
    <w:p w14:paraId="0FB5F2E7" w14:textId="77777777" w:rsidR="007176D3" w:rsidRPr="00C55CA2" w:rsidRDefault="007176D3" w:rsidP="007176D3"/>
    <w:p w14:paraId="7A592A9B" w14:textId="0DA9C2B6" w:rsidR="00F94592" w:rsidRPr="00C55CA2" w:rsidRDefault="003C73D1">
      <w:pPr>
        <w:pStyle w:val="Heading1"/>
        <w:numPr>
          <w:ilvl w:val="1"/>
          <w:numId w:val="3"/>
        </w:numPr>
        <w:spacing w:after="240"/>
        <w:ind w:left="432" w:hanging="432"/>
        <w:rPr>
          <w:sz w:val="28"/>
          <w:szCs w:val="28"/>
        </w:rPr>
      </w:pPr>
      <w:bookmarkStart w:id="36" w:name="_Toc151025049"/>
      <w:r w:rsidRPr="00C55CA2">
        <w:rPr>
          <w:sz w:val="28"/>
          <w:szCs w:val="28"/>
        </w:rPr>
        <w:t>Ethical Issues</w:t>
      </w:r>
      <w:bookmarkEnd w:id="36"/>
    </w:p>
    <w:p w14:paraId="1D21FF22" w14:textId="1970C6EA" w:rsidR="000A6B58" w:rsidRPr="00C55CA2" w:rsidRDefault="00A61EA7" w:rsidP="00A61EA7">
      <w:pPr>
        <w:spacing w:line="360" w:lineRule="auto"/>
        <w:jc w:val="both"/>
        <w:rPr>
          <w:sz w:val="24"/>
          <w:szCs w:val="24"/>
        </w:rPr>
      </w:pPr>
      <w:r w:rsidRPr="00C55CA2">
        <w:rPr>
          <w:sz w:val="24"/>
          <w:szCs w:val="24"/>
        </w:rPr>
        <w:t xml:space="preserve">At the cutting edge of technological innovation, the industrial metaverse combines advanced technologies like virtual reality with IoT, AI, and blockchain to transform sweeping changes on any scale—from manufacturing operations right down to digital production facilities. Nevertheless, with these combinations comes ethical concerns which must be addressed properly for mindful development and application of them. One major ethical issue is how to </w:t>
      </w:r>
      <w:r w:rsidRPr="00C55CA2">
        <w:rPr>
          <w:sz w:val="24"/>
          <w:szCs w:val="24"/>
        </w:rPr>
        <w:lastRenderedPageBreak/>
        <w:t>maintain the privacy and security of data received from the diverse sources: IoT devices, sensors, user interactions in virtual environments. Responsible data collection, storage and employment are essential if future developments take place on a correct ethical basis. Tackling these issues requires robust data protection protocols and standards of conduct for data practices, including getting explicit user consent on what your data is for, anonymizing information where possible and obeying relevant regulations. Similarly crucial transparency is in the processes of data analysis. This will help to build trust among users and stakeholders. As well as ensuring that data integrity and performance remain high by establishing an unchangeable record of all transactions, blockchain technology improves transparency. One other key ethical consideration is data integrity - maintaining the integrity, accuracy and authenticity of research data. Stringent collection standards, peer review processes, validation checks, and statistical methods are all used to authenticate the reliability of data Conflict of interest issues and prevention of plagiarism are also important issues, requiring clear ethical guidelines and standards. Procedures used during the project included these policies on data collection, anonymous data and transparent methods of conducting analysis. Peer review validated the methodology of the research, while steps to prevent conflicts of interest also maintained a high ethical standard through training and adherence to guidelines set down.</w:t>
      </w:r>
      <w:r w:rsidR="001841A4">
        <w:rPr>
          <w:sz w:val="24"/>
          <w:szCs w:val="24"/>
        </w:rPr>
        <w:t xml:space="preserve"> </w:t>
      </w:r>
      <w:r w:rsidR="00E02760" w:rsidRPr="00C55CA2">
        <w:rPr>
          <w:sz w:val="24"/>
          <w:szCs w:val="24"/>
        </w:rPr>
        <w:t>Proactively addressing these ethical issues ensures responsible and ethical development of the industrial metaverse, leveraging technological advancements for societal benefit. Continuous improvement of ethical standards fosters integrity and accountability in research and development within this evolving industrial landscape.</w:t>
      </w:r>
    </w:p>
    <w:p w14:paraId="3ECCA99E" w14:textId="77777777" w:rsidR="008B4C60" w:rsidRPr="00C55CA2" w:rsidRDefault="008B4C60">
      <w:pPr>
        <w:pStyle w:val="BodyText"/>
        <w:rPr>
          <w:sz w:val="28"/>
        </w:rPr>
      </w:pPr>
    </w:p>
    <w:p w14:paraId="7D8CE85A" w14:textId="6D10B389" w:rsidR="00471F8E" w:rsidRPr="00C55CA2" w:rsidRDefault="00471F8E">
      <w:pPr>
        <w:pStyle w:val="Heading1"/>
        <w:numPr>
          <w:ilvl w:val="1"/>
          <w:numId w:val="3"/>
        </w:numPr>
        <w:spacing w:after="240"/>
        <w:ind w:left="432" w:hanging="432"/>
        <w:rPr>
          <w:sz w:val="28"/>
          <w:szCs w:val="28"/>
        </w:rPr>
      </w:pPr>
      <w:bookmarkStart w:id="37" w:name="_Toc151025050"/>
      <w:r w:rsidRPr="00C55CA2">
        <w:rPr>
          <w:sz w:val="28"/>
          <w:szCs w:val="28"/>
        </w:rPr>
        <w:t>Economic Decision</w:t>
      </w:r>
      <w:bookmarkEnd w:id="37"/>
    </w:p>
    <w:p w14:paraId="483DD9FE" w14:textId="77777777" w:rsidR="00302A1F" w:rsidRPr="00C55CA2" w:rsidRDefault="00302A1F" w:rsidP="00302A1F">
      <w:pPr>
        <w:spacing w:after="240" w:line="360" w:lineRule="auto"/>
        <w:jc w:val="both"/>
        <w:rPr>
          <w:sz w:val="24"/>
          <w:szCs w:val="24"/>
        </w:rPr>
      </w:pPr>
      <w:r w:rsidRPr="00C55CA2">
        <w:rPr>
          <w:sz w:val="24"/>
          <w:szCs w:val="24"/>
        </w:rPr>
        <w:t>This research is intended to further explore and develop theoretical work. The objective of this study is to amplify understanding through theoretical models and conceptual frameworks. As such, a cost analysis was not conducted for the following reasons:</w:t>
      </w:r>
    </w:p>
    <w:p w14:paraId="07E0B41A" w14:textId="77777777" w:rsidR="00302A1F" w:rsidRDefault="00302A1F" w:rsidP="00302A1F">
      <w:pPr>
        <w:spacing w:after="240" w:line="360" w:lineRule="auto"/>
        <w:jc w:val="both"/>
        <w:rPr>
          <w:sz w:val="24"/>
          <w:szCs w:val="24"/>
        </w:rPr>
      </w:pPr>
      <w:r w:rsidRPr="00C55CA2">
        <w:rPr>
          <w:b/>
          <w:bCs/>
          <w:sz w:val="24"/>
          <w:szCs w:val="24"/>
        </w:rPr>
        <w:t>1. Theoretical Emphasis:</w:t>
      </w:r>
      <w:r w:rsidRPr="00C55CA2">
        <w:rPr>
          <w:sz w:val="24"/>
          <w:szCs w:val="24"/>
        </w:rPr>
        <w:t xml:space="preserve"> The research aims to promote theoretical knowledge in the field, refine the meaning and scope of abstract concepts, and develop hypotheses for study using these as a ground-breaking work. Theoretical research often concentrates on thorough study of existing literature, the definition of new concepts and the study of possible implications for such theories.</w:t>
      </w:r>
    </w:p>
    <w:p w14:paraId="4B1CE0C0" w14:textId="77777777" w:rsidR="00610AC1" w:rsidRPr="00C55CA2" w:rsidRDefault="00610AC1" w:rsidP="00302A1F">
      <w:pPr>
        <w:spacing w:after="240" w:line="360" w:lineRule="auto"/>
        <w:jc w:val="both"/>
        <w:rPr>
          <w:sz w:val="24"/>
          <w:szCs w:val="24"/>
        </w:rPr>
      </w:pPr>
    </w:p>
    <w:p w14:paraId="526A0038" w14:textId="7A607961" w:rsidR="00302A1F" w:rsidRPr="00C55CA2" w:rsidRDefault="00302A1F" w:rsidP="00302A1F">
      <w:pPr>
        <w:spacing w:after="240" w:line="360" w:lineRule="auto"/>
        <w:jc w:val="both"/>
        <w:rPr>
          <w:sz w:val="24"/>
          <w:szCs w:val="24"/>
        </w:rPr>
      </w:pPr>
      <w:r w:rsidRPr="00C55CA2">
        <w:rPr>
          <w:b/>
          <w:bCs/>
          <w:sz w:val="24"/>
          <w:szCs w:val="24"/>
        </w:rPr>
        <w:lastRenderedPageBreak/>
        <w:t>2. Scope and Methodological:</w:t>
      </w:r>
      <w:r w:rsidRPr="00C55CA2">
        <w:rPr>
          <w:sz w:val="24"/>
          <w:szCs w:val="24"/>
        </w:rPr>
        <w:t xml:space="preserve"> The methodology employed in this study is rooted in qualitative analysis, which inherently differs from quantitative methods required for cost analysis. The emphasis is to make a critical analysis and argument by reason of theory, not to collect and analyze figures or statistics that would lead to some knowledge about costs.</w:t>
      </w:r>
    </w:p>
    <w:p w14:paraId="479735B7" w14:textId="77777777" w:rsidR="00302A1F" w:rsidRPr="00C55CA2" w:rsidRDefault="00302A1F" w:rsidP="00302A1F">
      <w:pPr>
        <w:spacing w:after="240" w:line="360" w:lineRule="auto"/>
        <w:jc w:val="both"/>
        <w:rPr>
          <w:sz w:val="24"/>
          <w:szCs w:val="24"/>
        </w:rPr>
      </w:pPr>
      <w:r w:rsidRPr="00C55CA2">
        <w:rPr>
          <w:b/>
          <w:bCs/>
          <w:sz w:val="24"/>
          <w:szCs w:val="24"/>
        </w:rPr>
        <w:t>3. Resource Allocation:</w:t>
      </w:r>
      <w:r w:rsidRPr="00C55CA2">
        <w:rPr>
          <w:sz w:val="24"/>
          <w:szCs w:val="24"/>
        </w:rPr>
        <w:t xml:space="preserve"> Because of the theoretical nature of the research, funding and time went into conducting extensive literature reviews, developing theoretical models and participating in academic discussion. This did not extend to providing a financial analysis or econometric evaluations which would form the basis for cost estimates.</w:t>
      </w:r>
    </w:p>
    <w:p w14:paraId="0EF4915D" w14:textId="77777777" w:rsidR="00302A1F" w:rsidRPr="00C55CA2" w:rsidRDefault="00302A1F" w:rsidP="00302A1F">
      <w:pPr>
        <w:spacing w:after="240" w:line="360" w:lineRule="auto"/>
        <w:jc w:val="both"/>
        <w:rPr>
          <w:sz w:val="24"/>
          <w:szCs w:val="24"/>
        </w:rPr>
      </w:pPr>
      <w:r w:rsidRPr="00C55CA2">
        <w:rPr>
          <w:b/>
          <w:bCs/>
          <w:sz w:val="24"/>
          <w:szCs w:val="24"/>
        </w:rPr>
        <w:t>4. Relevance and Application:</w:t>
      </w:r>
      <w:r w:rsidRPr="00C55CA2">
        <w:rPr>
          <w:sz w:val="24"/>
          <w:szCs w:val="24"/>
        </w:rPr>
        <w:t xml:space="preserve"> While practical implications and applications that result from the theoretical findings may be further researched in future, the present study sets no sights on the stage of implementation or operation where cost analysis is crucial. Future research could expand upon these theoretical foundations to include empirical studies which address cost implications and other practical considerations.</w:t>
      </w:r>
    </w:p>
    <w:p w14:paraId="64C3C39B" w14:textId="621D73F3" w:rsidR="00302A1F" w:rsidRPr="00C55CA2" w:rsidRDefault="00302A1F" w:rsidP="00302A1F">
      <w:pPr>
        <w:spacing w:after="240" w:line="360" w:lineRule="auto"/>
        <w:jc w:val="both"/>
        <w:rPr>
          <w:sz w:val="24"/>
          <w:szCs w:val="24"/>
        </w:rPr>
      </w:pPr>
      <w:r w:rsidRPr="00C55CA2">
        <w:rPr>
          <w:b/>
          <w:bCs/>
          <w:sz w:val="24"/>
          <w:szCs w:val="24"/>
        </w:rPr>
        <w:t>5. Contribution to Knowledge:</w:t>
      </w:r>
      <w:r w:rsidRPr="00C55CA2">
        <w:rPr>
          <w:sz w:val="24"/>
          <w:szCs w:val="24"/>
        </w:rPr>
        <w:t xml:space="preserve"> The primary contribution of this research lies in its theoretical advancements and the generation of new insights within the academic field. In this way, questions which arise go on to provide channels for further inquiry. The findings themselves serve as a base from which to launch empirical studies, maybe all the way to a comprehensive cost analysis.</w:t>
      </w:r>
    </w:p>
    <w:p w14:paraId="48113E94" w14:textId="73D98216" w:rsidR="00C723FF" w:rsidRPr="00C55CA2" w:rsidRDefault="00302A1F" w:rsidP="00302A1F">
      <w:pPr>
        <w:spacing w:after="240" w:line="360" w:lineRule="auto"/>
        <w:jc w:val="both"/>
        <w:rPr>
          <w:sz w:val="24"/>
          <w:szCs w:val="24"/>
        </w:rPr>
      </w:pPr>
      <w:r w:rsidRPr="00C55CA2">
        <w:rPr>
          <w:sz w:val="24"/>
          <w:szCs w:val="24"/>
        </w:rPr>
        <w:t>In summary, the omission of cost analysis is based on methodological concerns, the nature of the research itself, and its theoretical aims and intended contributions The assessment of economic feasibility and financial costs in future research astonishingly may enter this book or other publications as an appendix.</w:t>
      </w:r>
    </w:p>
    <w:p w14:paraId="35EE7E55" w14:textId="77777777" w:rsidR="00C723FF" w:rsidRPr="00C55CA2" w:rsidRDefault="00C723FF" w:rsidP="008B4C60">
      <w:pPr>
        <w:spacing w:line="360" w:lineRule="auto"/>
        <w:jc w:val="both"/>
        <w:rPr>
          <w:sz w:val="24"/>
          <w:szCs w:val="24"/>
        </w:rPr>
      </w:pPr>
    </w:p>
    <w:p w14:paraId="72599309" w14:textId="77777777" w:rsidR="00E02760" w:rsidRPr="00C55CA2" w:rsidRDefault="00E02760" w:rsidP="00A1233B">
      <w:pPr>
        <w:jc w:val="both"/>
        <w:rPr>
          <w:sz w:val="24"/>
          <w:szCs w:val="24"/>
        </w:rPr>
      </w:pPr>
    </w:p>
    <w:p w14:paraId="5600C0EB" w14:textId="77777777" w:rsidR="000E13ED" w:rsidRPr="00C55CA2" w:rsidRDefault="000E13ED" w:rsidP="00A1233B">
      <w:pPr>
        <w:pStyle w:val="ListParagraph"/>
        <w:ind w:left="735"/>
        <w:rPr>
          <w:b/>
        </w:rPr>
      </w:pPr>
    </w:p>
    <w:p w14:paraId="4EECEEDA" w14:textId="77777777" w:rsidR="00904729" w:rsidRDefault="00904729">
      <w:pPr>
        <w:rPr>
          <w:b/>
          <w:bCs/>
          <w:sz w:val="40"/>
          <w:szCs w:val="40"/>
        </w:rPr>
      </w:pPr>
      <w:bookmarkStart w:id="38" w:name="_Toc151025051"/>
      <w:r>
        <w:rPr>
          <w:sz w:val="40"/>
          <w:szCs w:val="40"/>
        </w:rPr>
        <w:br w:type="page"/>
      </w:r>
    </w:p>
    <w:p w14:paraId="14668303" w14:textId="2F46EC88" w:rsidR="00D725C2" w:rsidRPr="00C55CA2" w:rsidRDefault="00D725C2" w:rsidP="00D725C2">
      <w:pPr>
        <w:pStyle w:val="Heading1"/>
        <w:spacing w:after="240"/>
        <w:ind w:left="0"/>
        <w:rPr>
          <w:sz w:val="40"/>
          <w:szCs w:val="40"/>
        </w:rPr>
      </w:pPr>
      <w:r w:rsidRPr="00C55CA2">
        <w:rPr>
          <w:sz w:val="40"/>
          <w:szCs w:val="40"/>
        </w:rPr>
        <w:lastRenderedPageBreak/>
        <w:t>Chapter</w:t>
      </w:r>
      <w:r w:rsidRPr="00C55CA2">
        <w:rPr>
          <w:spacing w:val="13"/>
          <w:sz w:val="40"/>
          <w:szCs w:val="40"/>
        </w:rPr>
        <w:t xml:space="preserve"> </w:t>
      </w:r>
      <w:r w:rsidRPr="00C55CA2">
        <w:rPr>
          <w:sz w:val="40"/>
          <w:szCs w:val="40"/>
        </w:rPr>
        <w:t>3</w:t>
      </w:r>
      <w:bookmarkEnd w:id="38"/>
    </w:p>
    <w:p w14:paraId="3BBCC2F6" w14:textId="1FF62768" w:rsidR="00D725C2" w:rsidRPr="00C55CA2" w:rsidRDefault="00D67D33" w:rsidP="00D725C2">
      <w:pPr>
        <w:pStyle w:val="Heading1"/>
        <w:ind w:left="0"/>
        <w:rPr>
          <w:sz w:val="40"/>
          <w:szCs w:val="40"/>
        </w:rPr>
      </w:pPr>
      <w:bookmarkStart w:id="39" w:name="_Toc151025052"/>
      <w:r w:rsidRPr="00C55CA2">
        <w:rPr>
          <w:sz w:val="40"/>
          <w:szCs w:val="40"/>
        </w:rPr>
        <w:t xml:space="preserve">Results </w:t>
      </w:r>
      <w:r w:rsidR="006F251B" w:rsidRPr="00C55CA2">
        <w:rPr>
          <w:sz w:val="40"/>
          <w:szCs w:val="40"/>
        </w:rPr>
        <w:t>and Analysis</w:t>
      </w:r>
      <w:bookmarkEnd w:id="39"/>
    </w:p>
    <w:p w14:paraId="1352A107" w14:textId="77777777" w:rsidR="000A6B58" w:rsidRPr="00C55CA2" w:rsidRDefault="000A6B58">
      <w:pPr>
        <w:pStyle w:val="BodyText"/>
        <w:rPr>
          <w:sz w:val="28"/>
        </w:rPr>
      </w:pPr>
    </w:p>
    <w:p w14:paraId="38A07B3D" w14:textId="5B312B24" w:rsidR="00F01787" w:rsidRPr="00C55CA2" w:rsidRDefault="00394BC4">
      <w:pPr>
        <w:pStyle w:val="Heading1"/>
        <w:numPr>
          <w:ilvl w:val="1"/>
          <w:numId w:val="1"/>
        </w:numPr>
        <w:spacing w:after="240"/>
        <w:ind w:left="432" w:hanging="432"/>
        <w:rPr>
          <w:sz w:val="28"/>
          <w:szCs w:val="28"/>
        </w:rPr>
      </w:pPr>
      <w:bookmarkStart w:id="40" w:name="_Toc151025053"/>
      <w:r w:rsidRPr="00C55CA2">
        <w:rPr>
          <w:sz w:val="28"/>
          <w:szCs w:val="28"/>
        </w:rPr>
        <w:t>Results</w:t>
      </w:r>
      <w:r w:rsidR="000E2AD5" w:rsidRPr="00C55CA2">
        <w:rPr>
          <w:sz w:val="28"/>
          <w:szCs w:val="28"/>
        </w:rPr>
        <w:t xml:space="preserve"> and Analysis</w:t>
      </w:r>
      <w:bookmarkEnd w:id="40"/>
    </w:p>
    <w:p w14:paraId="4C25052F" w14:textId="093B1B36" w:rsidR="004E1525" w:rsidRPr="00C55CA2" w:rsidRDefault="0001050F" w:rsidP="00D03F02">
      <w:pPr>
        <w:spacing w:after="240" w:line="360" w:lineRule="auto"/>
        <w:jc w:val="both"/>
        <w:rPr>
          <w:sz w:val="24"/>
          <w:szCs w:val="24"/>
        </w:rPr>
      </w:pPr>
      <w:r w:rsidRPr="00C55CA2">
        <w:rPr>
          <w:sz w:val="24"/>
          <w:szCs w:val="24"/>
        </w:rPr>
        <w:t>The carbon footprint associated with information and communication technology (ICT) arises from compute-related activities in data centers, data transmission via communication networks, and the production, use, and disposal of hardware devices like mobile phones.[5] All these ICT components rely on energy systems. As the metaverse gains prominence, it will necessitate technological enablers, potentially increasing electricity demand across the ICT landscape compared to a scenario without metaverse adoption. Matthew Ball’s proposed metaverse enablers—hardware, networking, payments, and compute highlight areas where significant electricity demand is expected. For instance, virtual reality (VR) hardware for metaverse access, differences in electricity demand between 5G and previous cellular network standards, energy-intensive consensus mechanisms in cryptocurrency networks, and the computing power required for artificial intelligence (AI) all contribute to this demand. However, the actual need for these technologies will vary based on metaverse use cases and technological advancements.</w:t>
      </w:r>
    </w:p>
    <w:p w14:paraId="6AA2D482" w14:textId="124FA9EA" w:rsidR="005C1470" w:rsidRPr="00C55CA2" w:rsidRDefault="005C1470" w:rsidP="00D03F02">
      <w:pPr>
        <w:spacing w:line="360" w:lineRule="auto"/>
        <w:jc w:val="both"/>
        <w:rPr>
          <w:sz w:val="24"/>
          <w:szCs w:val="24"/>
        </w:rPr>
      </w:pPr>
      <w:r w:rsidRPr="00C55CA2">
        <w:rPr>
          <w:sz w:val="24"/>
          <w:szCs w:val="24"/>
        </w:rPr>
        <w:t xml:space="preserve">Advancements in technology have shown that increased computing power doesn’t always correlate directly with higher electricity requirements. A study found that despite a 2,600% increase in work performed by global cloud data centers from 2010 to 2018, energy consumption rose by less than 10%. This was attributed to the adoption of more efficient server hardware.[8] The relationship between computing power and electricity consumption isn’t always linear. Advances in technology have allowed for more efficient server hardware, resulting in improved performance without significantly increasing energy usage. This phenomenon is particularly evident in global cloud data centers, where workloads have surged dramatically, yet energy consumption has remained relatively stable. It’s a positive trend that highlights the importance of optimizing energy efficiency as we continue to rely on digital infrastructure. Building on this study, the International Energy Agency (IEA) finds that data center energy use has remained almost constant between 2010 and 2020, despite internet traffic globally expanding 15-fold, </w:t>
      </w:r>
      <w:r w:rsidR="00D03F02" w:rsidRPr="00C55CA2">
        <w:rPr>
          <w:sz w:val="24"/>
          <w:szCs w:val="24"/>
        </w:rPr>
        <w:t>because of increases in the efficiency of data center infrastructure, servers, storage, network switches, and a growing percentage of cloud and hyperscale data centers.</w:t>
      </w:r>
      <w:r w:rsidRPr="00C55CA2">
        <w:rPr>
          <w:sz w:val="24"/>
          <w:szCs w:val="24"/>
        </w:rPr>
        <w:t>[9]</w:t>
      </w:r>
    </w:p>
    <w:p w14:paraId="03BF79F7" w14:textId="77777777" w:rsidR="005C1470" w:rsidRPr="00C55CA2" w:rsidRDefault="005C1470" w:rsidP="00D03F02">
      <w:pPr>
        <w:pStyle w:val="BodyText"/>
        <w:spacing w:line="360" w:lineRule="auto"/>
        <w:jc w:val="both"/>
      </w:pPr>
    </w:p>
    <w:p w14:paraId="7BDE8FB5" w14:textId="7A3FFC70" w:rsidR="007A078C" w:rsidRPr="00C55CA2" w:rsidRDefault="007A078C" w:rsidP="007A078C">
      <w:pPr>
        <w:pStyle w:val="BodyText"/>
        <w:spacing w:line="360" w:lineRule="auto"/>
        <w:jc w:val="both"/>
      </w:pPr>
      <w:r w:rsidRPr="00C55CA2">
        <w:lastRenderedPageBreak/>
        <w:t>The environmental impact of the metaverse, despite being virtual, is significant. Virtual reality technology, data centers, and cloud services used in the metaverse require substantial energy. AI models and training processes contribute to this energy demand. However, the metaverse growth can also accelerate decarbonization and improve air quality by reducing air pollutant emissions and saving energy.</w:t>
      </w:r>
    </w:p>
    <w:p w14:paraId="6F419E38" w14:textId="45868BC4" w:rsidR="005C1470" w:rsidRDefault="007A078C" w:rsidP="00C32DFF">
      <w:pPr>
        <w:pStyle w:val="BodyText"/>
        <w:spacing w:before="240" w:line="360" w:lineRule="auto"/>
        <w:jc w:val="both"/>
      </w:pPr>
      <w:r w:rsidRPr="00C55CA2">
        <w:t xml:space="preserve">The metaverse emits greenhouse gases, </w:t>
      </w:r>
      <w:proofErr w:type="gramStart"/>
      <w:r w:rsidRPr="00C55CA2">
        <w:t>similar to</w:t>
      </w:r>
      <w:proofErr w:type="gramEnd"/>
      <w:r w:rsidRPr="00C55CA2">
        <w:t xml:space="preserve"> physical sectors. By 2050, the metaverse industry could potentially lower greenhouse gas emissions by 10 gigatons, decrease atmospheric carbon dioxide concentration, and reduce total domestic energy consumption significantly. To mitigate its impact, consider recycling e-waste, purchasing second-hand electronics, and streaming content in standard definition. While the metaverse offers endless possibilities, its environmental impact requires careful management and sustainable practices.</w:t>
      </w:r>
    </w:p>
    <w:p w14:paraId="0B1ED6AA" w14:textId="77777777" w:rsidR="00BB75C4" w:rsidRPr="00C55CA2" w:rsidRDefault="00BB75C4" w:rsidP="00C32DFF">
      <w:pPr>
        <w:pStyle w:val="BodyText"/>
        <w:spacing w:before="240" w:line="360" w:lineRule="auto"/>
        <w:jc w:val="both"/>
      </w:pPr>
    </w:p>
    <w:p w14:paraId="435FC9F2" w14:textId="77777777" w:rsidR="005C1470" w:rsidRPr="00C55CA2" w:rsidRDefault="005C1470" w:rsidP="005C1470">
      <w:pPr>
        <w:pStyle w:val="BodyText"/>
        <w:spacing w:line="360" w:lineRule="auto"/>
        <w:jc w:val="center"/>
      </w:pPr>
      <w:r w:rsidRPr="00C55CA2">
        <w:rPr>
          <w:noProof/>
        </w:rPr>
        <w:drawing>
          <wp:inline distT="0" distB="0" distL="0" distR="0" wp14:anchorId="16E00F88" wp14:editId="2CC0A0AF">
            <wp:extent cx="5734050" cy="3440430"/>
            <wp:effectExtent l="0" t="0" r="0" b="7620"/>
            <wp:docPr id="1946033322" name="Picture 1" descr="A graph of the number of global emiss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33322" name="Picture 1" descr="A graph of the number of global emission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734050" cy="3440430"/>
                    </a:xfrm>
                    <a:prstGeom prst="rect">
                      <a:avLst/>
                    </a:prstGeom>
                  </pic:spPr>
                </pic:pic>
              </a:graphicData>
            </a:graphic>
          </wp:inline>
        </w:drawing>
      </w:r>
    </w:p>
    <w:p w14:paraId="4CD32FA4" w14:textId="77777777" w:rsidR="005C1470" w:rsidRPr="00C55CA2" w:rsidRDefault="005C1470" w:rsidP="005C1470">
      <w:pPr>
        <w:pStyle w:val="BodyText"/>
        <w:spacing w:line="360" w:lineRule="auto"/>
        <w:jc w:val="center"/>
      </w:pPr>
    </w:p>
    <w:p w14:paraId="5CD7818A" w14:textId="4A388002" w:rsidR="005C1470" w:rsidRPr="00C55CA2" w:rsidRDefault="005C1470" w:rsidP="005C1470">
      <w:pPr>
        <w:pStyle w:val="BodyText"/>
        <w:spacing w:line="360" w:lineRule="auto"/>
        <w:jc w:val="center"/>
      </w:pPr>
      <w:r w:rsidRPr="00C55CA2">
        <w:t xml:space="preserve">Figure – </w:t>
      </w:r>
      <w:r w:rsidR="00904729">
        <w:t>5</w:t>
      </w:r>
      <w:r w:rsidRPr="00C55CA2">
        <w:t>: Global trends in internet traffic, data centers workloads, data center energy use, and ICT-related GHG emissions from 2010–2020.</w:t>
      </w:r>
    </w:p>
    <w:p w14:paraId="5291789A" w14:textId="77777777" w:rsidR="005C1470" w:rsidRPr="00C55CA2" w:rsidRDefault="005C1470" w:rsidP="005C1470">
      <w:pPr>
        <w:pStyle w:val="BodyText"/>
        <w:spacing w:line="360" w:lineRule="auto"/>
        <w:jc w:val="center"/>
      </w:pPr>
    </w:p>
    <w:p w14:paraId="31CC943F" w14:textId="77777777" w:rsidR="005C1470" w:rsidRPr="00C55CA2" w:rsidRDefault="005C1470" w:rsidP="005C1470">
      <w:pPr>
        <w:pStyle w:val="BodyText"/>
        <w:spacing w:line="360" w:lineRule="auto"/>
        <w:jc w:val="center"/>
      </w:pPr>
      <w:r w:rsidRPr="00C55CA2">
        <w:rPr>
          <w:noProof/>
        </w:rPr>
        <w:lastRenderedPageBreak/>
        <w:drawing>
          <wp:inline distT="0" distB="0" distL="0" distR="0" wp14:anchorId="74E12FF7" wp14:editId="7DFA0120">
            <wp:extent cx="5734050" cy="1765300"/>
            <wp:effectExtent l="0" t="0" r="0" b="6350"/>
            <wp:docPr id="1957899958" name="Picture 2" descr="A grap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99958" name="Picture 2" descr="A graph of a number of yea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4050" cy="1765300"/>
                    </a:xfrm>
                    <a:prstGeom prst="rect">
                      <a:avLst/>
                    </a:prstGeom>
                  </pic:spPr>
                </pic:pic>
              </a:graphicData>
            </a:graphic>
          </wp:inline>
        </w:drawing>
      </w:r>
    </w:p>
    <w:p w14:paraId="106008BC" w14:textId="5E2508F6" w:rsidR="005C1470" w:rsidRPr="00C55CA2" w:rsidRDefault="005C1470" w:rsidP="005C1470">
      <w:pPr>
        <w:pStyle w:val="BodyText"/>
        <w:spacing w:line="360" w:lineRule="auto"/>
        <w:jc w:val="center"/>
      </w:pPr>
      <w:r w:rsidRPr="00C55CA2">
        <w:t xml:space="preserve">Figure – </w:t>
      </w:r>
      <w:r w:rsidR="00904729">
        <w:t>6</w:t>
      </w:r>
      <w:r w:rsidRPr="00C55CA2">
        <w:t>: Trends in consumer electronics energy consumption in US homes (2006–2020)</w:t>
      </w:r>
    </w:p>
    <w:p w14:paraId="4F3BD196" w14:textId="77777777" w:rsidR="005C1470" w:rsidRPr="00C55CA2" w:rsidRDefault="005C1470" w:rsidP="005C1470">
      <w:pPr>
        <w:pStyle w:val="BodyText"/>
        <w:spacing w:line="360" w:lineRule="auto"/>
        <w:jc w:val="center"/>
      </w:pPr>
    </w:p>
    <w:p w14:paraId="219F6B82" w14:textId="24E1ACC2" w:rsidR="004F70BF" w:rsidRPr="00C55CA2" w:rsidRDefault="004F70BF" w:rsidP="004F70BF">
      <w:pPr>
        <w:pStyle w:val="BodyText"/>
        <w:spacing w:line="360" w:lineRule="auto"/>
        <w:jc w:val="both"/>
        <w:rPr>
          <w:noProof/>
        </w:rPr>
      </w:pPr>
      <w:r w:rsidRPr="00A415D4">
        <w:rPr>
          <w:b/>
          <w:bCs/>
          <w:noProof/>
        </w:rPr>
        <w:t>Decarbonization and Corporate Climate Action:</w:t>
      </w:r>
      <w:r w:rsidRPr="00C55CA2">
        <w:rPr>
          <w:noProof/>
        </w:rPr>
        <w:t xml:space="preserve"> Major data center operators, including Google, Microsoft, and Amazon Web Services (AWS), are committed to using carbon-free electricity.</w:t>
      </w:r>
    </w:p>
    <w:p w14:paraId="2D4BDC3B" w14:textId="144062DD" w:rsidR="004F70BF" w:rsidRPr="00C55CA2" w:rsidRDefault="004F70BF" w:rsidP="004F70BF">
      <w:pPr>
        <w:pStyle w:val="BodyText"/>
        <w:spacing w:line="360" w:lineRule="auto"/>
        <w:jc w:val="both"/>
        <w:rPr>
          <w:noProof/>
        </w:rPr>
      </w:pPr>
      <w:r w:rsidRPr="00C55CA2">
        <w:rPr>
          <w:noProof/>
        </w:rPr>
        <w:t>Their efforts are expected to lower the carbon intensity of electricity consumed by metaverse providers compared to the power sector average. However, these companies still rely on power purchase agreements (PPAs) while remaining connected to the broader grid.</w:t>
      </w:r>
    </w:p>
    <w:p w14:paraId="56C71D7A" w14:textId="77777777" w:rsidR="004F70BF" w:rsidRPr="00C55CA2" w:rsidRDefault="004F70BF" w:rsidP="004F70BF">
      <w:pPr>
        <w:pStyle w:val="BodyText"/>
        <w:spacing w:line="360" w:lineRule="auto"/>
        <w:jc w:val="both"/>
        <w:rPr>
          <w:noProof/>
        </w:rPr>
      </w:pPr>
    </w:p>
    <w:p w14:paraId="16EDF43D" w14:textId="2381C4CD" w:rsidR="004F70BF" w:rsidRPr="00C55CA2" w:rsidRDefault="004F70BF" w:rsidP="004F70BF">
      <w:pPr>
        <w:pStyle w:val="BodyText"/>
        <w:spacing w:line="360" w:lineRule="auto"/>
        <w:jc w:val="both"/>
        <w:rPr>
          <w:noProof/>
        </w:rPr>
      </w:pPr>
      <w:r w:rsidRPr="00A415D4">
        <w:rPr>
          <w:b/>
          <w:bCs/>
          <w:noProof/>
        </w:rPr>
        <w:t>Data Communication Networks and Electricity Consumption:</w:t>
      </w:r>
      <w:r w:rsidRPr="00C55CA2">
        <w:rPr>
          <w:noProof/>
        </w:rPr>
        <w:t xml:space="preserve"> The metaverse’s growth may significantly increase data traffic and speed requirements. Assessments of energy and greenhouse gas (GHG) implications should consider communication network emissions. These emissions are likely to contribute to a growing share of ICT-related emissions globally.</w:t>
      </w:r>
    </w:p>
    <w:p w14:paraId="5B9A4375" w14:textId="77777777" w:rsidR="004F70BF" w:rsidRPr="00C55CA2" w:rsidRDefault="004F70BF" w:rsidP="004F70BF">
      <w:pPr>
        <w:pStyle w:val="BodyText"/>
        <w:spacing w:line="360" w:lineRule="auto"/>
        <w:jc w:val="both"/>
        <w:rPr>
          <w:noProof/>
        </w:rPr>
      </w:pPr>
    </w:p>
    <w:p w14:paraId="04D141D8" w14:textId="357701F8" w:rsidR="004F70BF" w:rsidRPr="00C55CA2" w:rsidRDefault="004F70BF" w:rsidP="004F70BF">
      <w:pPr>
        <w:pStyle w:val="BodyText"/>
        <w:spacing w:line="360" w:lineRule="auto"/>
        <w:jc w:val="both"/>
        <w:rPr>
          <w:noProof/>
        </w:rPr>
      </w:pPr>
      <w:r w:rsidRPr="00A415D4">
        <w:rPr>
          <w:b/>
          <w:bCs/>
          <w:noProof/>
        </w:rPr>
        <w:t>Household Electricity Consumption:</w:t>
      </w:r>
      <w:r w:rsidRPr="00C55CA2">
        <w:rPr>
          <w:noProof/>
        </w:rPr>
        <w:t xml:space="preserve"> As end-users access the metaverse using devices like VR headsets, household electricity consumption may rise. In the US, consumer electronics accounted for 12% of residential electricity consumption in 2020. Despite increased device usage, annual energy consumption has remained stable since 2006.</w:t>
      </w:r>
    </w:p>
    <w:p w14:paraId="7B542103" w14:textId="77777777" w:rsidR="004F70BF" w:rsidRPr="00C55CA2" w:rsidRDefault="004F70BF" w:rsidP="004F70BF">
      <w:pPr>
        <w:pStyle w:val="BodyText"/>
        <w:spacing w:line="360" w:lineRule="auto"/>
        <w:jc w:val="both"/>
        <w:rPr>
          <w:noProof/>
        </w:rPr>
      </w:pPr>
    </w:p>
    <w:p w14:paraId="0876BED2" w14:textId="1761D274" w:rsidR="005C1470" w:rsidRPr="00C55CA2" w:rsidRDefault="004F70BF" w:rsidP="004F70BF">
      <w:pPr>
        <w:pStyle w:val="BodyText"/>
        <w:spacing w:line="360" w:lineRule="auto"/>
        <w:jc w:val="both"/>
        <w:rPr>
          <w:noProof/>
        </w:rPr>
      </w:pPr>
      <w:r w:rsidRPr="00A415D4">
        <w:rPr>
          <w:b/>
          <w:bCs/>
          <w:noProof/>
        </w:rPr>
        <w:t>Climate Impact and Behavioral Change:</w:t>
      </w:r>
      <w:r w:rsidRPr="00C55CA2">
        <w:rPr>
          <w:noProof/>
        </w:rPr>
        <w:t xml:space="preserve"> To assess the overall climate impact of the metaverse, we must consider its benefits. The COVID-19 pandemic showed how behavioral changes (e.g., remote work, virtual events) reduced emissions. Studies indicate an 8.8% drop in emissions during the first half of 2020 compared to 2019.</w:t>
      </w:r>
      <w:r w:rsidR="007A078C" w:rsidRPr="00C55CA2">
        <w:rPr>
          <w:noProof/>
        </w:rPr>
        <w:t xml:space="preserve"> T</w:t>
      </w:r>
      <w:r w:rsidRPr="00C55CA2">
        <w:rPr>
          <w:noProof/>
        </w:rPr>
        <w:t>he metaverse’s energy and GHG implications involve a complex interplay of data centers, communication networks, and household consumption. Balancing environmental impact with the metaverse’s benefits will be crucial.</w:t>
      </w:r>
    </w:p>
    <w:p w14:paraId="0AC2FDE3" w14:textId="67732DB2" w:rsidR="007A078C" w:rsidRPr="00C55CA2" w:rsidRDefault="007A078C" w:rsidP="007A078C">
      <w:pPr>
        <w:pStyle w:val="BodyText"/>
        <w:spacing w:line="360" w:lineRule="auto"/>
        <w:jc w:val="both"/>
        <w:rPr>
          <w:noProof/>
        </w:rPr>
      </w:pPr>
      <w:r w:rsidRPr="00C55CA2">
        <w:rPr>
          <w:noProof/>
        </w:rPr>
        <w:lastRenderedPageBreak/>
        <w:t>The metaverse has the potential to enhance environmental sustainability by reducing the demand for physical resources and activities.Virtual Meetings and Collaboration instead of traveling for meetings, people can participate virtually in the metaverse. This reduces the need for transportation, saving fuel and lowering emissions. The metaverse enables remote work and virtual classrooms. Fewer people commuting to offices and schools means reduced traffic congestion and pollution. In the metaverse, digital goods (e.g., virtual clothing, accessories) replace physical ones. This reduces the production and disposal of physical items. And also metaverse platforms can prioritize energy-efficient data centers and servers, minimizing their environmental impact. Designers and engineers can simulate and test products virtually, reducing the need for physical prototypes and materials. Virtual concerts, events, and experiences can replace physical gatherings, reducing resource-intensive setups. In summary, the metaverse promotes a shift from physical to digital experiences, potentially benefiting the environment.</w:t>
      </w:r>
    </w:p>
    <w:p w14:paraId="4E832793" w14:textId="77777777" w:rsidR="005C1470" w:rsidRPr="00C55CA2" w:rsidRDefault="005C1470" w:rsidP="005C1470">
      <w:pPr>
        <w:pStyle w:val="BodyText"/>
        <w:spacing w:line="360" w:lineRule="auto"/>
        <w:jc w:val="both"/>
      </w:pPr>
      <w:r w:rsidRPr="00C55CA2">
        <w:rPr>
          <w:noProof/>
        </w:rPr>
        <w:drawing>
          <wp:inline distT="0" distB="0" distL="0" distR="0" wp14:anchorId="7B0A2620" wp14:editId="4F65A36B">
            <wp:extent cx="5734050" cy="4556125"/>
            <wp:effectExtent l="0" t="0" r="0" b="0"/>
            <wp:docPr id="1566388581" name="Picture 3" descr="A graph of energy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88581" name="Picture 3" descr="A graph of energy consump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4050" cy="4556125"/>
                    </a:xfrm>
                    <a:prstGeom prst="rect">
                      <a:avLst/>
                    </a:prstGeom>
                  </pic:spPr>
                </pic:pic>
              </a:graphicData>
            </a:graphic>
          </wp:inline>
        </w:drawing>
      </w:r>
    </w:p>
    <w:p w14:paraId="18920F77" w14:textId="18073D65" w:rsidR="005C1470" w:rsidRPr="00C55CA2" w:rsidRDefault="005C1470" w:rsidP="005C1470">
      <w:pPr>
        <w:pStyle w:val="BodyText"/>
        <w:spacing w:before="240" w:after="240" w:line="360" w:lineRule="auto"/>
        <w:jc w:val="center"/>
      </w:pPr>
      <w:r w:rsidRPr="00C55CA2">
        <w:t xml:space="preserve">Figure – </w:t>
      </w:r>
      <w:r w:rsidR="00904729">
        <w:t>7</w:t>
      </w:r>
      <w:r w:rsidRPr="00C55CA2">
        <w:t>: Expected effects of a metaverse diffusion on global emissions by sector compared to a scenario without a metaverse diffusion</w:t>
      </w:r>
    </w:p>
    <w:p w14:paraId="77C617BC" w14:textId="0DDE17E4" w:rsidR="004E1525" w:rsidRDefault="005C1470" w:rsidP="005C1470">
      <w:pPr>
        <w:pStyle w:val="NormalWeb"/>
        <w:spacing w:line="360" w:lineRule="auto"/>
        <w:jc w:val="both"/>
      </w:pPr>
      <w:r w:rsidRPr="00C55CA2">
        <w:lastRenderedPageBreak/>
        <w:t xml:space="preserve">The proposed solution is offering a roadmap for developing a more sustainable metaverse. </w:t>
      </w:r>
      <w:r w:rsidR="004E1525" w:rsidRPr="00C55CA2">
        <w:t>Developing a more sustainable metaverse requires a multi-faceted approach that addresses the various environmental challenges identified. Here’s a detailed roadmap:</w:t>
      </w:r>
    </w:p>
    <w:p w14:paraId="3623F4B1" w14:textId="382B924D" w:rsidR="00536318" w:rsidRPr="00C55CA2" w:rsidRDefault="00536318" w:rsidP="00536318">
      <w:pPr>
        <w:suppressAutoHyphens/>
        <w:adjustRightInd w:val="0"/>
        <w:spacing w:after="240" w:line="360" w:lineRule="auto"/>
        <w:contextualSpacing/>
        <w:jc w:val="center"/>
        <w:textAlignment w:val="baseline"/>
        <w:rPr>
          <w:sz w:val="24"/>
          <w:szCs w:val="24"/>
        </w:rPr>
      </w:pPr>
      <w:r w:rsidRPr="00C55CA2">
        <w:rPr>
          <w:rStyle w:val="Heading1Char"/>
          <w:b w:val="0"/>
          <w:bCs w:val="0"/>
          <w:sz w:val="24"/>
          <w:szCs w:val="24"/>
        </w:rPr>
        <w:t xml:space="preserve">Table – </w:t>
      </w:r>
      <w:r>
        <w:rPr>
          <w:rStyle w:val="Heading1Char"/>
          <w:b w:val="0"/>
          <w:bCs w:val="0"/>
          <w:sz w:val="24"/>
          <w:szCs w:val="24"/>
        </w:rPr>
        <w:t>3</w:t>
      </w:r>
      <w:r w:rsidRPr="00C55CA2">
        <w:rPr>
          <w:rStyle w:val="Heading1Char"/>
          <w:b w:val="0"/>
          <w:bCs w:val="0"/>
          <w:sz w:val="24"/>
          <w:szCs w:val="24"/>
        </w:rPr>
        <w:t xml:space="preserve">: </w:t>
      </w:r>
      <w:r>
        <w:rPr>
          <w:rStyle w:val="Heading1Char"/>
          <w:b w:val="0"/>
          <w:bCs w:val="0"/>
          <w:sz w:val="24"/>
          <w:szCs w:val="24"/>
        </w:rPr>
        <w:t xml:space="preserve">Roadmap of sustainable Metaverse </w:t>
      </w:r>
    </w:p>
    <w:tbl>
      <w:tblPr>
        <w:tblStyle w:val="TableGrid"/>
        <w:tblW w:w="0" w:type="auto"/>
        <w:tblLook w:val="04A0" w:firstRow="1" w:lastRow="0" w:firstColumn="1" w:lastColumn="0" w:noHBand="0" w:noVBand="1"/>
      </w:tblPr>
      <w:tblGrid>
        <w:gridCol w:w="2255"/>
        <w:gridCol w:w="2255"/>
        <w:gridCol w:w="2255"/>
        <w:gridCol w:w="2255"/>
      </w:tblGrid>
      <w:tr w:rsidR="004323E2" w:rsidRPr="00C55CA2" w14:paraId="3325E1A8" w14:textId="77777777" w:rsidTr="004323E2">
        <w:tc>
          <w:tcPr>
            <w:tcW w:w="2255" w:type="dxa"/>
          </w:tcPr>
          <w:p w14:paraId="2D4E343E" w14:textId="15CE57F1" w:rsidR="004323E2" w:rsidRPr="00C55CA2" w:rsidRDefault="004323E2" w:rsidP="004323E2">
            <w:pPr>
              <w:pStyle w:val="NormalWeb"/>
              <w:spacing w:before="0" w:beforeAutospacing="0" w:line="360" w:lineRule="auto"/>
              <w:jc w:val="both"/>
            </w:pPr>
          </w:p>
        </w:tc>
        <w:tc>
          <w:tcPr>
            <w:tcW w:w="2255" w:type="dxa"/>
          </w:tcPr>
          <w:p w14:paraId="10F6FF27" w14:textId="77777777" w:rsidR="004323E2" w:rsidRPr="00C55CA2" w:rsidRDefault="004323E2" w:rsidP="004323E2">
            <w:pPr>
              <w:pStyle w:val="NormalWeb"/>
              <w:spacing w:before="0" w:beforeAutospacing="0" w:after="0" w:afterAutospacing="0"/>
              <w:jc w:val="both"/>
              <w:rPr>
                <w:rStyle w:val="Strong"/>
                <w:b w:val="0"/>
                <w:bCs w:val="0"/>
              </w:rPr>
            </w:pPr>
            <w:r w:rsidRPr="00C55CA2">
              <w:rPr>
                <w:rStyle w:val="Strong"/>
                <w:b w:val="0"/>
                <w:bCs w:val="0"/>
              </w:rPr>
              <w:t xml:space="preserve">Short-term </w:t>
            </w:r>
          </w:p>
          <w:p w14:paraId="210846D8" w14:textId="77777777" w:rsidR="004323E2" w:rsidRPr="00C55CA2" w:rsidRDefault="004323E2" w:rsidP="004323E2">
            <w:pPr>
              <w:pStyle w:val="NormalWeb"/>
              <w:spacing w:before="0" w:beforeAutospacing="0" w:after="0" w:afterAutospacing="0"/>
              <w:jc w:val="both"/>
              <w:rPr>
                <w:rStyle w:val="Strong"/>
                <w:b w:val="0"/>
                <w:bCs w:val="0"/>
              </w:rPr>
            </w:pPr>
            <w:r w:rsidRPr="00C55CA2">
              <w:rPr>
                <w:rStyle w:val="Strong"/>
                <w:b w:val="0"/>
                <w:bCs w:val="0"/>
              </w:rPr>
              <w:t xml:space="preserve">Goals </w:t>
            </w:r>
          </w:p>
          <w:p w14:paraId="2C370405" w14:textId="6EA73E27" w:rsidR="004323E2" w:rsidRPr="00C55CA2" w:rsidRDefault="004323E2" w:rsidP="004323E2">
            <w:pPr>
              <w:pStyle w:val="NormalWeb"/>
              <w:spacing w:before="0" w:beforeAutospacing="0" w:after="0" w:afterAutospacing="0"/>
              <w:jc w:val="both"/>
            </w:pPr>
            <w:r w:rsidRPr="00C55CA2">
              <w:rPr>
                <w:rStyle w:val="Strong"/>
                <w:b w:val="0"/>
                <w:bCs w:val="0"/>
              </w:rPr>
              <w:t>(1-2 years)</w:t>
            </w:r>
          </w:p>
        </w:tc>
        <w:tc>
          <w:tcPr>
            <w:tcW w:w="2255" w:type="dxa"/>
          </w:tcPr>
          <w:p w14:paraId="3414FF11" w14:textId="77777777" w:rsidR="004323E2" w:rsidRPr="00C55CA2" w:rsidRDefault="004323E2" w:rsidP="004323E2">
            <w:pPr>
              <w:pStyle w:val="Heading4"/>
              <w:spacing w:before="0"/>
              <w:ind w:left="0"/>
              <w:jc w:val="both"/>
              <w:rPr>
                <w:rStyle w:val="Strong"/>
              </w:rPr>
            </w:pPr>
            <w:r w:rsidRPr="00C55CA2">
              <w:rPr>
                <w:rStyle w:val="Strong"/>
              </w:rPr>
              <w:t>Medium-term</w:t>
            </w:r>
          </w:p>
          <w:p w14:paraId="5C1BCC0F" w14:textId="77777777" w:rsidR="004323E2" w:rsidRPr="00C55CA2" w:rsidRDefault="004323E2" w:rsidP="004323E2">
            <w:pPr>
              <w:pStyle w:val="Heading4"/>
              <w:spacing w:before="0"/>
              <w:ind w:left="0"/>
              <w:jc w:val="both"/>
              <w:rPr>
                <w:rStyle w:val="Strong"/>
              </w:rPr>
            </w:pPr>
            <w:r w:rsidRPr="00C55CA2">
              <w:rPr>
                <w:rStyle w:val="Strong"/>
              </w:rPr>
              <w:t>Goals</w:t>
            </w:r>
          </w:p>
          <w:p w14:paraId="55A1F0F5" w14:textId="2489F8D5" w:rsidR="004323E2" w:rsidRPr="00C55CA2" w:rsidRDefault="004323E2" w:rsidP="004323E2">
            <w:pPr>
              <w:pStyle w:val="Heading4"/>
              <w:spacing w:before="0"/>
              <w:ind w:left="0"/>
              <w:jc w:val="both"/>
              <w:rPr>
                <w:b w:val="0"/>
                <w:bCs w:val="0"/>
              </w:rPr>
            </w:pPr>
            <w:r w:rsidRPr="00C55CA2">
              <w:rPr>
                <w:rStyle w:val="Strong"/>
              </w:rPr>
              <w:t xml:space="preserve"> (3-5 years)</w:t>
            </w:r>
          </w:p>
        </w:tc>
        <w:tc>
          <w:tcPr>
            <w:tcW w:w="2255" w:type="dxa"/>
          </w:tcPr>
          <w:p w14:paraId="3A0886D7" w14:textId="77777777" w:rsidR="004323E2" w:rsidRPr="00C55CA2" w:rsidRDefault="004323E2" w:rsidP="004323E2">
            <w:pPr>
              <w:pStyle w:val="NormalWeb"/>
              <w:spacing w:before="0" w:beforeAutospacing="0" w:after="0" w:afterAutospacing="0"/>
              <w:jc w:val="both"/>
              <w:rPr>
                <w:rStyle w:val="Strong"/>
                <w:b w:val="0"/>
                <w:bCs w:val="0"/>
              </w:rPr>
            </w:pPr>
            <w:r w:rsidRPr="00C55CA2">
              <w:rPr>
                <w:rStyle w:val="Strong"/>
                <w:b w:val="0"/>
                <w:bCs w:val="0"/>
              </w:rPr>
              <w:t>Long-term</w:t>
            </w:r>
          </w:p>
          <w:p w14:paraId="0150B19B" w14:textId="77777777" w:rsidR="004323E2" w:rsidRPr="00C55CA2" w:rsidRDefault="004323E2" w:rsidP="004323E2">
            <w:pPr>
              <w:pStyle w:val="NormalWeb"/>
              <w:spacing w:before="0" w:beforeAutospacing="0" w:after="0" w:afterAutospacing="0"/>
              <w:jc w:val="both"/>
              <w:rPr>
                <w:rStyle w:val="Strong"/>
                <w:b w:val="0"/>
                <w:bCs w:val="0"/>
              </w:rPr>
            </w:pPr>
            <w:r w:rsidRPr="00C55CA2">
              <w:rPr>
                <w:rStyle w:val="Strong"/>
                <w:b w:val="0"/>
                <w:bCs w:val="0"/>
              </w:rPr>
              <w:t xml:space="preserve">Goals </w:t>
            </w:r>
          </w:p>
          <w:p w14:paraId="40A5C93C" w14:textId="7429C3FD" w:rsidR="004323E2" w:rsidRPr="00C55CA2" w:rsidRDefault="004323E2" w:rsidP="004323E2">
            <w:pPr>
              <w:pStyle w:val="NormalWeb"/>
              <w:spacing w:before="0" w:beforeAutospacing="0" w:after="0" w:afterAutospacing="0"/>
              <w:jc w:val="both"/>
            </w:pPr>
            <w:r w:rsidRPr="00C55CA2">
              <w:rPr>
                <w:rStyle w:val="Strong"/>
                <w:b w:val="0"/>
                <w:bCs w:val="0"/>
              </w:rPr>
              <w:t>(5+ years)</w:t>
            </w:r>
          </w:p>
        </w:tc>
      </w:tr>
      <w:tr w:rsidR="004323E2" w:rsidRPr="00C55CA2" w14:paraId="1FAF56B2" w14:textId="77777777" w:rsidTr="004323E2">
        <w:tc>
          <w:tcPr>
            <w:tcW w:w="2255" w:type="dxa"/>
          </w:tcPr>
          <w:p w14:paraId="34AD7C2E" w14:textId="28107193" w:rsidR="004323E2" w:rsidRPr="00C55CA2" w:rsidRDefault="004323E2" w:rsidP="00390B14">
            <w:pPr>
              <w:pStyle w:val="NormalWeb"/>
              <w:numPr>
                <w:ilvl w:val="0"/>
                <w:numId w:val="78"/>
              </w:numPr>
              <w:spacing w:before="0" w:beforeAutospacing="0" w:line="360" w:lineRule="auto"/>
              <w:jc w:val="both"/>
            </w:pPr>
            <w:r w:rsidRPr="00C55CA2">
              <w:rPr>
                <w:rStyle w:val="Strong"/>
                <w:b w:val="0"/>
                <w:bCs w:val="0"/>
              </w:rPr>
              <w:t>Energy Efficiency and Renewable Energy Integration</w:t>
            </w:r>
          </w:p>
        </w:tc>
        <w:tc>
          <w:tcPr>
            <w:tcW w:w="2255" w:type="dxa"/>
          </w:tcPr>
          <w:p w14:paraId="453A358B" w14:textId="77777777" w:rsidR="00390B14" w:rsidRPr="00C55CA2" w:rsidRDefault="004323E2" w:rsidP="00390B14">
            <w:pPr>
              <w:pStyle w:val="NormalWeb"/>
              <w:numPr>
                <w:ilvl w:val="0"/>
                <w:numId w:val="83"/>
              </w:numPr>
              <w:spacing w:before="0" w:beforeAutospacing="0" w:line="360" w:lineRule="auto"/>
              <w:jc w:val="both"/>
              <w:rPr>
                <w:rStyle w:val="Strong"/>
                <w:b w:val="0"/>
                <w:bCs w:val="0"/>
              </w:rPr>
            </w:pPr>
            <w:r w:rsidRPr="00C55CA2">
              <w:rPr>
                <w:rStyle w:val="Strong"/>
                <w:b w:val="0"/>
                <w:bCs w:val="0"/>
              </w:rPr>
              <w:t>Energy Audits</w:t>
            </w:r>
          </w:p>
          <w:p w14:paraId="7E81BE1C" w14:textId="45436303" w:rsidR="004323E2" w:rsidRPr="00C55CA2" w:rsidRDefault="004323E2" w:rsidP="00390B14">
            <w:pPr>
              <w:pStyle w:val="NormalWeb"/>
              <w:numPr>
                <w:ilvl w:val="0"/>
                <w:numId w:val="83"/>
              </w:numPr>
              <w:spacing w:before="0" w:beforeAutospacing="0" w:line="360" w:lineRule="auto"/>
              <w:jc w:val="both"/>
            </w:pPr>
            <w:r w:rsidRPr="00C55CA2">
              <w:rPr>
                <w:rStyle w:val="Strong"/>
                <w:b w:val="0"/>
                <w:bCs w:val="0"/>
              </w:rPr>
              <w:t>Optimization of Current Technologies</w:t>
            </w:r>
          </w:p>
        </w:tc>
        <w:tc>
          <w:tcPr>
            <w:tcW w:w="2255" w:type="dxa"/>
          </w:tcPr>
          <w:p w14:paraId="131337FC" w14:textId="77777777" w:rsidR="00390B14" w:rsidRPr="00C55CA2" w:rsidRDefault="00390B14" w:rsidP="00390B14">
            <w:pPr>
              <w:pStyle w:val="NormalWeb"/>
              <w:numPr>
                <w:ilvl w:val="0"/>
                <w:numId w:val="77"/>
              </w:numPr>
              <w:spacing w:before="0" w:beforeAutospacing="0" w:line="360" w:lineRule="auto"/>
              <w:jc w:val="both"/>
              <w:rPr>
                <w:rStyle w:val="Strong"/>
                <w:b w:val="0"/>
                <w:bCs w:val="0"/>
              </w:rPr>
            </w:pPr>
            <w:r w:rsidRPr="00C55CA2">
              <w:rPr>
                <w:rStyle w:val="Strong"/>
                <w:b w:val="0"/>
                <w:bCs w:val="0"/>
              </w:rPr>
              <w:t>Transition to Renewable Energy</w:t>
            </w:r>
          </w:p>
          <w:p w14:paraId="52672A5D" w14:textId="16D20B96" w:rsidR="00390B14" w:rsidRPr="00C55CA2" w:rsidRDefault="00390B14" w:rsidP="00390B14">
            <w:pPr>
              <w:pStyle w:val="NormalWeb"/>
              <w:numPr>
                <w:ilvl w:val="0"/>
                <w:numId w:val="77"/>
              </w:numPr>
              <w:spacing w:before="0" w:beforeAutospacing="0" w:line="360" w:lineRule="auto"/>
              <w:jc w:val="both"/>
            </w:pPr>
            <w:r w:rsidRPr="00C55CA2">
              <w:rPr>
                <w:rStyle w:val="Strong"/>
                <w:b w:val="0"/>
                <w:bCs w:val="0"/>
              </w:rPr>
              <w:t>Green Data Centers</w:t>
            </w:r>
          </w:p>
        </w:tc>
        <w:tc>
          <w:tcPr>
            <w:tcW w:w="2255" w:type="dxa"/>
          </w:tcPr>
          <w:p w14:paraId="13CFB9D8" w14:textId="77777777" w:rsidR="004323E2" w:rsidRPr="00C55CA2" w:rsidRDefault="00390B14" w:rsidP="00390B14">
            <w:pPr>
              <w:pStyle w:val="NormalWeb"/>
              <w:numPr>
                <w:ilvl w:val="0"/>
                <w:numId w:val="77"/>
              </w:numPr>
              <w:spacing w:before="0" w:beforeAutospacing="0" w:line="360" w:lineRule="auto"/>
              <w:jc w:val="both"/>
              <w:rPr>
                <w:rStyle w:val="Strong"/>
                <w:b w:val="0"/>
                <w:bCs w:val="0"/>
              </w:rPr>
            </w:pPr>
            <w:r w:rsidRPr="00C55CA2">
              <w:rPr>
                <w:rStyle w:val="Strong"/>
                <w:b w:val="0"/>
                <w:bCs w:val="0"/>
              </w:rPr>
              <w:t>Net-Zero Emissions</w:t>
            </w:r>
          </w:p>
          <w:p w14:paraId="5AD104BB" w14:textId="23195F26" w:rsidR="00390B14" w:rsidRPr="00C55CA2" w:rsidRDefault="00390B14" w:rsidP="00390B14">
            <w:pPr>
              <w:pStyle w:val="NormalWeb"/>
              <w:numPr>
                <w:ilvl w:val="0"/>
                <w:numId w:val="77"/>
              </w:numPr>
              <w:spacing w:before="0" w:beforeAutospacing="0" w:line="360" w:lineRule="auto"/>
              <w:jc w:val="both"/>
            </w:pPr>
            <w:r w:rsidRPr="00C55CA2">
              <w:rPr>
                <w:rStyle w:val="Strong"/>
                <w:b w:val="0"/>
                <w:bCs w:val="0"/>
              </w:rPr>
              <w:t>Decentralized Energy Solutions</w:t>
            </w:r>
          </w:p>
        </w:tc>
      </w:tr>
      <w:tr w:rsidR="004323E2" w:rsidRPr="00C55CA2" w14:paraId="3E42431A" w14:textId="77777777" w:rsidTr="004323E2">
        <w:tc>
          <w:tcPr>
            <w:tcW w:w="2255" w:type="dxa"/>
          </w:tcPr>
          <w:p w14:paraId="325A1CA9" w14:textId="43F21DE1" w:rsidR="004323E2" w:rsidRPr="00C55CA2" w:rsidRDefault="00390B14" w:rsidP="00390B14">
            <w:pPr>
              <w:pStyle w:val="NormalWeb"/>
              <w:numPr>
                <w:ilvl w:val="0"/>
                <w:numId w:val="78"/>
              </w:numPr>
              <w:spacing w:before="0" w:beforeAutospacing="0" w:line="360" w:lineRule="auto"/>
              <w:jc w:val="both"/>
            </w:pPr>
            <w:r w:rsidRPr="00C55CA2">
              <w:rPr>
                <w:rStyle w:val="Strong"/>
                <w:b w:val="0"/>
                <w:bCs w:val="0"/>
              </w:rPr>
              <w:t>Sustainable Hardware Development</w:t>
            </w:r>
          </w:p>
        </w:tc>
        <w:tc>
          <w:tcPr>
            <w:tcW w:w="2255" w:type="dxa"/>
          </w:tcPr>
          <w:p w14:paraId="2F9D1816" w14:textId="77777777" w:rsidR="00390B14" w:rsidRPr="00C55CA2" w:rsidRDefault="00390B14" w:rsidP="00390B14">
            <w:pPr>
              <w:pStyle w:val="NormalWeb"/>
              <w:numPr>
                <w:ilvl w:val="0"/>
                <w:numId w:val="81"/>
              </w:numPr>
              <w:spacing w:before="0" w:beforeAutospacing="0" w:line="360" w:lineRule="auto"/>
              <w:jc w:val="both"/>
              <w:rPr>
                <w:rStyle w:val="Strong"/>
                <w:b w:val="0"/>
                <w:bCs w:val="0"/>
              </w:rPr>
            </w:pPr>
            <w:r w:rsidRPr="00C55CA2">
              <w:rPr>
                <w:rStyle w:val="Strong"/>
                <w:b w:val="0"/>
                <w:bCs w:val="0"/>
              </w:rPr>
              <w:t>Eco-friendly Materials</w:t>
            </w:r>
          </w:p>
          <w:p w14:paraId="460A5CAE" w14:textId="469A7C3D" w:rsidR="00390B14" w:rsidRPr="00C55CA2" w:rsidRDefault="00390B14" w:rsidP="00390B14">
            <w:pPr>
              <w:pStyle w:val="NormalWeb"/>
              <w:numPr>
                <w:ilvl w:val="0"/>
                <w:numId w:val="81"/>
              </w:numPr>
              <w:spacing w:before="0" w:beforeAutospacing="0" w:line="360" w:lineRule="auto"/>
              <w:jc w:val="both"/>
            </w:pPr>
            <w:r w:rsidRPr="00C55CA2">
              <w:rPr>
                <w:rStyle w:val="Strong"/>
                <w:b w:val="0"/>
                <w:bCs w:val="0"/>
              </w:rPr>
              <w:t>E-waste Management Plans</w:t>
            </w:r>
          </w:p>
        </w:tc>
        <w:tc>
          <w:tcPr>
            <w:tcW w:w="2255" w:type="dxa"/>
          </w:tcPr>
          <w:p w14:paraId="3B0682A2" w14:textId="77777777" w:rsidR="004323E2" w:rsidRPr="00C55CA2" w:rsidRDefault="00CA4BEB" w:rsidP="00CA4BEB">
            <w:pPr>
              <w:pStyle w:val="NormalWeb"/>
              <w:numPr>
                <w:ilvl w:val="0"/>
                <w:numId w:val="81"/>
              </w:numPr>
              <w:spacing w:before="0" w:beforeAutospacing="0" w:line="360" w:lineRule="auto"/>
              <w:jc w:val="both"/>
              <w:rPr>
                <w:rStyle w:val="Strong"/>
                <w:b w:val="0"/>
                <w:bCs w:val="0"/>
              </w:rPr>
            </w:pPr>
            <w:r w:rsidRPr="00C55CA2">
              <w:rPr>
                <w:rStyle w:val="Strong"/>
                <w:b w:val="0"/>
                <w:bCs w:val="0"/>
              </w:rPr>
              <w:t>Modular Hardware Design</w:t>
            </w:r>
          </w:p>
          <w:p w14:paraId="16925E86" w14:textId="3E9A36AD" w:rsidR="00CA4BEB" w:rsidRPr="00C55CA2" w:rsidRDefault="00CA4BEB" w:rsidP="00CA4BEB">
            <w:pPr>
              <w:pStyle w:val="NormalWeb"/>
              <w:numPr>
                <w:ilvl w:val="0"/>
                <w:numId w:val="81"/>
              </w:numPr>
              <w:spacing w:before="0" w:beforeAutospacing="0" w:line="360" w:lineRule="auto"/>
              <w:jc w:val="both"/>
            </w:pPr>
            <w:r w:rsidRPr="00C55CA2">
              <w:rPr>
                <w:rStyle w:val="Strong"/>
                <w:b w:val="0"/>
                <w:bCs w:val="0"/>
              </w:rPr>
              <w:t>Extended Producer Responsibility (EPR)</w:t>
            </w:r>
          </w:p>
        </w:tc>
        <w:tc>
          <w:tcPr>
            <w:tcW w:w="2255" w:type="dxa"/>
          </w:tcPr>
          <w:p w14:paraId="36A48220" w14:textId="77777777" w:rsidR="004323E2" w:rsidRPr="00C55CA2" w:rsidRDefault="00CA4BEB" w:rsidP="00CA4BEB">
            <w:pPr>
              <w:pStyle w:val="NormalWeb"/>
              <w:numPr>
                <w:ilvl w:val="0"/>
                <w:numId w:val="81"/>
              </w:numPr>
              <w:spacing w:before="0" w:beforeAutospacing="0" w:line="360" w:lineRule="auto"/>
              <w:jc w:val="both"/>
              <w:rPr>
                <w:rStyle w:val="Strong"/>
                <w:b w:val="0"/>
                <w:bCs w:val="0"/>
              </w:rPr>
            </w:pPr>
            <w:r w:rsidRPr="00C55CA2">
              <w:rPr>
                <w:rStyle w:val="Strong"/>
                <w:b w:val="0"/>
                <w:bCs w:val="0"/>
              </w:rPr>
              <w:t>Circular Economy Practices</w:t>
            </w:r>
          </w:p>
          <w:p w14:paraId="715D5BA3" w14:textId="25917946" w:rsidR="00CA4BEB" w:rsidRPr="00C55CA2" w:rsidRDefault="00CA4BEB" w:rsidP="00CA4BEB">
            <w:pPr>
              <w:pStyle w:val="NormalWeb"/>
              <w:numPr>
                <w:ilvl w:val="0"/>
                <w:numId w:val="81"/>
              </w:numPr>
              <w:spacing w:before="0" w:beforeAutospacing="0" w:line="360" w:lineRule="auto"/>
              <w:jc w:val="both"/>
              <w:rPr>
                <w:rStyle w:val="Strong"/>
                <w:b w:val="0"/>
                <w:bCs w:val="0"/>
              </w:rPr>
            </w:pPr>
            <w:r w:rsidRPr="00C55CA2">
              <w:rPr>
                <w:rStyle w:val="Strong"/>
                <w:b w:val="0"/>
                <w:bCs w:val="0"/>
              </w:rPr>
              <w:t>Innovative Recycling Technologies</w:t>
            </w:r>
          </w:p>
          <w:p w14:paraId="0840EFF5" w14:textId="1EDA6D1A" w:rsidR="00CA4BEB" w:rsidRPr="00C55CA2" w:rsidRDefault="00CA4BEB" w:rsidP="004323E2">
            <w:pPr>
              <w:pStyle w:val="NormalWeb"/>
              <w:spacing w:before="0" w:beforeAutospacing="0" w:line="360" w:lineRule="auto"/>
              <w:jc w:val="both"/>
            </w:pPr>
          </w:p>
        </w:tc>
      </w:tr>
      <w:tr w:rsidR="004323E2" w:rsidRPr="00C55CA2" w14:paraId="6064CDDB" w14:textId="77777777" w:rsidTr="004323E2">
        <w:tc>
          <w:tcPr>
            <w:tcW w:w="2255" w:type="dxa"/>
          </w:tcPr>
          <w:p w14:paraId="0F14FFA9" w14:textId="7F6E4629" w:rsidR="004323E2" w:rsidRPr="00C55CA2" w:rsidRDefault="00390B14" w:rsidP="00390B14">
            <w:pPr>
              <w:pStyle w:val="NormalWeb"/>
              <w:numPr>
                <w:ilvl w:val="0"/>
                <w:numId w:val="78"/>
              </w:numPr>
              <w:spacing w:before="0" w:beforeAutospacing="0" w:line="360" w:lineRule="auto"/>
              <w:jc w:val="both"/>
            </w:pPr>
            <w:r w:rsidRPr="00C55CA2">
              <w:rPr>
                <w:rStyle w:val="Strong"/>
                <w:b w:val="0"/>
                <w:bCs w:val="0"/>
              </w:rPr>
              <w:t>Software and Platform Optimization</w:t>
            </w:r>
          </w:p>
        </w:tc>
        <w:tc>
          <w:tcPr>
            <w:tcW w:w="2255" w:type="dxa"/>
          </w:tcPr>
          <w:p w14:paraId="33A0A740" w14:textId="76D523B8" w:rsidR="004323E2" w:rsidRPr="00C55CA2" w:rsidRDefault="00C0412A" w:rsidP="00390B14">
            <w:pPr>
              <w:pStyle w:val="NormalWeb"/>
              <w:spacing w:before="0" w:beforeAutospacing="0" w:line="360" w:lineRule="auto"/>
              <w:jc w:val="both"/>
            </w:pPr>
            <w:r w:rsidRPr="00C55CA2">
              <w:rPr>
                <w:rStyle w:val="Strong"/>
                <w:b w:val="0"/>
                <w:bCs w:val="0"/>
              </w:rPr>
              <w:t>Code Optimization</w:t>
            </w:r>
            <w:r w:rsidRPr="00C55CA2">
              <w:t xml:space="preserve"> and </w:t>
            </w:r>
            <w:r w:rsidRPr="00C55CA2">
              <w:rPr>
                <w:rStyle w:val="Strong"/>
                <w:b w:val="0"/>
                <w:bCs w:val="0"/>
              </w:rPr>
              <w:t>Resource Allocation</w:t>
            </w:r>
          </w:p>
        </w:tc>
        <w:tc>
          <w:tcPr>
            <w:tcW w:w="2255" w:type="dxa"/>
          </w:tcPr>
          <w:p w14:paraId="353D0636" w14:textId="77C6E95E" w:rsidR="004323E2" w:rsidRPr="00C55CA2" w:rsidRDefault="00C0412A" w:rsidP="004323E2">
            <w:pPr>
              <w:pStyle w:val="NormalWeb"/>
              <w:spacing w:before="0" w:beforeAutospacing="0" w:line="360" w:lineRule="auto"/>
              <w:jc w:val="both"/>
            </w:pPr>
            <w:r w:rsidRPr="00C55CA2">
              <w:rPr>
                <w:rStyle w:val="Strong"/>
                <w:b w:val="0"/>
                <w:bCs w:val="0"/>
              </w:rPr>
              <w:t>Virtualization and Cloud Computing</w:t>
            </w:r>
            <w:r w:rsidRPr="00C55CA2">
              <w:t xml:space="preserve"> and </w:t>
            </w:r>
            <w:r w:rsidRPr="00C55CA2">
              <w:rPr>
                <w:rStyle w:val="Strong"/>
                <w:b w:val="0"/>
                <w:bCs w:val="0"/>
              </w:rPr>
              <w:t>Edge Computing</w:t>
            </w:r>
          </w:p>
        </w:tc>
        <w:tc>
          <w:tcPr>
            <w:tcW w:w="2255" w:type="dxa"/>
          </w:tcPr>
          <w:p w14:paraId="012415CB" w14:textId="4A60DFD5" w:rsidR="004323E2" w:rsidRPr="00C55CA2" w:rsidRDefault="00C0412A" w:rsidP="004323E2">
            <w:pPr>
              <w:pStyle w:val="NormalWeb"/>
              <w:spacing w:before="0" w:beforeAutospacing="0" w:line="360" w:lineRule="auto"/>
              <w:jc w:val="both"/>
            </w:pPr>
            <w:r w:rsidRPr="00C55CA2">
              <w:rPr>
                <w:rStyle w:val="Strong"/>
                <w:b w:val="0"/>
                <w:bCs w:val="0"/>
              </w:rPr>
              <w:t>AI and Machine Learning</w:t>
            </w:r>
            <w:r w:rsidRPr="00C55CA2">
              <w:t xml:space="preserve"> and </w:t>
            </w:r>
            <w:r w:rsidRPr="00C55CA2">
              <w:rPr>
                <w:rStyle w:val="Strong"/>
                <w:b w:val="0"/>
                <w:bCs w:val="0"/>
              </w:rPr>
              <w:t>Interoperability Standards</w:t>
            </w:r>
          </w:p>
        </w:tc>
      </w:tr>
      <w:tr w:rsidR="00390B14" w:rsidRPr="00C55CA2" w14:paraId="43906D74" w14:textId="77777777" w:rsidTr="004323E2">
        <w:tc>
          <w:tcPr>
            <w:tcW w:w="2255" w:type="dxa"/>
          </w:tcPr>
          <w:p w14:paraId="60303520" w14:textId="20B62294" w:rsidR="00390B14" w:rsidRPr="00C55CA2" w:rsidRDefault="00390B14" w:rsidP="00390B14">
            <w:pPr>
              <w:pStyle w:val="NormalWeb"/>
              <w:numPr>
                <w:ilvl w:val="0"/>
                <w:numId w:val="78"/>
              </w:numPr>
              <w:spacing w:before="0" w:beforeAutospacing="0" w:line="360" w:lineRule="auto"/>
              <w:jc w:val="both"/>
              <w:rPr>
                <w:rStyle w:val="Strong"/>
                <w:b w:val="0"/>
                <w:bCs w:val="0"/>
              </w:rPr>
            </w:pPr>
            <w:r w:rsidRPr="00C55CA2">
              <w:rPr>
                <w:rStyle w:val="Strong"/>
                <w:b w:val="0"/>
                <w:bCs w:val="0"/>
              </w:rPr>
              <w:t>Community and Policy Engagement</w:t>
            </w:r>
          </w:p>
        </w:tc>
        <w:tc>
          <w:tcPr>
            <w:tcW w:w="2255" w:type="dxa"/>
          </w:tcPr>
          <w:p w14:paraId="3472E9FD" w14:textId="3EDD7BF8" w:rsidR="00390B14" w:rsidRPr="00C55CA2" w:rsidRDefault="00C0412A" w:rsidP="00390B14">
            <w:pPr>
              <w:pStyle w:val="NormalWeb"/>
              <w:spacing w:before="0" w:beforeAutospacing="0" w:line="360" w:lineRule="auto"/>
              <w:jc w:val="both"/>
            </w:pPr>
            <w:r w:rsidRPr="00C55CA2">
              <w:rPr>
                <w:rStyle w:val="Strong"/>
                <w:b w:val="0"/>
                <w:bCs w:val="0"/>
              </w:rPr>
              <w:t>Stakeholder Collaboration</w:t>
            </w:r>
            <w:r w:rsidRPr="00C55CA2">
              <w:t xml:space="preserve"> and </w:t>
            </w:r>
            <w:r w:rsidRPr="00C55CA2">
              <w:rPr>
                <w:rStyle w:val="Strong"/>
                <w:b w:val="0"/>
                <w:bCs w:val="0"/>
              </w:rPr>
              <w:t>Public Awareness Campaigns</w:t>
            </w:r>
          </w:p>
        </w:tc>
        <w:tc>
          <w:tcPr>
            <w:tcW w:w="2255" w:type="dxa"/>
          </w:tcPr>
          <w:p w14:paraId="37874ED3" w14:textId="64ABE5E4" w:rsidR="00390B14" w:rsidRPr="00C55CA2" w:rsidRDefault="00CA4BEB" w:rsidP="004323E2">
            <w:pPr>
              <w:pStyle w:val="NormalWeb"/>
              <w:spacing w:before="0" w:beforeAutospacing="0" w:line="360" w:lineRule="auto"/>
              <w:jc w:val="both"/>
            </w:pPr>
            <w:r w:rsidRPr="00C55CA2">
              <w:rPr>
                <w:rStyle w:val="Strong"/>
                <w:b w:val="0"/>
                <w:bCs w:val="0"/>
              </w:rPr>
              <w:t>Incentives for Sustainability</w:t>
            </w:r>
            <w:r w:rsidRPr="00C55CA2">
              <w:t xml:space="preserve"> and </w:t>
            </w:r>
            <w:r w:rsidRPr="00C55CA2">
              <w:rPr>
                <w:rStyle w:val="Strong"/>
                <w:b w:val="0"/>
                <w:bCs w:val="0"/>
              </w:rPr>
              <w:t>Educational Programs</w:t>
            </w:r>
          </w:p>
        </w:tc>
        <w:tc>
          <w:tcPr>
            <w:tcW w:w="2255" w:type="dxa"/>
          </w:tcPr>
          <w:p w14:paraId="5CE7CC2B" w14:textId="4B16DE26" w:rsidR="00390B14" w:rsidRPr="00C55CA2" w:rsidRDefault="00CA4BEB" w:rsidP="004323E2">
            <w:pPr>
              <w:pStyle w:val="NormalWeb"/>
              <w:spacing w:before="0" w:beforeAutospacing="0" w:line="360" w:lineRule="auto"/>
              <w:jc w:val="both"/>
            </w:pPr>
            <w:r w:rsidRPr="00C55CA2">
              <w:rPr>
                <w:rStyle w:val="Strong"/>
                <w:b w:val="0"/>
                <w:bCs w:val="0"/>
              </w:rPr>
              <w:t>Global Standards and Regulations</w:t>
            </w:r>
            <w:r w:rsidRPr="00C55CA2">
              <w:t xml:space="preserve"> and </w:t>
            </w:r>
            <w:r w:rsidRPr="00C55CA2">
              <w:rPr>
                <w:rStyle w:val="Strong"/>
                <w:b w:val="0"/>
                <w:bCs w:val="0"/>
              </w:rPr>
              <w:t>Sustainable Ecosystems</w:t>
            </w:r>
          </w:p>
        </w:tc>
      </w:tr>
      <w:tr w:rsidR="00390B14" w:rsidRPr="00C55CA2" w14:paraId="5E2F4DC3" w14:textId="77777777" w:rsidTr="004323E2">
        <w:tc>
          <w:tcPr>
            <w:tcW w:w="2255" w:type="dxa"/>
          </w:tcPr>
          <w:p w14:paraId="16C3E132" w14:textId="2E0BC82E" w:rsidR="00390B14" w:rsidRPr="00C55CA2" w:rsidRDefault="00390B14" w:rsidP="00390B14">
            <w:pPr>
              <w:pStyle w:val="NormalWeb"/>
              <w:numPr>
                <w:ilvl w:val="0"/>
                <w:numId w:val="78"/>
              </w:numPr>
              <w:spacing w:before="0" w:beforeAutospacing="0" w:line="360" w:lineRule="auto"/>
              <w:jc w:val="both"/>
              <w:rPr>
                <w:rStyle w:val="Strong"/>
                <w:b w:val="0"/>
                <w:bCs w:val="0"/>
              </w:rPr>
            </w:pPr>
            <w:r w:rsidRPr="00C55CA2">
              <w:rPr>
                <w:rStyle w:val="Strong"/>
                <w:b w:val="0"/>
                <w:bCs w:val="0"/>
              </w:rPr>
              <w:t>Monitoring and Continuous Improvement</w:t>
            </w:r>
          </w:p>
        </w:tc>
        <w:tc>
          <w:tcPr>
            <w:tcW w:w="2255" w:type="dxa"/>
          </w:tcPr>
          <w:p w14:paraId="73A2FDC6" w14:textId="1CFD099A" w:rsidR="00390B14" w:rsidRPr="00C55CA2" w:rsidRDefault="00CA4BEB" w:rsidP="00390B14">
            <w:pPr>
              <w:pStyle w:val="NormalWeb"/>
              <w:spacing w:before="0" w:beforeAutospacing="0" w:line="360" w:lineRule="auto"/>
              <w:jc w:val="both"/>
            </w:pPr>
            <w:r w:rsidRPr="00C55CA2">
              <w:rPr>
                <w:rStyle w:val="Strong"/>
                <w:b w:val="0"/>
                <w:bCs w:val="0"/>
              </w:rPr>
              <w:t xml:space="preserve">Baseline Metrics </w:t>
            </w:r>
            <w:r w:rsidRPr="00C55CA2">
              <w:t xml:space="preserve">and </w:t>
            </w:r>
            <w:r w:rsidRPr="00C55CA2">
              <w:rPr>
                <w:rStyle w:val="Strong"/>
                <w:b w:val="0"/>
                <w:bCs w:val="0"/>
              </w:rPr>
              <w:t>Regular Reporting</w:t>
            </w:r>
          </w:p>
        </w:tc>
        <w:tc>
          <w:tcPr>
            <w:tcW w:w="2255" w:type="dxa"/>
          </w:tcPr>
          <w:p w14:paraId="4EEE8120" w14:textId="19F40187" w:rsidR="00390B14" w:rsidRPr="00C55CA2" w:rsidRDefault="00CA4BEB" w:rsidP="004323E2">
            <w:pPr>
              <w:pStyle w:val="NormalWeb"/>
              <w:spacing w:before="0" w:beforeAutospacing="0" w:line="360" w:lineRule="auto"/>
              <w:jc w:val="both"/>
            </w:pPr>
            <w:r w:rsidRPr="00C55CA2">
              <w:rPr>
                <w:rStyle w:val="Strong"/>
                <w:b w:val="0"/>
                <w:bCs w:val="0"/>
              </w:rPr>
              <w:t>Performance Dashboards</w:t>
            </w:r>
            <w:r w:rsidRPr="00C55CA2">
              <w:t xml:space="preserve"> and </w:t>
            </w:r>
            <w:r w:rsidRPr="00C55CA2">
              <w:rPr>
                <w:rStyle w:val="Strong"/>
                <w:b w:val="0"/>
                <w:bCs w:val="0"/>
              </w:rPr>
              <w:t>Feedback Loops</w:t>
            </w:r>
          </w:p>
        </w:tc>
        <w:tc>
          <w:tcPr>
            <w:tcW w:w="2255" w:type="dxa"/>
          </w:tcPr>
          <w:p w14:paraId="47B28F30" w14:textId="282BF523" w:rsidR="00CA4BEB" w:rsidRPr="00C55CA2" w:rsidRDefault="00CA4BEB" w:rsidP="00CA4BEB">
            <w:pPr>
              <w:pStyle w:val="NormalWeb"/>
              <w:numPr>
                <w:ilvl w:val="0"/>
                <w:numId w:val="84"/>
              </w:numPr>
              <w:spacing w:before="0" w:beforeAutospacing="0" w:line="360" w:lineRule="auto"/>
              <w:jc w:val="both"/>
              <w:rPr>
                <w:rStyle w:val="Strong"/>
                <w:b w:val="0"/>
                <w:bCs w:val="0"/>
              </w:rPr>
            </w:pPr>
            <w:r w:rsidRPr="00C55CA2">
              <w:rPr>
                <w:rStyle w:val="Strong"/>
                <w:b w:val="0"/>
                <w:bCs w:val="0"/>
              </w:rPr>
              <w:t xml:space="preserve">Adaptive Strategies </w:t>
            </w:r>
          </w:p>
          <w:p w14:paraId="2EDC8D8E" w14:textId="3D3C270A" w:rsidR="00390B14" w:rsidRPr="00C55CA2" w:rsidRDefault="00CA4BEB" w:rsidP="00CA4BEB">
            <w:pPr>
              <w:pStyle w:val="NormalWeb"/>
              <w:numPr>
                <w:ilvl w:val="0"/>
                <w:numId w:val="84"/>
              </w:numPr>
              <w:spacing w:before="0" w:beforeAutospacing="0" w:line="360" w:lineRule="auto"/>
              <w:jc w:val="both"/>
            </w:pPr>
            <w:r w:rsidRPr="00C55CA2">
              <w:rPr>
                <w:rStyle w:val="Strong"/>
                <w:b w:val="0"/>
                <w:bCs w:val="0"/>
              </w:rPr>
              <w:t>Longitudinal Studies</w:t>
            </w:r>
          </w:p>
        </w:tc>
      </w:tr>
    </w:tbl>
    <w:p w14:paraId="5ED1F489" w14:textId="77777777" w:rsidR="004323E2" w:rsidRPr="00C55CA2" w:rsidRDefault="004323E2" w:rsidP="005C1470">
      <w:pPr>
        <w:pStyle w:val="NormalWeb"/>
        <w:spacing w:line="360" w:lineRule="auto"/>
        <w:jc w:val="both"/>
      </w:pPr>
    </w:p>
    <w:p w14:paraId="05897299" w14:textId="77777777" w:rsidR="004E1525" w:rsidRPr="00C55CA2" w:rsidRDefault="004E1525" w:rsidP="005C1470">
      <w:pPr>
        <w:pStyle w:val="Heading3"/>
        <w:spacing w:line="360" w:lineRule="auto"/>
        <w:jc w:val="both"/>
        <w:rPr>
          <w:sz w:val="24"/>
          <w:szCs w:val="24"/>
        </w:rPr>
      </w:pPr>
      <w:r w:rsidRPr="00C55CA2">
        <w:rPr>
          <w:sz w:val="24"/>
          <w:szCs w:val="24"/>
        </w:rPr>
        <w:t xml:space="preserve">1. </w:t>
      </w:r>
      <w:r w:rsidRPr="00C55CA2">
        <w:rPr>
          <w:rStyle w:val="Strong"/>
          <w:b/>
          <w:bCs/>
          <w:sz w:val="24"/>
          <w:szCs w:val="24"/>
        </w:rPr>
        <w:t>Energy Efficiency and Renewable Energy Integration</w:t>
      </w:r>
    </w:p>
    <w:p w14:paraId="54331903" w14:textId="77777777" w:rsidR="00494EB4" w:rsidRDefault="00494EB4" w:rsidP="007E63D3">
      <w:pPr>
        <w:spacing w:line="360" w:lineRule="auto"/>
        <w:ind w:left="161"/>
        <w:jc w:val="both"/>
        <w:rPr>
          <w:sz w:val="24"/>
          <w:szCs w:val="24"/>
        </w:rPr>
      </w:pPr>
    </w:p>
    <w:p w14:paraId="3B55C7AA" w14:textId="22F9620C" w:rsidR="007E63D3" w:rsidRPr="00C55CA2" w:rsidRDefault="007E63D3" w:rsidP="007E63D3">
      <w:pPr>
        <w:spacing w:line="360" w:lineRule="auto"/>
        <w:ind w:left="161"/>
        <w:jc w:val="both"/>
        <w:rPr>
          <w:sz w:val="24"/>
          <w:szCs w:val="24"/>
        </w:rPr>
      </w:pPr>
      <w:r w:rsidRPr="00C55CA2">
        <w:rPr>
          <w:sz w:val="24"/>
          <w:szCs w:val="24"/>
        </w:rPr>
        <w:t>Short-term goals For Energy Efficiency and Renewable Integration (years 0-5) include an energy audit, optimization of current technology Energy audits for data centers/metaverse infrastructure. Apply software-based optimizations and move to more power-conscious algorithms to minimize the computational burden.</w:t>
      </w:r>
    </w:p>
    <w:p w14:paraId="5A483F59" w14:textId="77777777" w:rsidR="00494EB4" w:rsidRDefault="00494EB4" w:rsidP="007E63D3">
      <w:pPr>
        <w:spacing w:line="360" w:lineRule="auto"/>
        <w:ind w:left="161"/>
        <w:jc w:val="both"/>
        <w:rPr>
          <w:sz w:val="24"/>
          <w:szCs w:val="24"/>
        </w:rPr>
      </w:pPr>
    </w:p>
    <w:p w14:paraId="087E6999" w14:textId="16767A8D" w:rsidR="007E63D3" w:rsidRPr="00C55CA2" w:rsidRDefault="007E63D3" w:rsidP="007E63D3">
      <w:pPr>
        <w:spacing w:line="360" w:lineRule="auto"/>
        <w:ind w:left="161"/>
        <w:jc w:val="both"/>
        <w:rPr>
          <w:sz w:val="24"/>
          <w:szCs w:val="24"/>
        </w:rPr>
      </w:pPr>
      <w:r w:rsidRPr="00C55CA2">
        <w:rPr>
          <w:sz w:val="24"/>
          <w:szCs w:val="24"/>
        </w:rPr>
        <w:t>Industry Medium-term Goals (3-5 years): Transition to Renewable Energy &amp; Green Data Centers Establish partnerships with renewable energy sources for powering your data centers by solar, wind or hydro sciences Develop or convert to stable datacenters which are LEED (management in Energy and Environmental Design) compliant, use advanced cooling mechanisms such as liquid chilling &amp; free-air cooling.</w:t>
      </w:r>
    </w:p>
    <w:p w14:paraId="63AA4719" w14:textId="77777777" w:rsidR="00494EB4" w:rsidRDefault="00494EB4" w:rsidP="007E63D3">
      <w:pPr>
        <w:spacing w:line="360" w:lineRule="auto"/>
        <w:ind w:left="161"/>
        <w:jc w:val="both"/>
        <w:rPr>
          <w:sz w:val="24"/>
          <w:szCs w:val="24"/>
        </w:rPr>
      </w:pPr>
    </w:p>
    <w:p w14:paraId="03BF71D2" w14:textId="475359D6" w:rsidR="00CA4BEB" w:rsidRPr="00C55CA2" w:rsidRDefault="007E63D3" w:rsidP="007E63D3">
      <w:pPr>
        <w:spacing w:line="360" w:lineRule="auto"/>
        <w:ind w:left="161"/>
        <w:jc w:val="both"/>
        <w:rPr>
          <w:sz w:val="24"/>
          <w:szCs w:val="24"/>
        </w:rPr>
      </w:pPr>
      <w:r w:rsidRPr="00C55CA2">
        <w:rPr>
          <w:sz w:val="24"/>
          <w:szCs w:val="24"/>
        </w:rPr>
        <w:t>Long Term Goals (5yrs+): Net-Zero Emissions, decentralized energy solutions. Invest in carbon offset projects and build renewable energy infrastructure so that the Earth has net-zero carbon emissions. The metaverse needs decentralized energy: develop batteries and renewable-powered microgrid for local hubs.</w:t>
      </w:r>
    </w:p>
    <w:p w14:paraId="7541E719" w14:textId="77777777" w:rsidR="007E63D3" w:rsidRPr="00C55CA2" w:rsidRDefault="007E63D3" w:rsidP="007E63D3">
      <w:pPr>
        <w:spacing w:line="360" w:lineRule="auto"/>
        <w:ind w:left="161"/>
        <w:jc w:val="both"/>
        <w:rPr>
          <w:b/>
          <w:bCs/>
          <w:color w:val="FF0000"/>
        </w:rPr>
      </w:pPr>
    </w:p>
    <w:p w14:paraId="6F5534FD" w14:textId="77777777" w:rsidR="004E1525" w:rsidRPr="00C55CA2" w:rsidRDefault="004E1525" w:rsidP="005C1470">
      <w:pPr>
        <w:pStyle w:val="Heading3"/>
        <w:spacing w:line="360" w:lineRule="auto"/>
        <w:jc w:val="both"/>
        <w:rPr>
          <w:sz w:val="24"/>
          <w:szCs w:val="24"/>
        </w:rPr>
      </w:pPr>
      <w:r w:rsidRPr="00C55CA2">
        <w:rPr>
          <w:sz w:val="24"/>
          <w:szCs w:val="24"/>
        </w:rPr>
        <w:t xml:space="preserve">2. </w:t>
      </w:r>
      <w:r w:rsidRPr="00C55CA2">
        <w:rPr>
          <w:rStyle w:val="Strong"/>
          <w:b/>
          <w:bCs/>
          <w:sz w:val="24"/>
          <w:szCs w:val="24"/>
        </w:rPr>
        <w:t>Sustainable Hardware Development</w:t>
      </w:r>
    </w:p>
    <w:p w14:paraId="1637250E" w14:textId="77777777" w:rsidR="00115010" w:rsidRDefault="00115010" w:rsidP="007E63D3">
      <w:pPr>
        <w:spacing w:line="360" w:lineRule="auto"/>
        <w:ind w:left="161"/>
        <w:jc w:val="both"/>
        <w:rPr>
          <w:sz w:val="24"/>
          <w:szCs w:val="24"/>
        </w:rPr>
      </w:pPr>
    </w:p>
    <w:p w14:paraId="357A7305" w14:textId="5E31F912" w:rsidR="007E63D3" w:rsidRPr="00C55CA2" w:rsidRDefault="004E1525" w:rsidP="00115010">
      <w:pPr>
        <w:spacing w:line="360" w:lineRule="auto"/>
        <w:ind w:left="161"/>
        <w:jc w:val="both"/>
        <w:rPr>
          <w:sz w:val="24"/>
          <w:szCs w:val="24"/>
        </w:rPr>
      </w:pPr>
      <w:r w:rsidRPr="00115010">
        <w:rPr>
          <w:sz w:val="24"/>
          <w:szCs w:val="24"/>
        </w:rPr>
        <w:t>Short-term Goals (1-2 years)</w:t>
      </w:r>
      <w:r w:rsidR="00742C7D" w:rsidRPr="00115010">
        <w:rPr>
          <w:sz w:val="24"/>
          <w:szCs w:val="24"/>
        </w:rPr>
        <w:t xml:space="preserve"> include </w:t>
      </w:r>
      <w:r w:rsidRPr="00115010">
        <w:rPr>
          <w:sz w:val="24"/>
          <w:szCs w:val="24"/>
        </w:rPr>
        <w:t>Eco-friendly Material</w:t>
      </w:r>
      <w:r w:rsidR="00C0412A" w:rsidRPr="00115010">
        <w:rPr>
          <w:sz w:val="24"/>
          <w:szCs w:val="24"/>
        </w:rPr>
        <w:t>s and E-waste Management Plans.</w:t>
      </w:r>
      <w:r w:rsidRPr="00115010">
        <w:rPr>
          <w:sz w:val="24"/>
          <w:szCs w:val="24"/>
        </w:rPr>
        <w:t xml:space="preserve"> </w:t>
      </w:r>
      <w:r w:rsidR="007E63D3" w:rsidRPr="00115010">
        <w:rPr>
          <w:sz w:val="24"/>
          <w:szCs w:val="24"/>
        </w:rPr>
        <w:t>Short-term Goals (1-2 years) Eco-friendly Materials, E-waste Management Plans. Supporting the use of recycled and biodegradable materials for VR headsets, servers, etc. Implement e-waste collection and recycling programs, new or in partnership with electronic manufacturers.</w:t>
      </w:r>
      <w:r w:rsidR="00115010">
        <w:rPr>
          <w:sz w:val="24"/>
          <w:szCs w:val="24"/>
        </w:rPr>
        <w:t xml:space="preserve"> </w:t>
      </w:r>
      <w:r w:rsidR="007E63D3" w:rsidRPr="00115010">
        <w:rPr>
          <w:sz w:val="24"/>
          <w:szCs w:val="24"/>
        </w:rPr>
        <w:t>Modular Hardware Design and Extended Producer Responsibility (EPR)Medium</w:t>
      </w:r>
      <w:r w:rsidR="007E63D3" w:rsidRPr="00C55CA2">
        <w:rPr>
          <w:sz w:val="24"/>
          <w:szCs w:val="24"/>
        </w:rPr>
        <w:t>-term Goals (3–5 years) Facilitate expanded availability of modular hardware that is easy and allows for replacement or repair without the need to make whole unit replacements. Put in EPR policies to ensure that product manufacturers are responsible for the lifespan of their products down to end-of-life disposal.</w:t>
      </w:r>
      <w:r w:rsidR="00115010">
        <w:rPr>
          <w:sz w:val="24"/>
          <w:szCs w:val="24"/>
        </w:rPr>
        <w:t xml:space="preserve"> </w:t>
      </w:r>
      <w:r w:rsidR="007E63D3" w:rsidRPr="00C55CA2">
        <w:rPr>
          <w:sz w:val="24"/>
          <w:szCs w:val="24"/>
        </w:rPr>
        <w:t>Circular Economy Practices (Long-term Goals [5 years]) Innovative Recycling Technologies 27 Transition to a circular economy model by building products with reuse, refurbishment and recycling in mind.</w:t>
      </w:r>
    </w:p>
    <w:p w14:paraId="0F3BCD7C" w14:textId="359B59B0" w:rsidR="00C0412A" w:rsidRPr="00C55CA2" w:rsidRDefault="00C0412A" w:rsidP="007E63D3">
      <w:pPr>
        <w:spacing w:line="360" w:lineRule="auto"/>
        <w:ind w:left="161"/>
        <w:jc w:val="both"/>
        <w:rPr>
          <w:color w:val="FF0000"/>
        </w:rPr>
      </w:pPr>
    </w:p>
    <w:p w14:paraId="710AEB39" w14:textId="77777777" w:rsidR="004E1525" w:rsidRPr="00C55CA2" w:rsidRDefault="004E1525" w:rsidP="005C1470">
      <w:pPr>
        <w:pStyle w:val="Heading3"/>
        <w:spacing w:line="360" w:lineRule="auto"/>
        <w:jc w:val="both"/>
        <w:rPr>
          <w:sz w:val="24"/>
          <w:szCs w:val="24"/>
        </w:rPr>
      </w:pPr>
      <w:r w:rsidRPr="00C55CA2">
        <w:rPr>
          <w:sz w:val="24"/>
          <w:szCs w:val="24"/>
        </w:rPr>
        <w:lastRenderedPageBreak/>
        <w:t xml:space="preserve">3. </w:t>
      </w:r>
      <w:r w:rsidRPr="00C55CA2">
        <w:rPr>
          <w:rStyle w:val="Strong"/>
          <w:b/>
          <w:bCs/>
          <w:sz w:val="24"/>
          <w:szCs w:val="24"/>
        </w:rPr>
        <w:t>Software and Platform Optimization</w:t>
      </w:r>
    </w:p>
    <w:p w14:paraId="31ECD9E5" w14:textId="77777777" w:rsidR="00F367C5" w:rsidRDefault="00F367C5" w:rsidP="007E63D3">
      <w:pPr>
        <w:spacing w:line="360" w:lineRule="auto"/>
        <w:ind w:left="161"/>
        <w:jc w:val="both"/>
        <w:rPr>
          <w:sz w:val="24"/>
          <w:szCs w:val="24"/>
        </w:rPr>
      </w:pPr>
    </w:p>
    <w:p w14:paraId="0B38EA74" w14:textId="60B3DFC9" w:rsidR="00C0412A" w:rsidRPr="00C55CA2" w:rsidRDefault="007E63D3" w:rsidP="00634C54">
      <w:pPr>
        <w:spacing w:line="360" w:lineRule="auto"/>
        <w:ind w:left="161"/>
        <w:jc w:val="both"/>
        <w:rPr>
          <w:sz w:val="24"/>
          <w:szCs w:val="24"/>
        </w:rPr>
      </w:pPr>
      <w:r w:rsidRPr="00C55CA2">
        <w:rPr>
          <w:sz w:val="24"/>
          <w:szCs w:val="24"/>
        </w:rPr>
        <w:t>Code optimization and resource allocation Short-term Goals (1-2 years) make the metaverse application code more efficient and less resource demanding. Use dynamic resource allocation method to maximize utility on computational resources.</w:t>
      </w:r>
      <w:r w:rsidR="00634C54">
        <w:rPr>
          <w:sz w:val="24"/>
          <w:szCs w:val="24"/>
        </w:rPr>
        <w:t xml:space="preserve"> </w:t>
      </w:r>
      <w:r w:rsidRPr="00C55CA2">
        <w:rPr>
          <w:sz w:val="24"/>
          <w:szCs w:val="24"/>
        </w:rPr>
        <w:t>Medium-term Goals (3-5 Year): Virtualization and Cloud Computing, Edge Computing apply virtualization and cloud computing to turn resources up (or down) in accordance with demand, thus minimizing idle energy consumption. Use edge computing for data processing nearer to the point where it is created, so that large amount of data transmission is not required, and energy use can be cut.</w:t>
      </w:r>
      <w:r w:rsidR="00634C54">
        <w:rPr>
          <w:sz w:val="24"/>
          <w:szCs w:val="24"/>
        </w:rPr>
        <w:t xml:space="preserve"> </w:t>
      </w:r>
      <w:r w:rsidRPr="00C55CA2">
        <w:rPr>
          <w:sz w:val="24"/>
          <w:szCs w:val="24"/>
        </w:rPr>
        <w:t>Of course, there are long-term (5+ years) goals ranging from AI and Machine Learning to Interoperability Standards. Leverage AI and machine learning to forecast future needs, while simultaneously optimizing resources in real-time improving efficiency even further. Design and apply interoperability standards that allow for different metaverse platform resources to be shared behind the scenes, saving in redundancy efforts.</w:t>
      </w:r>
    </w:p>
    <w:p w14:paraId="67998C79" w14:textId="77777777" w:rsidR="007E63D3" w:rsidRPr="00C55CA2" w:rsidRDefault="007E63D3" w:rsidP="007E63D3">
      <w:pPr>
        <w:spacing w:line="360" w:lineRule="auto"/>
        <w:ind w:left="161"/>
        <w:jc w:val="both"/>
      </w:pPr>
    </w:p>
    <w:p w14:paraId="4CD17C4D" w14:textId="77777777" w:rsidR="004E1525" w:rsidRPr="00C55CA2" w:rsidRDefault="004E1525" w:rsidP="005C1470">
      <w:pPr>
        <w:pStyle w:val="Heading3"/>
        <w:spacing w:line="360" w:lineRule="auto"/>
        <w:jc w:val="both"/>
        <w:rPr>
          <w:sz w:val="24"/>
          <w:szCs w:val="24"/>
        </w:rPr>
      </w:pPr>
      <w:r w:rsidRPr="00C55CA2">
        <w:rPr>
          <w:sz w:val="24"/>
          <w:szCs w:val="24"/>
        </w:rPr>
        <w:t xml:space="preserve">4. </w:t>
      </w:r>
      <w:r w:rsidRPr="00C55CA2">
        <w:rPr>
          <w:rStyle w:val="Strong"/>
          <w:b/>
          <w:bCs/>
          <w:sz w:val="24"/>
          <w:szCs w:val="24"/>
        </w:rPr>
        <w:t>Community and Policy Engagement</w:t>
      </w:r>
    </w:p>
    <w:p w14:paraId="24103B62" w14:textId="77777777" w:rsidR="006252E4" w:rsidRDefault="006252E4" w:rsidP="007E63D3">
      <w:pPr>
        <w:spacing w:line="360" w:lineRule="auto"/>
        <w:ind w:left="161"/>
        <w:jc w:val="both"/>
        <w:rPr>
          <w:sz w:val="24"/>
          <w:szCs w:val="24"/>
        </w:rPr>
      </w:pPr>
    </w:p>
    <w:p w14:paraId="3DE6EA61" w14:textId="4DC1EF90" w:rsidR="007E63D3" w:rsidRPr="00C55CA2" w:rsidRDefault="007E63D3" w:rsidP="007E63D3">
      <w:pPr>
        <w:spacing w:line="360" w:lineRule="auto"/>
        <w:ind w:left="161"/>
        <w:jc w:val="both"/>
        <w:rPr>
          <w:sz w:val="24"/>
          <w:szCs w:val="24"/>
        </w:rPr>
      </w:pPr>
      <w:r w:rsidRPr="00C55CA2">
        <w:rPr>
          <w:sz w:val="24"/>
          <w:szCs w:val="24"/>
        </w:rPr>
        <w:t>Stakeholder Collaboration &amp; Public Awareness Campaigns (Short-term Goals 1-2 years) Negotiate with stakeholders (</w:t>
      </w:r>
      <w:proofErr w:type="spellStart"/>
      <w:r w:rsidRPr="00C55CA2">
        <w:rPr>
          <w:sz w:val="24"/>
          <w:szCs w:val="24"/>
        </w:rPr>
        <w:t>labour</w:t>
      </w:r>
      <w:proofErr w:type="spellEnd"/>
      <w:r w:rsidRPr="00C55CA2">
        <w:rPr>
          <w:sz w:val="24"/>
          <w:szCs w:val="24"/>
        </w:rPr>
        <w:t>, environmental groups, government officials and corporations) regarding sustainability goals. Create more than just Play to Earn campaigns, but also environment-related ones educating people on the direct impact of metaverse and how it will only be able to exist if sustainable process is integrated into the system being used by both users and game developers.</w:t>
      </w:r>
    </w:p>
    <w:p w14:paraId="7E02E669" w14:textId="77777777" w:rsidR="009173CD" w:rsidRDefault="009173CD" w:rsidP="007E63D3">
      <w:pPr>
        <w:spacing w:line="360" w:lineRule="auto"/>
        <w:ind w:left="161"/>
        <w:jc w:val="both"/>
        <w:rPr>
          <w:sz w:val="24"/>
          <w:szCs w:val="24"/>
        </w:rPr>
      </w:pPr>
    </w:p>
    <w:p w14:paraId="5EBA696C" w14:textId="5A515A52" w:rsidR="007E63D3" w:rsidRPr="00C55CA2" w:rsidRDefault="007E63D3" w:rsidP="007E63D3">
      <w:pPr>
        <w:spacing w:line="360" w:lineRule="auto"/>
        <w:ind w:left="161"/>
        <w:jc w:val="both"/>
        <w:rPr>
          <w:sz w:val="24"/>
          <w:szCs w:val="24"/>
        </w:rPr>
      </w:pPr>
      <w:r w:rsidRPr="00C55CA2">
        <w:rPr>
          <w:sz w:val="24"/>
          <w:szCs w:val="24"/>
        </w:rPr>
        <w:t>Medium Term Goals (3-5 years) — Sustainability Incentives, Education Programs. When it comes to the metaverse development, therefore encourage policies that give companies financial incentives for being environmentally friendly. Create courses and certifications for sustainable development in the digital sphere</w:t>
      </w:r>
    </w:p>
    <w:p w14:paraId="6381CCF1" w14:textId="77777777" w:rsidR="009173CD" w:rsidRDefault="009173CD" w:rsidP="00AA0DDC">
      <w:pPr>
        <w:spacing w:line="360" w:lineRule="auto"/>
        <w:ind w:left="161"/>
        <w:jc w:val="both"/>
        <w:rPr>
          <w:sz w:val="24"/>
          <w:szCs w:val="24"/>
        </w:rPr>
      </w:pPr>
    </w:p>
    <w:p w14:paraId="280593A5" w14:textId="504E3631" w:rsidR="00CA4BEB" w:rsidRPr="00C55CA2" w:rsidRDefault="007E63D3" w:rsidP="00AA0DDC">
      <w:pPr>
        <w:spacing w:line="360" w:lineRule="auto"/>
        <w:ind w:left="161"/>
        <w:jc w:val="both"/>
        <w:rPr>
          <w:sz w:val="24"/>
          <w:szCs w:val="24"/>
        </w:rPr>
      </w:pPr>
      <w:r w:rsidRPr="00C55CA2">
        <w:rPr>
          <w:sz w:val="24"/>
          <w:szCs w:val="24"/>
        </w:rPr>
        <w:t>Long-term Goals (5+ years) include Global Standards and Regulations and Sustainable Ecosystems. Work towards the establishment of global standards and regulations for environmental sustainability in digital environments. Foster sustainable digital ecosystems by promoting circular economy principles and responsible consumption within virtual environments.</w:t>
      </w:r>
    </w:p>
    <w:p w14:paraId="3DA41A5B" w14:textId="159CB954" w:rsidR="004E1525" w:rsidRPr="00C55CA2" w:rsidRDefault="004E1525" w:rsidP="009173CD">
      <w:pPr>
        <w:pStyle w:val="Heading3"/>
        <w:spacing w:line="360" w:lineRule="auto"/>
        <w:ind w:left="0"/>
        <w:jc w:val="both"/>
        <w:rPr>
          <w:sz w:val="24"/>
          <w:szCs w:val="24"/>
        </w:rPr>
      </w:pPr>
      <w:r w:rsidRPr="00C55CA2">
        <w:rPr>
          <w:sz w:val="24"/>
          <w:szCs w:val="24"/>
        </w:rPr>
        <w:lastRenderedPageBreak/>
        <w:t xml:space="preserve">5. </w:t>
      </w:r>
      <w:r w:rsidRPr="00C55CA2">
        <w:rPr>
          <w:rStyle w:val="Strong"/>
          <w:b/>
          <w:bCs/>
          <w:sz w:val="24"/>
          <w:szCs w:val="24"/>
        </w:rPr>
        <w:t>Monitoring and Continuous Improvement</w:t>
      </w:r>
    </w:p>
    <w:p w14:paraId="0292A5C3" w14:textId="77777777" w:rsidR="00AA0DDC" w:rsidRPr="00C55CA2" w:rsidRDefault="00AA0DDC" w:rsidP="00AA0DDC">
      <w:pPr>
        <w:widowControl/>
        <w:autoSpaceDE/>
        <w:autoSpaceDN/>
        <w:spacing w:before="100" w:beforeAutospacing="1" w:after="100" w:afterAutospacing="1" w:line="360" w:lineRule="auto"/>
        <w:jc w:val="both"/>
        <w:rPr>
          <w:sz w:val="24"/>
          <w:szCs w:val="24"/>
        </w:rPr>
      </w:pPr>
      <w:r w:rsidRPr="00C55CA2">
        <w:rPr>
          <w:sz w:val="24"/>
          <w:szCs w:val="24"/>
        </w:rPr>
        <w:t>Baseline Metrics and Regular Reporting (1-2 Years) are short-term goals. Define initial metaverse-related energy use, carbon emissions and e-waste in a standardized way. • Set reporting mechanisms that help track progress against sustainability goals.</w:t>
      </w:r>
    </w:p>
    <w:p w14:paraId="683871F9" w14:textId="77777777" w:rsidR="00AA0DDC" w:rsidRPr="00C55CA2" w:rsidRDefault="00AA0DDC" w:rsidP="00AA0DDC">
      <w:pPr>
        <w:widowControl/>
        <w:autoSpaceDE/>
        <w:autoSpaceDN/>
        <w:spacing w:before="100" w:beforeAutospacing="1" w:after="100" w:afterAutospacing="1" w:line="360" w:lineRule="auto"/>
        <w:jc w:val="both"/>
        <w:rPr>
          <w:sz w:val="24"/>
          <w:szCs w:val="24"/>
        </w:rPr>
      </w:pPr>
      <w:r w:rsidRPr="00C55CA2">
        <w:rPr>
          <w:sz w:val="24"/>
          <w:szCs w:val="24"/>
        </w:rPr>
        <w:t>Longer Term Goals (3-5 years): Performance Dashboards and Feedback Loops Develop dashboards for real-time monitoring of sustainability KPIs Establish feedback loops with users and stakeholders to collect input, while always working on tightening initiatives for sustainability.</w:t>
      </w:r>
    </w:p>
    <w:p w14:paraId="3F48E498" w14:textId="41BD7D12" w:rsidR="00AA0DDC" w:rsidRPr="00C55CA2" w:rsidRDefault="00AA0DDC" w:rsidP="00AA0DDC">
      <w:pPr>
        <w:widowControl/>
        <w:autoSpaceDE/>
        <w:autoSpaceDN/>
        <w:spacing w:before="100" w:beforeAutospacing="1" w:after="100" w:afterAutospacing="1" w:line="360" w:lineRule="auto"/>
        <w:jc w:val="both"/>
        <w:rPr>
          <w:sz w:val="24"/>
          <w:szCs w:val="24"/>
        </w:rPr>
      </w:pPr>
      <w:r w:rsidRPr="00C55CA2">
        <w:rPr>
          <w:sz w:val="24"/>
          <w:szCs w:val="24"/>
        </w:rPr>
        <w:t>Long (5+ years) term goals: Adaptive Strategies and Longitudinal Studies. Create adaptive strategies, which consider the fact that both technology and environmental factors are likely to evolve. Give it time, conduct studies longitudinally to see how the metaverse is wrecking or improving our planet and change your strategies accordingly.</w:t>
      </w:r>
    </w:p>
    <w:p w14:paraId="3B262CC8" w14:textId="0F284A90" w:rsidR="004B5458" w:rsidRPr="00FE44AB" w:rsidRDefault="00AA0DDC" w:rsidP="00FE44AB">
      <w:pPr>
        <w:widowControl/>
        <w:autoSpaceDE/>
        <w:autoSpaceDN/>
        <w:spacing w:before="100" w:beforeAutospacing="1" w:after="100" w:afterAutospacing="1" w:line="360" w:lineRule="auto"/>
        <w:jc w:val="both"/>
        <w:rPr>
          <w:sz w:val="24"/>
          <w:szCs w:val="24"/>
        </w:rPr>
      </w:pPr>
      <w:r w:rsidRPr="00C55CA2">
        <w:rPr>
          <w:sz w:val="24"/>
          <w:szCs w:val="24"/>
        </w:rPr>
        <w:t>The move offers a full plan for building out the more sustainable metaverse, which includes ways to tackle near-term and long-haul challenges.</w:t>
      </w:r>
      <w:r w:rsidR="004E1525" w:rsidRPr="00C55CA2">
        <w:rPr>
          <w:sz w:val="24"/>
          <w:szCs w:val="24"/>
        </w:rPr>
        <w:t xml:space="preserve"> By focusing on energy efficiency, sustainable hardware, software optimization, community engagement, and continuous improvement, the metaverse can be developed in an environmentally responsible manner that minimizes its ecological footprint.</w:t>
      </w:r>
    </w:p>
    <w:p w14:paraId="66E58567" w14:textId="35C10895" w:rsidR="00DE52A4" w:rsidRPr="00C55CA2" w:rsidRDefault="000E2AD5">
      <w:pPr>
        <w:pStyle w:val="Heading1"/>
        <w:numPr>
          <w:ilvl w:val="1"/>
          <w:numId w:val="1"/>
        </w:numPr>
        <w:spacing w:after="240"/>
        <w:ind w:left="432" w:hanging="432"/>
        <w:rPr>
          <w:sz w:val="28"/>
          <w:szCs w:val="28"/>
        </w:rPr>
      </w:pPr>
      <w:bookmarkStart w:id="41" w:name="_Toc151025054"/>
      <w:r w:rsidRPr="00C55CA2">
        <w:rPr>
          <w:sz w:val="28"/>
          <w:szCs w:val="28"/>
        </w:rPr>
        <w:t>Accuracy and Verification</w:t>
      </w:r>
      <w:bookmarkEnd w:id="41"/>
    </w:p>
    <w:p w14:paraId="3BDB7E73" w14:textId="30F5F7B5" w:rsidR="009C3FB4" w:rsidRPr="00C55CA2" w:rsidRDefault="009C3FB4" w:rsidP="00B32EB4">
      <w:pPr>
        <w:pStyle w:val="BodyText"/>
        <w:spacing w:before="240" w:after="240" w:line="360" w:lineRule="auto"/>
        <w:jc w:val="both"/>
      </w:pPr>
      <w:r w:rsidRPr="00C55CA2">
        <w:t>The robust methodological approach, as exemplified by an integrative literature review, is what gives credibility to the research findings. By gaining data from more reliable sources and doing a more thorough analysis of the data, this approach means well-founded conclusions. Key methods supporting accuracy include data triangulation in which cross-referencing multiple data sources checks that findings are accurate and reliable. In addition, use of peer-reviewed articles and studies enhance the credibility of the data. Furthermore, examining case studies and real-world applications of the industrial metaverse provides concrete evidence of its environmental impact. Taken together these methods guarantee that research findings are not only accurate, but they are also practical and relevant to implement.</w:t>
      </w:r>
    </w:p>
    <w:p w14:paraId="6E8EDC4A" w14:textId="77777777" w:rsidR="009C3FB4" w:rsidRPr="00C55CA2" w:rsidRDefault="009C3FB4" w:rsidP="009C3FB4">
      <w:pPr>
        <w:pStyle w:val="BodyText"/>
        <w:spacing w:after="240" w:line="360" w:lineRule="auto"/>
        <w:jc w:val="both"/>
      </w:pPr>
      <w:r w:rsidRPr="00C55CA2">
        <w:t xml:space="preserve">The roadmap for a more sustainable metaverse is suggested above. With the systematic literature review gaining way-beyond a detailed picture of both the positive and negative </w:t>
      </w:r>
      <w:r w:rsidRPr="00C55CA2">
        <w:lastRenderedPageBreak/>
        <w:t>environmental impacts of the metaverse. Its results showed that while the metaverse has the potential to reduce physical travel and promote digital economies, it also produces major problems in terms of energy consumption and e-waste. To meet these needs, green technologies and sustainable practices must be implemented. These findings and proposed solutions connect the aims of the research directly with the data collected, giving a roadmap toward a more sustainable metaverse.</w:t>
      </w:r>
    </w:p>
    <w:p w14:paraId="79A5ECE7" w14:textId="77777777" w:rsidR="009C3FB4" w:rsidRPr="00C55CA2" w:rsidRDefault="009C3FB4" w:rsidP="009C3FB4">
      <w:pPr>
        <w:pStyle w:val="BodyText"/>
        <w:spacing w:after="240" w:line="360" w:lineRule="auto"/>
        <w:jc w:val="both"/>
      </w:pPr>
      <w:r w:rsidRPr="00C55CA2">
        <w:t>In the industrial metaverse, proposed systems ' points of failure include scalability problems: greater metaverse expansion requires a capacity for managing the increased data load effectively. Also, despite impressive efficiency gains, many people continue to worry about the high energy consumption of AI and blockchain technologies. Interoperability also presents a challenge: ensuring seamless integration between various IoT devices and platforms is far from straightforward. It is essential to address these potential points of failure for environmentally sound and sustainable industrial metaverse formation.</w:t>
      </w:r>
    </w:p>
    <w:p w14:paraId="4C87E57A" w14:textId="30B111C6" w:rsidR="00904729" w:rsidRPr="00C55CA2" w:rsidRDefault="009C3FB4" w:rsidP="00DE52A4">
      <w:pPr>
        <w:pStyle w:val="BodyText"/>
        <w:spacing w:after="240" w:line="360" w:lineRule="auto"/>
        <w:jc w:val="both"/>
      </w:pPr>
      <w:r w:rsidRPr="00C55CA2">
        <w:t>There are several important trade-offs involved in the implementation of sustainable practices within the industrial metaverse. One such significant trade-off relates to cost and sustainability. That is, despite a high initial cost incorporating renewable energy and energy-efficient technologies pays for itself in terms of benefits both financially and environmentally in the long run. Another major trade-off is between performance and energy efficiency: keeping high performance while reducing energy consumption requires the optimization of algorithms and investment in more efficient hardware. Furthermore, enhancing security can sometimes complicate matters for the users, necessitating those systems designed be both intuitive and secure. Understanding customer behaviors and business requirements is vital in negotiating these trade-offs. Assuming for instance, industries with a strong focus on sustainability might be more likely to adopt green technologies despite higher initial costs, when those industries focus on rapid growth, they will put scalability and performance first.</w:t>
      </w:r>
    </w:p>
    <w:p w14:paraId="3E4F14CA" w14:textId="71CF167D" w:rsidR="004B5458" w:rsidRPr="00C55CA2" w:rsidRDefault="000E2AD5" w:rsidP="00421252">
      <w:pPr>
        <w:pStyle w:val="Heading1"/>
        <w:numPr>
          <w:ilvl w:val="1"/>
          <w:numId w:val="1"/>
        </w:numPr>
        <w:spacing w:after="240"/>
        <w:ind w:left="432" w:hanging="432"/>
        <w:rPr>
          <w:sz w:val="28"/>
          <w:szCs w:val="28"/>
        </w:rPr>
      </w:pPr>
      <w:bookmarkStart w:id="42" w:name="_Toc151025055"/>
      <w:r w:rsidRPr="00C55CA2">
        <w:rPr>
          <w:sz w:val="28"/>
          <w:szCs w:val="28"/>
        </w:rPr>
        <w:t>Impact Analysis</w:t>
      </w:r>
      <w:bookmarkEnd w:id="42"/>
    </w:p>
    <w:p w14:paraId="7915D13A" w14:textId="77777777" w:rsidR="00421252" w:rsidRDefault="00421252" w:rsidP="00421252">
      <w:pPr>
        <w:widowControl/>
        <w:autoSpaceDE/>
        <w:autoSpaceDN/>
        <w:spacing w:line="360" w:lineRule="auto"/>
        <w:jc w:val="both"/>
        <w:rPr>
          <w:sz w:val="24"/>
          <w:szCs w:val="24"/>
        </w:rPr>
      </w:pPr>
      <w:r w:rsidRPr="00C55CA2">
        <w:rPr>
          <w:sz w:val="24"/>
          <w:szCs w:val="24"/>
        </w:rPr>
        <w:t xml:space="preserve">The industrial metaverse is changing the industrial areas in ways that go beyond human imagination at the same time, this technology is still in its infancy and has a big impact on the environment. Environmental impact is any positive or negative change in environmental quality resulting from human intervention which can shift the natural balance of processes in a system [20] and [21]. To achieve sustainable development, this must be assessed if the goal of </w:t>
      </w:r>
      <w:r w:rsidRPr="00C55CA2">
        <w:rPr>
          <w:sz w:val="24"/>
          <w:szCs w:val="24"/>
        </w:rPr>
        <w:lastRenderedPageBreak/>
        <w:t>sustainable development is to be reached. Industrial system control increasingly involves fully connected ecosystems due to sustainability mandates. At present, the aim of most affluent nations is to achieve net zero between 2040 and 2060. This means that businesses must overcome the conundrum of continuously enhancing their economic performance yet attaining zero net environmental impact. </w:t>
      </w:r>
    </w:p>
    <w:p w14:paraId="4D2FC838" w14:textId="77777777" w:rsidR="00536318" w:rsidRDefault="00536318" w:rsidP="00421252">
      <w:pPr>
        <w:widowControl/>
        <w:autoSpaceDE/>
        <w:autoSpaceDN/>
        <w:spacing w:line="360" w:lineRule="auto"/>
        <w:jc w:val="both"/>
        <w:rPr>
          <w:sz w:val="24"/>
          <w:szCs w:val="24"/>
        </w:rPr>
      </w:pPr>
    </w:p>
    <w:p w14:paraId="36AEB418" w14:textId="45E1A8EA" w:rsidR="001630DF" w:rsidRDefault="00536318" w:rsidP="00536318">
      <w:pPr>
        <w:suppressAutoHyphens/>
        <w:adjustRightInd w:val="0"/>
        <w:spacing w:after="240" w:line="360" w:lineRule="auto"/>
        <w:contextualSpacing/>
        <w:jc w:val="center"/>
        <w:textAlignment w:val="baseline"/>
        <w:rPr>
          <w:sz w:val="24"/>
          <w:szCs w:val="24"/>
        </w:rPr>
      </w:pPr>
      <w:r w:rsidRPr="00C55CA2">
        <w:rPr>
          <w:rStyle w:val="Heading1Char"/>
          <w:b w:val="0"/>
          <w:bCs w:val="0"/>
          <w:sz w:val="24"/>
          <w:szCs w:val="24"/>
        </w:rPr>
        <w:t xml:space="preserve">Table – </w:t>
      </w:r>
      <w:r>
        <w:rPr>
          <w:rStyle w:val="Heading1Char"/>
          <w:b w:val="0"/>
          <w:bCs w:val="0"/>
          <w:sz w:val="24"/>
          <w:szCs w:val="24"/>
        </w:rPr>
        <w:t>4</w:t>
      </w:r>
      <w:r w:rsidRPr="00C55CA2">
        <w:rPr>
          <w:rStyle w:val="Heading1Char"/>
          <w:b w:val="0"/>
          <w:bCs w:val="0"/>
          <w:sz w:val="24"/>
          <w:szCs w:val="24"/>
        </w:rPr>
        <w:t xml:space="preserve">: </w:t>
      </w:r>
      <w:r>
        <w:rPr>
          <w:rStyle w:val="Heading1Char"/>
          <w:b w:val="0"/>
          <w:bCs w:val="0"/>
          <w:sz w:val="24"/>
          <w:szCs w:val="24"/>
        </w:rPr>
        <w:t xml:space="preserve">Environmental impact of Metaverse </w:t>
      </w:r>
    </w:p>
    <w:tbl>
      <w:tblPr>
        <w:tblStyle w:val="TableGrid"/>
        <w:tblW w:w="0" w:type="auto"/>
        <w:tblLook w:val="04A0" w:firstRow="1" w:lastRow="0" w:firstColumn="1" w:lastColumn="0" w:noHBand="0" w:noVBand="1"/>
      </w:tblPr>
      <w:tblGrid>
        <w:gridCol w:w="4315"/>
        <w:gridCol w:w="4705"/>
      </w:tblGrid>
      <w:tr w:rsidR="001630DF" w14:paraId="40D452F4" w14:textId="77777777" w:rsidTr="00DD38E5">
        <w:trPr>
          <w:trHeight w:val="494"/>
        </w:trPr>
        <w:tc>
          <w:tcPr>
            <w:tcW w:w="4315" w:type="dxa"/>
          </w:tcPr>
          <w:p w14:paraId="456A43F4" w14:textId="198BCFF7" w:rsidR="001630DF" w:rsidRPr="001630DF" w:rsidRDefault="001630DF" w:rsidP="001630DF">
            <w:pPr>
              <w:widowControl/>
              <w:autoSpaceDE/>
              <w:autoSpaceDN/>
              <w:spacing w:line="360" w:lineRule="auto"/>
              <w:jc w:val="center"/>
              <w:rPr>
                <w:b/>
                <w:bCs/>
                <w:sz w:val="24"/>
                <w:szCs w:val="24"/>
              </w:rPr>
            </w:pPr>
            <w:r w:rsidRPr="001630DF">
              <w:rPr>
                <w:b/>
                <w:bCs/>
                <w:sz w:val="24"/>
                <w:szCs w:val="24"/>
              </w:rPr>
              <w:t>Positive Impacts</w:t>
            </w:r>
          </w:p>
        </w:tc>
        <w:tc>
          <w:tcPr>
            <w:tcW w:w="4705" w:type="dxa"/>
          </w:tcPr>
          <w:p w14:paraId="18BDB4F8" w14:textId="0872ACAA" w:rsidR="001630DF" w:rsidRPr="001630DF" w:rsidRDefault="001630DF" w:rsidP="001630DF">
            <w:pPr>
              <w:widowControl/>
              <w:autoSpaceDE/>
              <w:autoSpaceDN/>
              <w:spacing w:line="360" w:lineRule="auto"/>
              <w:jc w:val="center"/>
              <w:rPr>
                <w:b/>
                <w:bCs/>
                <w:sz w:val="24"/>
                <w:szCs w:val="24"/>
              </w:rPr>
            </w:pPr>
            <w:r w:rsidRPr="001630DF">
              <w:rPr>
                <w:b/>
                <w:bCs/>
                <w:sz w:val="24"/>
                <w:szCs w:val="24"/>
              </w:rPr>
              <w:t>Negative impacts</w:t>
            </w:r>
          </w:p>
        </w:tc>
      </w:tr>
      <w:tr w:rsidR="001630DF" w14:paraId="4E0B427E" w14:textId="77777777" w:rsidTr="00DD38E5">
        <w:trPr>
          <w:trHeight w:val="1781"/>
        </w:trPr>
        <w:tc>
          <w:tcPr>
            <w:tcW w:w="4315" w:type="dxa"/>
          </w:tcPr>
          <w:p w14:paraId="2C7F31B5" w14:textId="36525502" w:rsidR="001630DF" w:rsidRPr="00285126" w:rsidRDefault="002E5DEF" w:rsidP="00285126">
            <w:pPr>
              <w:widowControl/>
              <w:autoSpaceDE/>
              <w:autoSpaceDN/>
              <w:spacing w:line="360" w:lineRule="auto"/>
              <w:jc w:val="center"/>
              <w:rPr>
                <w:sz w:val="24"/>
                <w:szCs w:val="24"/>
              </w:rPr>
            </w:pPr>
            <w:r w:rsidRPr="002E5DEF">
              <w:rPr>
                <w:sz w:val="24"/>
                <w:szCs w:val="24"/>
              </w:rPr>
              <w:t>Reduced Need for Physical Travel</w:t>
            </w:r>
            <w:r w:rsidR="00304436">
              <w:rPr>
                <w:sz w:val="24"/>
                <w:szCs w:val="24"/>
              </w:rPr>
              <w:t xml:space="preserve"> such as </w:t>
            </w:r>
            <w:r w:rsidR="00304436" w:rsidRPr="00304436">
              <w:rPr>
                <w:sz w:val="24"/>
                <w:szCs w:val="24"/>
              </w:rPr>
              <w:t>business travel</w:t>
            </w:r>
            <w:r w:rsidR="00304436">
              <w:rPr>
                <w:sz w:val="24"/>
                <w:szCs w:val="24"/>
              </w:rPr>
              <w:t xml:space="preserve">, </w:t>
            </w:r>
            <w:r w:rsidR="00304436" w:rsidRPr="00304436">
              <w:rPr>
                <w:sz w:val="24"/>
                <w:szCs w:val="24"/>
              </w:rPr>
              <w:t>Meetings and Conferences</w:t>
            </w:r>
            <w:r w:rsidR="00304436">
              <w:rPr>
                <w:sz w:val="24"/>
                <w:szCs w:val="24"/>
              </w:rPr>
              <w:t xml:space="preserve"> which reduce </w:t>
            </w:r>
            <w:r w:rsidR="00304436" w:rsidRPr="00304436">
              <w:rPr>
                <w:sz w:val="24"/>
                <w:szCs w:val="24"/>
              </w:rPr>
              <w:t>carbon emissions</w:t>
            </w:r>
          </w:p>
        </w:tc>
        <w:tc>
          <w:tcPr>
            <w:tcW w:w="4705" w:type="dxa"/>
          </w:tcPr>
          <w:p w14:paraId="26A2C924" w14:textId="00FEEE53" w:rsidR="001630DF" w:rsidRDefault="00426844" w:rsidP="00304436">
            <w:pPr>
              <w:widowControl/>
              <w:autoSpaceDE/>
              <w:autoSpaceDN/>
              <w:spacing w:line="360" w:lineRule="auto"/>
              <w:jc w:val="center"/>
              <w:rPr>
                <w:sz w:val="24"/>
                <w:szCs w:val="24"/>
              </w:rPr>
            </w:pPr>
            <w:r w:rsidRPr="00426844">
              <w:rPr>
                <w:sz w:val="24"/>
                <w:szCs w:val="24"/>
              </w:rPr>
              <w:t>Increased Energy Demand</w:t>
            </w:r>
            <w:r>
              <w:rPr>
                <w:sz w:val="24"/>
                <w:szCs w:val="24"/>
              </w:rPr>
              <w:t xml:space="preserve"> </w:t>
            </w:r>
            <w:r w:rsidRPr="00426844">
              <w:rPr>
                <w:sz w:val="24"/>
                <w:szCs w:val="24"/>
              </w:rPr>
              <w:t>relies heavily on large-scale data centers and servers</w:t>
            </w:r>
            <w:r w:rsidR="001630DF" w:rsidRPr="001630DF">
              <w:rPr>
                <w:sz w:val="24"/>
                <w:szCs w:val="24"/>
              </w:rPr>
              <w:t>.</w:t>
            </w:r>
            <w:r>
              <w:rPr>
                <w:sz w:val="24"/>
                <w:szCs w:val="24"/>
              </w:rPr>
              <w:t xml:space="preserve"> </w:t>
            </w:r>
            <w:r w:rsidRPr="00426844">
              <w:rPr>
                <w:sz w:val="24"/>
                <w:szCs w:val="24"/>
              </w:rPr>
              <w:t>Increased Server Demand with Scale</w:t>
            </w:r>
            <w:r w:rsidR="00304436">
              <w:rPr>
                <w:sz w:val="24"/>
                <w:szCs w:val="24"/>
              </w:rPr>
              <w:t xml:space="preserve">. </w:t>
            </w:r>
            <w:r w:rsidRPr="00426844">
              <w:rPr>
                <w:sz w:val="24"/>
                <w:szCs w:val="24"/>
              </w:rPr>
              <w:t>Cooling and Heat Emission from Data Centers</w:t>
            </w:r>
          </w:p>
        </w:tc>
      </w:tr>
      <w:tr w:rsidR="001630DF" w14:paraId="697C3356" w14:textId="77777777" w:rsidTr="00DD38E5">
        <w:trPr>
          <w:trHeight w:val="1376"/>
        </w:trPr>
        <w:tc>
          <w:tcPr>
            <w:tcW w:w="4315" w:type="dxa"/>
          </w:tcPr>
          <w:p w14:paraId="2102C281" w14:textId="255D44C5" w:rsidR="001630DF" w:rsidRDefault="002E5DEF" w:rsidP="00285126">
            <w:pPr>
              <w:widowControl/>
              <w:autoSpaceDE/>
              <w:autoSpaceDN/>
              <w:spacing w:line="360" w:lineRule="auto"/>
              <w:jc w:val="center"/>
              <w:rPr>
                <w:sz w:val="24"/>
                <w:szCs w:val="24"/>
              </w:rPr>
            </w:pPr>
            <w:r w:rsidRPr="002E5DEF">
              <w:rPr>
                <w:sz w:val="24"/>
                <w:szCs w:val="24"/>
              </w:rPr>
              <w:t>Sustainable Work and Remote Collaboration</w:t>
            </w:r>
          </w:p>
        </w:tc>
        <w:tc>
          <w:tcPr>
            <w:tcW w:w="4705" w:type="dxa"/>
          </w:tcPr>
          <w:p w14:paraId="01EC8378" w14:textId="60F7299F" w:rsidR="001630DF" w:rsidRPr="00304436" w:rsidRDefault="00304436" w:rsidP="00285126">
            <w:pPr>
              <w:widowControl/>
              <w:autoSpaceDE/>
              <w:autoSpaceDN/>
              <w:spacing w:line="360" w:lineRule="auto"/>
              <w:jc w:val="center"/>
              <w:rPr>
                <w:sz w:val="24"/>
                <w:szCs w:val="24"/>
              </w:rPr>
            </w:pPr>
            <w:r w:rsidRPr="00304436">
              <w:rPr>
                <w:sz w:val="24"/>
                <w:szCs w:val="24"/>
              </w:rPr>
              <w:t>Environmental Impact of Infrastructure Expansion and Resource-Intensive Device Manufacturing</w:t>
            </w:r>
          </w:p>
        </w:tc>
      </w:tr>
      <w:tr w:rsidR="001630DF" w14:paraId="601ACF8E" w14:textId="77777777" w:rsidTr="00DD38E5">
        <w:trPr>
          <w:trHeight w:val="485"/>
        </w:trPr>
        <w:tc>
          <w:tcPr>
            <w:tcW w:w="4315" w:type="dxa"/>
          </w:tcPr>
          <w:p w14:paraId="5CCA528B" w14:textId="4AD509B3" w:rsidR="001630DF" w:rsidRDefault="00DE17C8" w:rsidP="00285126">
            <w:pPr>
              <w:widowControl/>
              <w:autoSpaceDE/>
              <w:autoSpaceDN/>
              <w:spacing w:line="360" w:lineRule="auto"/>
              <w:jc w:val="center"/>
              <w:rPr>
                <w:sz w:val="24"/>
                <w:szCs w:val="24"/>
              </w:rPr>
            </w:pPr>
            <w:r w:rsidRPr="00DE17C8">
              <w:rPr>
                <w:sz w:val="24"/>
                <w:szCs w:val="24"/>
              </w:rPr>
              <w:t> </w:t>
            </w:r>
            <w:r w:rsidR="002E5DEF" w:rsidRPr="002E5DEF">
              <w:rPr>
                <w:sz w:val="24"/>
                <w:szCs w:val="24"/>
              </w:rPr>
              <w:t>Reduced Physical Resource Consumption</w:t>
            </w:r>
          </w:p>
        </w:tc>
        <w:tc>
          <w:tcPr>
            <w:tcW w:w="4705" w:type="dxa"/>
          </w:tcPr>
          <w:p w14:paraId="58CD8958" w14:textId="4C0267DC" w:rsidR="001630DF" w:rsidRDefault="00DE17C8" w:rsidP="00285126">
            <w:pPr>
              <w:widowControl/>
              <w:autoSpaceDE/>
              <w:autoSpaceDN/>
              <w:spacing w:line="360" w:lineRule="auto"/>
              <w:jc w:val="center"/>
              <w:rPr>
                <w:sz w:val="24"/>
                <w:szCs w:val="24"/>
              </w:rPr>
            </w:pPr>
            <w:r>
              <w:rPr>
                <w:sz w:val="24"/>
                <w:szCs w:val="24"/>
              </w:rPr>
              <w:t>Rely</w:t>
            </w:r>
            <w:r w:rsidRPr="00DE17C8">
              <w:rPr>
                <w:sz w:val="24"/>
                <w:szCs w:val="24"/>
              </w:rPr>
              <w:t xml:space="preserve"> on non-renewable energy sources</w:t>
            </w:r>
          </w:p>
        </w:tc>
      </w:tr>
      <w:tr w:rsidR="00DE17C8" w14:paraId="03E7A008" w14:textId="77777777" w:rsidTr="00DD38E5">
        <w:trPr>
          <w:trHeight w:val="1763"/>
        </w:trPr>
        <w:tc>
          <w:tcPr>
            <w:tcW w:w="4315" w:type="dxa"/>
          </w:tcPr>
          <w:p w14:paraId="44220847" w14:textId="326EB4CE" w:rsidR="00DE17C8" w:rsidRDefault="000337D4" w:rsidP="00304436">
            <w:pPr>
              <w:widowControl/>
              <w:autoSpaceDE/>
              <w:autoSpaceDN/>
              <w:spacing w:line="360" w:lineRule="auto"/>
              <w:jc w:val="center"/>
              <w:rPr>
                <w:sz w:val="24"/>
                <w:szCs w:val="24"/>
              </w:rPr>
            </w:pPr>
            <w:r w:rsidRPr="000337D4">
              <w:rPr>
                <w:sz w:val="24"/>
                <w:szCs w:val="24"/>
              </w:rPr>
              <w:t>Promotion of Sustainable Practices</w:t>
            </w:r>
            <w:r>
              <w:rPr>
                <w:sz w:val="24"/>
                <w:szCs w:val="24"/>
              </w:rPr>
              <w:t xml:space="preserve"> such as </w:t>
            </w:r>
            <w:r w:rsidRPr="000337D4">
              <w:rPr>
                <w:sz w:val="24"/>
                <w:szCs w:val="24"/>
              </w:rPr>
              <w:t>Environmental Awareness and Education</w:t>
            </w:r>
            <w:r>
              <w:rPr>
                <w:sz w:val="24"/>
                <w:szCs w:val="24"/>
              </w:rPr>
              <w:t xml:space="preserve">, </w:t>
            </w:r>
            <w:r w:rsidRPr="000337D4">
              <w:rPr>
                <w:sz w:val="24"/>
                <w:szCs w:val="24"/>
              </w:rPr>
              <w:t xml:space="preserve">Eco-friendly Campaigns and Virtual Protests </w:t>
            </w:r>
          </w:p>
        </w:tc>
        <w:tc>
          <w:tcPr>
            <w:tcW w:w="4705" w:type="dxa"/>
          </w:tcPr>
          <w:p w14:paraId="68A45898" w14:textId="3CFC3449" w:rsidR="00DE17C8" w:rsidRDefault="00304436" w:rsidP="00285126">
            <w:pPr>
              <w:widowControl/>
              <w:autoSpaceDE/>
              <w:autoSpaceDN/>
              <w:spacing w:line="360" w:lineRule="auto"/>
              <w:jc w:val="center"/>
              <w:rPr>
                <w:sz w:val="24"/>
                <w:szCs w:val="24"/>
              </w:rPr>
            </w:pPr>
            <w:r>
              <w:rPr>
                <w:sz w:val="24"/>
                <w:szCs w:val="24"/>
              </w:rPr>
              <w:t>R</w:t>
            </w:r>
            <w:r w:rsidRPr="00285126">
              <w:rPr>
                <w:sz w:val="24"/>
                <w:szCs w:val="24"/>
              </w:rPr>
              <w:t>equire a massive amount of electricity to function</w:t>
            </w:r>
            <w:r>
              <w:rPr>
                <w:sz w:val="24"/>
                <w:szCs w:val="24"/>
              </w:rPr>
              <w:t xml:space="preserve">. </w:t>
            </w:r>
            <w:r w:rsidRPr="00DE17C8">
              <w:rPr>
                <w:sz w:val="24"/>
                <w:szCs w:val="24"/>
              </w:rPr>
              <w:t>High-performance servers and the hardware needed for immersive experiences (like VR/AR) demand a lot of power</w:t>
            </w:r>
          </w:p>
        </w:tc>
      </w:tr>
      <w:tr w:rsidR="000337D4" w14:paraId="52624F24" w14:textId="77777777" w:rsidTr="00DD38E5">
        <w:trPr>
          <w:trHeight w:val="980"/>
        </w:trPr>
        <w:tc>
          <w:tcPr>
            <w:tcW w:w="4315" w:type="dxa"/>
          </w:tcPr>
          <w:p w14:paraId="780D8D9C" w14:textId="1D8C13F2" w:rsidR="000337D4" w:rsidRPr="000337D4" w:rsidRDefault="000337D4" w:rsidP="000337D4">
            <w:pPr>
              <w:widowControl/>
              <w:autoSpaceDE/>
              <w:autoSpaceDN/>
              <w:spacing w:line="360" w:lineRule="auto"/>
              <w:jc w:val="center"/>
              <w:rPr>
                <w:sz w:val="24"/>
                <w:szCs w:val="24"/>
              </w:rPr>
            </w:pPr>
            <w:r w:rsidRPr="000337D4">
              <w:rPr>
                <w:sz w:val="24"/>
                <w:szCs w:val="24"/>
              </w:rPr>
              <w:t>Reduced Physical Infrastructure Requirements</w:t>
            </w:r>
          </w:p>
        </w:tc>
        <w:tc>
          <w:tcPr>
            <w:tcW w:w="4705" w:type="dxa"/>
          </w:tcPr>
          <w:p w14:paraId="3AFE8C8A" w14:textId="0CE4E8B1" w:rsidR="000337D4" w:rsidRDefault="00426844" w:rsidP="00285126">
            <w:pPr>
              <w:widowControl/>
              <w:autoSpaceDE/>
              <w:autoSpaceDN/>
              <w:spacing w:line="360" w:lineRule="auto"/>
              <w:jc w:val="center"/>
              <w:rPr>
                <w:sz w:val="24"/>
                <w:szCs w:val="24"/>
              </w:rPr>
            </w:pPr>
            <w:r>
              <w:rPr>
                <w:sz w:val="24"/>
                <w:szCs w:val="24"/>
              </w:rPr>
              <w:t>R</w:t>
            </w:r>
            <w:r w:rsidRPr="001630DF">
              <w:rPr>
                <w:sz w:val="24"/>
                <w:szCs w:val="24"/>
              </w:rPr>
              <w:t>ely heavily on energy-consuming processes</w:t>
            </w:r>
            <w:r>
              <w:rPr>
                <w:sz w:val="24"/>
                <w:szCs w:val="24"/>
              </w:rPr>
              <w:t>.</w:t>
            </w:r>
            <w:r w:rsidRPr="001630DF">
              <w:rPr>
                <w:sz w:val="24"/>
                <w:szCs w:val="24"/>
              </w:rPr>
              <w:t xml:space="preserve"> </w:t>
            </w:r>
            <w:r>
              <w:rPr>
                <w:sz w:val="24"/>
                <w:szCs w:val="24"/>
              </w:rPr>
              <w:t xml:space="preserve">For example: </w:t>
            </w:r>
            <w:r w:rsidRPr="001630DF">
              <w:rPr>
                <w:sz w:val="24"/>
                <w:szCs w:val="24"/>
              </w:rPr>
              <w:t>Proof-of-Work (PoW) systems.</w:t>
            </w:r>
          </w:p>
        </w:tc>
      </w:tr>
      <w:tr w:rsidR="000337D4" w14:paraId="4D8F9F18" w14:textId="77777777" w:rsidTr="00DD38E5">
        <w:trPr>
          <w:trHeight w:val="1349"/>
        </w:trPr>
        <w:tc>
          <w:tcPr>
            <w:tcW w:w="4315" w:type="dxa"/>
          </w:tcPr>
          <w:p w14:paraId="2082FD15" w14:textId="188E1580" w:rsidR="000337D4" w:rsidRPr="000337D4" w:rsidRDefault="000337D4" w:rsidP="000337D4">
            <w:pPr>
              <w:widowControl/>
              <w:autoSpaceDE/>
              <w:autoSpaceDN/>
              <w:spacing w:line="360" w:lineRule="auto"/>
              <w:jc w:val="center"/>
              <w:rPr>
                <w:sz w:val="24"/>
                <w:szCs w:val="24"/>
              </w:rPr>
            </w:pPr>
            <w:r w:rsidRPr="000337D4">
              <w:rPr>
                <w:sz w:val="24"/>
                <w:szCs w:val="24"/>
              </w:rPr>
              <w:t>virtual replicas of physical environments that can be used to model and monitor environmental conditions in real-time.</w:t>
            </w:r>
          </w:p>
        </w:tc>
        <w:tc>
          <w:tcPr>
            <w:tcW w:w="4705" w:type="dxa"/>
          </w:tcPr>
          <w:p w14:paraId="5C33E2C6" w14:textId="68EF4764" w:rsidR="000337D4" w:rsidRDefault="00304436" w:rsidP="00285126">
            <w:pPr>
              <w:widowControl/>
              <w:autoSpaceDE/>
              <w:autoSpaceDN/>
              <w:spacing w:line="360" w:lineRule="auto"/>
              <w:jc w:val="center"/>
              <w:rPr>
                <w:sz w:val="24"/>
                <w:szCs w:val="24"/>
              </w:rPr>
            </w:pPr>
            <w:r>
              <w:rPr>
                <w:sz w:val="24"/>
                <w:szCs w:val="24"/>
              </w:rPr>
              <w:t>M</w:t>
            </w:r>
            <w:r w:rsidRPr="00350318">
              <w:rPr>
                <w:sz w:val="24"/>
                <w:szCs w:val="24"/>
              </w:rPr>
              <w:t>etaverse has</w:t>
            </w:r>
            <w:r>
              <w:rPr>
                <w:sz w:val="24"/>
                <w:szCs w:val="24"/>
              </w:rPr>
              <w:t xml:space="preserve"> </w:t>
            </w:r>
            <w:r w:rsidRPr="00350318">
              <w:rPr>
                <w:sz w:val="24"/>
                <w:szCs w:val="24"/>
              </w:rPr>
              <w:t>increased demand for high-tech devices</w:t>
            </w:r>
            <w:r>
              <w:rPr>
                <w:sz w:val="24"/>
                <w:szCs w:val="24"/>
              </w:rPr>
              <w:t xml:space="preserve"> with </w:t>
            </w:r>
            <w:r w:rsidRPr="00350318">
              <w:rPr>
                <w:sz w:val="24"/>
                <w:szCs w:val="24"/>
              </w:rPr>
              <w:t>short life cycles</w:t>
            </w:r>
            <w:r>
              <w:rPr>
                <w:sz w:val="24"/>
                <w:szCs w:val="24"/>
              </w:rPr>
              <w:t xml:space="preserve"> </w:t>
            </w:r>
            <w:r w:rsidRPr="00350318">
              <w:rPr>
                <w:sz w:val="24"/>
                <w:szCs w:val="24"/>
              </w:rPr>
              <w:t>which contribute to e-waste</w:t>
            </w:r>
          </w:p>
        </w:tc>
      </w:tr>
      <w:tr w:rsidR="000337D4" w14:paraId="088E5AFD" w14:textId="77777777" w:rsidTr="00DD38E5">
        <w:trPr>
          <w:trHeight w:val="1880"/>
        </w:trPr>
        <w:tc>
          <w:tcPr>
            <w:tcW w:w="4315" w:type="dxa"/>
          </w:tcPr>
          <w:p w14:paraId="53566F48" w14:textId="079E6B36" w:rsidR="000337D4" w:rsidRPr="000337D4" w:rsidRDefault="000337D4" w:rsidP="000337D4">
            <w:pPr>
              <w:widowControl/>
              <w:autoSpaceDE/>
              <w:autoSpaceDN/>
              <w:spacing w:line="360" w:lineRule="auto"/>
              <w:jc w:val="center"/>
              <w:rPr>
                <w:sz w:val="24"/>
                <w:szCs w:val="24"/>
              </w:rPr>
            </w:pPr>
            <w:r w:rsidRPr="000337D4">
              <w:rPr>
                <w:sz w:val="24"/>
                <w:szCs w:val="24"/>
              </w:rPr>
              <w:t>Digital Preservation of Cultural and Environmental Heritage</w:t>
            </w:r>
            <w:r>
              <w:rPr>
                <w:sz w:val="24"/>
                <w:szCs w:val="24"/>
              </w:rPr>
              <w:t xml:space="preserve"> that </w:t>
            </w:r>
            <w:r w:rsidRPr="000337D4">
              <w:rPr>
                <w:sz w:val="24"/>
                <w:szCs w:val="24"/>
              </w:rPr>
              <w:t>allow future generations to experience and learn from these spaces.</w:t>
            </w:r>
          </w:p>
        </w:tc>
        <w:tc>
          <w:tcPr>
            <w:tcW w:w="4705" w:type="dxa"/>
          </w:tcPr>
          <w:p w14:paraId="35F81019" w14:textId="75D399B8" w:rsidR="000337D4" w:rsidRDefault="00304436" w:rsidP="00285126">
            <w:pPr>
              <w:widowControl/>
              <w:autoSpaceDE/>
              <w:autoSpaceDN/>
              <w:spacing w:line="360" w:lineRule="auto"/>
              <w:jc w:val="center"/>
              <w:rPr>
                <w:sz w:val="24"/>
                <w:szCs w:val="24"/>
              </w:rPr>
            </w:pPr>
            <w:r w:rsidRPr="00426844">
              <w:rPr>
                <w:sz w:val="24"/>
                <w:szCs w:val="24"/>
              </w:rPr>
              <w:t>Environmental Blind Spots in Virtual Economies</w:t>
            </w:r>
            <w:r>
              <w:rPr>
                <w:sz w:val="24"/>
                <w:szCs w:val="24"/>
              </w:rPr>
              <w:t xml:space="preserve"> and </w:t>
            </w:r>
            <w:r w:rsidRPr="00426844">
              <w:rPr>
                <w:sz w:val="24"/>
                <w:szCs w:val="24"/>
              </w:rPr>
              <w:t>Insufficient Carbon Offset Measures</w:t>
            </w:r>
          </w:p>
        </w:tc>
      </w:tr>
    </w:tbl>
    <w:p w14:paraId="149E9A13" w14:textId="77777777" w:rsidR="001630DF" w:rsidRPr="00C55CA2" w:rsidRDefault="001630DF" w:rsidP="00421252">
      <w:pPr>
        <w:widowControl/>
        <w:autoSpaceDE/>
        <w:autoSpaceDN/>
        <w:spacing w:line="360" w:lineRule="auto"/>
        <w:jc w:val="both"/>
        <w:rPr>
          <w:sz w:val="24"/>
          <w:szCs w:val="24"/>
        </w:rPr>
      </w:pPr>
    </w:p>
    <w:p w14:paraId="55089E92" w14:textId="77777777" w:rsidR="00421252" w:rsidRPr="00C55CA2" w:rsidRDefault="00421252" w:rsidP="00421252">
      <w:pPr>
        <w:widowControl/>
        <w:autoSpaceDE/>
        <w:autoSpaceDN/>
        <w:spacing w:line="360" w:lineRule="auto"/>
        <w:jc w:val="both"/>
        <w:rPr>
          <w:sz w:val="24"/>
          <w:szCs w:val="24"/>
        </w:rPr>
      </w:pPr>
      <w:r w:rsidRPr="00C55CA2">
        <w:rPr>
          <w:sz w:val="24"/>
          <w:szCs w:val="24"/>
        </w:rPr>
        <w:t> </w:t>
      </w:r>
    </w:p>
    <w:p w14:paraId="3EC2D62D" w14:textId="77777777" w:rsidR="00DD38E5" w:rsidRDefault="001630DF" w:rsidP="001630DF">
      <w:pPr>
        <w:spacing w:line="360" w:lineRule="auto"/>
        <w:jc w:val="both"/>
        <w:rPr>
          <w:sz w:val="24"/>
          <w:szCs w:val="24"/>
        </w:rPr>
      </w:pPr>
      <w:r w:rsidRPr="001630DF">
        <w:rPr>
          <w:b/>
          <w:bCs/>
          <w:sz w:val="24"/>
          <w:szCs w:val="24"/>
        </w:rPr>
        <w:lastRenderedPageBreak/>
        <w:t>Energy Consumption and Efficiency</w:t>
      </w:r>
      <w:r w:rsidR="00421252" w:rsidRPr="001630DF">
        <w:rPr>
          <w:sz w:val="24"/>
          <w:szCs w:val="24"/>
        </w:rPr>
        <w:t xml:space="preserve">: To set up the backbone of metaverse, these enormous data centers store and process vast amount of needed for virtual worlds. Electricity to power servers and keep them cool consumes a lot of electricity in such a setup that each data center has. [22] High-speed internet connection is thus an indispensable factor of the metaverse, for all its communication and interactivity requirements to be met. The energy needed for this infrastructure - the routers transporting data packets around cyberspace, switches sharing information among computers on their local network and transmission towers which propagate radio waves from one place to another - adds up to general consumption. Devices such as VR headsets, computers, and mobile devices, and to a lesser degree PDAs, consume energy as the metaverse is entered. As the metaverse continues to expand, more devices will be needed and usage times lengthened initiatives towards women recycling. No later than next year, estimates expect that energy either makes up or forms a bigger proportion of the total as we </w:t>
      </w:r>
      <w:r w:rsidR="00CD59F4" w:rsidRPr="001630DF">
        <w:rPr>
          <w:sz w:val="24"/>
          <w:szCs w:val="24"/>
        </w:rPr>
        <w:t>go</w:t>
      </w:r>
      <w:r w:rsidR="00421252" w:rsidRPr="001630DF">
        <w:rPr>
          <w:sz w:val="24"/>
          <w:szCs w:val="24"/>
        </w:rPr>
        <w:t xml:space="preserve"> step by step into future success with 3D graphics. High performance GPUs (Graphics Processing Units) are brains behind both personal devices and datacenters, meaning their use equates to heavy energy consumption. Energy consumption is not insignificant if the metaverse uses blockchain for transactions, NFTs (Non-Fungible Tokens) or other decentralized applications. Blockchain operations, particularly those spinning on proof-of-work mechanisms as is the case with Ethereum, have high energy requirements [1]. </w:t>
      </w:r>
    </w:p>
    <w:p w14:paraId="1FFFC08A" w14:textId="77777777" w:rsidR="00DD38E5" w:rsidRDefault="00DD38E5" w:rsidP="001630DF">
      <w:pPr>
        <w:spacing w:line="360" w:lineRule="auto"/>
        <w:jc w:val="both"/>
        <w:rPr>
          <w:sz w:val="24"/>
          <w:szCs w:val="24"/>
        </w:rPr>
      </w:pPr>
    </w:p>
    <w:p w14:paraId="46B834A9" w14:textId="539F43FA" w:rsidR="00421252" w:rsidRPr="001630DF" w:rsidRDefault="00421252" w:rsidP="001630DF">
      <w:pPr>
        <w:spacing w:line="360" w:lineRule="auto"/>
        <w:jc w:val="both"/>
        <w:rPr>
          <w:b/>
          <w:bCs/>
          <w:sz w:val="24"/>
          <w:szCs w:val="24"/>
        </w:rPr>
      </w:pPr>
      <w:r w:rsidRPr="001630DF">
        <w:rPr>
          <w:sz w:val="24"/>
          <w:szCs w:val="24"/>
        </w:rPr>
        <w:t>Well before major deployments hit the scene, studies show that the number of energy flows in DAG operations was found to be the highest. The daily energy usage of networking, storage and supercomputers is included in the TRUBA dataset. According to the findings of a forthcoming TRUBA study, future energy use will decrease; and as the same research shows, it's not all bad news... What 's more encouraging is that our analysis demonstrates that TRUBA's energy use is down somewhat lacking something; yet cloud servers are being introduced in increasing numbers for deep learning operations. [23] To achieve net zero across the board you must ensure that the underlying structure of your metaverse runs on renewable energy. </w:t>
      </w:r>
    </w:p>
    <w:p w14:paraId="23C90745" w14:textId="77777777" w:rsidR="00421252" w:rsidRPr="00C55CA2" w:rsidRDefault="00421252" w:rsidP="00421252">
      <w:pPr>
        <w:widowControl/>
        <w:autoSpaceDE/>
        <w:autoSpaceDN/>
        <w:spacing w:line="360" w:lineRule="auto"/>
        <w:jc w:val="both"/>
        <w:rPr>
          <w:sz w:val="24"/>
          <w:szCs w:val="24"/>
        </w:rPr>
      </w:pPr>
      <w:r w:rsidRPr="00C55CA2">
        <w:rPr>
          <w:sz w:val="24"/>
          <w:szCs w:val="24"/>
        </w:rPr>
        <w:t> </w:t>
      </w:r>
    </w:p>
    <w:p w14:paraId="1BBF4945" w14:textId="77777777" w:rsidR="00DD38E5" w:rsidRDefault="001630DF" w:rsidP="001630DF">
      <w:pPr>
        <w:spacing w:line="360" w:lineRule="auto"/>
        <w:jc w:val="both"/>
        <w:rPr>
          <w:sz w:val="24"/>
          <w:szCs w:val="24"/>
        </w:rPr>
      </w:pPr>
      <w:r w:rsidRPr="001630DF">
        <w:rPr>
          <w:b/>
          <w:bCs/>
          <w:sz w:val="24"/>
          <w:szCs w:val="24"/>
        </w:rPr>
        <w:t>E-waste and Device Lifecycles</w:t>
      </w:r>
      <w:r w:rsidR="00421252" w:rsidRPr="001630DF">
        <w:rPr>
          <w:b/>
          <w:bCs/>
          <w:sz w:val="24"/>
          <w:szCs w:val="24"/>
        </w:rPr>
        <w:t xml:space="preserve">:  </w:t>
      </w:r>
      <w:r w:rsidR="00421252" w:rsidRPr="001630DF">
        <w:rPr>
          <w:sz w:val="24"/>
          <w:szCs w:val="24"/>
        </w:rPr>
        <w:t xml:space="preserve">As the metaverse becomes more popular, VR headsets, augmented reality (AR) glasses, gaming PCs, and smartphones needed to access it leads to a higher turnover rate for these devices. As new, more advanced models arrive, old devices are often thrown away, increasing e-waste. [24] Data centers supporting the metaverse are constantly upgrading their hardware as storage and processing demands rise. With this </w:t>
      </w:r>
      <w:r w:rsidR="00421252" w:rsidRPr="001630DF">
        <w:rPr>
          <w:sz w:val="24"/>
          <w:szCs w:val="24"/>
        </w:rPr>
        <w:lastRenderedPageBreak/>
        <w:t xml:space="preserve">perennial upgrading comes a lot of e-waste: obsolete servers, storage devices, and networking equipment. Old routers, switches, and other network hardware are part of the e-waste generated when the metaverse needs more robust bandwidth. If these are replaced with updated and more capable models, they too become part of the problem. The metaverse will accumulate many kinds of Internet of Things (IoT) devices to enrich interactive capabilities and interconnections. When these simply fall into obsolescence or become unworkable, they will contribute to overall e-waste. </w:t>
      </w:r>
    </w:p>
    <w:p w14:paraId="56B87D2D" w14:textId="77777777" w:rsidR="00DD38E5" w:rsidRDefault="00DD38E5" w:rsidP="001630DF">
      <w:pPr>
        <w:spacing w:line="360" w:lineRule="auto"/>
        <w:jc w:val="both"/>
        <w:rPr>
          <w:sz w:val="24"/>
          <w:szCs w:val="24"/>
        </w:rPr>
      </w:pPr>
    </w:p>
    <w:p w14:paraId="7228ADAB" w14:textId="146A8D39" w:rsidR="00421252" w:rsidRPr="001630DF" w:rsidRDefault="00421252" w:rsidP="001630DF">
      <w:pPr>
        <w:spacing w:line="360" w:lineRule="auto"/>
        <w:jc w:val="both"/>
        <w:rPr>
          <w:b/>
          <w:bCs/>
          <w:sz w:val="24"/>
          <w:szCs w:val="24"/>
        </w:rPr>
      </w:pPr>
      <w:r w:rsidRPr="001630DF">
        <w:rPr>
          <w:sz w:val="24"/>
          <w:szCs w:val="24"/>
        </w:rPr>
        <w:t>The threats posed by e-waste are real, and these risks are heightened by the disorganized waste market that breaks most of what is recyclable out of e-waste. Such lethal materials as lead, cadmium, beryllium, mercury, and brominated flame retardants are present in every piece of electronic junk. Illogical disposal of electronics and other devices runs the risk of such injurious elements seeping into waterways, polluting the air, and wrecking our land. The amount of worn-out, discarded electronics goes up with the ever-growing global demand for electronics. In addition to the US $38 billion per year being lost by businesses due to e-waste treatment, the Phillips report predicts that by 2030, e-waste will account for 8% of the world's total GHG emissions and 4% of its primary energy use as well. Each year, about 50 million tons of e-waste are generated, more than has ever existed in those huge balloon structures. However, only 17.4% of e-waste is recycled on a global basis [26], exacerbating both environmental and health problems in economically developing countries. Through the abandonment of upstream essential raw materials such as iron, copper, gold, companies are annually an average of US $57 billion is passed up in opportunity costs by e-waste. By adopting circular models, companies can lessen their environmental footprint and tap into new economic opportunities while addressing critical e-waste issues. </w:t>
      </w:r>
    </w:p>
    <w:p w14:paraId="1D9B5D87" w14:textId="77777777" w:rsidR="00421252" w:rsidRPr="00C55CA2" w:rsidRDefault="00421252" w:rsidP="00421252">
      <w:pPr>
        <w:widowControl/>
        <w:autoSpaceDE/>
        <w:autoSpaceDN/>
        <w:spacing w:line="360" w:lineRule="auto"/>
        <w:jc w:val="both"/>
        <w:rPr>
          <w:sz w:val="24"/>
          <w:szCs w:val="24"/>
        </w:rPr>
      </w:pPr>
      <w:r w:rsidRPr="00C55CA2">
        <w:rPr>
          <w:sz w:val="24"/>
          <w:szCs w:val="24"/>
        </w:rPr>
        <w:t> </w:t>
      </w:r>
    </w:p>
    <w:p w14:paraId="315AA09B" w14:textId="62A6ECA4" w:rsidR="00421252" w:rsidRPr="00DD38E5" w:rsidRDefault="001630DF" w:rsidP="00421252">
      <w:pPr>
        <w:widowControl/>
        <w:autoSpaceDE/>
        <w:autoSpaceDN/>
        <w:spacing w:line="360" w:lineRule="auto"/>
        <w:jc w:val="both"/>
        <w:rPr>
          <w:b/>
          <w:bCs/>
          <w:sz w:val="24"/>
          <w:szCs w:val="24"/>
        </w:rPr>
      </w:pPr>
      <w:r w:rsidRPr="001630DF">
        <w:rPr>
          <w:b/>
          <w:bCs/>
          <w:sz w:val="24"/>
          <w:szCs w:val="24"/>
        </w:rPr>
        <w:t>Carbon Footprint of Blockchain Technologies</w:t>
      </w:r>
      <w:r w:rsidR="00421252" w:rsidRPr="001630DF">
        <w:rPr>
          <w:sz w:val="24"/>
          <w:szCs w:val="24"/>
        </w:rPr>
        <w:t xml:space="preserve">: The incorporation of blockchain into the Metaverse promotes energy demands and such things as NFTs (Non-Fungible Tokens), not to speak of other decentralized applications. Blockchain operations are generally seen as energy guzzlers, especially those based on proof-of-work mechanisms. Within the Metaverse, the virtual economies (often backed by blockchain technologies like NFTs and cryptocurrencies) come with substantial energy costs. Energy wastage on blockchain networks is a major issue, especially those using proof-of-work consensus techniques. According to studies, mining bitcoin consumes as much energy as small countries. This creates a large carbon footprint. Miners quickly found that graphics processing units were better suited for finding PoWs than </w:t>
      </w:r>
      <w:r w:rsidR="00421252" w:rsidRPr="001630DF">
        <w:rPr>
          <w:sz w:val="24"/>
          <w:szCs w:val="24"/>
        </w:rPr>
        <w:lastRenderedPageBreak/>
        <w:t xml:space="preserve">central processing units. However, as blockchain mining is highly energy-intensive and causes carbon dioxide emissions, the environmental impact of blockchain technologies on gaming must be considered. </w:t>
      </w:r>
      <w:proofErr w:type="spellStart"/>
      <w:r w:rsidR="00421252" w:rsidRPr="001630DF">
        <w:rPr>
          <w:sz w:val="24"/>
          <w:szCs w:val="24"/>
        </w:rPr>
        <w:t>GameFi</w:t>
      </w:r>
      <w:proofErr w:type="spellEnd"/>
      <w:r w:rsidR="00421252" w:rsidRPr="001630DF">
        <w:rPr>
          <w:sz w:val="24"/>
          <w:szCs w:val="24"/>
        </w:rPr>
        <w:t xml:space="preserve"> platforms should explore environmentally friendly solutions, such as proof-of-stake consensus algorithms, to reduce their carbon footprint and support the sustainable growth of the gaming industry [27]. </w:t>
      </w:r>
    </w:p>
    <w:p w14:paraId="7CD03724" w14:textId="77777777" w:rsidR="00421252" w:rsidRPr="00C55CA2" w:rsidRDefault="00421252" w:rsidP="00421252">
      <w:pPr>
        <w:widowControl/>
        <w:autoSpaceDE/>
        <w:autoSpaceDN/>
        <w:spacing w:line="360" w:lineRule="auto"/>
        <w:jc w:val="both"/>
        <w:rPr>
          <w:sz w:val="24"/>
          <w:szCs w:val="24"/>
        </w:rPr>
      </w:pPr>
      <w:r w:rsidRPr="00C55CA2">
        <w:rPr>
          <w:sz w:val="24"/>
          <w:szCs w:val="24"/>
        </w:rPr>
        <w:t> </w:t>
      </w:r>
    </w:p>
    <w:p w14:paraId="29C0D426" w14:textId="28EE739E" w:rsidR="001630DF" w:rsidRPr="001630DF" w:rsidRDefault="001630DF" w:rsidP="001630DF">
      <w:pPr>
        <w:spacing w:line="360" w:lineRule="auto"/>
        <w:jc w:val="both"/>
        <w:rPr>
          <w:sz w:val="24"/>
          <w:szCs w:val="24"/>
        </w:rPr>
      </w:pPr>
      <w:r w:rsidRPr="001630DF">
        <w:rPr>
          <w:b/>
          <w:bCs/>
          <w:sz w:val="24"/>
          <w:szCs w:val="24"/>
        </w:rPr>
        <w:t>Potential for Reducing Carbon Footprint through Virtualization</w:t>
      </w:r>
      <w:r w:rsidR="00421252" w:rsidRPr="001630DF">
        <w:rPr>
          <w:b/>
          <w:bCs/>
          <w:sz w:val="24"/>
          <w:szCs w:val="24"/>
        </w:rPr>
        <w:t>:</w:t>
      </w:r>
      <w:r w:rsidR="00421252" w:rsidRPr="001630DF">
        <w:rPr>
          <w:sz w:val="24"/>
          <w:szCs w:val="24"/>
        </w:rPr>
        <w:t xml:space="preserve">  </w:t>
      </w:r>
      <w:r w:rsidRPr="001630DF">
        <w:rPr>
          <w:sz w:val="24"/>
          <w:szCs w:val="24"/>
        </w:rPr>
        <w:t>Virtual environments in the metaverse can replace physical activities that have a high environmental cost. For instance, virtual meetings, conferences, and even events like concerts in the metaverse can eliminate the need for travel, significantly reducing greenhouse gas emissions</w:t>
      </w:r>
      <w:r w:rsidR="002E5DEF">
        <w:rPr>
          <w:sz w:val="24"/>
          <w:szCs w:val="24"/>
        </w:rPr>
        <w:t xml:space="preserve"> </w:t>
      </w:r>
      <w:r w:rsidR="002E5DEF" w:rsidRPr="002E5DEF">
        <w:rPr>
          <w:sz w:val="24"/>
          <w:szCs w:val="24"/>
        </w:rPr>
        <w:t>from flights, car trips, and other transportation methods</w:t>
      </w:r>
      <w:r w:rsidRPr="001630DF">
        <w:rPr>
          <w:sz w:val="24"/>
          <w:szCs w:val="24"/>
        </w:rPr>
        <w:t>.</w:t>
      </w:r>
    </w:p>
    <w:p w14:paraId="189ED43A" w14:textId="77777777" w:rsidR="00DD38E5" w:rsidRDefault="00DD38E5" w:rsidP="001630DF">
      <w:pPr>
        <w:widowControl/>
        <w:autoSpaceDE/>
        <w:autoSpaceDN/>
        <w:spacing w:line="360" w:lineRule="auto"/>
        <w:jc w:val="both"/>
        <w:rPr>
          <w:sz w:val="24"/>
          <w:szCs w:val="24"/>
        </w:rPr>
      </w:pPr>
    </w:p>
    <w:p w14:paraId="321A87F3" w14:textId="61D7387C" w:rsidR="001630DF" w:rsidRPr="001630DF" w:rsidRDefault="001630DF" w:rsidP="001630DF">
      <w:pPr>
        <w:widowControl/>
        <w:autoSpaceDE/>
        <w:autoSpaceDN/>
        <w:spacing w:line="360" w:lineRule="auto"/>
        <w:jc w:val="both"/>
        <w:rPr>
          <w:sz w:val="24"/>
          <w:szCs w:val="24"/>
        </w:rPr>
      </w:pPr>
      <w:r w:rsidRPr="001630DF">
        <w:rPr>
          <w:sz w:val="24"/>
          <w:szCs w:val="24"/>
        </w:rPr>
        <w:t>In the Early findings suggest that the metaverse could play a positive role in reducing carbon footprints by providing virtual alternatives to real-world activities, such as business travel, tourism, or large-scale physical events. This creates an opportunity for corporations, individuals, and governments to embrace the metaverse as a tool for sustainability by shifting high-emission activities to virtual environments. The metaverse can serve as a powerful tool for environmental advocacy, but more research is needed to assess its effectiveness in driving tangible, positive environmental actions.</w:t>
      </w:r>
    </w:p>
    <w:p w14:paraId="0D6B20D5" w14:textId="77777777" w:rsidR="00DD38E5" w:rsidRDefault="00DD38E5" w:rsidP="001630DF">
      <w:pPr>
        <w:widowControl/>
        <w:autoSpaceDE/>
        <w:autoSpaceDN/>
        <w:spacing w:line="360" w:lineRule="auto"/>
        <w:jc w:val="both"/>
        <w:rPr>
          <w:sz w:val="24"/>
          <w:szCs w:val="24"/>
        </w:rPr>
      </w:pPr>
    </w:p>
    <w:p w14:paraId="5AE0624D" w14:textId="0ECDEF89" w:rsidR="00421252" w:rsidRPr="001630DF" w:rsidRDefault="00421252" w:rsidP="001630DF">
      <w:pPr>
        <w:widowControl/>
        <w:autoSpaceDE/>
        <w:autoSpaceDN/>
        <w:spacing w:line="360" w:lineRule="auto"/>
        <w:jc w:val="both"/>
        <w:rPr>
          <w:b/>
          <w:bCs/>
          <w:sz w:val="24"/>
          <w:szCs w:val="24"/>
        </w:rPr>
      </w:pPr>
      <w:r w:rsidRPr="001630DF">
        <w:rPr>
          <w:sz w:val="24"/>
          <w:szCs w:val="24"/>
        </w:rPr>
        <w:t>The industrial metaverse is increasingly being used to do away with pollution effecting activities. This includes such things as commuting to work and the off WhatsApp. Because today a virtual meeting place gather. town, a virtual space platform that is offering a novel method of conducting online meetings unlike anything before it even has over 4 million clients. The platform provides a 2D environment where users can interact with one another in live time, just as if they were located at the same place [28] and [29]. </w:t>
      </w:r>
    </w:p>
    <w:p w14:paraId="6D28187C" w14:textId="77777777" w:rsidR="00421252" w:rsidRPr="00C55CA2" w:rsidRDefault="00421252" w:rsidP="00421252">
      <w:pPr>
        <w:widowControl/>
        <w:autoSpaceDE/>
        <w:autoSpaceDN/>
        <w:spacing w:line="360" w:lineRule="auto"/>
        <w:jc w:val="both"/>
        <w:rPr>
          <w:sz w:val="24"/>
          <w:szCs w:val="24"/>
        </w:rPr>
      </w:pPr>
      <w:r w:rsidRPr="00C55CA2">
        <w:rPr>
          <w:sz w:val="24"/>
          <w:szCs w:val="24"/>
        </w:rPr>
        <w:t> </w:t>
      </w:r>
    </w:p>
    <w:p w14:paraId="36403832" w14:textId="36E04BD8" w:rsidR="00421252" w:rsidRDefault="00421252" w:rsidP="00421252">
      <w:pPr>
        <w:widowControl/>
        <w:autoSpaceDE/>
        <w:autoSpaceDN/>
        <w:spacing w:line="360" w:lineRule="auto"/>
        <w:jc w:val="both"/>
        <w:rPr>
          <w:sz w:val="24"/>
          <w:szCs w:val="24"/>
        </w:rPr>
      </w:pPr>
      <w:r w:rsidRPr="00C55CA2">
        <w:rPr>
          <w:b/>
          <w:bCs/>
          <w:sz w:val="24"/>
          <w:szCs w:val="24"/>
        </w:rPr>
        <w:t>Reduction in pollution generated by activities:</w:t>
      </w:r>
      <w:r w:rsidRPr="00C55CA2">
        <w:rPr>
          <w:sz w:val="24"/>
          <w:szCs w:val="24"/>
        </w:rPr>
        <w:t xml:space="preserve"> The metaverse can be employed to create different scenarios for an entity like a city, and a factory in other to investigate the impacts on energy use. To observe how various scenarios affect their energy consumption, set up an entity identical to a factory through the industrial metaverse. For example, the digital twins of industrial metaverse can help to reproduce real conditions in a cheap and safe way. That is the case with Hellenic, one of the largest Coca-Cola bottlers where Microsoft deployed industrial metaverse capabilities. Hellenic has </w:t>
      </w:r>
      <w:r w:rsidR="00CD59F4" w:rsidRPr="00C55CA2">
        <w:rPr>
          <w:sz w:val="24"/>
          <w:szCs w:val="24"/>
        </w:rPr>
        <w:t>nearly</w:t>
      </w:r>
      <w:r w:rsidRPr="00C55CA2">
        <w:rPr>
          <w:sz w:val="24"/>
          <w:szCs w:val="24"/>
        </w:rPr>
        <w:t xml:space="preserve"> 55 locations throughout Europe and service 29 local </w:t>
      </w:r>
      <w:r w:rsidRPr="00C55CA2">
        <w:rPr>
          <w:sz w:val="24"/>
          <w:szCs w:val="24"/>
        </w:rPr>
        <w:lastRenderedPageBreak/>
        <w:t>markets. In Greece one production line is responsible for cranking out 90.000 Coca-Cola bottles an hour. Microsoft used sensor data to construct digital twins that allowed production workers to immerse themselves in the models. The plant claimed, after just 12 weeks, to have reduced its energy consumption by more than 9 percent. </w:t>
      </w:r>
    </w:p>
    <w:p w14:paraId="35AD3E73" w14:textId="77777777" w:rsidR="001630DF" w:rsidRPr="00C55CA2" w:rsidRDefault="001630DF" w:rsidP="00421252">
      <w:pPr>
        <w:widowControl/>
        <w:autoSpaceDE/>
        <w:autoSpaceDN/>
        <w:spacing w:line="360" w:lineRule="auto"/>
        <w:jc w:val="both"/>
        <w:rPr>
          <w:sz w:val="24"/>
          <w:szCs w:val="24"/>
        </w:rPr>
      </w:pPr>
    </w:p>
    <w:p w14:paraId="67D1E952" w14:textId="77777777" w:rsidR="006235FD" w:rsidRDefault="00421252" w:rsidP="00421252">
      <w:pPr>
        <w:widowControl/>
        <w:autoSpaceDE/>
        <w:autoSpaceDN/>
        <w:spacing w:line="360" w:lineRule="auto"/>
        <w:jc w:val="both"/>
        <w:rPr>
          <w:sz w:val="24"/>
          <w:szCs w:val="24"/>
        </w:rPr>
      </w:pPr>
      <w:r w:rsidRPr="00C55CA2">
        <w:rPr>
          <w:b/>
          <w:bCs/>
          <w:sz w:val="24"/>
          <w:szCs w:val="24"/>
        </w:rPr>
        <w:t>Recycling Programs and Reduction in the consumption of physical objects</w:t>
      </w:r>
      <w:r w:rsidRPr="00C55CA2">
        <w:rPr>
          <w:sz w:val="24"/>
          <w:szCs w:val="24"/>
        </w:rPr>
        <w:t xml:space="preserve">: A Third Industrial Revolution introduces the need for robust and sprawling network infrastructures to function. Outdated routers, switches and other networking hardware quickly become obsolete and are replaced with new, more capable equipment which adds to environmental pollution through e-waste production. </w:t>
      </w:r>
    </w:p>
    <w:p w14:paraId="06302D6B" w14:textId="77777777" w:rsidR="006235FD" w:rsidRDefault="006235FD" w:rsidP="00421252">
      <w:pPr>
        <w:widowControl/>
        <w:autoSpaceDE/>
        <w:autoSpaceDN/>
        <w:spacing w:line="360" w:lineRule="auto"/>
        <w:jc w:val="both"/>
        <w:rPr>
          <w:sz w:val="24"/>
          <w:szCs w:val="24"/>
        </w:rPr>
      </w:pPr>
    </w:p>
    <w:p w14:paraId="58B8A669" w14:textId="7AF0E28D" w:rsidR="00421252" w:rsidRPr="00C55CA2" w:rsidRDefault="00421252" w:rsidP="00421252">
      <w:pPr>
        <w:widowControl/>
        <w:autoSpaceDE/>
        <w:autoSpaceDN/>
        <w:spacing w:line="360" w:lineRule="auto"/>
        <w:jc w:val="both"/>
        <w:rPr>
          <w:sz w:val="24"/>
          <w:szCs w:val="24"/>
        </w:rPr>
      </w:pPr>
      <w:r w:rsidRPr="00C55CA2">
        <w:rPr>
          <w:sz w:val="24"/>
          <w:szCs w:val="24"/>
        </w:rPr>
        <w:t xml:space="preserve">The possible consequences of virtual consumption should also be </w:t>
      </w:r>
      <w:proofErr w:type="gramStart"/>
      <w:r w:rsidRPr="00C55CA2">
        <w:rPr>
          <w:sz w:val="24"/>
          <w:szCs w:val="24"/>
        </w:rPr>
        <w:t>taken into account</w:t>
      </w:r>
      <w:proofErr w:type="gramEnd"/>
      <w:r w:rsidRPr="00C55CA2">
        <w:rPr>
          <w:sz w:val="24"/>
          <w:szCs w:val="24"/>
        </w:rPr>
        <w:t xml:space="preserve"> just as we think about how it might affect the environment. Although so-called virtual spaces can be designed to outlast physical ones, the energy use and emissions implications of this are not yet clear [30]. Manufacturers can make devices designed for durability and upgradability to increase equipment life. This reduces the frequency of equipment replacement and subsequent e-waste produced. With the industrial metaverse, we might very well find that it is possible to consume much less materialistically. 21% of consumers have conveyed their wish to engage in digital activities for the future, so that physical consumption decreases [31]. Encouragement to develop environmentally sound design criteria such as using recyclable materials and reduced deployment of hazardous substances in electronic devices can mitigate the environmental impact of e-waste. </w:t>
      </w:r>
    </w:p>
    <w:p w14:paraId="50021EB9" w14:textId="77777777" w:rsidR="00421252" w:rsidRPr="00C55CA2" w:rsidRDefault="00421252" w:rsidP="00421252">
      <w:pPr>
        <w:widowControl/>
        <w:autoSpaceDE/>
        <w:autoSpaceDN/>
        <w:spacing w:line="360" w:lineRule="auto"/>
        <w:jc w:val="both"/>
        <w:rPr>
          <w:sz w:val="24"/>
          <w:szCs w:val="24"/>
        </w:rPr>
      </w:pPr>
    </w:p>
    <w:p w14:paraId="13704F2D" w14:textId="77777777" w:rsidR="00DD38E5" w:rsidRDefault="001630DF" w:rsidP="00421252">
      <w:pPr>
        <w:widowControl/>
        <w:autoSpaceDE/>
        <w:autoSpaceDN/>
        <w:spacing w:line="360" w:lineRule="auto"/>
        <w:jc w:val="both"/>
        <w:rPr>
          <w:sz w:val="24"/>
          <w:szCs w:val="24"/>
        </w:rPr>
      </w:pPr>
      <w:r w:rsidRPr="001630DF">
        <w:rPr>
          <w:b/>
          <w:bCs/>
          <w:sz w:val="24"/>
          <w:szCs w:val="24"/>
        </w:rPr>
        <w:t>Climate Change Awareness and Environmental Activism in the Metaverse</w:t>
      </w:r>
      <w:r w:rsidR="00421252" w:rsidRPr="001630DF">
        <w:rPr>
          <w:b/>
          <w:bCs/>
          <w:sz w:val="24"/>
          <w:szCs w:val="24"/>
        </w:rPr>
        <w:t xml:space="preserve">: </w:t>
      </w:r>
      <w:r w:rsidR="00421252" w:rsidRPr="001630DF">
        <w:rPr>
          <w:sz w:val="24"/>
          <w:szCs w:val="24"/>
        </w:rPr>
        <w:t xml:space="preserve">Educating consumers about the environmental impact of e-waste and the importance of proper disposal and recycling may be helpful in decreasing the amount of e-waste produced by people. Manufacturers can also provide takeback programs where customers who want to dispose of an old appliance may return it for recycling or proper destruction, often in exchange for a discount on any new product they buy in return for what can only be described as asocial behavioral key measure of the pollution caused by an entity can help improve systems of reward or penalties as well as encourage environmentally low-carbon lifestyles. While the flow of carbon in the real world is extremely complex, it is feasible to achieve this in the metaverse by creating fungible digital assets on the blockchain. Tokenization makes it possible to trade carbon credits, and carbon markets are created online where voluntary credits may be </w:t>
      </w:r>
      <w:r w:rsidR="00421252" w:rsidRPr="001630DF">
        <w:rPr>
          <w:sz w:val="24"/>
          <w:szCs w:val="24"/>
        </w:rPr>
        <w:lastRenderedPageBreak/>
        <w:t xml:space="preserve">distributed as goodness-knows how many are used every year. The credits represent emissions that </w:t>
      </w:r>
      <w:r w:rsidR="00CD59F4" w:rsidRPr="001630DF">
        <w:rPr>
          <w:sz w:val="24"/>
          <w:szCs w:val="24"/>
        </w:rPr>
        <w:t>may be</w:t>
      </w:r>
      <w:r w:rsidR="00421252" w:rsidRPr="001630DF">
        <w:rPr>
          <w:sz w:val="24"/>
          <w:szCs w:val="24"/>
        </w:rPr>
        <w:t xml:space="preserve"> rescued from things like forest conservation and measures to store carbon such as soil regeneration and land use management changes. Pointing out the advantage of a more mature Wild West than Western civilization is to itself, will influence both organic growth and sustainable development. </w:t>
      </w:r>
    </w:p>
    <w:p w14:paraId="74918CA8" w14:textId="77777777" w:rsidR="00DD38E5" w:rsidRDefault="00DD38E5" w:rsidP="00421252">
      <w:pPr>
        <w:widowControl/>
        <w:autoSpaceDE/>
        <w:autoSpaceDN/>
        <w:spacing w:line="360" w:lineRule="auto"/>
        <w:jc w:val="both"/>
        <w:rPr>
          <w:sz w:val="24"/>
          <w:szCs w:val="24"/>
        </w:rPr>
      </w:pPr>
    </w:p>
    <w:p w14:paraId="0B5188A8" w14:textId="569A3289" w:rsidR="00421252" w:rsidRPr="00CD59F4" w:rsidRDefault="00421252" w:rsidP="00421252">
      <w:pPr>
        <w:widowControl/>
        <w:autoSpaceDE/>
        <w:autoSpaceDN/>
        <w:spacing w:line="360" w:lineRule="auto"/>
        <w:jc w:val="both"/>
        <w:rPr>
          <w:b/>
          <w:bCs/>
          <w:sz w:val="24"/>
          <w:szCs w:val="24"/>
        </w:rPr>
      </w:pPr>
      <w:r w:rsidRPr="001630DF">
        <w:rPr>
          <w:sz w:val="24"/>
          <w:szCs w:val="24"/>
        </w:rPr>
        <w:t>The Reseed Company's platform sets an example for this kind of practice because it uses blockchain technology to monitor carbon stock management from registration through validation and verification. This enables farmers to generate additional income, while affording investors the possibility of a return on their investment. In the final analysis, enterprises ought to move to cloud service techniques and renewable energy sources take up the burden of responsibility for resource consumption; furthermore, we must create a culture that thinks about how products affect the environment and bequeath a green business legacy </w:t>
      </w:r>
    </w:p>
    <w:p w14:paraId="69B9EB07" w14:textId="77777777" w:rsidR="00DD38E5" w:rsidRDefault="00DD38E5" w:rsidP="00CD59F4">
      <w:pPr>
        <w:widowControl/>
        <w:autoSpaceDE/>
        <w:autoSpaceDN/>
        <w:spacing w:line="360" w:lineRule="auto"/>
        <w:jc w:val="both"/>
        <w:rPr>
          <w:sz w:val="24"/>
          <w:szCs w:val="24"/>
        </w:rPr>
      </w:pPr>
    </w:p>
    <w:p w14:paraId="4E166D04" w14:textId="7EA70D66" w:rsidR="00904729" w:rsidRPr="00CD59F4" w:rsidRDefault="00421252" w:rsidP="00CD59F4">
      <w:pPr>
        <w:widowControl/>
        <w:autoSpaceDE/>
        <w:autoSpaceDN/>
        <w:spacing w:line="360" w:lineRule="auto"/>
        <w:jc w:val="both"/>
        <w:rPr>
          <w:sz w:val="40"/>
          <w:szCs w:val="40"/>
        </w:rPr>
      </w:pPr>
      <w:r w:rsidRPr="00C55CA2">
        <w:rPr>
          <w:sz w:val="24"/>
          <w:szCs w:val="24"/>
        </w:rPr>
        <w:t xml:space="preserve">Industrial Metaverse has found that it will have various influences on the environment through energy consumption, electronic waste and pollution, which is both positive and negative. However, a large proportion of industrial metaverse applications seem to be having a beneficial impact on the environment and so are now becoming more manageable in terms of sustainability based on this broad-stroke survey general result. Ultimately, businesses need to consider switching to cloud services and energy sources that come from renewable sources </w:t>
      </w:r>
      <w:proofErr w:type="gramStart"/>
      <w:r w:rsidRPr="00C55CA2">
        <w:rPr>
          <w:sz w:val="24"/>
          <w:szCs w:val="24"/>
        </w:rPr>
        <w:t>in order to</w:t>
      </w:r>
      <w:proofErr w:type="gramEnd"/>
      <w:r w:rsidRPr="00C55CA2">
        <w:rPr>
          <w:sz w:val="24"/>
          <w:szCs w:val="24"/>
        </w:rPr>
        <w:t xml:space="preserve"> achieve sustainability in the Industrial Metaverse. Beyond this, they should also be asking about how products affect the environment and developing a circular economy. </w:t>
      </w:r>
      <w:bookmarkStart w:id="43" w:name="Bibliography"/>
      <w:bookmarkStart w:id="44" w:name="_bookmark16"/>
      <w:bookmarkStart w:id="45" w:name="_Toc151025056"/>
      <w:bookmarkEnd w:id="43"/>
      <w:bookmarkEnd w:id="44"/>
      <w:r w:rsidR="00904729">
        <w:rPr>
          <w:sz w:val="40"/>
          <w:szCs w:val="40"/>
        </w:rPr>
        <w:br w:type="page"/>
      </w:r>
    </w:p>
    <w:p w14:paraId="65C1F5A9" w14:textId="68CAFB45" w:rsidR="000A6B58" w:rsidRPr="00C55CA2" w:rsidRDefault="00FB7F55" w:rsidP="0009407F">
      <w:pPr>
        <w:pStyle w:val="Heading1"/>
        <w:spacing w:after="240"/>
        <w:ind w:left="0"/>
        <w:rPr>
          <w:sz w:val="40"/>
          <w:szCs w:val="40"/>
        </w:rPr>
      </w:pPr>
      <w:r w:rsidRPr="00C55CA2">
        <w:rPr>
          <w:sz w:val="40"/>
          <w:szCs w:val="40"/>
        </w:rPr>
        <w:lastRenderedPageBreak/>
        <w:t>Conclusion</w:t>
      </w:r>
      <w:bookmarkEnd w:id="45"/>
    </w:p>
    <w:p w14:paraId="138C7BA1" w14:textId="6EF99609" w:rsidR="00185526" w:rsidRPr="00C55CA2" w:rsidRDefault="003F2500" w:rsidP="005B0904">
      <w:pPr>
        <w:suppressAutoHyphens/>
        <w:autoSpaceDE/>
        <w:spacing w:before="240" w:line="360" w:lineRule="auto"/>
        <w:contextualSpacing/>
        <w:jc w:val="both"/>
        <w:textAlignment w:val="baseline"/>
        <w:rPr>
          <w:rFonts w:eastAsia="Arial Unicode MS"/>
          <w:sz w:val="24"/>
          <w:szCs w:val="24"/>
        </w:rPr>
      </w:pPr>
      <w:bookmarkStart w:id="46" w:name="_Hlk92809670"/>
      <w:r w:rsidRPr="00C55CA2">
        <w:rPr>
          <w:rFonts w:eastAsia="Arial Unicode MS"/>
          <w:sz w:val="24"/>
          <w:szCs w:val="24"/>
        </w:rPr>
        <w:t>The industrial metaverse is a virtual space that is used in industrial sectors to create a virtual</w:t>
      </w:r>
      <w:r w:rsidR="00DD655E" w:rsidRPr="00C55CA2">
        <w:rPr>
          <w:rFonts w:eastAsia="Arial Unicode MS"/>
          <w:sz w:val="24"/>
          <w:szCs w:val="24"/>
        </w:rPr>
        <w:t xml:space="preserve"> </w:t>
      </w:r>
      <w:r w:rsidRPr="00C55CA2">
        <w:rPr>
          <w:rFonts w:eastAsia="Arial Unicode MS"/>
          <w:sz w:val="24"/>
          <w:szCs w:val="24"/>
        </w:rPr>
        <w:t>interconnected network of real-life hardware, processes, and systems with their digital replica.</w:t>
      </w:r>
      <w:r w:rsidR="005B0904" w:rsidRPr="00C55CA2">
        <w:rPr>
          <w:rFonts w:eastAsia="Arial Unicode MS"/>
          <w:sz w:val="24"/>
          <w:szCs w:val="24"/>
        </w:rPr>
        <w:t xml:space="preserve"> </w:t>
      </w:r>
      <w:r w:rsidR="005B0904" w:rsidRPr="00C55CA2">
        <w:rPr>
          <w:sz w:val="24"/>
          <w:szCs w:val="24"/>
        </w:rPr>
        <w:t>The industrial metaverse offers a realistic perspective on how manufacturers might put the metaverse into practice, namely by recreating actual events in a virtual environment.</w:t>
      </w:r>
      <w:r w:rsidR="005B0904" w:rsidRPr="00C55CA2">
        <w:rPr>
          <w:rFonts w:eastAsia="Arial Unicode MS"/>
          <w:sz w:val="24"/>
          <w:szCs w:val="24"/>
        </w:rPr>
        <w:t xml:space="preserve"> </w:t>
      </w:r>
      <w:r w:rsidRPr="00C55CA2">
        <w:rPr>
          <w:rFonts w:eastAsia="Arial Unicode MS"/>
          <w:sz w:val="24"/>
          <w:szCs w:val="24"/>
        </w:rPr>
        <w:t xml:space="preserve">The Industrial metaverse is driven by a variety of emerging technologies such as the industrial Internet of Things, Artificial intelligence, mixed reality (AR/VR), Blockchain, cloud computing, edge-computing, digital twin as well as 3D printing and scanning. Several use cases range from industrial design and engineering, supply chain management and logistics, manufacturing operations and maintenance, training, as well as Research and development. Despite being in its early stages of development, the IM has already seen significant real-world implementations by businesses like General Motors (GM), Coca-Cola (HBC), and auto Original Equipment Manufacturers (OEMs). The environment is already being impacted by the IM deployments in both positive and negative ways, via energy consumption, the creation of e-waste, and pollution in certain cases. </w:t>
      </w:r>
    </w:p>
    <w:p w14:paraId="5341232B" w14:textId="7E75B2D7" w:rsidR="003F2500" w:rsidRPr="00C55CA2" w:rsidRDefault="00185526" w:rsidP="00185526">
      <w:pPr>
        <w:suppressAutoHyphens/>
        <w:autoSpaceDE/>
        <w:spacing w:before="240" w:after="240" w:line="360" w:lineRule="auto"/>
        <w:contextualSpacing/>
        <w:jc w:val="both"/>
        <w:textAlignment w:val="baseline"/>
        <w:rPr>
          <w:rFonts w:eastAsia="Arial Unicode MS"/>
          <w:sz w:val="24"/>
          <w:szCs w:val="24"/>
        </w:rPr>
      </w:pPr>
      <w:r w:rsidRPr="00C55CA2">
        <w:rPr>
          <w:rFonts w:eastAsia="Arial Unicode MS"/>
          <w:sz w:val="24"/>
          <w:szCs w:val="24"/>
        </w:rPr>
        <w:br/>
      </w:r>
      <w:r w:rsidR="003F2500" w:rsidRPr="00C55CA2">
        <w:rPr>
          <w:rFonts w:eastAsia="Arial Unicode MS"/>
          <w:sz w:val="24"/>
          <w:szCs w:val="24"/>
        </w:rPr>
        <w:t xml:space="preserve">Overall research, however, indicates that most industrial metaverse applications have a positive environmental impact and </w:t>
      </w:r>
      <w:r w:rsidR="00D421E8" w:rsidRPr="00C55CA2">
        <w:rPr>
          <w:rFonts w:eastAsia="Arial Unicode MS"/>
          <w:sz w:val="24"/>
          <w:szCs w:val="24"/>
        </w:rPr>
        <w:t>subsequent</w:t>
      </w:r>
      <w:r w:rsidR="003F2500" w:rsidRPr="00C55CA2">
        <w:rPr>
          <w:rFonts w:eastAsia="Arial Unicode MS"/>
          <w:sz w:val="24"/>
          <w:szCs w:val="24"/>
        </w:rPr>
        <w:t xml:space="preserve"> trend</w:t>
      </w:r>
      <w:r w:rsidR="007D337B" w:rsidRPr="00C55CA2">
        <w:rPr>
          <w:rFonts w:eastAsia="Arial Unicode MS"/>
          <w:sz w:val="24"/>
          <w:szCs w:val="24"/>
        </w:rPr>
        <w:t xml:space="preserve"> </w:t>
      </w:r>
      <w:r w:rsidR="003F2500" w:rsidRPr="00C55CA2">
        <w:rPr>
          <w:rFonts w:eastAsia="Arial Unicode MS"/>
          <w:sz w:val="24"/>
          <w:szCs w:val="24"/>
        </w:rPr>
        <w:t>toward sustainability. With the help of IM, we can conduct tasks that would typically require us to be physically present in the real world such as traveling to conventions and concerts, going to work, attending international congresses, and so forth</w:t>
      </w:r>
      <w:r w:rsidR="007D337B" w:rsidRPr="00C55CA2">
        <w:rPr>
          <w:rFonts w:eastAsia="Arial Unicode MS"/>
          <w:sz w:val="24"/>
          <w:szCs w:val="24"/>
        </w:rPr>
        <w:t xml:space="preserve"> </w:t>
      </w:r>
      <w:r w:rsidR="003F2500" w:rsidRPr="00C55CA2">
        <w:rPr>
          <w:rFonts w:eastAsia="Arial Unicode MS"/>
          <w:sz w:val="24"/>
          <w:szCs w:val="24"/>
        </w:rPr>
        <w:t>in a fully virtual setting from the comfort of our homes or offices. By doing this, we can drastically lower the tons of greenhouse gases that come from our regular car, train, or airplane travel. Furthermore, on the positive side General Motors (GM) has been using Process Simulate from Siemens to create an ergonomically efficient production line in a short period. GM must update its production line regularly to accommodate for design changes of existing vehicles and the production of new cars. For efficiency, engineers work remotely with virtual reality devices to immerse themselves in the designs. It helps understand manual assembly, hand clearances, operator movements, and the operator’s line of sight. With this information, engineers</w:t>
      </w:r>
      <w:r w:rsidR="006E5DE4" w:rsidRPr="00C55CA2">
        <w:rPr>
          <w:rFonts w:eastAsia="Arial Unicode MS"/>
          <w:sz w:val="24"/>
          <w:szCs w:val="24"/>
        </w:rPr>
        <w:t xml:space="preserve"> </w:t>
      </w:r>
      <w:r w:rsidR="003F2500" w:rsidRPr="00C55CA2">
        <w:rPr>
          <w:rFonts w:eastAsia="Arial Unicode MS"/>
          <w:sz w:val="24"/>
          <w:szCs w:val="24"/>
        </w:rPr>
        <w:t>can identify a problem at an early stage and solve it before the issue occurs in real life. Moreover,</w:t>
      </w:r>
      <w:r w:rsidR="006E5DE4" w:rsidRPr="00C55CA2">
        <w:rPr>
          <w:rFonts w:eastAsia="Arial Unicode MS"/>
          <w:sz w:val="24"/>
          <w:szCs w:val="24"/>
        </w:rPr>
        <w:t xml:space="preserve"> </w:t>
      </w:r>
      <w:r w:rsidR="003F2500" w:rsidRPr="00C55CA2">
        <w:rPr>
          <w:rFonts w:eastAsia="Arial Unicode MS"/>
          <w:sz w:val="24"/>
          <w:szCs w:val="24"/>
        </w:rPr>
        <w:t xml:space="preserve">IM enables interaction with real-time energy consumption data </w:t>
      </w:r>
      <w:r w:rsidR="006E5DE4" w:rsidRPr="00C55CA2">
        <w:rPr>
          <w:rFonts w:eastAsia="Arial Unicode MS"/>
          <w:sz w:val="24"/>
          <w:szCs w:val="24"/>
        </w:rPr>
        <w:t>to enhance</w:t>
      </w:r>
      <w:r w:rsidR="003F2500" w:rsidRPr="00C55CA2">
        <w:rPr>
          <w:rFonts w:eastAsia="Arial Unicode MS"/>
          <w:sz w:val="24"/>
          <w:szCs w:val="24"/>
        </w:rPr>
        <w:t xml:space="preserve"> their comprehension of</w:t>
      </w:r>
      <w:r w:rsidR="006E5DE4" w:rsidRPr="00C55CA2">
        <w:rPr>
          <w:rFonts w:eastAsia="Arial Unicode MS"/>
          <w:sz w:val="24"/>
          <w:szCs w:val="24"/>
        </w:rPr>
        <w:t xml:space="preserve"> </w:t>
      </w:r>
      <w:r w:rsidR="003F2500" w:rsidRPr="00C55CA2">
        <w:rPr>
          <w:rFonts w:eastAsia="Arial Unicode MS"/>
          <w:sz w:val="24"/>
          <w:szCs w:val="24"/>
        </w:rPr>
        <w:t>energy usage patterns, allowing them to make informed choices regarding their energy consumption.</w:t>
      </w:r>
    </w:p>
    <w:bookmarkEnd w:id="46"/>
    <w:p w14:paraId="158B3049" w14:textId="2868083E" w:rsidR="005B0904" w:rsidRPr="00C55CA2" w:rsidRDefault="00F62BA7" w:rsidP="005B0904">
      <w:pPr>
        <w:spacing w:line="360" w:lineRule="auto"/>
        <w:jc w:val="both"/>
        <w:rPr>
          <w:sz w:val="24"/>
          <w:szCs w:val="24"/>
        </w:rPr>
      </w:pPr>
      <w:r w:rsidRPr="00C55CA2">
        <w:rPr>
          <w:sz w:val="24"/>
          <w:szCs w:val="24"/>
        </w:rPr>
        <w:br/>
      </w:r>
      <w:r w:rsidR="005B0904" w:rsidRPr="00C55CA2">
        <w:rPr>
          <w:sz w:val="24"/>
          <w:szCs w:val="24"/>
        </w:rPr>
        <w:lastRenderedPageBreak/>
        <w:t>We begin the conversation about the metaverse's effects on climate change. We anticipate that a metaverse dissemination will lead to higher emissions from energy generation compared to a scenario without one, given the rise in GHG emissions caused by data centers, communication networks, and ICT gadgets. Simultaneously, we anticipate that a metaverse dissemination can lower emissions in the transportation and building sectors by digitizing or substituting virtual activities for emitting ones. All things considered; we anticipate that a metaverse diffusion may lessen emissions than it produces. By sector, the anticipated consequences are summed up in Figure 5.</w:t>
      </w:r>
    </w:p>
    <w:p w14:paraId="385FBC43" w14:textId="77777777" w:rsidR="005B0904" w:rsidRPr="00C55CA2" w:rsidRDefault="005B0904" w:rsidP="00F62BA7">
      <w:pPr>
        <w:spacing w:after="240" w:line="360" w:lineRule="auto"/>
        <w:jc w:val="both"/>
        <w:rPr>
          <w:sz w:val="24"/>
          <w:szCs w:val="24"/>
        </w:rPr>
      </w:pPr>
    </w:p>
    <w:p w14:paraId="662D91B3" w14:textId="77777777" w:rsidR="00222C54" w:rsidRPr="00C55CA2" w:rsidRDefault="00222C54" w:rsidP="00222C54">
      <w:pPr>
        <w:spacing w:line="360" w:lineRule="auto"/>
        <w:jc w:val="both"/>
        <w:rPr>
          <w:sz w:val="24"/>
          <w:szCs w:val="24"/>
        </w:rPr>
      </w:pPr>
      <w:bookmarkStart w:id="47" w:name="_Toc151025057"/>
      <w:r w:rsidRPr="00C55CA2">
        <w:rPr>
          <w:sz w:val="24"/>
          <w:szCs w:val="24"/>
        </w:rPr>
        <w:t>The metaverse, which combines the physical and digital worlds, is a rapidly growing industry with potential benefits for climate change mitigation. Based on a review of 90 studies, the metaverse’s adoption could reduce global surface temperature by up to 0.02 °C by the end of this century and lower greenhouse gas emissions by 10 gigatons of CO₂ equivalent during its expansion period in the United States. Additionally, it may improve air quality by reducing air pollutant emissions by 10–23% and saving 10% of nationwide energy use by 2050. However, uncertainties remain, and further research is needed to assess its net climate effects comprehensively. Beyond emissions, water use, waste production, and social aspects should also be considered. Policymakers, investors, and stakeholders have an opportunity to shape a sustainable metaverse through governance mechanisms and informed decisions.</w:t>
      </w:r>
    </w:p>
    <w:p w14:paraId="7D3B78F5" w14:textId="77777777" w:rsidR="00222C54" w:rsidRPr="00C55CA2" w:rsidRDefault="00222C54" w:rsidP="00222C54">
      <w:pPr>
        <w:spacing w:line="360" w:lineRule="auto"/>
        <w:jc w:val="both"/>
        <w:rPr>
          <w:sz w:val="24"/>
          <w:szCs w:val="24"/>
        </w:rPr>
      </w:pPr>
    </w:p>
    <w:p w14:paraId="46F0E9AF" w14:textId="043E9287" w:rsidR="00421252" w:rsidRPr="00C55CA2" w:rsidRDefault="00A206B7" w:rsidP="00C55CA2">
      <w:pPr>
        <w:spacing w:line="360" w:lineRule="auto"/>
        <w:jc w:val="both"/>
        <w:rPr>
          <w:sz w:val="24"/>
          <w:szCs w:val="24"/>
        </w:rPr>
      </w:pPr>
      <w:r w:rsidRPr="00C55CA2">
        <w:rPr>
          <w:sz w:val="24"/>
          <w:szCs w:val="24"/>
        </w:rPr>
        <w:t>However,</w:t>
      </w:r>
      <w:r w:rsidR="00222C54" w:rsidRPr="00C55CA2">
        <w:rPr>
          <w:sz w:val="24"/>
          <w:szCs w:val="24"/>
        </w:rPr>
        <w:t xml:space="preserve"> metaverse shows promise, it’s essential to address potential challenges and ensure inclusivity as it evolves. High upfront costs and infrastructure barriers could exclude certain population groups, and careful monitoring is necessary to align technology trends with net-zero goals.</w:t>
      </w:r>
    </w:p>
    <w:p w14:paraId="4C984C09" w14:textId="77777777" w:rsidR="00C55CA2" w:rsidRDefault="00C55CA2">
      <w:pPr>
        <w:rPr>
          <w:b/>
          <w:bCs/>
          <w:sz w:val="40"/>
          <w:szCs w:val="40"/>
        </w:rPr>
      </w:pPr>
      <w:r>
        <w:rPr>
          <w:sz w:val="40"/>
          <w:szCs w:val="40"/>
        </w:rPr>
        <w:br w:type="page"/>
      </w:r>
    </w:p>
    <w:p w14:paraId="6E6436FC" w14:textId="6F87ECE7" w:rsidR="0012109A" w:rsidRPr="00C55CA2" w:rsidRDefault="0012109A" w:rsidP="0012109A">
      <w:pPr>
        <w:pStyle w:val="Heading1"/>
        <w:ind w:left="0"/>
        <w:rPr>
          <w:sz w:val="40"/>
          <w:szCs w:val="40"/>
        </w:rPr>
      </w:pPr>
      <w:r w:rsidRPr="00C55CA2">
        <w:rPr>
          <w:sz w:val="40"/>
          <w:szCs w:val="40"/>
        </w:rPr>
        <w:lastRenderedPageBreak/>
        <w:t>References</w:t>
      </w:r>
      <w:bookmarkEnd w:id="47"/>
    </w:p>
    <w:p w14:paraId="159E5324" w14:textId="77777777" w:rsidR="0012109A" w:rsidRPr="00C55CA2" w:rsidRDefault="0012109A" w:rsidP="0012109A">
      <w:pPr>
        <w:pStyle w:val="BodyText"/>
        <w:rPr>
          <w:b/>
          <w:sz w:val="20"/>
        </w:rPr>
      </w:pPr>
    </w:p>
    <w:p w14:paraId="6BF763F1" w14:textId="77777777" w:rsidR="0012109A" w:rsidRPr="00C55CA2" w:rsidRDefault="0012109A" w:rsidP="0012109A">
      <w:pPr>
        <w:pStyle w:val="BodyText"/>
        <w:rPr>
          <w:b/>
          <w:sz w:val="20"/>
        </w:rPr>
      </w:pPr>
    </w:p>
    <w:p w14:paraId="3F841CC1" w14:textId="1F5DCB9B" w:rsidR="006205CA"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bookmarkStart w:id="48" w:name="_Hlk60517093"/>
      <w:r w:rsidRPr="00C55CA2">
        <w:rPr>
          <w:rFonts w:eastAsia="Arial Unicode MS"/>
          <w:bCs/>
          <w:sz w:val="24"/>
          <w:szCs w:val="24"/>
        </w:rPr>
        <w:t xml:space="preserve">Ball, M. (2021). Framework for the Metaverse. </w:t>
      </w:r>
      <w:hyperlink r:id="rId18" w:history="1">
        <w:r w:rsidRPr="00C55CA2">
          <w:rPr>
            <w:rStyle w:val="Hyperlink"/>
            <w:rFonts w:eastAsia="Arial Unicode MS"/>
            <w:bCs/>
            <w:sz w:val="24"/>
            <w:szCs w:val="24"/>
          </w:rPr>
          <w:t>https://www.matthewball.vc/all/forwardtothemetaverseprimer</w:t>
        </w:r>
      </w:hyperlink>
      <w:r w:rsidRPr="00C55CA2">
        <w:rPr>
          <w:rFonts w:eastAsia="Arial Unicode MS"/>
          <w:bCs/>
          <w:sz w:val="24"/>
          <w:szCs w:val="24"/>
        </w:rPr>
        <w:t>.</w:t>
      </w:r>
    </w:p>
    <w:p w14:paraId="21E7059A" w14:textId="1B1C8A83" w:rsidR="006205CA"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 xml:space="preserve">Intel (2021). Powering the Metaverse. </w:t>
      </w:r>
      <w:hyperlink r:id="rId19" w:anchor="gs.apvqov" w:history="1">
        <w:r w:rsidR="00CF1A83" w:rsidRPr="00C55CA2">
          <w:rPr>
            <w:rStyle w:val="Hyperlink"/>
            <w:rFonts w:eastAsia="Arial Unicode MS"/>
            <w:bCs/>
            <w:sz w:val="24"/>
            <w:szCs w:val="24"/>
          </w:rPr>
          <w:t>https://www.intel.com/content/www/us/en/newsroom/opinion/powering-metaverse.html#gs.apvqov</w:t>
        </w:r>
      </w:hyperlink>
      <w:r w:rsidRPr="00C55CA2">
        <w:rPr>
          <w:rFonts w:eastAsia="Arial Unicode MS"/>
          <w:bCs/>
          <w:sz w:val="24"/>
          <w:szCs w:val="24"/>
        </w:rPr>
        <w:t>.</w:t>
      </w:r>
    </w:p>
    <w:p w14:paraId="6C700C64" w14:textId="40109621" w:rsidR="006205CA"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 xml:space="preserve">de Vries, A., </w:t>
      </w:r>
      <w:proofErr w:type="spellStart"/>
      <w:r w:rsidRPr="00C55CA2">
        <w:rPr>
          <w:rFonts w:eastAsia="Arial Unicode MS"/>
          <w:bCs/>
          <w:sz w:val="24"/>
          <w:szCs w:val="24"/>
        </w:rPr>
        <w:t>Gallersdo</w:t>
      </w:r>
      <w:proofErr w:type="spellEnd"/>
      <w:r w:rsidRPr="00C55CA2">
        <w:rPr>
          <w:rFonts w:eastAsia="Arial Unicode MS"/>
          <w:bCs/>
          <w:sz w:val="24"/>
          <w:szCs w:val="24"/>
        </w:rPr>
        <w:t xml:space="preserve"> ̈ </w:t>
      </w:r>
      <w:proofErr w:type="spellStart"/>
      <w:r w:rsidRPr="00C55CA2">
        <w:rPr>
          <w:rFonts w:eastAsia="Arial Unicode MS"/>
          <w:bCs/>
          <w:sz w:val="24"/>
          <w:szCs w:val="24"/>
        </w:rPr>
        <w:t>rfer</w:t>
      </w:r>
      <w:proofErr w:type="spellEnd"/>
      <w:r w:rsidRPr="00C55CA2">
        <w:rPr>
          <w:rFonts w:eastAsia="Arial Unicode MS"/>
          <w:bCs/>
          <w:sz w:val="24"/>
          <w:szCs w:val="24"/>
        </w:rPr>
        <w:t xml:space="preserve">, U., </w:t>
      </w:r>
      <w:proofErr w:type="spellStart"/>
      <w:r w:rsidRPr="00C55CA2">
        <w:rPr>
          <w:rFonts w:eastAsia="Arial Unicode MS"/>
          <w:bCs/>
          <w:sz w:val="24"/>
          <w:szCs w:val="24"/>
        </w:rPr>
        <w:t>Klaaßen</w:t>
      </w:r>
      <w:proofErr w:type="spellEnd"/>
      <w:r w:rsidRPr="00C55CA2">
        <w:rPr>
          <w:rFonts w:eastAsia="Arial Unicode MS"/>
          <w:bCs/>
          <w:sz w:val="24"/>
          <w:szCs w:val="24"/>
        </w:rPr>
        <w:t xml:space="preserve">, L., and Stoll, C. (2022). Revisiting Bitcoin’s carbon footprint. Joule 6, 498–502. </w:t>
      </w:r>
      <w:hyperlink r:id="rId20" w:history="1">
        <w:r w:rsidRPr="00C55CA2">
          <w:rPr>
            <w:rStyle w:val="Hyperlink"/>
            <w:rFonts w:eastAsia="Arial Unicode MS"/>
            <w:bCs/>
            <w:sz w:val="24"/>
            <w:szCs w:val="24"/>
          </w:rPr>
          <w:t>https://doi.org/10.1016/j.joule.2022.02.005</w:t>
        </w:r>
      </w:hyperlink>
      <w:r w:rsidRPr="00C55CA2">
        <w:rPr>
          <w:rFonts w:eastAsia="Arial Unicode MS"/>
          <w:bCs/>
          <w:sz w:val="24"/>
          <w:szCs w:val="24"/>
        </w:rPr>
        <w:t>.</w:t>
      </w:r>
    </w:p>
    <w:p w14:paraId="35FFE5E1" w14:textId="4186B041" w:rsidR="006205CA"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 xml:space="preserve">Stoll, C., </w:t>
      </w:r>
      <w:proofErr w:type="spellStart"/>
      <w:r w:rsidRPr="00C55CA2">
        <w:rPr>
          <w:rFonts w:eastAsia="Arial Unicode MS"/>
          <w:bCs/>
          <w:sz w:val="24"/>
          <w:szCs w:val="24"/>
        </w:rPr>
        <w:t>Klaaßen</w:t>
      </w:r>
      <w:proofErr w:type="spellEnd"/>
      <w:r w:rsidRPr="00C55CA2">
        <w:rPr>
          <w:rFonts w:eastAsia="Arial Unicode MS"/>
          <w:bCs/>
          <w:sz w:val="24"/>
          <w:szCs w:val="24"/>
        </w:rPr>
        <w:t xml:space="preserve">, L., and </w:t>
      </w:r>
      <w:proofErr w:type="spellStart"/>
      <w:r w:rsidRPr="00C55CA2">
        <w:rPr>
          <w:rFonts w:eastAsia="Arial Unicode MS"/>
          <w:bCs/>
          <w:sz w:val="24"/>
          <w:szCs w:val="24"/>
        </w:rPr>
        <w:t>Gallersdo</w:t>
      </w:r>
      <w:proofErr w:type="spellEnd"/>
      <w:r w:rsidRPr="00C55CA2">
        <w:rPr>
          <w:rFonts w:eastAsia="Arial Unicode MS"/>
          <w:bCs/>
          <w:sz w:val="24"/>
          <w:szCs w:val="24"/>
        </w:rPr>
        <w:t xml:space="preserve"> ̈ </w:t>
      </w:r>
      <w:proofErr w:type="spellStart"/>
      <w:r w:rsidRPr="00C55CA2">
        <w:rPr>
          <w:rFonts w:eastAsia="Arial Unicode MS"/>
          <w:bCs/>
          <w:sz w:val="24"/>
          <w:szCs w:val="24"/>
        </w:rPr>
        <w:t>rfer</w:t>
      </w:r>
      <w:proofErr w:type="spellEnd"/>
      <w:r w:rsidRPr="00C55CA2">
        <w:rPr>
          <w:rFonts w:eastAsia="Arial Unicode MS"/>
          <w:bCs/>
          <w:sz w:val="24"/>
          <w:szCs w:val="24"/>
        </w:rPr>
        <w:t xml:space="preserve">, </w:t>
      </w:r>
      <w:proofErr w:type="gramStart"/>
      <w:r w:rsidRPr="00C55CA2">
        <w:rPr>
          <w:rFonts w:eastAsia="Arial Unicode MS"/>
          <w:bCs/>
          <w:sz w:val="24"/>
          <w:szCs w:val="24"/>
        </w:rPr>
        <w:t>U.(</w:t>
      </w:r>
      <w:proofErr w:type="gramEnd"/>
      <w:r w:rsidRPr="00C55CA2">
        <w:rPr>
          <w:rFonts w:eastAsia="Arial Unicode MS"/>
          <w:bCs/>
          <w:sz w:val="24"/>
          <w:szCs w:val="24"/>
        </w:rPr>
        <w:t xml:space="preserve">2019). The Carbon Footprint of Bitcoin. Joule 3, 1647–1661. </w:t>
      </w:r>
      <w:hyperlink r:id="rId21" w:history="1">
        <w:r w:rsidRPr="00C55CA2">
          <w:rPr>
            <w:rStyle w:val="Hyperlink"/>
            <w:rFonts w:eastAsia="Arial Unicode MS"/>
            <w:bCs/>
            <w:sz w:val="24"/>
            <w:szCs w:val="24"/>
          </w:rPr>
          <w:t>https://doi.org/10.1016/j.joule.2019.05.012</w:t>
        </w:r>
      </w:hyperlink>
      <w:r w:rsidRPr="00C55CA2">
        <w:rPr>
          <w:rFonts w:eastAsia="Arial Unicode MS"/>
          <w:bCs/>
          <w:sz w:val="24"/>
          <w:szCs w:val="24"/>
        </w:rPr>
        <w:t>.</w:t>
      </w:r>
    </w:p>
    <w:p w14:paraId="1360E2E7" w14:textId="0B2FD396" w:rsidR="006205CA"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 xml:space="preserve">Belkhir, L., and </w:t>
      </w:r>
      <w:proofErr w:type="spellStart"/>
      <w:r w:rsidRPr="00C55CA2">
        <w:rPr>
          <w:rFonts w:eastAsia="Arial Unicode MS"/>
          <w:bCs/>
          <w:sz w:val="24"/>
          <w:szCs w:val="24"/>
        </w:rPr>
        <w:t>Elmeligi</w:t>
      </w:r>
      <w:proofErr w:type="spellEnd"/>
      <w:r w:rsidRPr="00C55CA2">
        <w:rPr>
          <w:rFonts w:eastAsia="Arial Unicode MS"/>
          <w:bCs/>
          <w:sz w:val="24"/>
          <w:szCs w:val="24"/>
        </w:rPr>
        <w:t xml:space="preserve">, A. (2018). Assessing ICT global emissions footprint: Trends to 2040 &amp; recommendations. J. Clean. Prod. 177, 448–463. </w:t>
      </w:r>
      <w:hyperlink r:id="rId22" w:history="1">
        <w:r w:rsidRPr="00C55CA2">
          <w:rPr>
            <w:rStyle w:val="Hyperlink"/>
            <w:rFonts w:eastAsia="Arial Unicode MS"/>
            <w:bCs/>
            <w:sz w:val="24"/>
            <w:szCs w:val="24"/>
          </w:rPr>
          <w:t>https://doi.org/10.1016/j.jclepro.2017.12.239</w:t>
        </w:r>
      </w:hyperlink>
      <w:r w:rsidRPr="00C55CA2">
        <w:rPr>
          <w:rFonts w:eastAsia="Arial Unicode MS"/>
          <w:bCs/>
          <w:sz w:val="24"/>
          <w:szCs w:val="24"/>
        </w:rPr>
        <w:t>.</w:t>
      </w:r>
    </w:p>
    <w:p w14:paraId="7F4B42AA" w14:textId="77777777" w:rsidR="006205CA"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Andrae, A.S.G. (2017). Life Cycle Assessment of a Virtual Reality Device. Challenges 8, 15.</w:t>
      </w:r>
    </w:p>
    <w:p w14:paraId="2D959177" w14:textId="0CF335ED" w:rsidR="006205CA"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 xml:space="preserve">NIKKEI Asia (2022). The metaverse’s hunger for energy must be quantified. </w:t>
      </w:r>
      <w:hyperlink r:id="rId23" w:history="1">
        <w:r w:rsidRPr="00C55CA2">
          <w:rPr>
            <w:rStyle w:val="Hyperlink"/>
            <w:rFonts w:eastAsia="Arial Unicode MS"/>
            <w:bCs/>
            <w:sz w:val="24"/>
            <w:szCs w:val="24"/>
          </w:rPr>
          <w:t>https://asia.nikkei.com/Opinion/The-metaverse-s-hunger-for-energy-must-be-quantified</w:t>
        </w:r>
      </w:hyperlink>
      <w:r w:rsidRPr="00C55CA2">
        <w:rPr>
          <w:rFonts w:eastAsia="Arial Unicode MS"/>
          <w:bCs/>
          <w:sz w:val="24"/>
          <w:szCs w:val="24"/>
        </w:rPr>
        <w:t>.</w:t>
      </w:r>
    </w:p>
    <w:p w14:paraId="0B1C5289" w14:textId="2C0FE8A3" w:rsidR="006205CA"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proofErr w:type="spellStart"/>
      <w:r w:rsidRPr="00C55CA2">
        <w:rPr>
          <w:rFonts w:eastAsia="Arial Unicode MS"/>
          <w:bCs/>
          <w:sz w:val="24"/>
          <w:szCs w:val="24"/>
        </w:rPr>
        <w:t>Masanet</w:t>
      </w:r>
      <w:proofErr w:type="spellEnd"/>
      <w:r w:rsidRPr="00C55CA2">
        <w:rPr>
          <w:rFonts w:eastAsia="Arial Unicode MS"/>
          <w:bCs/>
          <w:sz w:val="24"/>
          <w:szCs w:val="24"/>
        </w:rPr>
        <w:t xml:space="preserve">, E., Shehabi, A., Lei, N., Smith, S., and </w:t>
      </w:r>
      <w:proofErr w:type="spellStart"/>
      <w:r w:rsidRPr="00C55CA2">
        <w:rPr>
          <w:rFonts w:eastAsia="Arial Unicode MS"/>
          <w:bCs/>
          <w:sz w:val="24"/>
          <w:szCs w:val="24"/>
        </w:rPr>
        <w:t>Koomey</w:t>
      </w:r>
      <w:proofErr w:type="spellEnd"/>
      <w:r w:rsidRPr="00C55CA2">
        <w:rPr>
          <w:rFonts w:eastAsia="Arial Unicode MS"/>
          <w:bCs/>
          <w:sz w:val="24"/>
          <w:szCs w:val="24"/>
        </w:rPr>
        <w:t xml:space="preserve">, J. (2020). Recalibrating global data center energy-use estimates. Science 367, 984–986. </w:t>
      </w:r>
      <w:hyperlink r:id="rId24" w:history="1">
        <w:r w:rsidRPr="00C55CA2">
          <w:rPr>
            <w:rStyle w:val="Hyperlink"/>
            <w:rFonts w:eastAsia="Arial Unicode MS"/>
            <w:bCs/>
            <w:sz w:val="24"/>
            <w:szCs w:val="24"/>
          </w:rPr>
          <w:t>https://doi.org/10.1126/science.aba3758</w:t>
        </w:r>
      </w:hyperlink>
      <w:r w:rsidRPr="00C55CA2">
        <w:rPr>
          <w:rFonts w:eastAsia="Arial Unicode MS"/>
          <w:bCs/>
          <w:sz w:val="24"/>
          <w:szCs w:val="24"/>
        </w:rPr>
        <w:t>.</w:t>
      </w:r>
    </w:p>
    <w:p w14:paraId="5675ED57" w14:textId="6850A674" w:rsidR="006205CA"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 xml:space="preserve">IEA (2021). Data </w:t>
      </w:r>
      <w:proofErr w:type="spellStart"/>
      <w:r w:rsidRPr="00C55CA2">
        <w:rPr>
          <w:rFonts w:eastAsia="Arial Unicode MS"/>
          <w:bCs/>
          <w:sz w:val="24"/>
          <w:szCs w:val="24"/>
        </w:rPr>
        <w:t>Centres</w:t>
      </w:r>
      <w:proofErr w:type="spellEnd"/>
      <w:r w:rsidRPr="00C55CA2">
        <w:rPr>
          <w:rFonts w:eastAsia="Arial Unicode MS"/>
          <w:bCs/>
          <w:sz w:val="24"/>
          <w:szCs w:val="24"/>
        </w:rPr>
        <w:t xml:space="preserve"> and Data Transmission Networks. </w:t>
      </w:r>
      <w:hyperlink r:id="rId25" w:history="1">
        <w:r w:rsidRPr="00C55CA2">
          <w:rPr>
            <w:rStyle w:val="Hyperlink"/>
            <w:rFonts w:eastAsia="Arial Unicode MS"/>
            <w:bCs/>
            <w:sz w:val="24"/>
            <w:szCs w:val="24"/>
          </w:rPr>
          <w:t>https://www.iea.org/reports/data-centres-and-data-transmission-networks</w:t>
        </w:r>
      </w:hyperlink>
      <w:r w:rsidRPr="00C55CA2">
        <w:rPr>
          <w:rFonts w:eastAsia="Arial Unicode MS"/>
          <w:bCs/>
          <w:sz w:val="24"/>
          <w:szCs w:val="24"/>
        </w:rPr>
        <w:t>.</w:t>
      </w:r>
    </w:p>
    <w:p w14:paraId="66454D38" w14:textId="22A1BFDB" w:rsidR="006205CA"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proofErr w:type="spellStart"/>
      <w:r w:rsidRPr="00C55CA2">
        <w:rPr>
          <w:rFonts w:eastAsia="Arial Unicode MS"/>
          <w:bCs/>
          <w:sz w:val="24"/>
          <w:szCs w:val="24"/>
        </w:rPr>
        <w:t>Koomey</w:t>
      </w:r>
      <w:proofErr w:type="spellEnd"/>
      <w:r w:rsidRPr="00C55CA2">
        <w:rPr>
          <w:rFonts w:eastAsia="Arial Unicode MS"/>
          <w:bCs/>
          <w:sz w:val="24"/>
          <w:szCs w:val="24"/>
        </w:rPr>
        <w:t xml:space="preserve">, J., and </w:t>
      </w:r>
      <w:proofErr w:type="spellStart"/>
      <w:r w:rsidRPr="00C55CA2">
        <w:rPr>
          <w:rFonts w:eastAsia="Arial Unicode MS"/>
          <w:bCs/>
          <w:sz w:val="24"/>
          <w:szCs w:val="24"/>
        </w:rPr>
        <w:t>Masanet</w:t>
      </w:r>
      <w:proofErr w:type="spellEnd"/>
      <w:r w:rsidRPr="00C55CA2">
        <w:rPr>
          <w:rFonts w:eastAsia="Arial Unicode MS"/>
          <w:bCs/>
          <w:sz w:val="24"/>
          <w:szCs w:val="24"/>
        </w:rPr>
        <w:t xml:space="preserve">, E. (2021). Does not compute: Avoiding pitfalls assessing the Internet’s energy and carbon impacts. Joule 5, 1625–1628. </w:t>
      </w:r>
      <w:hyperlink r:id="rId26" w:history="1">
        <w:r w:rsidRPr="00C55CA2">
          <w:rPr>
            <w:rStyle w:val="Hyperlink"/>
            <w:rFonts w:eastAsia="Arial Unicode MS"/>
            <w:bCs/>
            <w:sz w:val="24"/>
            <w:szCs w:val="24"/>
          </w:rPr>
          <w:t>https://doi.org/10.1016/j.joule.2021.05.007</w:t>
        </w:r>
      </w:hyperlink>
      <w:r w:rsidRPr="00C55CA2">
        <w:rPr>
          <w:rFonts w:eastAsia="Arial Unicode MS"/>
          <w:bCs/>
          <w:sz w:val="24"/>
          <w:szCs w:val="24"/>
        </w:rPr>
        <w:t>.</w:t>
      </w:r>
    </w:p>
    <w:p w14:paraId="2298D0E7" w14:textId="55C73BFA" w:rsidR="006205CA"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proofErr w:type="spellStart"/>
      <w:r w:rsidRPr="00C55CA2">
        <w:rPr>
          <w:rFonts w:eastAsia="Arial Unicode MS"/>
          <w:bCs/>
          <w:sz w:val="24"/>
          <w:szCs w:val="24"/>
        </w:rPr>
        <w:t>Mytton</w:t>
      </w:r>
      <w:proofErr w:type="spellEnd"/>
      <w:r w:rsidRPr="00C55CA2">
        <w:rPr>
          <w:rFonts w:eastAsia="Arial Unicode MS"/>
          <w:bCs/>
          <w:sz w:val="24"/>
          <w:szCs w:val="24"/>
        </w:rPr>
        <w:t>, D., and Ashtine, M. (2022). Sources of data center energy estimates:</w:t>
      </w:r>
      <w:r w:rsidR="00665FFB" w:rsidRPr="00C55CA2">
        <w:rPr>
          <w:rFonts w:eastAsia="Arial Unicode MS"/>
          <w:bCs/>
          <w:sz w:val="24"/>
          <w:szCs w:val="24"/>
        </w:rPr>
        <w:t xml:space="preserve"> </w:t>
      </w:r>
      <w:r w:rsidRPr="00C55CA2">
        <w:rPr>
          <w:rFonts w:eastAsia="Arial Unicode MS"/>
          <w:bCs/>
          <w:sz w:val="24"/>
          <w:szCs w:val="24"/>
        </w:rPr>
        <w:t xml:space="preserve">A comprehensive review. Joule 6, 2032–2056. </w:t>
      </w:r>
      <w:hyperlink r:id="rId27" w:history="1">
        <w:r w:rsidRPr="00C55CA2">
          <w:rPr>
            <w:rStyle w:val="Hyperlink"/>
            <w:rFonts w:eastAsia="Arial Unicode MS"/>
            <w:bCs/>
            <w:sz w:val="24"/>
            <w:szCs w:val="24"/>
          </w:rPr>
          <w:t>https://doi.org/10.1016/j.joule.2022.07.011</w:t>
        </w:r>
      </w:hyperlink>
      <w:r w:rsidRPr="00C55CA2">
        <w:rPr>
          <w:rFonts w:eastAsia="Arial Unicode MS"/>
          <w:bCs/>
          <w:sz w:val="24"/>
          <w:szCs w:val="24"/>
        </w:rPr>
        <w:t>.</w:t>
      </w:r>
    </w:p>
    <w:p w14:paraId="4CC4C089" w14:textId="6BA03A1D" w:rsidR="00BA392F"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 xml:space="preserve"> Liu, Z., Ciais, P., Deng, Z., Lei, R., Davis, S.J., Feng, S., Zheng, B., Cui, D., Dou, X., Zhu, B., et al. (2020). Near-real-time monitoring of global CO2 emissions reveals the effects of the COVID-19 pandemic. Nat. </w:t>
      </w:r>
      <w:proofErr w:type="spellStart"/>
      <w:r w:rsidRPr="00C55CA2">
        <w:rPr>
          <w:rFonts w:eastAsia="Arial Unicode MS"/>
          <w:bCs/>
          <w:sz w:val="24"/>
          <w:szCs w:val="24"/>
        </w:rPr>
        <w:t>Commun</w:t>
      </w:r>
      <w:proofErr w:type="spellEnd"/>
      <w:r w:rsidRPr="00C55CA2">
        <w:rPr>
          <w:rFonts w:eastAsia="Arial Unicode MS"/>
          <w:bCs/>
          <w:sz w:val="24"/>
          <w:szCs w:val="24"/>
        </w:rPr>
        <w:t xml:space="preserve">. 11, 5172. </w:t>
      </w:r>
      <w:hyperlink r:id="rId28" w:history="1">
        <w:r w:rsidR="00BA392F" w:rsidRPr="00C55CA2">
          <w:rPr>
            <w:rStyle w:val="Hyperlink"/>
            <w:rFonts w:eastAsia="Arial Unicode MS"/>
            <w:bCs/>
            <w:sz w:val="24"/>
            <w:szCs w:val="24"/>
          </w:rPr>
          <w:t>https://doi.org/10.1038/s41467-020-18922-7</w:t>
        </w:r>
      </w:hyperlink>
      <w:r w:rsidRPr="00C55CA2">
        <w:rPr>
          <w:rFonts w:eastAsia="Arial Unicode MS"/>
          <w:bCs/>
          <w:sz w:val="24"/>
          <w:szCs w:val="24"/>
        </w:rPr>
        <w:t>.</w:t>
      </w:r>
    </w:p>
    <w:p w14:paraId="0B9BDCFB" w14:textId="21FECD1F" w:rsidR="00BA392F"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 xml:space="preserve">Le Que ́ re </w:t>
      </w:r>
      <w:proofErr w:type="gramStart"/>
      <w:r w:rsidRPr="00C55CA2">
        <w:rPr>
          <w:rFonts w:eastAsia="Arial Unicode MS"/>
          <w:bCs/>
          <w:sz w:val="24"/>
          <w:szCs w:val="24"/>
        </w:rPr>
        <w:t>́ ,</w:t>
      </w:r>
      <w:proofErr w:type="gramEnd"/>
      <w:r w:rsidRPr="00C55CA2">
        <w:rPr>
          <w:rFonts w:eastAsia="Arial Unicode MS"/>
          <w:bCs/>
          <w:sz w:val="24"/>
          <w:szCs w:val="24"/>
        </w:rPr>
        <w:t xml:space="preserve"> C., Jackson, R.B., Jones, M.W.,</w:t>
      </w:r>
      <w:r w:rsidR="00BA392F" w:rsidRPr="00C55CA2">
        <w:rPr>
          <w:rFonts w:eastAsia="Arial Unicode MS"/>
          <w:bCs/>
          <w:sz w:val="24"/>
          <w:szCs w:val="24"/>
        </w:rPr>
        <w:t xml:space="preserve"> </w:t>
      </w:r>
      <w:r w:rsidRPr="00C55CA2">
        <w:rPr>
          <w:rFonts w:eastAsia="Arial Unicode MS"/>
          <w:bCs/>
          <w:sz w:val="24"/>
          <w:szCs w:val="24"/>
        </w:rPr>
        <w:t>Smith, A.J.P., Abernethy, S., Andrew, R.M.,</w:t>
      </w:r>
      <w:r w:rsidR="00BA392F" w:rsidRPr="00C55CA2">
        <w:rPr>
          <w:rFonts w:eastAsia="Arial Unicode MS"/>
          <w:bCs/>
          <w:sz w:val="24"/>
          <w:szCs w:val="24"/>
        </w:rPr>
        <w:t xml:space="preserve"> </w:t>
      </w:r>
      <w:r w:rsidRPr="00C55CA2">
        <w:rPr>
          <w:rFonts w:eastAsia="Arial Unicode MS"/>
          <w:bCs/>
          <w:sz w:val="24"/>
          <w:szCs w:val="24"/>
        </w:rPr>
        <w:t xml:space="preserve">De-Gol, A.J., Willis, D.R., Shan, Y., </w:t>
      </w:r>
      <w:proofErr w:type="spellStart"/>
      <w:r w:rsidRPr="00C55CA2">
        <w:rPr>
          <w:rFonts w:eastAsia="Arial Unicode MS"/>
          <w:bCs/>
          <w:sz w:val="24"/>
          <w:szCs w:val="24"/>
        </w:rPr>
        <w:t>Canadell</w:t>
      </w:r>
      <w:proofErr w:type="spellEnd"/>
      <w:r w:rsidRPr="00C55CA2">
        <w:rPr>
          <w:rFonts w:eastAsia="Arial Unicode MS"/>
          <w:bCs/>
          <w:sz w:val="24"/>
          <w:szCs w:val="24"/>
        </w:rPr>
        <w:t>,</w:t>
      </w:r>
      <w:r w:rsidR="00BA392F" w:rsidRPr="00C55CA2">
        <w:rPr>
          <w:rFonts w:eastAsia="Arial Unicode MS"/>
          <w:bCs/>
          <w:sz w:val="24"/>
          <w:szCs w:val="24"/>
        </w:rPr>
        <w:t xml:space="preserve"> </w:t>
      </w:r>
      <w:r w:rsidRPr="00C55CA2">
        <w:rPr>
          <w:rFonts w:eastAsia="Arial Unicode MS"/>
          <w:bCs/>
          <w:sz w:val="24"/>
          <w:szCs w:val="24"/>
        </w:rPr>
        <w:t>J.G., et al. (2020). Temporary reduction in</w:t>
      </w:r>
      <w:r w:rsidR="00BA392F" w:rsidRPr="00C55CA2">
        <w:rPr>
          <w:rFonts w:eastAsia="Arial Unicode MS"/>
          <w:bCs/>
          <w:sz w:val="24"/>
          <w:szCs w:val="24"/>
        </w:rPr>
        <w:t xml:space="preserve"> </w:t>
      </w:r>
      <w:r w:rsidRPr="00C55CA2">
        <w:rPr>
          <w:rFonts w:eastAsia="Arial Unicode MS"/>
          <w:bCs/>
          <w:sz w:val="24"/>
          <w:szCs w:val="24"/>
        </w:rPr>
        <w:t>daily global CO2 emissions during the</w:t>
      </w:r>
      <w:r w:rsidR="00BA392F" w:rsidRPr="00C55CA2">
        <w:rPr>
          <w:rFonts w:eastAsia="Arial Unicode MS"/>
          <w:bCs/>
          <w:sz w:val="24"/>
          <w:szCs w:val="24"/>
        </w:rPr>
        <w:t xml:space="preserve"> </w:t>
      </w:r>
      <w:r w:rsidRPr="00C55CA2">
        <w:rPr>
          <w:rFonts w:eastAsia="Arial Unicode MS"/>
          <w:bCs/>
          <w:sz w:val="24"/>
          <w:szCs w:val="24"/>
        </w:rPr>
        <w:t>COVID-19 forced confinement. Nat. Clim.</w:t>
      </w:r>
      <w:r w:rsidR="00BA392F" w:rsidRPr="00C55CA2">
        <w:rPr>
          <w:rFonts w:eastAsia="Arial Unicode MS"/>
          <w:bCs/>
          <w:sz w:val="24"/>
          <w:szCs w:val="24"/>
        </w:rPr>
        <w:t xml:space="preserve"> </w:t>
      </w:r>
      <w:r w:rsidRPr="00C55CA2">
        <w:rPr>
          <w:rFonts w:eastAsia="Arial Unicode MS"/>
          <w:bCs/>
          <w:sz w:val="24"/>
          <w:szCs w:val="24"/>
        </w:rPr>
        <w:t xml:space="preserve">Change 10, 647–653. </w:t>
      </w:r>
      <w:hyperlink r:id="rId29" w:history="1">
        <w:r w:rsidR="00BA392F" w:rsidRPr="00C55CA2">
          <w:rPr>
            <w:rStyle w:val="Hyperlink"/>
            <w:rFonts w:eastAsia="Arial Unicode MS"/>
            <w:bCs/>
            <w:sz w:val="24"/>
            <w:szCs w:val="24"/>
          </w:rPr>
          <w:t>https://doi.org/10.1038/s41558-020-0797-x</w:t>
        </w:r>
      </w:hyperlink>
      <w:r w:rsidRPr="00C55CA2">
        <w:rPr>
          <w:rFonts w:eastAsia="Arial Unicode MS"/>
          <w:bCs/>
          <w:sz w:val="24"/>
          <w:szCs w:val="24"/>
        </w:rPr>
        <w:t>.</w:t>
      </w:r>
    </w:p>
    <w:p w14:paraId="50F5C306" w14:textId="2C01A1C4" w:rsidR="00BA392F"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Stoll, C., and Mehling, M.A. (2020). COVID-19: Clinching the Climate Opportunity. One</w:t>
      </w:r>
      <w:r w:rsidR="00BA392F" w:rsidRPr="00C55CA2">
        <w:rPr>
          <w:rFonts w:eastAsia="Arial Unicode MS"/>
          <w:bCs/>
          <w:sz w:val="24"/>
          <w:szCs w:val="24"/>
        </w:rPr>
        <w:t xml:space="preserve"> </w:t>
      </w:r>
      <w:r w:rsidRPr="00C55CA2">
        <w:rPr>
          <w:rFonts w:eastAsia="Arial Unicode MS"/>
          <w:bCs/>
          <w:sz w:val="24"/>
          <w:szCs w:val="24"/>
        </w:rPr>
        <w:t xml:space="preserve">Earth 3, 400–404. </w:t>
      </w:r>
      <w:hyperlink r:id="rId30" w:history="1">
        <w:r w:rsidR="00BA392F" w:rsidRPr="00C55CA2">
          <w:rPr>
            <w:rStyle w:val="Hyperlink"/>
            <w:rFonts w:eastAsia="Arial Unicode MS"/>
            <w:bCs/>
            <w:sz w:val="24"/>
            <w:szCs w:val="24"/>
          </w:rPr>
          <w:t>https://doi.org/10.1016/j.oneear.2020.09.003</w:t>
        </w:r>
      </w:hyperlink>
      <w:r w:rsidRPr="00C55CA2">
        <w:rPr>
          <w:rFonts w:eastAsia="Arial Unicode MS"/>
          <w:bCs/>
          <w:sz w:val="24"/>
          <w:szCs w:val="24"/>
        </w:rPr>
        <w:t>.</w:t>
      </w:r>
    </w:p>
    <w:p w14:paraId="2A8ACF01" w14:textId="14A5A0FD" w:rsidR="00BA392F"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IEA (2019). Global Status Report for</w:t>
      </w:r>
      <w:r w:rsidR="00BA392F" w:rsidRPr="00C55CA2">
        <w:rPr>
          <w:rFonts w:eastAsia="Arial Unicode MS"/>
          <w:bCs/>
          <w:sz w:val="24"/>
          <w:szCs w:val="24"/>
        </w:rPr>
        <w:t xml:space="preserve"> </w:t>
      </w:r>
      <w:r w:rsidRPr="00C55CA2">
        <w:rPr>
          <w:rFonts w:eastAsia="Arial Unicode MS"/>
          <w:bCs/>
          <w:sz w:val="24"/>
          <w:szCs w:val="24"/>
        </w:rPr>
        <w:t xml:space="preserve">Buildings and Construction 2019. </w:t>
      </w:r>
      <w:hyperlink r:id="rId31" w:history="1">
        <w:r w:rsidR="00BA392F" w:rsidRPr="00C55CA2">
          <w:rPr>
            <w:rStyle w:val="Hyperlink"/>
            <w:rFonts w:eastAsia="Arial Unicode MS"/>
            <w:bCs/>
            <w:sz w:val="24"/>
            <w:szCs w:val="24"/>
          </w:rPr>
          <w:t>https://www.iea.org/reports/global-status-report-for-buildings-and-construction-2019</w:t>
        </w:r>
      </w:hyperlink>
      <w:r w:rsidRPr="00C55CA2">
        <w:rPr>
          <w:rFonts w:eastAsia="Arial Unicode MS"/>
          <w:bCs/>
          <w:sz w:val="24"/>
          <w:szCs w:val="24"/>
        </w:rPr>
        <w:t>.</w:t>
      </w:r>
    </w:p>
    <w:p w14:paraId="5E88FB72" w14:textId="4B639B48" w:rsidR="00BA392F"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 xml:space="preserve">Lei, N., and </w:t>
      </w:r>
      <w:proofErr w:type="spellStart"/>
      <w:r w:rsidRPr="00C55CA2">
        <w:rPr>
          <w:rFonts w:eastAsia="Arial Unicode MS"/>
          <w:bCs/>
          <w:sz w:val="24"/>
          <w:szCs w:val="24"/>
        </w:rPr>
        <w:t>Masanet</w:t>
      </w:r>
      <w:proofErr w:type="spellEnd"/>
      <w:r w:rsidRPr="00C55CA2">
        <w:rPr>
          <w:rFonts w:eastAsia="Arial Unicode MS"/>
          <w:bCs/>
          <w:sz w:val="24"/>
          <w:szCs w:val="24"/>
        </w:rPr>
        <w:t>, E. (2022). Climate- and</w:t>
      </w:r>
      <w:r w:rsidR="00BA392F" w:rsidRPr="00C55CA2">
        <w:rPr>
          <w:rFonts w:eastAsia="Arial Unicode MS"/>
          <w:bCs/>
          <w:sz w:val="24"/>
          <w:szCs w:val="24"/>
        </w:rPr>
        <w:t xml:space="preserve"> </w:t>
      </w:r>
      <w:r w:rsidRPr="00C55CA2">
        <w:rPr>
          <w:rFonts w:eastAsia="Arial Unicode MS"/>
          <w:bCs/>
          <w:sz w:val="24"/>
          <w:szCs w:val="24"/>
        </w:rPr>
        <w:t>technology-specific PUE and WUE estimations</w:t>
      </w:r>
      <w:r w:rsidR="00BA392F" w:rsidRPr="00C55CA2">
        <w:rPr>
          <w:rFonts w:eastAsia="Arial Unicode MS"/>
          <w:bCs/>
          <w:sz w:val="24"/>
          <w:szCs w:val="24"/>
        </w:rPr>
        <w:t xml:space="preserve"> </w:t>
      </w:r>
      <w:r w:rsidRPr="00C55CA2">
        <w:rPr>
          <w:rFonts w:eastAsia="Arial Unicode MS"/>
          <w:bCs/>
          <w:sz w:val="24"/>
          <w:szCs w:val="24"/>
        </w:rPr>
        <w:t>for U.S. data centers using a hybrid statistical</w:t>
      </w:r>
      <w:r w:rsidR="00BA392F" w:rsidRPr="00C55CA2">
        <w:rPr>
          <w:rFonts w:eastAsia="Arial Unicode MS"/>
          <w:bCs/>
          <w:sz w:val="24"/>
          <w:szCs w:val="24"/>
        </w:rPr>
        <w:t xml:space="preserve"> </w:t>
      </w:r>
      <w:r w:rsidRPr="00C55CA2">
        <w:rPr>
          <w:rFonts w:eastAsia="Arial Unicode MS"/>
          <w:bCs/>
          <w:sz w:val="24"/>
          <w:szCs w:val="24"/>
        </w:rPr>
        <w:t>and thermodynamics-based approach.</w:t>
      </w:r>
      <w:r w:rsidR="00BA392F" w:rsidRPr="00C55CA2">
        <w:rPr>
          <w:rFonts w:eastAsia="Arial Unicode MS"/>
          <w:bCs/>
          <w:sz w:val="24"/>
          <w:szCs w:val="24"/>
        </w:rPr>
        <w:t xml:space="preserve"> </w:t>
      </w:r>
      <w:proofErr w:type="spellStart"/>
      <w:r w:rsidRPr="00C55CA2">
        <w:rPr>
          <w:rFonts w:eastAsia="Arial Unicode MS"/>
          <w:bCs/>
          <w:sz w:val="24"/>
          <w:szCs w:val="24"/>
        </w:rPr>
        <w:t>Resour</w:t>
      </w:r>
      <w:proofErr w:type="spellEnd"/>
      <w:r w:rsidRPr="00C55CA2">
        <w:rPr>
          <w:rFonts w:eastAsia="Arial Unicode MS"/>
          <w:bCs/>
          <w:sz w:val="24"/>
          <w:szCs w:val="24"/>
        </w:rPr>
        <w:t xml:space="preserve">. </w:t>
      </w:r>
      <w:proofErr w:type="spellStart"/>
      <w:r w:rsidRPr="00C55CA2">
        <w:rPr>
          <w:rFonts w:eastAsia="Arial Unicode MS"/>
          <w:bCs/>
          <w:sz w:val="24"/>
          <w:szCs w:val="24"/>
        </w:rPr>
        <w:t>Conserv</w:t>
      </w:r>
      <w:proofErr w:type="spellEnd"/>
      <w:r w:rsidRPr="00C55CA2">
        <w:rPr>
          <w:rFonts w:eastAsia="Arial Unicode MS"/>
          <w:bCs/>
          <w:sz w:val="24"/>
          <w:szCs w:val="24"/>
        </w:rPr>
        <w:t xml:space="preserve">. </w:t>
      </w:r>
      <w:proofErr w:type="spellStart"/>
      <w:r w:rsidRPr="00C55CA2">
        <w:rPr>
          <w:rFonts w:eastAsia="Arial Unicode MS"/>
          <w:bCs/>
          <w:sz w:val="24"/>
          <w:szCs w:val="24"/>
        </w:rPr>
        <w:t>Recycl</w:t>
      </w:r>
      <w:proofErr w:type="spellEnd"/>
      <w:r w:rsidRPr="00C55CA2">
        <w:rPr>
          <w:rFonts w:eastAsia="Arial Unicode MS"/>
          <w:bCs/>
          <w:sz w:val="24"/>
          <w:szCs w:val="24"/>
        </w:rPr>
        <w:t xml:space="preserve">. 182, 106323. </w:t>
      </w:r>
      <w:hyperlink r:id="rId32" w:history="1">
        <w:r w:rsidR="00BA392F" w:rsidRPr="00C55CA2">
          <w:rPr>
            <w:rStyle w:val="Hyperlink"/>
            <w:rFonts w:eastAsia="Arial Unicode MS"/>
            <w:bCs/>
            <w:sz w:val="24"/>
            <w:szCs w:val="24"/>
          </w:rPr>
          <w:t>https://doi.org/10.1016/j.resconrec.2022.106323</w:t>
        </w:r>
      </w:hyperlink>
      <w:r w:rsidRPr="00C55CA2">
        <w:rPr>
          <w:rFonts w:eastAsia="Arial Unicode MS"/>
          <w:bCs/>
          <w:sz w:val="24"/>
          <w:szCs w:val="24"/>
        </w:rPr>
        <w:t>.</w:t>
      </w:r>
    </w:p>
    <w:p w14:paraId="02AC160C" w14:textId="7DDF3615" w:rsidR="006205CA" w:rsidRPr="00C55CA2" w:rsidRDefault="006205CA"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proofErr w:type="spellStart"/>
      <w:r w:rsidRPr="00C55CA2">
        <w:rPr>
          <w:rFonts w:eastAsia="Arial Unicode MS"/>
          <w:bCs/>
          <w:sz w:val="24"/>
          <w:szCs w:val="24"/>
        </w:rPr>
        <w:t>Mytton</w:t>
      </w:r>
      <w:proofErr w:type="spellEnd"/>
      <w:r w:rsidRPr="00C55CA2">
        <w:rPr>
          <w:rFonts w:eastAsia="Arial Unicode MS"/>
          <w:bCs/>
          <w:sz w:val="24"/>
          <w:szCs w:val="24"/>
        </w:rPr>
        <w:t xml:space="preserve">, D. (2021). Data </w:t>
      </w:r>
      <w:proofErr w:type="spellStart"/>
      <w:r w:rsidRPr="00C55CA2">
        <w:rPr>
          <w:rFonts w:eastAsia="Arial Unicode MS"/>
          <w:bCs/>
          <w:sz w:val="24"/>
          <w:szCs w:val="24"/>
        </w:rPr>
        <w:t>centre</w:t>
      </w:r>
      <w:proofErr w:type="spellEnd"/>
      <w:r w:rsidRPr="00C55CA2">
        <w:rPr>
          <w:rFonts w:eastAsia="Arial Unicode MS"/>
          <w:bCs/>
          <w:sz w:val="24"/>
          <w:szCs w:val="24"/>
        </w:rPr>
        <w:t xml:space="preserve"> water</w:t>
      </w:r>
      <w:r w:rsidR="00BA392F" w:rsidRPr="00C55CA2">
        <w:rPr>
          <w:rFonts w:eastAsia="Arial Unicode MS"/>
          <w:bCs/>
          <w:sz w:val="24"/>
          <w:szCs w:val="24"/>
        </w:rPr>
        <w:t xml:space="preserve"> </w:t>
      </w:r>
      <w:r w:rsidRPr="00C55CA2">
        <w:rPr>
          <w:rFonts w:eastAsia="Arial Unicode MS"/>
          <w:bCs/>
          <w:sz w:val="24"/>
          <w:szCs w:val="24"/>
        </w:rPr>
        <w:t xml:space="preserve">consumption. </w:t>
      </w:r>
      <w:proofErr w:type="spellStart"/>
      <w:r w:rsidRPr="00C55CA2">
        <w:rPr>
          <w:rFonts w:eastAsia="Arial Unicode MS"/>
          <w:bCs/>
          <w:sz w:val="24"/>
          <w:szCs w:val="24"/>
        </w:rPr>
        <w:t>npj</w:t>
      </w:r>
      <w:proofErr w:type="spellEnd"/>
      <w:r w:rsidRPr="00C55CA2">
        <w:rPr>
          <w:rFonts w:eastAsia="Arial Unicode MS"/>
          <w:bCs/>
          <w:sz w:val="24"/>
          <w:szCs w:val="24"/>
        </w:rPr>
        <w:t xml:space="preserve"> Clean Water 4, 11–16.</w:t>
      </w:r>
      <w:r w:rsidR="00BA392F" w:rsidRPr="00C55CA2">
        <w:rPr>
          <w:rFonts w:eastAsia="Arial Unicode MS"/>
          <w:bCs/>
          <w:sz w:val="24"/>
          <w:szCs w:val="24"/>
        </w:rPr>
        <w:t xml:space="preserve"> </w:t>
      </w:r>
      <w:hyperlink r:id="rId33" w:history="1">
        <w:r w:rsidR="00BA392F" w:rsidRPr="00C55CA2">
          <w:rPr>
            <w:rStyle w:val="Hyperlink"/>
            <w:rFonts w:eastAsia="Arial Unicode MS"/>
            <w:bCs/>
            <w:sz w:val="24"/>
            <w:szCs w:val="24"/>
          </w:rPr>
          <w:t>https://doi.org/10.1038/s41545-021-00101-w</w:t>
        </w:r>
      </w:hyperlink>
      <w:r w:rsidRPr="00C55CA2">
        <w:rPr>
          <w:rFonts w:eastAsia="Arial Unicode MS"/>
          <w:bCs/>
          <w:sz w:val="24"/>
          <w:szCs w:val="24"/>
        </w:rPr>
        <w:t>.</w:t>
      </w:r>
    </w:p>
    <w:p w14:paraId="2E79CCD1" w14:textId="2C7C038C" w:rsidR="005742FC" w:rsidRPr="00C55CA2" w:rsidRDefault="005742FC"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Yao, X.; Ma, N.; Zhang, J.; Wang, K.; Yang, E.; Faccio, M. Enhancing wisdom manufacturing as industrial metaverse for industry and society 5.0. Journal of Intelligent Manufacturing 2022, pp. 1–21.</w:t>
      </w:r>
    </w:p>
    <w:p w14:paraId="1F89B4A6" w14:textId="4BC2C48D" w:rsidR="005742FC" w:rsidRPr="00C55CA2" w:rsidRDefault="005742FC"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 xml:space="preserve">GRAHAM, S. Gartner Unveils Top Predictions for IT Organizations and Users in 2023 and beyond. </w:t>
      </w:r>
      <w:hyperlink r:id="rId34" w:anchor=":~:text=By%202025%2C%20without%20sustainable%" w:history="1">
        <w:r w:rsidRPr="00C55CA2">
          <w:rPr>
            <w:rStyle w:val="Hyperlink"/>
            <w:rFonts w:eastAsia="Arial Unicode MS"/>
            <w:bCs/>
            <w:sz w:val="24"/>
            <w:szCs w:val="24"/>
          </w:rPr>
          <w:t>https://www.gartner.com/en/newsroom/press-releases/2022-10-18-gartner-unveils-top-predictions-for-it-organizations-and-users-in-2023-and-beyond#:~:text=By%202025%2C%20without%20sustainable%</w:t>
        </w:r>
      </w:hyperlink>
    </w:p>
    <w:p w14:paraId="4FF81EB1" w14:textId="126F86B0" w:rsidR="002D32A3" w:rsidRPr="00C55CA2" w:rsidRDefault="002D32A3"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Hoshino Neta, C.S.; da Cal Seixas, S.R. Environmental Impacts and Sustainable Development. In Encyclopedia of Sustainability in Higher Education; Springer, 2019; pp. 596–601.</w:t>
      </w:r>
    </w:p>
    <w:p w14:paraId="7CBE4E01" w14:textId="299B9A40" w:rsidR="002D32A3" w:rsidRPr="00C55CA2" w:rsidRDefault="002D32A3"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 xml:space="preserve"> </w:t>
      </w:r>
      <w:proofErr w:type="spellStart"/>
      <w:r w:rsidRPr="00C55CA2">
        <w:rPr>
          <w:rFonts w:eastAsia="Arial Unicode MS"/>
          <w:bCs/>
          <w:sz w:val="24"/>
          <w:szCs w:val="24"/>
        </w:rPr>
        <w:t>Kshetri</w:t>
      </w:r>
      <w:proofErr w:type="spellEnd"/>
      <w:r w:rsidRPr="00C55CA2">
        <w:rPr>
          <w:rFonts w:eastAsia="Arial Unicode MS"/>
          <w:bCs/>
          <w:sz w:val="24"/>
          <w:szCs w:val="24"/>
        </w:rPr>
        <w:t>, N.; Dwivedi, Y.K. Pollution-reducing and pollution-generating effects of the metaverse, 2023.</w:t>
      </w:r>
    </w:p>
    <w:p w14:paraId="46AC7F77" w14:textId="4A28B916" w:rsidR="002D32A3" w:rsidRPr="00C55CA2" w:rsidRDefault="002D32A3"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 xml:space="preserve">Solutions, B.S. The Metaverse and the Environment: How It Could Change the Way We Interact with the Natural World. </w:t>
      </w:r>
      <w:hyperlink r:id="rId35" w:history="1">
        <w:r w:rsidRPr="00C55CA2">
          <w:rPr>
            <w:rStyle w:val="Hyperlink"/>
            <w:rFonts w:eastAsia="Arial Unicode MS"/>
            <w:bCs/>
            <w:sz w:val="24"/>
            <w:szCs w:val="24"/>
          </w:rPr>
          <w:t>https://www.linkedin.com/pulse/metaverse-environment-how-could-change-way-we/</w:t>
        </w:r>
      </w:hyperlink>
      <w:r w:rsidRPr="00C55CA2">
        <w:rPr>
          <w:rFonts w:eastAsia="Arial Unicode MS"/>
          <w:bCs/>
          <w:sz w:val="24"/>
          <w:szCs w:val="24"/>
        </w:rPr>
        <w:t>. Accessed: 2024-01-25.</w:t>
      </w:r>
    </w:p>
    <w:p w14:paraId="1ABB15B7" w14:textId="19AA9C9C" w:rsidR="002D32A3" w:rsidRPr="00C55CA2" w:rsidRDefault="002D32A3"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proofErr w:type="spellStart"/>
      <w:r w:rsidRPr="00C55CA2">
        <w:rPr>
          <w:rFonts w:eastAsia="Arial Unicode MS"/>
          <w:bCs/>
          <w:sz w:val="24"/>
          <w:szCs w:val="24"/>
        </w:rPr>
        <w:t>Eviren</w:t>
      </w:r>
      <w:proofErr w:type="spellEnd"/>
      <w:r w:rsidRPr="00C55CA2">
        <w:rPr>
          <w:rFonts w:eastAsia="Arial Unicode MS"/>
          <w:bCs/>
          <w:sz w:val="24"/>
          <w:szCs w:val="24"/>
        </w:rPr>
        <w:t xml:space="preserve">, B.; Bozkurt, D.; </w:t>
      </w:r>
      <w:proofErr w:type="spellStart"/>
      <w:r w:rsidRPr="00C55CA2">
        <w:rPr>
          <w:rFonts w:eastAsia="Arial Unicode MS"/>
          <w:bCs/>
          <w:sz w:val="24"/>
          <w:szCs w:val="24"/>
        </w:rPr>
        <w:t>Yozgatlıgil</w:t>
      </w:r>
      <w:proofErr w:type="spellEnd"/>
      <w:r w:rsidRPr="00C55CA2">
        <w:rPr>
          <w:rFonts w:eastAsia="Arial Unicode MS"/>
          <w:bCs/>
          <w:sz w:val="24"/>
          <w:szCs w:val="24"/>
        </w:rPr>
        <w:t>, C. Sustainability of metaverse (</w:t>
      </w:r>
      <w:proofErr w:type="spellStart"/>
      <w:r w:rsidRPr="00C55CA2">
        <w:rPr>
          <w:rFonts w:eastAsia="Arial Unicode MS"/>
          <w:bCs/>
          <w:sz w:val="24"/>
          <w:szCs w:val="24"/>
        </w:rPr>
        <w:t>sustainverse</w:t>
      </w:r>
      <w:proofErr w:type="spellEnd"/>
      <w:r w:rsidRPr="00C55CA2">
        <w:rPr>
          <w:rFonts w:eastAsia="Arial Unicode MS"/>
          <w:bCs/>
          <w:sz w:val="24"/>
          <w:szCs w:val="24"/>
        </w:rPr>
        <w:t>). In Proceedings of the METU Culture and Convention Center, 2022.</w:t>
      </w:r>
    </w:p>
    <w:p w14:paraId="35053A31" w14:textId="060F62AB" w:rsidR="002D32A3" w:rsidRPr="00C55CA2" w:rsidRDefault="002D32A3"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 xml:space="preserve">Metaverse, I. Exploring Ideas </w:t>
      </w:r>
      <w:proofErr w:type="spellStart"/>
      <w:r w:rsidRPr="00C55CA2">
        <w:rPr>
          <w:rFonts w:eastAsia="Arial Unicode MS"/>
          <w:bCs/>
          <w:sz w:val="24"/>
          <w:szCs w:val="24"/>
        </w:rPr>
        <w:t>tO</w:t>
      </w:r>
      <w:proofErr w:type="spellEnd"/>
      <w:r w:rsidRPr="00C55CA2">
        <w:rPr>
          <w:rFonts w:eastAsia="Arial Unicode MS"/>
          <w:bCs/>
          <w:sz w:val="24"/>
          <w:szCs w:val="24"/>
        </w:rPr>
        <w:t xml:space="preserve"> Foster the Metaverse. </w:t>
      </w:r>
      <w:hyperlink r:id="rId36" w:history="1">
        <w:r w:rsidRPr="00C55CA2">
          <w:rPr>
            <w:rStyle w:val="Hyperlink"/>
            <w:rFonts w:eastAsia="Arial Unicode MS"/>
            <w:bCs/>
            <w:sz w:val="24"/>
            <w:szCs w:val="24"/>
          </w:rPr>
          <w:t>https://metaversereality.ieee.org/images/files/pdf/exploring-ideas-to-foster-the-metaverse.pdf</w:t>
        </w:r>
      </w:hyperlink>
      <w:r w:rsidRPr="00C55CA2">
        <w:rPr>
          <w:rFonts w:eastAsia="Arial Unicode MS"/>
          <w:bCs/>
          <w:sz w:val="24"/>
          <w:szCs w:val="24"/>
        </w:rPr>
        <w:t>. Accessed: 2023-12-23.</w:t>
      </w:r>
    </w:p>
    <w:p w14:paraId="336E7F19" w14:textId="46B0CC19" w:rsidR="002D32A3" w:rsidRPr="00C55CA2" w:rsidRDefault="002D32A3"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Palak.; Sangeeta.; Gulia, P.; Gill, N.S.; Chatterjee, J.M. Metaverse and Its Impact on Climate Change. In The Future of Metaverse in the Virtual Era and Physical World; Springer, 2023; pp. 211–222.</w:t>
      </w:r>
    </w:p>
    <w:p w14:paraId="363C36E7" w14:textId="774A0246" w:rsidR="002D32A3" w:rsidRPr="00C55CA2" w:rsidRDefault="002D32A3"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 xml:space="preserve">Weick, M.; Ray, N. How companies can leverage the circular economy to address global e-waste. </w:t>
      </w:r>
      <w:hyperlink r:id="rId37" w:history="1">
        <w:r w:rsidRPr="00C55CA2">
          <w:rPr>
            <w:rStyle w:val="Hyperlink"/>
            <w:rFonts w:eastAsia="Arial Unicode MS"/>
            <w:bCs/>
            <w:sz w:val="24"/>
            <w:szCs w:val="24"/>
          </w:rPr>
          <w:t>https://www.ey.com/en_us/climate-change-sustainability-services/how-circular-economy-models-can-address-global-e-waste</w:t>
        </w:r>
      </w:hyperlink>
      <w:r w:rsidRPr="00C55CA2">
        <w:rPr>
          <w:rFonts w:eastAsia="Arial Unicode MS"/>
          <w:bCs/>
          <w:sz w:val="24"/>
          <w:szCs w:val="24"/>
        </w:rPr>
        <w:t>. Accessed: 2023-01-24.</w:t>
      </w:r>
    </w:p>
    <w:p w14:paraId="68B954A0" w14:textId="06D93823" w:rsidR="002D32A3" w:rsidRPr="00C55CA2" w:rsidRDefault="002D32A3"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 xml:space="preserve">Far, S.B.; Rad, A.I.; </w:t>
      </w:r>
      <w:proofErr w:type="spellStart"/>
      <w:r w:rsidRPr="00C55CA2">
        <w:rPr>
          <w:rFonts w:eastAsia="Arial Unicode MS"/>
          <w:bCs/>
          <w:sz w:val="24"/>
          <w:szCs w:val="24"/>
        </w:rPr>
        <w:t>Asaar</w:t>
      </w:r>
      <w:proofErr w:type="spellEnd"/>
      <w:r w:rsidRPr="00C55CA2">
        <w:rPr>
          <w:rFonts w:eastAsia="Arial Unicode MS"/>
          <w:bCs/>
          <w:sz w:val="24"/>
          <w:szCs w:val="24"/>
        </w:rPr>
        <w:t>, M.R. Blockchain and its derived technologies shape the future generation of digital businesses: a focus on decentralized finance and the Metaverse. Data Science and Management 2023, 6, 183–197.</w:t>
      </w:r>
    </w:p>
    <w:p w14:paraId="76B5C6AE" w14:textId="7B0F1E5A" w:rsidR="002D32A3" w:rsidRPr="00C55CA2" w:rsidRDefault="002D32A3"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proofErr w:type="spellStart"/>
      <w:r w:rsidRPr="00C55CA2">
        <w:rPr>
          <w:rFonts w:eastAsia="Arial Unicode MS"/>
          <w:bCs/>
          <w:sz w:val="24"/>
          <w:szCs w:val="24"/>
        </w:rPr>
        <w:t>Limano</w:t>
      </w:r>
      <w:proofErr w:type="spellEnd"/>
      <w:r w:rsidRPr="00C55CA2">
        <w:rPr>
          <w:rFonts w:eastAsia="Arial Unicode MS"/>
          <w:bCs/>
          <w:sz w:val="24"/>
          <w:szCs w:val="24"/>
        </w:rPr>
        <w:t>, F. New Digital Culture Metaverse Preparation Digital Society for Virtual Ecosystem. In Proceedings</w:t>
      </w:r>
      <w:r w:rsidR="000E17F0" w:rsidRPr="00C55CA2">
        <w:rPr>
          <w:rFonts w:eastAsia="Arial Unicode MS"/>
          <w:bCs/>
          <w:sz w:val="24"/>
          <w:szCs w:val="24"/>
        </w:rPr>
        <w:t xml:space="preserve"> </w:t>
      </w:r>
      <w:r w:rsidRPr="00C55CA2">
        <w:rPr>
          <w:rFonts w:eastAsia="Arial Unicode MS"/>
          <w:bCs/>
          <w:sz w:val="24"/>
          <w:szCs w:val="24"/>
        </w:rPr>
        <w:t>of the E3S Web of Conferences. EDP Sciences, 2023, Vol. 388.</w:t>
      </w:r>
    </w:p>
    <w:p w14:paraId="5B1D31F1" w14:textId="6481581A" w:rsidR="002D32A3" w:rsidRPr="00C55CA2" w:rsidRDefault="002D32A3"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Merklinger, C. GATHER TOWN: IS IT WORTH THE HYPE?</w:t>
      </w:r>
      <w:r w:rsidR="000E17F0" w:rsidRPr="00C55CA2">
        <w:rPr>
          <w:rFonts w:eastAsia="Arial Unicode MS"/>
          <w:bCs/>
          <w:sz w:val="24"/>
          <w:szCs w:val="24"/>
        </w:rPr>
        <w:t xml:space="preserve"> </w:t>
      </w:r>
      <w:hyperlink r:id="rId38" w:anchor=":~:text=In%20short,Gather.,in%20the%20same%20physical%20location" w:history="1">
        <w:r w:rsidR="000E17F0" w:rsidRPr="00C55CA2">
          <w:rPr>
            <w:rStyle w:val="Hyperlink"/>
            <w:rFonts w:eastAsia="Arial Unicode MS"/>
            <w:bCs/>
            <w:sz w:val="24"/>
            <w:szCs w:val="24"/>
          </w:rPr>
          <w:t>https://www.teamazing.com/gather-town-worth-the-hype/#:~:text=In%20short,Gather.,in%20the%20same%20physical%20location</w:t>
        </w:r>
      </w:hyperlink>
      <w:r w:rsidRPr="00C55CA2">
        <w:rPr>
          <w:rFonts w:eastAsia="Arial Unicode MS"/>
          <w:bCs/>
          <w:sz w:val="24"/>
          <w:szCs w:val="24"/>
        </w:rPr>
        <w:t>.</w:t>
      </w:r>
      <w:r w:rsidR="000E17F0" w:rsidRPr="00C55CA2">
        <w:rPr>
          <w:rFonts w:eastAsia="Arial Unicode MS"/>
          <w:bCs/>
          <w:sz w:val="24"/>
          <w:szCs w:val="24"/>
        </w:rPr>
        <w:t xml:space="preserve"> </w:t>
      </w:r>
      <w:r w:rsidRPr="00C55CA2">
        <w:rPr>
          <w:rFonts w:eastAsia="Arial Unicode MS"/>
          <w:bCs/>
          <w:sz w:val="24"/>
          <w:szCs w:val="24"/>
        </w:rPr>
        <w:t xml:space="preserve"> Accessed:</w:t>
      </w:r>
      <w:r w:rsidR="000E17F0" w:rsidRPr="00C55CA2">
        <w:rPr>
          <w:rFonts w:eastAsia="Arial Unicode MS"/>
          <w:bCs/>
          <w:sz w:val="24"/>
          <w:szCs w:val="24"/>
        </w:rPr>
        <w:t xml:space="preserve"> </w:t>
      </w:r>
      <w:r w:rsidRPr="00C55CA2">
        <w:rPr>
          <w:rFonts w:eastAsia="Arial Unicode MS"/>
          <w:bCs/>
          <w:sz w:val="24"/>
          <w:szCs w:val="24"/>
        </w:rPr>
        <w:t>2024-01-23.</w:t>
      </w:r>
    </w:p>
    <w:p w14:paraId="2CD3E879" w14:textId="77777777" w:rsidR="000E17F0" w:rsidRPr="00C55CA2" w:rsidRDefault="002D32A3"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r w:rsidRPr="00C55CA2">
        <w:rPr>
          <w:rFonts w:eastAsia="Arial Unicode MS"/>
          <w:bCs/>
          <w:sz w:val="24"/>
          <w:szCs w:val="24"/>
        </w:rPr>
        <w:t>Pellegrino, A.; Stasi, A.; Wang, R. Exploring the Intersection of Sustainable Consumption and the Metaverse:</w:t>
      </w:r>
      <w:r w:rsidR="000E17F0" w:rsidRPr="00C55CA2">
        <w:rPr>
          <w:rFonts w:eastAsia="Arial Unicode MS"/>
          <w:bCs/>
          <w:sz w:val="24"/>
          <w:szCs w:val="24"/>
        </w:rPr>
        <w:t xml:space="preserve"> </w:t>
      </w:r>
      <w:r w:rsidRPr="00C55CA2">
        <w:rPr>
          <w:rFonts w:eastAsia="Arial Unicode MS"/>
          <w:bCs/>
          <w:sz w:val="24"/>
          <w:szCs w:val="24"/>
        </w:rPr>
        <w:t xml:space="preserve">A Review of current literature and future Research Directions. </w:t>
      </w:r>
      <w:proofErr w:type="spellStart"/>
      <w:r w:rsidRPr="00C55CA2">
        <w:rPr>
          <w:rFonts w:eastAsia="Arial Unicode MS"/>
          <w:bCs/>
          <w:sz w:val="24"/>
          <w:szCs w:val="24"/>
        </w:rPr>
        <w:t>Heliyon</w:t>
      </w:r>
      <w:proofErr w:type="spellEnd"/>
      <w:r w:rsidRPr="00C55CA2">
        <w:rPr>
          <w:rFonts w:eastAsia="Arial Unicode MS"/>
          <w:bCs/>
          <w:sz w:val="24"/>
          <w:szCs w:val="24"/>
        </w:rPr>
        <w:t xml:space="preserve"> 2023.</w:t>
      </w:r>
      <w:r w:rsidR="000E17F0" w:rsidRPr="00C55CA2">
        <w:rPr>
          <w:rFonts w:eastAsia="Arial Unicode MS"/>
          <w:bCs/>
          <w:sz w:val="24"/>
          <w:szCs w:val="24"/>
        </w:rPr>
        <w:t xml:space="preserve"> </w:t>
      </w:r>
    </w:p>
    <w:p w14:paraId="44102D8E" w14:textId="2FC828D9" w:rsidR="002D32A3" w:rsidRPr="00C55CA2" w:rsidRDefault="002D32A3" w:rsidP="00194215">
      <w:pPr>
        <w:pStyle w:val="ListParagraph"/>
        <w:numPr>
          <w:ilvl w:val="0"/>
          <w:numId w:val="5"/>
        </w:numPr>
        <w:suppressAutoHyphens/>
        <w:autoSpaceDE/>
        <w:spacing w:line="276" w:lineRule="auto"/>
        <w:contextualSpacing/>
        <w:jc w:val="both"/>
        <w:textAlignment w:val="baseline"/>
        <w:rPr>
          <w:rFonts w:eastAsia="Arial Unicode MS"/>
          <w:bCs/>
          <w:sz w:val="24"/>
          <w:szCs w:val="24"/>
        </w:rPr>
      </w:pPr>
      <w:proofErr w:type="spellStart"/>
      <w:r w:rsidRPr="00C55CA2">
        <w:rPr>
          <w:rFonts w:eastAsia="Arial Unicode MS"/>
          <w:bCs/>
          <w:sz w:val="24"/>
          <w:szCs w:val="24"/>
        </w:rPr>
        <w:t>Ukhanov</w:t>
      </w:r>
      <w:proofErr w:type="spellEnd"/>
      <w:r w:rsidRPr="00C55CA2">
        <w:rPr>
          <w:rFonts w:eastAsia="Arial Unicode MS"/>
          <w:bCs/>
          <w:sz w:val="24"/>
          <w:szCs w:val="24"/>
        </w:rPr>
        <w:t>, Y.; Berggren, A. Exploring the Potential of the Metaverse in Operations Management: Towards</w:t>
      </w:r>
      <w:r w:rsidR="000E17F0" w:rsidRPr="00C55CA2">
        <w:rPr>
          <w:rFonts w:eastAsia="Arial Unicode MS"/>
          <w:bCs/>
          <w:sz w:val="24"/>
          <w:szCs w:val="24"/>
        </w:rPr>
        <w:t xml:space="preserve"> </w:t>
      </w:r>
      <w:r w:rsidRPr="00C55CA2">
        <w:rPr>
          <w:rFonts w:eastAsia="Arial Unicode MS"/>
          <w:bCs/>
          <w:sz w:val="24"/>
          <w:szCs w:val="24"/>
        </w:rPr>
        <w:t>Sustainable Practices, 2023.</w:t>
      </w:r>
    </w:p>
    <w:p w14:paraId="461A5435" w14:textId="2DEFDE73" w:rsidR="000A6B58" w:rsidRPr="00C55CA2" w:rsidRDefault="002D32A3" w:rsidP="00194215">
      <w:pPr>
        <w:pStyle w:val="ListParagraph"/>
        <w:numPr>
          <w:ilvl w:val="0"/>
          <w:numId w:val="5"/>
        </w:numPr>
        <w:suppressAutoHyphens/>
        <w:autoSpaceDE/>
        <w:spacing w:after="120" w:line="360" w:lineRule="auto"/>
        <w:contextualSpacing/>
        <w:jc w:val="both"/>
        <w:textAlignment w:val="baseline"/>
        <w:rPr>
          <w:b/>
          <w:sz w:val="24"/>
          <w:szCs w:val="24"/>
        </w:rPr>
      </w:pPr>
      <w:proofErr w:type="spellStart"/>
      <w:r w:rsidRPr="00C55CA2">
        <w:rPr>
          <w:rFonts w:eastAsia="Arial Unicode MS"/>
          <w:bCs/>
          <w:sz w:val="24"/>
          <w:szCs w:val="24"/>
        </w:rPr>
        <w:t>Derivry</w:t>
      </w:r>
      <w:proofErr w:type="spellEnd"/>
      <w:r w:rsidRPr="00C55CA2">
        <w:rPr>
          <w:rFonts w:eastAsia="Arial Unicode MS"/>
          <w:bCs/>
          <w:sz w:val="24"/>
          <w:szCs w:val="24"/>
        </w:rPr>
        <w:t xml:space="preserve">, T. GREENING DIGITAL SOVEREIGNTY: UNCOVERING THE LINKS </w:t>
      </w:r>
      <w:r w:rsidRPr="00C55CA2">
        <w:rPr>
          <w:rFonts w:eastAsia="Arial Unicode MS"/>
          <w:bCs/>
          <w:sz w:val="24"/>
          <w:szCs w:val="24"/>
        </w:rPr>
        <w:lastRenderedPageBreak/>
        <w:t>BETWEEN GREEN AND</w:t>
      </w:r>
      <w:r w:rsidR="000E17F0" w:rsidRPr="00C55CA2">
        <w:rPr>
          <w:rFonts w:eastAsia="Arial Unicode MS"/>
          <w:bCs/>
          <w:sz w:val="24"/>
          <w:szCs w:val="24"/>
        </w:rPr>
        <w:t xml:space="preserve"> </w:t>
      </w:r>
      <w:r w:rsidRPr="00C55CA2">
        <w:rPr>
          <w:rFonts w:eastAsia="Arial Unicode MS"/>
          <w:bCs/>
          <w:sz w:val="24"/>
          <w:szCs w:val="24"/>
        </w:rPr>
        <w:t xml:space="preserve">DIGITAL POLICIES IN THE EU. </w:t>
      </w:r>
      <w:hyperlink r:id="rId39" w:history="1">
        <w:r w:rsidR="000E17F0" w:rsidRPr="00C55CA2">
          <w:rPr>
            <w:rStyle w:val="Hyperlink"/>
            <w:rFonts w:eastAsia="Arial Unicode MS"/>
            <w:bCs/>
            <w:sz w:val="24"/>
            <w:szCs w:val="24"/>
          </w:rPr>
          <w:t>https://www.sciencespo.fr/public/chaire-numerique/en/2023/01/24/greening-digital-sovereignty-uncovering-the-links-between-green-and-digital-policies-in-the-eu/</w:t>
        </w:r>
      </w:hyperlink>
      <w:r w:rsidRPr="00C55CA2">
        <w:rPr>
          <w:rFonts w:eastAsia="Arial Unicode MS"/>
          <w:bCs/>
          <w:sz w:val="24"/>
          <w:szCs w:val="24"/>
        </w:rPr>
        <w:t>.</w:t>
      </w:r>
      <w:r w:rsidR="000E17F0" w:rsidRPr="00C55CA2">
        <w:rPr>
          <w:rFonts w:eastAsia="Arial Unicode MS"/>
          <w:bCs/>
          <w:sz w:val="24"/>
          <w:szCs w:val="24"/>
        </w:rPr>
        <w:t xml:space="preserve"> </w:t>
      </w:r>
      <w:r w:rsidRPr="00C55CA2">
        <w:rPr>
          <w:rFonts w:eastAsia="Arial Unicode MS"/>
          <w:bCs/>
          <w:sz w:val="24"/>
          <w:szCs w:val="24"/>
        </w:rPr>
        <w:t>Accessed: 2024-01-2</w:t>
      </w:r>
      <w:bookmarkStart w:id="49" w:name="Appendix"/>
      <w:bookmarkStart w:id="50" w:name="_bookmark22"/>
      <w:bookmarkEnd w:id="48"/>
      <w:bookmarkEnd w:id="49"/>
      <w:bookmarkEnd w:id="50"/>
    </w:p>
    <w:sectPr w:rsidR="000A6B58" w:rsidRPr="00C55CA2" w:rsidSect="00771E55">
      <w:pgSz w:w="11910" w:h="16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0CD7FC" w14:textId="77777777" w:rsidR="00331111" w:rsidRDefault="00331111" w:rsidP="00D46E5F">
      <w:r>
        <w:separator/>
      </w:r>
    </w:p>
  </w:endnote>
  <w:endnote w:type="continuationSeparator" w:id="0">
    <w:p w14:paraId="06ED7E8D" w14:textId="77777777" w:rsidR="00331111" w:rsidRDefault="00331111" w:rsidP="00D46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roid Sans Fallback">
    <w:altName w:val="Yu Gothic"/>
    <w:charset w:val="00"/>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72893419"/>
      <w:docPartObj>
        <w:docPartGallery w:val="Page Numbers (Bottom of Page)"/>
        <w:docPartUnique/>
      </w:docPartObj>
    </w:sdtPr>
    <w:sdtContent>
      <w:p w14:paraId="5172C948" w14:textId="77777777" w:rsidR="002A23D4" w:rsidRDefault="002A23D4" w:rsidP="00D46E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3BA0BAFB" w14:textId="77777777" w:rsidR="002A23D4" w:rsidRDefault="002A23D4" w:rsidP="00D46E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8414931"/>
      <w:docPartObj>
        <w:docPartGallery w:val="Page Numbers (Bottom of Page)"/>
        <w:docPartUnique/>
      </w:docPartObj>
    </w:sdtPr>
    <w:sdtContent>
      <w:p w14:paraId="3701C5D9" w14:textId="77777777" w:rsidR="002A23D4" w:rsidRDefault="002A23D4" w:rsidP="00AD30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5A0FF13E" w14:textId="77777777" w:rsidR="002A23D4" w:rsidRDefault="002A23D4" w:rsidP="00D46E5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93104071"/>
      <w:docPartObj>
        <w:docPartGallery w:val="Page Numbers (Bottom of Page)"/>
        <w:docPartUnique/>
      </w:docPartObj>
    </w:sdtPr>
    <w:sdtContent>
      <w:p w14:paraId="3DE7EED9" w14:textId="5C84D644" w:rsidR="00AD304E" w:rsidRDefault="00AD304E" w:rsidP="00D46E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D4382">
          <w:rPr>
            <w:rStyle w:val="PageNumber"/>
            <w:noProof/>
          </w:rPr>
          <w:t>i</w:t>
        </w:r>
        <w:r>
          <w:rPr>
            <w:rStyle w:val="PageNumber"/>
          </w:rPr>
          <w:fldChar w:fldCharType="end"/>
        </w:r>
      </w:p>
    </w:sdtContent>
  </w:sdt>
  <w:p w14:paraId="032502C5" w14:textId="77777777" w:rsidR="00AD304E" w:rsidRDefault="00AD304E" w:rsidP="00D46E5F">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6240034"/>
      <w:docPartObj>
        <w:docPartGallery w:val="Page Numbers (Bottom of Page)"/>
        <w:docPartUnique/>
      </w:docPartObj>
    </w:sdtPr>
    <w:sdtContent>
      <w:p w14:paraId="49E895AB" w14:textId="452CC482" w:rsidR="00AD304E" w:rsidRDefault="00AD304E" w:rsidP="00AD304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2B5F1115" w14:textId="13561C40" w:rsidR="00AD304E" w:rsidRDefault="007E72F8" w:rsidP="00D46E5F">
    <w:pPr>
      <w:pStyle w:val="Footer"/>
      <w:ind w:right="360"/>
    </w:pPr>
    <w:r>
      <w:t xml:space="preserve">CSC 4298 </w:t>
    </w:r>
    <w:r w:rsidR="004953AF">
      <w:t>Thesis</w:t>
    </w:r>
    <w:r>
      <w:t>/Project</w:t>
    </w:r>
    <w:r w:rsidR="002A2B65">
      <w:tab/>
    </w:r>
    <w:r w:rsidR="003F04F2">
      <w:t xml:space="preserve">                               </w:t>
    </w:r>
    <w:r w:rsidR="002A2B65">
      <w:t>Department of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E248A" w14:textId="77777777" w:rsidR="00331111" w:rsidRDefault="00331111" w:rsidP="00D46E5F">
      <w:r>
        <w:separator/>
      </w:r>
    </w:p>
  </w:footnote>
  <w:footnote w:type="continuationSeparator" w:id="0">
    <w:p w14:paraId="1A06E571" w14:textId="77777777" w:rsidR="00331111" w:rsidRDefault="00331111" w:rsidP="00D46E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1510"/>
    <w:multiLevelType w:val="hybridMultilevel"/>
    <w:tmpl w:val="0EDC8A7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546806"/>
    <w:multiLevelType w:val="multilevel"/>
    <w:tmpl w:val="DCEC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74050"/>
    <w:multiLevelType w:val="multilevel"/>
    <w:tmpl w:val="2036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000A1"/>
    <w:multiLevelType w:val="multilevel"/>
    <w:tmpl w:val="8B06F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E6080"/>
    <w:multiLevelType w:val="multilevel"/>
    <w:tmpl w:val="B0BC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30D88"/>
    <w:multiLevelType w:val="multilevel"/>
    <w:tmpl w:val="2ED055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A2A17"/>
    <w:multiLevelType w:val="multilevel"/>
    <w:tmpl w:val="EAB6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764E0"/>
    <w:multiLevelType w:val="multilevel"/>
    <w:tmpl w:val="54AA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611AD4"/>
    <w:multiLevelType w:val="multilevel"/>
    <w:tmpl w:val="C3C4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D3272E"/>
    <w:multiLevelType w:val="multilevel"/>
    <w:tmpl w:val="A0B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A7088"/>
    <w:multiLevelType w:val="multilevel"/>
    <w:tmpl w:val="DB5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1A021E"/>
    <w:multiLevelType w:val="multilevel"/>
    <w:tmpl w:val="BA1C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7473C6"/>
    <w:multiLevelType w:val="multilevel"/>
    <w:tmpl w:val="72D0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06E6E"/>
    <w:multiLevelType w:val="multilevel"/>
    <w:tmpl w:val="A332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371A9A"/>
    <w:multiLevelType w:val="multilevel"/>
    <w:tmpl w:val="5E7C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4E1009"/>
    <w:multiLevelType w:val="multilevel"/>
    <w:tmpl w:val="DBA6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271445"/>
    <w:multiLevelType w:val="multilevel"/>
    <w:tmpl w:val="B3EC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00129F"/>
    <w:multiLevelType w:val="multilevel"/>
    <w:tmpl w:val="400C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20E81B69"/>
    <w:multiLevelType w:val="multilevel"/>
    <w:tmpl w:val="818C57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23029C"/>
    <w:multiLevelType w:val="hybridMultilevel"/>
    <w:tmpl w:val="98F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9C7ED4"/>
    <w:multiLevelType w:val="hybridMultilevel"/>
    <w:tmpl w:val="DB62C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15:restartNumberingAfterBreak="0">
    <w:nsid w:val="23830E27"/>
    <w:multiLevelType w:val="hybridMultilevel"/>
    <w:tmpl w:val="30A45E5C"/>
    <w:lvl w:ilvl="0" w:tplc="792034CC">
      <w:start w:val="1"/>
      <w:numFmt w:val="bullet"/>
      <w:lvlText w:val="•"/>
      <w:lvlJc w:val="left"/>
      <w:pPr>
        <w:tabs>
          <w:tab w:val="num" w:pos="720"/>
        </w:tabs>
        <w:ind w:left="720" w:hanging="360"/>
      </w:pPr>
      <w:rPr>
        <w:rFonts w:ascii="Arial" w:hAnsi="Arial" w:hint="default"/>
      </w:rPr>
    </w:lvl>
    <w:lvl w:ilvl="1" w:tplc="FFE0BCC8" w:tentative="1">
      <w:start w:val="1"/>
      <w:numFmt w:val="bullet"/>
      <w:lvlText w:val="•"/>
      <w:lvlJc w:val="left"/>
      <w:pPr>
        <w:tabs>
          <w:tab w:val="num" w:pos="1440"/>
        </w:tabs>
        <w:ind w:left="1440" w:hanging="360"/>
      </w:pPr>
      <w:rPr>
        <w:rFonts w:ascii="Arial" w:hAnsi="Arial" w:hint="default"/>
      </w:rPr>
    </w:lvl>
    <w:lvl w:ilvl="2" w:tplc="F3C45B50" w:tentative="1">
      <w:start w:val="1"/>
      <w:numFmt w:val="bullet"/>
      <w:lvlText w:val="•"/>
      <w:lvlJc w:val="left"/>
      <w:pPr>
        <w:tabs>
          <w:tab w:val="num" w:pos="2160"/>
        </w:tabs>
        <w:ind w:left="2160" w:hanging="360"/>
      </w:pPr>
      <w:rPr>
        <w:rFonts w:ascii="Arial" w:hAnsi="Arial" w:hint="default"/>
      </w:rPr>
    </w:lvl>
    <w:lvl w:ilvl="3" w:tplc="80A01610" w:tentative="1">
      <w:start w:val="1"/>
      <w:numFmt w:val="bullet"/>
      <w:lvlText w:val="•"/>
      <w:lvlJc w:val="left"/>
      <w:pPr>
        <w:tabs>
          <w:tab w:val="num" w:pos="2880"/>
        </w:tabs>
        <w:ind w:left="2880" w:hanging="360"/>
      </w:pPr>
      <w:rPr>
        <w:rFonts w:ascii="Arial" w:hAnsi="Arial" w:hint="default"/>
      </w:rPr>
    </w:lvl>
    <w:lvl w:ilvl="4" w:tplc="BF7471B8" w:tentative="1">
      <w:start w:val="1"/>
      <w:numFmt w:val="bullet"/>
      <w:lvlText w:val="•"/>
      <w:lvlJc w:val="left"/>
      <w:pPr>
        <w:tabs>
          <w:tab w:val="num" w:pos="3600"/>
        </w:tabs>
        <w:ind w:left="3600" w:hanging="360"/>
      </w:pPr>
      <w:rPr>
        <w:rFonts w:ascii="Arial" w:hAnsi="Arial" w:hint="default"/>
      </w:rPr>
    </w:lvl>
    <w:lvl w:ilvl="5" w:tplc="12907380" w:tentative="1">
      <w:start w:val="1"/>
      <w:numFmt w:val="bullet"/>
      <w:lvlText w:val="•"/>
      <w:lvlJc w:val="left"/>
      <w:pPr>
        <w:tabs>
          <w:tab w:val="num" w:pos="4320"/>
        </w:tabs>
        <w:ind w:left="4320" w:hanging="360"/>
      </w:pPr>
      <w:rPr>
        <w:rFonts w:ascii="Arial" w:hAnsi="Arial" w:hint="default"/>
      </w:rPr>
    </w:lvl>
    <w:lvl w:ilvl="6" w:tplc="71DC81C0" w:tentative="1">
      <w:start w:val="1"/>
      <w:numFmt w:val="bullet"/>
      <w:lvlText w:val="•"/>
      <w:lvlJc w:val="left"/>
      <w:pPr>
        <w:tabs>
          <w:tab w:val="num" w:pos="5040"/>
        </w:tabs>
        <w:ind w:left="5040" w:hanging="360"/>
      </w:pPr>
      <w:rPr>
        <w:rFonts w:ascii="Arial" w:hAnsi="Arial" w:hint="default"/>
      </w:rPr>
    </w:lvl>
    <w:lvl w:ilvl="7" w:tplc="1D943A0E" w:tentative="1">
      <w:start w:val="1"/>
      <w:numFmt w:val="bullet"/>
      <w:lvlText w:val="•"/>
      <w:lvlJc w:val="left"/>
      <w:pPr>
        <w:tabs>
          <w:tab w:val="num" w:pos="5760"/>
        </w:tabs>
        <w:ind w:left="5760" w:hanging="360"/>
      </w:pPr>
      <w:rPr>
        <w:rFonts w:ascii="Arial" w:hAnsi="Arial" w:hint="default"/>
      </w:rPr>
    </w:lvl>
    <w:lvl w:ilvl="8" w:tplc="9E3875E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3C90C52"/>
    <w:multiLevelType w:val="hybridMultilevel"/>
    <w:tmpl w:val="FBF0BF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53E6270"/>
    <w:multiLevelType w:val="hybridMultilevel"/>
    <w:tmpl w:val="3DF44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7215750"/>
    <w:multiLevelType w:val="hybridMultilevel"/>
    <w:tmpl w:val="EBE8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AC1A50"/>
    <w:multiLevelType w:val="hybridMultilevel"/>
    <w:tmpl w:val="09A8B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6534E1"/>
    <w:multiLevelType w:val="multilevel"/>
    <w:tmpl w:val="CE74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1C1E04"/>
    <w:multiLevelType w:val="multilevel"/>
    <w:tmpl w:val="7632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1C1693"/>
    <w:multiLevelType w:val="multilevel"/>
    <w:tmpl w:val="991407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2FBF77DE"/>
    <w:multiLevelType w:val="hybridMultilevel"/>
    <w:tmpl w:val="F4BEC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6776"/>
    <w:multiLevelType w:val="hybridMultilevel"/>
    <w:tmpl w:val="D546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7A652C"/>
    <w:multiLevelType w:val="multilevel"/>
    <w:tmpl w:val="4936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3D35FB2"/>
    <w:multiLevelType w:val="multilevel"/>
    <w:tmpl w:val="0A2C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5A257A9"/>
    <w:multiLevelType w:val="multilevel"/>
    <w:tmpl w:val="4F26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420283"/>
    <w:multiLevelType w:val="multilevel"/>
    <w:tmpl w:val="216458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F8079D"/>
    <w:multiLevelType w:val="hybridMultilevel"/>
    <w:tmpl w:val="1DFA653A"/>
    <w:lvl w:ilvl="0" w:tplc="C378845E">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C2761D3"/>
    <w:multiLevelType w:val="hybridMultilevel"/>
    <w:tmpl w:val="004CD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2F2CDE"/>
    <w:multiLevelType w:val="multilevel"/>
    <w:tmpl w:val="E416D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4B6928"/>
    <w:multiLevelType w:val="hybridMultilevel"/>
    <w:tmpl w:val="C9DC8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07F0330"/>
    <w:multiLevelType w:val="multilevel"/>
    <w:tmpl w:val="046E42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41A50C10"/>
    <w:multiLevelType w:val="multilevel"/>
    <w:tmpl w:val="EC0A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F52588"/>
    <w:multiLevelType w:val="multilevel"/>
    <w:tmpl w:val="0766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1FF1FAD"/>
    <w:multiLevelType w:val="hybridMultilevel"/>
    <w:tmpl w:val="CED2EDB2"/>
    <w:lvl w:ilvl="0" w:tplc="74E853D6">
      <w:start w:val="1"/>
      <w:numFmt w:val="bullet"/>
      <w:lvlText w:val="•"/>
      <w:lvlJc w:val="left"/>
      <w:pPr>
        <w:tabs>
          <w:tab w:val="num" w:pos="720"/>
        </w:tabs>
        <w:ind w:left="720" w:hanging="360"/>
      </w:pPr>
      <w:rPr>
        <w:rFonts w:ascii="Arial" w:hAnsi="Arial" w:hint="default"/>
      </w:rPr>
    </w:lvl>
    <w:lvl w:ilvl="1" w:tplc="CEEE11F6" w:tentative="1">
      <w:start w:val="1"/>
      <w:numFmt w:val="bullet"/>
      <w:lvlText w:val="•"/>
      <w:lvlJc w:val="left"/>
      <w:pPr>
        <w:tabs>
          <w:tab w:val="num" w:pos="1440"/>
        </w:tabs>
        <w:ind w:left="1440" w:hanging="360"/>
      </w:pPr>
      <w:rPr>
        <w:rFonts w:ascii="Arial" w:hAnsi="Arial" w:hint="default"/>
      </w:rPr>
    </w:lvl>
    <w:lvl w:ilvl="2" w:tplc="4D286020" w:tentative="1">
      <w:start w:val="1"/>
      <w:numFmt w:val="bullet"/>
      <w:lvlText w:val="•"/>
      <w:lvlJc w:val="left"/>
      <w:pPr>
        <w:tabs>
          <w:tab w:val="num" w:pos="2160"/>
        </w:tabs>
        <w:ind w:left="2160" w:hanging="360"/>
      </w:pPr>
      <w:rPr>
        <w:rFonts w:ascii="Arial" w:hAnsi="Arial" w:hint="default"/>
      </w:rPr>
    </w:lvl>
    <w:lvl w:ilvl="3" w:tplc="21D42350" w:tentative="1">
      <w:start w:val="1"/>
      <w:numFmt w:val="bullet"/>
      <w:lvlText w:val="•"/>
      <w:lvlJc w:val="left"/>
      <w:pPr>
        <w:tabs>
          <w:tab w:val="num" w:pos="2880"/>
        </w:tabs>
        <w:ind w:left="2880" w:hanging="360"/>
      </w:pPr>
      <w:rPr>
        <w:rFonts w:ascii="Arial" w:hAnsi="Arial" w:hint="default"/>
      </w:rPr>
    </w:lvl>
    <w:lvl w:ilvl="4" w:tplc="34ECD048" w:tentative="1">
      <w:start w:val="1"/>
      <w:numFmt w:val="bullet"/>
      <w:lvlText w:val="•"/>
      <w:lvlJc w:val="left"/>
      <w:pPr>
        <w:tabs>
          <w:tab w:val="num" w:pos="3600"/>
        </w:tabs>
        <w:ind w:left="3600" w:hanging="360"/>
      </w:pPr>
      <w:rPr>
        <w:rFonts w:ascii="Arial" w:hAnsi="Arial" w:hint="default"/>
      </w:rPr>
    </w:lvl>
    <w:lvl w:ilvl="5" w:tplc="FF6A117A" w:tentative="1">
      <w:start w:val="1"/>
      <w:numFmt w:val="bullet"/>
      <w:lvlText w:val="•"/>
      <w:lvlJc w:val="left"/>
      <w:pPr>
        <w:tabs>
          <w:tab w:val="num" w:pos="4320"/>
        </w:tabs>
        <w:ind w:left="4320" w:hanging="360"/>
      </w:pPr>
      <w:rPr>
        <w:rFonts w:ascii="Arial" w:hAnsi="Arial" w:hint="default"/>
      </w:rPr>
    </w:lvl>
    <w:lvl w:ilvl="6" w:tplc="EC3A158A" w:tentative="1">
      <w:start w:val="1"/>
      <w:numFmt w:val="bullet"/>
      <w:lvlText w:val="•"/>
      <w:lvlJc w:val="left"/>
      <w:pPr>
        <w:tabs>
          <w:tab w:val="num" w:pos="5040"/>
        </w:tabs>
        <w:ind w:left="5040" w:hanging="360"/>
      </w:pPr>
      <w:rPr>
        <w:rFonts w:ascii="Arial" w:hAnsi="Arial" w:hint="default"/>
      </w:rPr>
    </w:lvl>
    <w:lvl w:ilvl="7" w:tplc="916C7B4C" w:tentative="1">
      <w:start w:val="1"/>
      <w:numFmt w:val="bullet"/>
      <w:lvlText w:val="•"/>
      <w:lvlJc w:val="left"/>
      <w:pPr>
        <w:tabs>
          <w:tab w:val="num" w:pos="5760"/>
        </w:tabs>
        <w:ind w:left="5760" w:hanging="360"/>
      </w:pPr>
      <w:rPr>
        <w:rFonts w:ascii="Arial" w:hAnsi="Arial" w:hint="default"/>
      </w:rPr>
    </w:lvl>
    <w:lvl w:ilvl="8" w:tplc="7E54F52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441518D5"/>
    <w:multiLevelType w:val="hybridMultilevel"/>
    <w:tmpl w:val="62CA6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46782B87"/>
    <w:multiLevelType w:val="multilevel"/>
    <w:tmpl w:val="241240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AA1453A"/>
    <w:multiLevelType w:val="hybridMultilevel"/>
    <w:tmpl w:val="1DF45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4AD23062"/>
    <w:multiLevelType w:val="hybridMultilevel"/>
    <w:tmpl w:val="BDF4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507785"/>
    <w:multiLevelType w:val="multilevel"/>
    <w:tmpl w:val="0C38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BA52BD4"/>
    <w:multiLevelType w:val="multilevel"/>
    <w:tmpl w:val="25E2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E2F3694"/>
    <w:multiLevelType w:val="multilevel"/>
    <w:tmpl w:val="1C6E1B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F9511C"/>
    <w:multiLevelType w:val="multilevel"/>
    <w:tmpl w:val="AFD4F6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50D67237"/>
    <w:multiLevelType w:val="hybridMultilevel"/>
    <w:tmpl w:val="CF2E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2BA68D7"/>
    <w:multiLevelType w:val="hybridMultilevel"/>
    <w:tmpl w:val="43ACB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2D216C4"/>
    <w:multiLevelType w:val="multilevel"/>
    <w:tmpl w:val="41E8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EE25A3"/>
    <w:multiLevelType w:val="multilevel"/>
    <w:tmpl w:val="3892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43B2E6E"/>
    <w:multiLevelType w:val="hybridMultilevel"/>
    <w:tmpl w:val="C2884F6E"/>
    <w:lvl w:ilvl="0" w:tplc="A0DECCE2">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55E45BA"/>
    <w:multiLevelType w:val="hybridMultilevel"/>
    <w:tmpl w:val="3EC8F8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5BF397C"/>
    <w:multiLevelType w:val="hybridMultilevel"/>
    <w:tmpl w:val="0C929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560C6121"/>
    <w:multiLevelType w:val="hybridMultilevel"/>
    <w:tmpl w:val="E79AAB90"/>
    <w:lvl w:ilvl="0" w:tplc="41445CFE">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57D25AB5"/>
    <w:multiLevelType w:val="hybridMultilevel"/>
    <w:tmpl w:val="33689516"/>
    <w:lvl w:ilvl="0" w:tplc="DF30BB36">
      <w:start w:val="1"/>
      <w:numFmt w:val="bullet"/>
      <w:lvlText w:val="•"/>
      <w:lvlJc w:val="left"/>
      <w:pPr>
        <w:tabs>
          <w:tab w:val="num" w:pos="720"/>
        </w:tabs>
        <w:ind w:left="720" w:hanging="360"/>
      </w:pPr>
      <w:rPr>
        <w:rFonts w:ascii="Arial" w:hAnsi="Arial" w:hint="default"/>
      </w:rPr>
    </w:lvl>
    <w:lvl w:ilvl="1" w:tplc="AB58DB28" w:tentative="1">
      <w:start w:val="1"/>
      <w:numFmt w:val="bullet"/>
      <w:lvlText w:val="•"/>
      <w:lvlJc w:val="left"/>
      <w:pPr>
        <w:tabs>
          <w:tab w:val="num" w:pos="1440"/>
        </w:tabs>
        <w:ind w:left="1440" w:hanging="360"/>
      </w:pPr>
      <w:rPr>
        <w:rFonts w:ascii="Arial" w:hAnsi="Arial" w:hint="default"/>
      </w:rPr>
    </w:lvl>
    <w:lvl w:ilvl="2" w:tplc="16B09DC8" w:tentative="1">
      <w:start w:val="1"/>
      <w:numFmt w:val="bullet"/>
      <w:lvlText w:val="•"/>
      <w:lvlJc w:val="left"/>
      <w:pPr>
        <w:tabs>
          <w:tab w:val="num" w:pos="2160"/>
        </w:tabs>
        <w:ind w:left="2160" w:hanging="360"/>
      </w:pPr>
      <w:rPr>
        <w:rFonts w:ascii="Arial" w:hAnsi="Arial" w:hint="default"/>
      </w:rPr>
    </w:lvl>
    <w:lvl w:ilvl="3" w:tplc="B18E2EF0" w:tentative="1">
      <w:start w:val="1"/>
      <w:numFmt w:val="bullet"/>
      <w:lvlText w:val="•"/>
      <w:lvlJc w:val="left"/>
      <w:pPr>
        <w:tabs>
          <w:tab w:val="num" w:pos="2880"/>
        </w:tabs>
        <w:ind w:left="2880" w:hanging="360"/>
      </w:pPr>
      <w:rPr>
        <w:rFonts w:ascii="Arial" w:hAnsi="Arial" w:hint="default"/>
      </w:rPr>
    </w:lvl>
    <w:lvl w:ilvl="4" w:tplc="0704746C" w:tentative="1">
      <w:start w:val="1"/>
      <w:numFmt w:val="bullet"/>
      <w:lvlText w:val="•"/>
      <w:lvlJc w:val="left"/>
      <w:pPr>
        <w:tabs>
          <w:tab w:val="num" w:pos="3600"/>
        </w:tabs>
        <w:ind w:left="3600" w:hanging="360"/>
      </w:pPr>
      <w:rPr>
        <w:rFonts w:ascii="Arial" w:hAnsi="Arial" w:hint="default"/>
      </w:rPr>
    </w:lvl>
    <w:lvl w:ilvl="5" w:tplc="E3CEDD08" w:tentative="1">
      <w:start w:val="1"/>
      <w:numFmt w:val="bullet"/>
      <w:lvlText w:val="•"/>
      <w:lvlJc w:val="left"/>
      <w:pPr>
        <w:tabs>
          <w:tab w:val="num" w:pos="4320"/>
        </w:tabs>
        <w:ind w:left="4320" w:hanging="360"/>
      </w:pPr>
      <w:rPr>
        <w:rFonts w:ascii="Arial" w:hAnsi="Arial" w:hint="default"/>
      </w:rPr>
    </w:lvl>
    <w:lvl w:ilvl="6" w:tplc="2FA672B2" w:tentative="1">
      <w:start w:val="1"/>
      <w:numFmt w:val="bullet"/>
      <w:lvlText w:val="•"/>
      <w:lvlJc w:val="left"/>
      <w:pPr>
        <w:tabs>
          <w:tab w:val="num" w:pos="5040"/>
        </w:tabs>
        <w:ind w:left="5040" w:hanging="360"/>
      </w:pPr>
      <w:rPr>
        <w:rFonts w:ascii="Arial" w:hAnsi="Arial" w:hint="default"/>
      </w:rPr>
    </w:lvl>
    <w:lvl w:ilvl="7" w:tplc="9A123F46" w:tentative="1">
      <w:start w:val="1"/>
      <w:numFmt w:val="bullet"/>
      <w:lvlText w:val="•"/>
      <w:lvlJc w:val="left"/>
      <w:pPr>
        <w:tabs>
          <w:tab w:val="num" w:pos="5760"/>
        </w:tabs>
        <w:ind w:left="5760" w:hanging="360"/>
      </w:pPr>
      <w:rPr>
        <w:rFonts w:ascii="Arial" w:hAnsi="Arial" w:hint="default"/>
      </w:rPr>
    </w:lvl>
    <w:lvl w:ilvl="8" w:tplc="A9BC31A8"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58D3624B"/>
    <w:multiLevelType w:val="multilevel"/>
    <w:tmpl w:val="33AE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D012B56"/>
    <w:multiLevelType w:val="multilevel"/>
    <w:tmpl w:val="59AE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A67EE9"/>
    <w:multiLevelType w:val="multilevel"/>
    <w:tmpl w:val="E82A5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656707"/>
    <w:multiLevelType w:val="multilevel"/>
    <w:tmpl w:val="A608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F877C72"/>
    <w:multiLevelType w:val="multilevel"/>
    <w:tmpl w:val="E4BA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2001BF"/>
    <w:multiLevelType w:val="multilevel"/>
    <w:tmpl w:val="530E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9B184F"/>
    <w:multiLevelType w:val="multilevel"/>
    <w:tmpl w:val="7164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34D3ADD"/>
    <w:multiLevelType w:val="multilevel"/>
    <w:tmpl w:val="F38AA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49E405E"/>
    <w:multiLevelType w:val="multilevel"/>
    <w:tmpl w:val="2CB6C7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0" w15:restartNumberingAfterBreak="0">
    <w:nsid w:val="65966E5B"/>
    <w:multiLevelType w:val="hybridMultilevel"/>
    <w:tmpl w:val="ABA6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7F328AC"/>
    <w:multiLevelType w:val="hybridMultilevel"/>
    <w:tmpl w:val="4720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8501D8A"/>
    <w:multiLevelType w:val="multilevel"/>
    <w:tmpl w:val="B950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8052E0"/>
    <w:multiLevelType w:val="multilevel"/>
    <w:tmpl w:val="46B29F2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4" w15:restartNumberingAfterBreak="0">
    <w:nsid w:val="69B05189"/>
    <w:multiLevelType w:val="hybridMultilevel"/>
    <w:tmpl w:val="961AD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CD326E0"/>
    <w:multiLevelType w:val="hybridMultilevel"/>
    <w:tmpl w:val="52F4EB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D8306CB"/>
    <w:multiLevelType w:val="hybridMultilevel"/>
    <w:tmpl w:val="AA06450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E97652D"/>
    <w:multiLevelType w:val="hybridMultilevel"/>
    <w:tmpl w:val="9B6C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040223B"/>
    <w:multiLevelType w:val="hybridMultilevel"/>
    <w:tmpl w:val="301AA33A"/>
    <w:lvl w:ilvl="0" w:tplc="EED26F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1DC4B17"/>
    <w:multiLevelType w:val="hybridMultilevel"/>
    <w:tmpl w:val="D0061C4A"/>
    <w:lvl w:ilvl="0" w:tplc="C47C6DF6">
      <w:start w:val="1"/>
      <w:numFmt w:val="bullet"/>
      <w:lvlText w:val="•"/>
      <w:lvlJc w:val="left"/>
      <w:pPr>
        <w:tabs>
          <w:tab w:val="num" w:pos="720"/>
        </w:tabs>
        <w:ind w:left="720" w:hanging="360"/>
      </w:pPr>
      <w:rPr>
        <w:rFonts w:ascii="Arial" w:hAnsi="Arial" w:hint="default"/>
      </w:rPr>
    </w:lvl>
    <w:lvl w:ilvl="1" w:tplc="1422C36A" w:tentative="1">
      <w:start w:val="1"/>
      <w:numFmt w:val="bullet"/>
      <w:lvlText w:val="•"/>
      <w:lvlJc w:val="left"/>
      <w:pPr>
        <w:tabs>
          <w:tab w:val="num" w:pos="1440"/>
        </w:tabs>
        <w:ind w:left="1440" w:hanging="360"/>
      </w:pPr>
      <w:rPr>
        <w:rFonts w:ascii="Arial" w:hAnsi="Arial" w:hint="default"/>
      </w:rPr>
    </w:lvl>
    <w:lvl w:ilvl="2" w:tplc="51C45FAC" w:tentative="1">
      <w:start w:val="1"/>
      <w:numFmt w:val="bullet"/>
      <w:lvlText w:val="•"/>
      <w:lvlJc w:val="left"/>
      <w:pPr>
        <w:tabs>
          <w:tab w:val="num" w:pos="2160"/>
        </w:tabs>
        <w:ind w:left="2160" w:hanging="360"/>
      </w:pPr>
      <w:rPr>
        <w:rFonts w:ascii="Arial" w:hAnsi="Arial" w:hint="default"/>
      </w:rPr>
    </w:lvl>
    <w:lvl w:ilvl="3" w:tplc="C15A2720" w:tentative="1">
      <w:start w:val="1"/>
      <w:numFmt w:val="bullet"/>
      <w:lvlText w:val="•"/>
      <w:lvlJc w:val="left"/>
      <w:pPr>
        <w:tabs>
          <w:tab w:val="num" w:pos="2880"/>
        </w:tabs>
        <w:ind w:left="2880" w:hanging="360"/>
      </w:pPr>
      <w:rPr>
        <w:rFonts w:ascii="Arial" w:hAnsi="Arial" w:hint="default"/>
      </w:rPr>
    </w:lvl>
    <w:lvl w:ilvl="4" w:tplc="63F08990" w:tentative="1">
      <w:start w:val="1"/>
      <w:numFmt w:val="bullet"/>
      <w:lvlText w:val="•"/>
      <w:lvlJc w:val="left"/>
      <w:pPr>
        <w:tabs>
          <w:tab w:val="num" w:pos="3600"/>
        </w:tabs>
        <w:ind w:left="3600" w:hanging="360"/>
      </w:pPr>
      <w:rPr>
        <w:rFonts w:ascii="Arial" w:hAnsi="Arial" w:hint="default"/>
      </w:rPr>
    </w:lvl>
    <w:lvl w:ilvl="5" w:tplc="DA42D08C" w:tentative="1">
      <w:start w:val="1"/>
      <w:numFmt w:val="bullet"/>
      <w:lvlText w:val="•"/>
      <w:lvlJc w:val="left"/>
      <w:pPr>
        <w:tabs>
          <w:tab w:val="num" w:pos="4320"/>
        </w:tabs>
        <w:ind w:left="4320" w:hanging="360"/>
      </w:pPr>
      <w:rPr>
        <w:rFonts w:ascii="Arial" w:hAnsi="Arial" w:hint="default"/>
      </w:rPr>
    </w:lvl>
    <w:lvl w:ilvl="6" w:tplc="3B882D36" w:tentative="1">
      <w:start w:val="1"/>
      <w:numFmt w:val="bullet"/>
      <w:lvlText w:val="•"/>
      <w:lvlJc w:val="left"/>
      <w:pPr>
        <w:tabs>
          <w:tab w:val="num" w:pos="5040"/>
        </w:tabs>
        <w:ind w:left="5040" w:hanging="360"/>
      </w:pPr>
      <w:rPr>
        <w:rFonts w:ascii="Arial" w:hAnsi="Arial" w:hint="default"/>
      </w:rPr>
    </w:lvl>
    <w:lvl w:ilvl="7" w:tplc="FB3A7686" w:tentative="1">
      <w:start w:val="1"/>
      <w:numFmt w:val="bullet"/>
      <w:lvlText w:val="•"/>
      <w:lvlJc w:val="left"/>
      <w:pPr>
        <w:tabs>
          <w:tab w:val="num" w:pos="5760"/>
        </w:tabs>
        <w:ind w:left="5760" w:hanging="360"/>
      </w:pPr>
      <w:rPr>
        <w:rFonts w:ascii="Arial" w:hAnsi="Arial" w:hint="default"/>
      </w:rPr>
    </w:lvl>
    <w:lvl w:ilvl="8" w:tplc="571E892A"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72A331B9"/>
    <w:multiLevelType w:val="multilevel"/>
    <w:tmpl w:val="A266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EF35FE"/>
    <w:multiLevelType w:val="hybridMultilevel"/>
    <w:tmpl w:val="0C022DA6"/>
    <w:lvl w:ilvl="0" w:tplc="8DD24646">
      <w:start w:val="1"/>
      <w:numFmt w:val="bullet"/>
      <w:lvlText w:val="•"/>
      <w:lvlJc w:val="left"/>
      <w:pPr>
        <w:tabs>
          <w:tab w:val="num" w:pos="720"/>
        </w:tabs>
        <w:ind w:left="720" w:hanging="360"/>
      </w:pPr>
      <w:rPr>
        <w:rFonts w:ascii="Arial" w:hAnsi="Arial" w:hint="default"/>
      </w:rPr>
    </w:lvl>
    <w:lvl w:ilvl="1" w:tplc="7BF27506" w:tentative="1">
      <w:start w:val="1"/>
      <w:numFmt w:val="bullet"/>
      <w:lvlText w:val="•"/>
      <w:lvlJc w:val="left"/>
      <w:pPr>
        <w:tabs>
          <w:tab w:val="num" w:pos="1440"/>
        </w:tabs>
        <w:ind w:left="1440" w:hanging="360"/>
      </w:pPr>
      <w:rPr>
        <w:rFonts w:ascii="Arial" w:hAnsi="Arial" w:hint="default"/>
      </w:rPr>
    </w:lvl>
    <w:lvl w:ilvl="2" w:tplc="D3AE67A6" w:tentative="1">
      <w:start w:val="1"/>
      <w:numFmt w:val="bullet"/>
      <w:lvlText w:val="•"/>
      <w:lvlJc w:val="left"/>
      <w:pPr>
        <w:tabs>
          <w:tab w:val="num" w:pos="2160"/>
        </w:tabs>
        <w:ind w:left="2160" w:hanging="360"/>
      </w:pPr>
      <w:rPr>
        <w:rFonts w:ascii="Arial" w:hAnsi="Arial" w:hint="default"/>
      </w:rPr>
    </w:lvl>
    <w:lvl w:ilvl="3" w:tplc="E6E2322A" w:tentative="1">
      <w:start w:val="1"/>
      <w:numFmt w:val="bullet"/>
      <w:lvlText w:val="•"/>
      <w:lvlJc w:val="left"/>
      <w:pPr>
        <w:tabs>
          <w:tab w:val="num" w:pos="2880"/>
        </w:tabs>
        <w:ind w:left="2880" w:hanging="360"/>
      </w:pPr>
      <w:rPr>
        <w:rFonts w:ascii="Arial" w:hAnsi="Arial" w:hint="default"/>
      </w:rPr>
    </w:lvl>
    <w:lvl w:ilvl="4" w:tplc="DED8A70A" w:tentative="1">
      <w:start w:val="1"/>
      <w:numFmt w:val="bullet"/>
      <w:lvlText w:val="•"/>
      <w:lvlJc w:val="left"/>
      <w:pPr>
        <w:tabs>
          <w:tab w:val="num" w:pos="3600"/>
        </w:tabs>
        <w:ind w:left="3600" w:hanging="360"/>
      </w:pPr>
      <w:rPr>
        <w:rFonts w:ascii="Arial" w:hAnsi="Arial" w:hint="default"/>
      </w:rPr>
    </w:lvl>
    <w:lvl w:ilvl="5" w:tplc="A2FC2298" w:tentative="1">
      <w:start w:val="1"/>
      <w:numFmt w:val="bullet"/>
      <w:lvlText w:val="•"/>
      <w:lvlJc w:val="left"/>
      <w:pPr>
        <w:tabs>
          <w:tab w:val="num" w:pos="4320"/>
        </w:tabs>
        <w:ind w:left="4320" w:hanging="360"/>
      </w:pPr>
      <w:rPr>
        <w:rFonts w:ascii="Arial" w:hAnsi="Arial" w:hint="default"/>
      </w:rPr>
    </w:lvl>
    <w:lvl w:ilvl="6" w:tplc="9C1A14DE" w:tentative="1">
      <w:start w:val="1"/>
      <w:numFmt w:val="bullet"/>
      <w:lvlText w:val="•"/>
      <w:lvlJc w:val="left"/>
      <w:pPr>
        <w:tabs>
          <w:tab w:val="num" w:pos="5040"/>
        </w:tabs>
        <w:ind w:left="5040" w:hanging="360"/>
      </w:pPr>
      <w:rPr>
        <w:rFonts w:ascii="Arial" w:hAnsi="Arial" w:hint="default"/>
      </w:rPr>
    </w:lvl>
    <w:lvl w:ilvl="7" w:tplc="E216107E" w:tentative="1">
      <w:start w:val="1"/>
      <w:numFmt w:val="bullet"/>
      <w:lvlText w:val="•"/>
      <w:lvlJc w:val="left"/>
      <w:pPr>
        <w:tabs>
          <w:tab w:val="num" w:pos="5760"/>
        </w:tabs>
        <w:ind w:left="5760" w:hanging="360"/>
      </w:pPr>
      <w:rPr>
        <w:rFonts w:ascii="Arial" w:hAnsi="Arial" w:hint="default"/>
      </w:rPr>
    </w:lvl>
    <w:lvl w:ilvl="8" w:tplc="003E873A" w:tentative="1">
      <w:start w:val="1"/>
      <w:numFmt w:val="bullet"/>
      <w:lvlText w:val="•"/>
      <w:lvlJc w:val="left"/>
      <w:pPr>
        <w:tabs>
          <w:tab w:val="num" w:pos="6480"/>
        </w:tabs>
        <w:ind w:left="6480" w:hanging="360"/>
      </w:pPr>
      <w:rPr>
        <w:rFonts w:ascii="Arial" w:hAnsi="Arial" w:hint="default"/>
      </w:rPr>
    </w:lvl>
  </w:abstractNum>
  <w:abstractNum w:abstractNumId="82" w15:restartNumberingAfterBreak="0">
    <w:nsid w:val="791B4E10"/>
    <w:multiLevelType w:val="hybridMultilevel"/>
    <w:tmpl w:val="57409142"/>
    <w:lvl w:ilvl="0" w:tplc="2788F2F4">
      <w:start w:val="1"/>
      <w:numFmt w:val="bullet"/>
      <w:lvlText w:val=""/>
      <w:lvlJc w:val="left"/>
      <w:pPr>
        <w:ind w:left="360" w:hanging="360"/>
      </w:pPr>
      <w:rPr>
        <w:rFonts w:ascii="Symbol" w:hAnsi="Symbol" w:hint="default"/>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79EB7451"/>
    <w:multiLevelType w:val="multilevel"/>
    <w:tmpl w:val="4270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A461932"/>
    <w:multiLevelType w:val="multilevel"/>
    <w:tmpl w:val="709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5A1B36"/>
    <w:multiLevelType w:val="hybridMultilevel"/>
    <w:tmpl w:val="0182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B38620F"/>
    <w:multiLevelType w:val="multilevel"/>
    <w:tmpl w:val="2A16F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7F188A"/>
    <w:multiLevelType w:val="multilevel"/>
    <w:tmpl w:val="2DC2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593ACE"/>
    <w:multiLevelType w:val="multilevel"/>
    <w:tmpl w:val="869A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FD1465E"/>
    <w:multiLevelType w:val="hybridMultilevel"/>
    <w:tmpl w:val="9634AD50"/>
    <w:lvl w:ilvl="0" w:tplc="ACDC04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084786">
    <w:abstractNumId w:val="51"/>
  </w:num>
  <w:num w:numId="2" w16cid:durableId="1019431104">
    <w:abstractNumId w:val="40"/>
  </w:num>
  <w:num w:numId="3" w16cid:durableId="1717657499">
    <w:abstractNumId w:val="73"/>
  </w:num>
  <w:num w:numId="4" w16cid:durableId="583611381">
    <w:abstractNumId w:val="18"/>
  </w:num>
  <w:num w:numId="5" w16cid:durableId="370498215">
    <w:abstractNumId w:val="36"/>
  </w:num>
  <w:num w:numId="6" w16cid:durableId="1651598692">
    <w:abstractNumId w:val="76"/>
  </w:num>
  <w:num w:numId="7" w16cid:durableId="716203228">
    <w:abstractNumId w:val="0"/>
  </w:num>
  <w:num w:numId="8" w16cid:durableId="1075858717">
    <w:abstractNumId w:val="23"/>
  </w:num>
  <w:num w:numId="9" w16cid:durableId="191319476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18888422">
    <w:abstractNumId w:val="25"/>
  </w:num>
  <w:num w:numId="11" w16cid:durableId="1163088320">
    <w:abstractNumId w:val="85"/>
  </w:num>
  <w:num w:numId="12" w16cid:durableId="2055033913">
    <w:abstractNumId w:val="53"/>
  </w:num>
  <w:num w:numId="13" w16cid:durableId="1822845014">
    <w:abstractNumId w:val="71"/>
  </w:num>
  <w:num w:numId="14" w16cid:durableId="1699502784">
    <w:abstractNumId w:val="30"/>
  </w:num>
  <w:num w:numId="15" w16cid:durableId="180710319">
    <w:abstractNumId w:val="74"/>
  </w:num>
  <w:num w:numId="16" w16cid:durableId="1971546400">
    <w:abstractNumId w:val="37"/>
  </w:num>
  <w:num w:numId="17" w16cid:durableId="1060135754">
    <w:abstractNumId w:val="47"/>
  </w:num>
  <w:num w:numId="18" w16cid:durableId="31997947">
    <w:abstractNumId w:val="9"/>
  </w:num>
  <w:num w:numId="19" w16cid:durableId="2141529543">
    <w:abstractNumId w:val="54"/>
  </w:num>
  <w:num w:numId="20" w16cid:durableId="174468014">
    <w:abstractNumId w:val="6"/>
  </w:num>
  <w:num w:numId="21" w16cid:durableId="512300818">
    <w:abstractNumId w:val="63"/>
  </w:num>
  <w:num w:numId="22" w16cid:durableId="715160727">
    <w:abstractNumId w:val="41"/>
  </w:num>
  <w:num w:numId="23" w16cid:durableId="530797973">
    <w:abstractNumId w:val="4"/>
  </w:num>
  <w:num w:numId="24" w16cid:durableId="1095322558">
    <w:abstractNumId w:val="5"/>
  </w:num>
  <w:num w:numId="25" w16cid:durableId="1043753514">
    <w:abstractNumId w:val="65"/>
  </w:num>
  <w:num w:numId="26" w16cid:durableId="1417702675">
    <w:abstractNumId w:val="27"/>
  </w:num>
  <w:num w:numId="27" w16cid:durableId="83770999">
    <w:abstractNumId w:val="29"/>
  </w:num>
  <w:num w:numId="28" w16cid:durableId="1730303292">
    <w:abstractNumId w:val="38"/>
  </w:num>
  <w:num w:numId="29" w16cid:durableId="1396513275">
    <w:abstractNumId w:val="35"/>
  </w:num>
  <w:num w:numId="30" w16cid:durableId="1088386212">
    <w:abstractNumId w:val="12"/>
  </w:num>
  <w:num w:numId="31" w16cid:durableId="793209892">
    <w:abstractNumId w:val="11"/>
  </w:num>
  <w:num w:numId="32" w16cid:durableId="1514805950">
    <w:abstractNumId w:val="62"/>
  </w:num>
  <w:num w:numId="33" w16cid:durableId="398290263">
    <w:abstractNumId w:val="16"/>
  </w:num>
  <w:num w:numId="34" w16cid:durableId="645865771">
    <w:abstractNumId w:val="1"/>
  </w:num>
  <w:num w:numId="35" w16cid:durableId="2118675145">
    <w:abstractNumId w:val="17"/>
  </w:num>
  <w:num w:numId="36" w16cid:durableId="1712265090">
    <w:abstractNumId w:val="86"/>
  </w:num>
  <w:num w:numId="37" w16cid:durableId="517281161">
    <w:abstractNumId w:val="13"/>
  </w:num>
  <w:num w:numId="38" w16cid:durableId="1567495806">
    <w:abstractNumId w:val="55"/>
  </w:num>
  <w:num w:numId="39" w16cid:durableId="637303675">
    <w:abstractNumId w:val="15"/>
  </w:num>
  <w:num w:numId="40" w16cid:durableId="412048873">
    <w:abstractNumId w:val="67"/>
  </w:num>
  <w:num w:numId="41" w16cid:durableId="651639301">
    <w:abstractNumId w:val="80"/>
  </w:num>
  <w:num w:numId="42" w16cid:durableId="611254443">
    <w:abstractNumId w:val="87"/>
  </w:num>
  <w:num w:numId="43" w16cid:durableId="424766090">
    <w:abstractNumId w:val="49"/>
  </w:num>
  <w:num w:numId="44" w16cid:durableId="1142237166">
    <w:abstractNumId w:val="84"/>
  </w:num>
  <w:num w:numId="45" w16cid:durableId="1463957888">
    <w:abstractNumId w:val="3"/>
  </w:num>
  <w:num w:numId="46" w16cid:durableId="875508684">
    <w:abstractNumId w:val="72"/>
  </w:num>
  <w:num w:numId="47" w16cid:durableId="175117997">
    <w:abstractNumId w:val="50"/>
  </w:num>
  <w:num w:numId="48" w16cid:durableId="554007811">
    <w:abstractNumId w:val="19"/>
  </w:num>
  <w:num w:numId="49" w16cid:durableId="853375888">
    <w:abstractNumId w:val="26"/>
  </w:num>
  <w:num w:numId="50" w16cid:durableId="915432381">
    <w:abstractNumId w:val="20"/>
  </w:num>
  <w:num w:numId="51" w16cid:durableId="1835604699">
    <w:abstractNumId w:val="56"/>
  </w:num>
  <w:num w:numId="52" w16cid:durableId="1534463683">
    <w:abstractNumId w:val="82"/>
  </w:num>
  <w:num w:numId="53" w16cid:durableId="2079133742">
    <w:abstractNumId w:val="78"/>
  </w:num>
  <w:num w:numId="54" w16cid:durableId="889725712">
    <w:abstractNumId w:val="59"/>
  </w:num>
  <w:num w:numId="55" w16cid:durableId="24450121">
    <w:abstractNumId w:val="89"/>
  </w:num>
  <w:num w:numId="56" w16cid:durableId="1729762002">
    <w:abstractNumId w:val="31"/>
  </w:num>
  <w:num w:numId="57" w16cid:durableId="1062216112">
    <w:abstractNumId w:val="45"/>
  </w:num>
  <w:num w:numId="58" w16cid:durableId="1589538512">
    <w:abstractNumId w:val="69"/>
  </w:num>
  <w:num w:numId="59" w16cid:durableId="325941027">
    <w:abstractNumId w:val="48"/>
  </w:num>
  <w:num w:numId="60" w16cid:durableId="557671492">
    <w:abstractNumId w:val="32"/>
  </w:num>
  <w:num w:numId="61" w16cid:durableId="200748064">
    <w:abstractNumId w:val="10"/>
  </w:num>
  <w:num w:numId="62" w16cid:durableId="1160737011">
    <w:abstractNumId w:val="2"/>
  </w:num>
  <w:num w:numId="63" w16cid:durableId="373118782">
    <w:abstractNumId w:val="33"/>
  </w:num>
  <w:num w:numId="64" w16cid:durableId="2138378525">
    <w:abstractNumId w:val="42"/>
  </w:num>
  <w:num w:numId="65" w16cid:durableId="184293765">
    <w:abstractNumId w:val="88"/>
  </w:num>
  <w:num w:numId="66" w16cid:durableId="383985689">
    <w:abstractNumId w:val="7"/>
  </w:num>
  <w:num w:numId="67" w16cid:durableId="1492910881">
    <w:abstractNumId w:val="66"/>
  </w:num>
  <w:num w:numId="68" w16cid:durableId="953825297">
    <w:abstractNumId w:val="34"/>
  </w:num>
  <w:num w:numId="69" w16cid:durableId="389111317">
    <w:abstractNumId w:val="68"/>
  </w:num>
  <w:num w:numId="70" w16cid:durableId="468472267">
    <w:abstractNumId w:val="61"/>
  </w:num>
  <w:num w:numId="71" w16cid:durableId="430009373">
    <w:abstractNumId w:val="64"/>
  </w:num>
  <w:num w:numId="72" w16cid:durableId="1812820405">
    <w:abstractNumId w:val="8"/>
  </w:num>
  <w:num w:numId="73" w16cid:durableId="2016689560">
    <w:abstractNumId w:val="14"/>
  </w:num>
  <w:num w:numId="74" w16cid:durableId="269824707">
    <w:abstractNumId w:val="83"/>
  </w:num>
  <w:num w:numId="75" w16cid:durableId="1475639530">
    <w:abstractNumId w:val="75"/>
  </w:num>
  <w:num w:numId="76" w16cid:durableId="903879396">
    <w:abstractNumId w:val="46"/>
  </w:num>
  <w:num w:numId="77" w16cid:durableId="319313990">
    <w:abstractNumId w:val="44"/>
  </w:num>
  <w:num w:numId="78" w16cid:durableId="1463689860">
    <w:abstractNumId w:val="57"/>
  </w:num>
  <w:num w:numId="79" w16cid:durableId="2128549611">
    <w:abstractNumId w:val="70"/>
  </w:num>
  <w:num w:numId="80" w16cid:durableId="374475622">
    <w:abstractNumId w:val="77"/>
  </w:num>
  <w:num w:numId="81" w16cid:durableId="1387024486">
    <w:abstractNumId w:val="24"/>
  </w:num>
  <w:num w:numId="82" w16cid:durableId="549223047">
    <w:abstractNumId w:val="52"/>
  </w:num>
  <w:num w:numId="83" w16cid:durableId="340200850">
    <w:abstractNumId w:val="39"/>
  </w:num>
  <w:num w:numId="84" w16cid:durableId="1720858395">
    <w:abstractNumId w:val="58"/>
  </w:num>
  <w:num w:numId="85" w16cid:durableId="260451530">
    <w:abstractNumId w:val="81"/>
  </w:num>
  <w:num w:numId="86" w16cid:durableId="1505436462">
    <w:abstractNumId w:val="43"/>
  </w:num>
  <w:num w:numId="87" w16cid:durableId="1514489139">
    <w:abstractNumId w:val="22"/>
  </w:num>
  <w:num w:numId="88" w16cid:durableId="1112284447">
    <w:abstractNumId w:val="60"/>
  </w:num>
  <w:num w:numId="89" w16cid:durableId="1522402459">
    <w:abstractNumId w:val="79"/>
  </w:num>
  <w:num w:numId="90" w16cid:durableId="143667629">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D0"/>
    <w:rsid w:val="000008B8"/>
    <w:rsid w:val="00001074"/>
    <w:rsid w:val="000015FE"/>
    <w:rsid w:val="00003453"/>
    <w:rsid w:val="00003805"/>
    <w:rsid w:val="00006AEC"/>
    <w:rsid w:val="0001050F"/>
    <w:rsid w:val="00012FBC"/>
    <w:rsid w:val="00013B10"/>
    <w:rsid w:val="00020028"/>
    <w:rsid w:val="00025265"/>
    <w:rsid w:val="000305A5"/>
    <w:rsid w:val="000336EF"/>
    <w:rsid w:val="000337D4"/>
    <w:rsid w:val="00035629"/>
    <w:rsid w:val="00035FE3"/>
    <w:rsid w:val="00047698"/>
    <w:rsid w:val="000610D0"/>
    <w:rsid w:val="00065152"/>
    <w:rsid w:val="00065CE7"/>
    <w:rsid w:val="000702A8"/>
    <w:rsid w:val="00071279"/>
    <w:rsid w:val="00074ACB"/>
    <w:rsid w:val="00077DEF"/>
    <w:rsid w:val="00082287"/>
    <w:rsid w:val="00082622"/>
    <w:rsid w:val="000846EC"/>
    <w:rsid w:val="00090198"/>
    <w:rsid w:val="00093467"/>
    <w:rsid w:val="0009407F"/>
    <w:rsid w:val="0009436F"/>
    <w:rsid w:val="000A29F7"/>
    <w:rsid w:val="000A3846"/>
    <w:rsid w:val="000A40A2"/>
    <w:rsid w:val="000A6327"/>
    <w:rsid w:val="000A6B58"/>
    <w:rsid w:val="000A6B5D"/>
    <w:rsid w:val="000A7557"/>
    <w:rsid w:val="000B1F5F"/>
    <w:rsid w:val="000B1FE3"/>
    <w:rsid w:val="000C3B56"/>
    <w:rsid w:val="000D3AD9"/>
    <w:rsid w:val="000D3EB4"/>
    <w:rsid w:val="000D4575"/>
    <w:rsid w:val="000D69D2"/>
    <w:rsid w:val="000D6A23"/>
    <w:rsid w:val="000E1345"/>
    <w:rsid w:val="000E13ED"/>
    <w:rsid w:val="000E17F0"/>
    <w:rsid w:val="000E1DF8"/>
    <w:rsid w:val="000E21D9"/>
    <w:rsid w:val="000E2AD5"/>
    <w:rsid w:val="000E3C0F"/>
    <w:rsid w:val="000E3D22"/>
    <w:rsid w:val="000E403B"/>
    <w:rsid w:val="000E602A"/>
    <w:rsid w:val="000E6CB5"/>
    <w:rsid w:val="000F0DDE"/>
    <w:rsid w:val="000F3EE5"/>
    <w:rsid w:val="000F5CB7"/>
    <w:rsid w:val="00101029"/>
    <w:rsid w:val="00101960"/>
    <w:rsid w:val="00103A8F"/>
    <w:rsid w:val="0010500A"/>
    <w:rsid w:val="001073DA"/>
    <w:rsid w:val="00107D9F"/>
    <w:rsid w:val="00115010"/>
    <w:rsid w:val="0012109A"/>
    <w:rsid w:val="00121F4F"/>
    <w:rsid w:val="001268A0"/>
    <w:rsid w:val="00127F92"/>
    <w:rsid w:val="00132247"/>
    <w:rsid w:val="00135F96"/>
    <w:rsid w:val="00137612"/>
    <w:rsid w:val="00137FBA"/>
    <w:rsid w:val="001418DA"/>
    <w:rsid w:val="00143E3D"/>
    <w:rsid w:val="0014604A"/>
    <w:rsid w:val="00150E31"/>
    <w:rsid w:val="0015269A"/>
    <w:rsid w:val="001531AD"/>
    <w:rsid w:val="00153C25"/>
    <w:rsid w:val="00154396"/>
    <w:rsid w:val="001562E3"/>
    <w:rsid w:val="001630DF"/>
    <w:rsid w:val="00164622"/>
    <w:rsid w:val="001652CD"/>
    <w:rsid w:val="001666C3"/>
    <w:rsid w:val="0016778F"/>
    <w:rsid w:val="00171F22"/>
    <w:rsid w:val="001721A6"/>
    <w:rsid w:val="00173C48"/>
    <w:rsid w:val="00177590"/>
    <w:rsid w:val="001778C8"/>
    <w:rsid w:val="00177989"/>
    <w:rsid w:val="00182609"/>
    <w:rsid w:val="001837AE"/>
    <w:rsid w:val="001841A4"/>
    <w:rsid w:val="00185526"/>
    <w:rsid w:val="00187E82"/>
    <w:rsid w:val="001901ED"/>
    <w:rsid w:val="0019162D"/>
    <w:rsid w:val="00194215"/>
    <w:rsid w:val="00196D49"/>
    <w:rsid w:val="001A05A5"/>
    <w:rsid w:val="001A370B"/>
    <w:rsid w:val="001B05BF"/>
    <w:rsid w:val="001B1B86"/>
    <w:rsid w:val="001B50F7"/>
    <w:rsid w:val="001C0EDB"/>
    <w:rsid w:val="001C22FB"/>
    <w:rsid w:val="001C358E"/>
    <w:rsid w:val="001C41DE"/>
    <w:rsid w:val="001C7918"/>
    <w:rsid w:val="001D4382"/>
    <w:rsid w:val="001E0479"/>
    <w:rsid w:val="001F1283"/>
    <w:rsid w:val="001F706D"/>
    <w:rsid w:val="002032C2"/>
    <w:rsid w:val="00213E87"/>
    <w:rsid w:val="002203C1"/>
    <w:rsid w:val="00222C54"/>
    <w:rsid w:val="00223C25"/>
    <w:rsid w:val="002374C5"/>
    <w:rsid w:val="0024298C"/>
    <w:rsid w:val="002476E7"/>
    <w:rsid w:val="00254295"/>
    <w:rsid w:val="00254626"/>
    <w:rsid w:val="00254F55"/>
    <w:rsid w:val="0025768F"/>
    <w:rsid w:val="00263B7E"/>
    <w:rsid w:val="00264EA1"/>
    <w:rsid w:val="0026671F"/>
    <w:rsid w:val="00267A64"/>
    <w:rsid w:val="0027526A"/>
    <w:rsid w:val="00280C86"/>
    <w:rsid w:val="00285126"/>
    <w:rsid w:val="00286CCC"/>
    <w:rsid w:val="00290467"/>
    <w:rsid w:val="00294508"/>
    <w:rsid w:val="00296BBA"/>
    <w:rsid w:val="002A14E6"/>
    <w:rsid w:val="002A23D4"/>
    <w:rsid w:val="002A2B65"/>
    <w:rsid w:val="002A54E8"/>
    <w:rsid w:val="002A649B"/>
    <w:rsid w:val="002A686E"/>
    <w:rsid w:val="002B0AF0"/>
    <w:rsid w:val="002B1435"/>
    <w:rsid w:val="002B15FE"/>
    <w:rsid w:val="002B439C"/>
    <w:rsid w:val="002B4B97"/>
    <w:rsid w:val="002B68EA"/>
    <w:rsid w:val="002C3037"/>
    <w:rsid w:val="002C3556"/>
    <w:rsid w:val="002D08FF"/>
    <w:rsid w:val="002D0ABB"/>
    <w:rsid w:val="002D2C44"/>
    <w:rsid w:val="002D32A3"/>
    <w:rsid w:val="002D66F5"/>
    <w:rsid w:val="002D6B07"/>
    <w:rsid w:val="002E38B0"/>
    <w:rsid w:val="002E50D6"/>
    <w:rsid w:val="002E5123"/>
    <w:rsid w:val="002E5DEF"/>
    <w:rsid w:val="002E6794"/>
    <w:rsid w:val="002E75A8"/>
    <w:rsid w:val="002E75D2"/>
    <w:rsid w:val="002F1190"/>
    <w:rsid w:val="002F2488"/>
    <w:rsid w:val="002F7998"/>
    <w:rsid w:val="00300B7D"/>
    <w:rsid w:val="00302A1F"/>
    <w:rsid w:val="00302B22"/>
    <w:rsid w:val="00304436"/>
    <w:rsid w:val="0030518E"/>
    <w:rsid w:val="0030725A"/>
    <w:rsid w:val="0031130A"/>
    <w:rsid w:val="003118D6"/>
    <w:rsid w:val="003164E4"/>
    <w:rsid w:val="00316B66"/>
    <w:rsid w:val="00317231"/>
    <w:rsid w:val="003217E5"/>
    <w:rsid w:val="0032207F"/>
    <w:rsid w:val="00322F22"/>
    <w:rsid w:val="00331111"/>
    <w:rsid w:val="00331188"/>
    <w:rsid w:val="00340C1E"/>
    <w:rsid w:val="00341E7E"/>
    <w:rsid w:val="003430EE"/>
    <w:rsid w:val="0034331C"/>
    <w:rsid w:val="00350318"/>
    <w:rsid w:val="003517FB"/>
    <w:rsid w:val="00357143"/>
    <w:rsid w:val="00357389"/>
    <w:rsid w:val="0036739C"/>
    <w:rsid w:val="00367FB7"/>
    <w:rsid w:val="003747ED"/>
    <w:rsid w:val="00380309"/>
    <w:rsid w:val="00380597"/>
    <w:rsid w:val="00380F51"/>
    <w:rsid w:val="0038311E"/>
    <w:rsid w:val="003854F5"/>
    <w:rsid w:val="003855BA"/>
    <w:rsid w:val="00390B14"/>
    <w:rsid w:val="00390F5D"/>
    <w:rsid w:val="00391A36"/>
    <w:rsid w:val="00394BC4"/>
    <w:rsid w:val="00396266"/>
    <w:rsid w:val="003A119B"/>
    <w:rsid w:val="003A2496"/>
    <w:rsid w:val="003A7D0D"/>
    <w:rsid w:val="003B1256"/>
    <w:rsid w:val="003B2323"/>
    <w:rsid w:val="003B3F2E"/>
    <w:rsid w:val="003B41E7"/>
    <w:rsid w:val="003B4653"/>
    <w:rsid w:val="003B5F42"/>
    <w:rsid w:val="003B66E2"/>
    <w:rsid w:val="003C2E97"/>
    <w:rsid w:val="003C320D"/>
    <w:rsid w:val="003C4E34"/>
    <w:rsid w:val="003C6958"/>
    <w:rsid w:val="003C73D1"/>
    <w:rsid w:val="003C7691"/>
    <w:rsid w:val="003D5B7E"/>
    <w:rsid w:val="003E2F3D"/>
    <w:rsid w:val="003E32D2"/>
    <w:rsid w:val="003E4953"/>
    <w:rsid w:val="003E6351"/>
    <w:rsid w:val="003E7B69"/>
    <w:rsid w:val="003F04F2"/>
    <w:rsid w:val="003F2500"/>
    <w:rsid w:val="003F3706"/>
    <w:rsid w:val="003F581C"/>
    <w:rsid w:val="003F6C0B"/>
    <w:rsid w:val="00401B6F"/>
    <w:rsid w:val="00406907"/>
    <w:rsid w:val="00414DAB"/>
    <w:rsid w:val="00421252"/>
    <w:rsid w:val="004233EC"/>
    <w:rsid w:val="00426844"/>
    <w:rsid w:val="004304FD"/>
    <w:rsid w:val="004323E2"/>
    <w:rsid w:val="00433A70"/>
    <w:rsid w:val="004362F0"/>
    <w:rsid w:val="00446480"/>
    <w:rsid w:val="004514E4"/>
    <w:rsid w:val="004545C8"/>
    <w:rsid w:val="00463069"/>
    <w:rsid w:val="004634D1"/>
    <w:rsid w:val="0046566A"/>
    <w:rsid w:val="00470BAE"/>
    <w:rsid w:val="00471F8E"/>
    <w:rsid w:val="0047269D"/>
    <w:rsid w:val="00473535"/>
    <w:rsid w:val="00484CB7"/>
    <w:rsid w:val="00490A01"/>
    <w:rsid w:val="004910E1"/>
    <w:rsid w:val="00494EB4"/>
    <w:rsid w:val="004953AF"/>
    <w:rsid w:val="0049693D"/>
    <w:rsid w:val="004A41F6"/>
    <w:rsid w:val="004A7006"/>
    <w:rsid w:val="004A7803"/>
    <w:rsid w:val="004A7E6F"/>
    <w:rsid w:val="004B1EDC"/>
    <w:rsid w:val="004B21CF"/>
    <w:rsid w:val="004B2BA1"/>
    <w:rsid w:val="004B45AF"/>
    <w:rsid w:val="004B5458"/>
    <w:rsid w:val="004B67AA"/>
    <w:rsid w:val="004B6BC3"/>
    <w:rsid w:val="004C02D5"/>
    <w:rsid w:val="004C0DD4"/>
    <w:rsid w:val="004C40BE"/>
    <w:rsid w:val="004C5B35"/>
    <w:rsid w:val="004C5B38"/>
    <w:rsid w:val="004D027A"/>
    <w:rsid w:val="004D1681"/>
    <w:rsid w:val="004D3695"/>
    <w:rsid w:val="004D4187"/>
    <w:rsid w:val="004D6BE8"/>
    <w:rsid w:val="004E1525"/>
    <w:rsid w:val="004E33C9"/>
    <w:rsid w:val="004E5257"/>
    <w:rsid w:val="004E553E"/>
    <w:rsid w:val="004F0CB3"/>
    <w:rsid w:val="004F22FA"/>
    <w:rsid w:val="004F70BF"/>
    <w:rsid w:val="00501CE9"/>
    <w:rsid w:val="00503FD2"/>
    <w:rsid w:val="005056B3"/>
    <w:rsid w:val="00507677"/>
    <w:rsid w:val="0051049A"/>
    <w:rsid w:val="0051338C"/>
    <w:rsid w:val="005133C2"/>
    <w:rsid w:val="00513554"/>
    <w:rsid w:val="00513CAB"/>
    <w:rsid w:val="00514041"/>
    <w:rsid w:val="00517ADF"/>
    <w:rsid w:val="00517D02"/>
    <w:rsid w:val="00517DBD"/>
    <w:rsid w:val="00520750"/>
    <w:rsid w:val="00520861"/>
    <w:rsid w:val="005225D7"/>
    <w:rsid w:val="00533EF6"/>
    <w:rsid w:val="00536318"/>
    <w:rsid w:val="00536ED4"/>
    <w:rsid w:val="00536F7A"/>
    <w:rsid w:val="00542F82"/>
    <w:rsid w:val="00543EEC"/>
    <w:rsid w:val="00543F5D"/>
    <w:rsid w:val="005475A1"/>
    <w:rsid w:val="00551E58"/>
    <w:rsid w:val="005529C3"/>
    <w:rsid w:val="00554C4F"/>
    <w:rsid w:val="005568C4"/>
    <w:rsid w:val="0056216A"/>
    <w:rsid w:val="005630F6"/>
    <w:rsid w:val="005647EC"/>
    <w:rsid w:val="00564C2D"/>
    <w:rsid w:val="00566EBF"/>
    <w:rsid w:val="00570640"/>
    <w:rsid w:val="0057244E"/>
    <w:rsid w:val="005736E3"/>
    <w:rsid w:val="005742FC"/>
    <w:rsid w:val="005745F2"/>
    <w:rsid w:val="00574EA5"/>
    <w:rsid w:val="00577500"/>
    <w:rsid w:val="00582352"/>
    <w:rsid w:val="00583389"/>
    <w:rsid w:val="00583E19"/>
    <w:rsid w:val="005846CC"/>
    <w:rsid w:val="00590CE9"/>
    <w:rsid w:val="00594821"/>
    <w:rsid w:val="005A0CF1"/>
    <w:rsid w:val="005A36C9"/>
    <w:rsid w:val="005B0904"/>
    <w:rsid w:val="005B0FB0"/>
    <w:rsid w:val="005B33CC"/>
    <w:rsid w:val="005B5C24"/>
    <w:rsid w:val="005C0E59"/>
    <w:rsid w:val="005C1470"/>
    <w:rsid w:val="005C27AC"/>
    <w:rsid w:val="005C649A"/>
    <w:rsid w:val="005C6C38"/>
    <w:rsid w:val="005D0484"/>
    <w:rsid w:val="005D4D4D"/>
    <w:rsid w:val="005D5764"/>
    <w:rsid w:val="005D646B"/>
    <w:rsid w:val="005E0626"/>
    <w:rsid w:val="005E097A"/>
    <w:rsid w:val="005E1999"/>
    <w:rsid w:val="005E2251"/>
    <w:rsid w:val="005E6DD7"/>
    <w:rsid w:val="005F7866"/>
    <w:rsid w:val="00602114"/>
    <w:rsid w:val="00604D53"/>
    <w:rsid w:val="00606F4F"/>
    <w:rsid w:val="00607B9C"/>
    <w:rsid w:val="00610AC1"/>
    <w:rsid w:val="00616C19"/>
    <w:rsid w:val="006205CA"/>
    <w:rsid w:val="006207BF"/>
    <w:rsid w:val="0062146B"/>
    <w:rsid w:val="006224AA"/>
    <w:rsid w:val="006225C0"/>
    <w:rsid w:val="006235FD"/>
    <w:rsid w:val="006252E4"/>
    <w:rsid w:val="00625925"/>
    <w:rsid w:val="006316ED"/>
    <w:rsid w:val="00631AEC"/>
    <w:rsid w:val="0063473A"/>
    <w:rsid w:val="00634C54"/>
    <w:rsid w:val="00635622"/>
    <w:rsid w:val="00637F8B"/>
    <w:rsid w:val="00644477"/>
    <w:rsid w:val="00645BDC"/>
    <w:rsid w:val="006556D0"/>
    <w:rsid w:val="00656F16"/>
    <w:rsid w:val="00662CAC"/>
    <w:rsid w:val="00665FFB"/>
    <w:rsid w:val="006718C0"/>
    <w:rsid w:val="00677204"/>
    <w:rsid w:val="00677EC4"/>
    <w:rsid w:val="00682BF3"/>
    <w:rsid w:val="00684498"/>
    <w:rsid w:val="006A40B9"/>
    <w:rsid w:val="006A5EAF"/>
    <w:rsid w:val="006B218D"/>
    <w:rsid w:val="006B69AA"/>
    <w:rsid w:val="006C1B1F"/>
    <w:rsid w:val="006C2F1D"/>
    <w:rsid w:val="006C46E4"/>
    <w:rsid w:val="006C792D"/>
    <w:rsid w:val="006D011F"/>
    <w:rsid w:val="006D0324"/>
    <w:rsid w:val="006D6460"/>
    <w:rsid w:val="006E41C1"/>
    <w:rsid w:val="006E5DE4"/>
    <w:rsid w:val="006E7970"/>
    <w:rsid w:val="006F0221"/>
    <w:rsid w:val="006F251B"/>
    <w:rsid w:val="006F2745"/>
    <w:rsid w:val="006F5F57"/>
    <w:rsid w:val="006F67A6"/>
    <w:rsid w:val="007020DC"/>
    <w:rsid w:val="00703811"/>
    <w:rsid w:val="00703C55"/>
    <w:rsid w:val="00704D39"/>
    <w:rsid w:val="0070569F"/>
    <w:rsid w:val="00707AE2"/>
    <w:rsid w:val="00711346"/>
    <w:rsid w:val="00713B8D"/>
    <w:rsid w:val="007163A7"/>
    <w:rsid w:val="00716537"/>
    <w:rsid w:val="00716DA1"/>
    <w:rsid w:val="007170E7"/>
    <w:rsid w:val="007176D3"/>
    <w:rsid w:val="00717CBF"/>
    <w:rsid w:val="00721218"/>
    <w:rsid w:val="0072157C"/>
    <w:rsid w:val="00722A92"/>
    <w:rsid w:val="00723D01"/>
    <w:rsid w:val="00726322"/>
    <w:rsid w:val="00727B6D"/>
    <w:rsid w:val="00731FF2"/>
    <w:rsid w:val="007320A7"/>
    <w:rsid w:val="00735E32"/>
    <w:rsid w:val="00742C7D"/>
    <w:rsid w:val="00746D7C"/>
    <w:rsid w:val="00753D68"/>
    <w:rsid w:val="00754B05"/>
    <w:rsid w:val="00760A2B"/>
    <w:rsid w:val="007635DF"/>
    <w:rsid w:val="00766C55"/>
    <w:rsid w:val="007707E5"/>
    <w:rsid w:val="00771E55"/>
    <w:rsid w:val="00776C30"/>
    <w:rsid w:val="007800F7"/>
    <w:rsid w:val="0078541F"/>
    <w:rsid w:val="007855AB"/>
    <w:rsid w:val="00787F18"/>
    <w:rsid w:val="007945A7"/>
    <w:rsid w:val="007A078C"/>
    <w:rsid w:val="007A23A8"/>
    <w:rsid w:val="007A2BBE"/>
    <w:rsid w:val="007A5E06"/>
    <w:rsid w:val="007B0FD1"/>
    <w:rsid w:val="007B3EA5"/>
    <w:rsid w:val="007C26C9"/>
    <w:rsid w:val="007C26E8"/>
    <w:rsid w:val="007C3783"/>
    <w:rsid w:val="007C6410"/>
    <w:rsid w:val="007C6D27"/>
    <w:rsid w:val="007D28BC"/>
    <w:rsid w:val="007D337B"/>
    <w:rsid w:val="007D5E85"/>
    <w:rsid w:val="007D6E24"/>
    <w:rsid w:val="007D6E33"/>
    <w:rsid w:val="007E1724"/>
    <w:rsid w:val="007E43DD"/>
    <w:rsid w:val="007E63D3"/>
    <w:rsid w:val="007E72F8"/>
    <w:rsid w:val="007E73E6"/>
    <w:rsid w:val="007F077F"/>
    <w:rsid w:val="007F289A"/>
    <w:rsid w:val="00801314"/>
    <w:rsid w:val="00803359"/>
    <w:rsid w:val="008061A3"/>
    <w:rsid w:val="00806395"/>
    <w:rsid w:val="00810FBF"/>
    <w:rsid w:val="0081242B"/>
    <w:rsid w:val="00814DB2"/>
    <w:rsid w:val="0081621F"/>
    <w:rsid w:val="00817D22"/>
    <w:rsid w:val="00817E99"/>
    <w:rsid w:val="0082015C"/>
    <w:rsid w:val="008240B0"/>
    <w:rsid w:val="00825517"/>
    <w:rsid w:val="0083054C"/>
    <w:rsid w:val="008343A3"/>
    <w:rsid w:val="008345B8"/>
    <w:rsid w:val="0083634C"/>
    <w:rsid w:val="008418D6"/>
    <w:rsid w:val="0084191D"/>
    <w:rsid w:val="00845C10"/>
    <w:rsid w:val="00846599"/>
    <w:rsid w:val="00851C60"/>
    <w:rsid w:val="008563FA"/>
    <w:rsid w:val="00861068"/>
    <w:rsid w:val="00861F43"/>
    <w:rsid w:val="00867F94"/>
    <w:rsid w:val="00881F5B"/>
    <w:rsid w:val="00882071"/>
    <w:rsid w:val="00883E1E"/>
    <w:rsid w:val="00886355"/>
    <w:rsid w:val="00893E9C"/>
    <w:rsid w:val="008962F1"/>
    <w:rsid w:val="008A2863"/>
    <w:rsid w:val="008A4DED"/>
    <w:rsid w:val="008A501B"/>
    <w:rsid w:val="008A5420"/>
    <w:rsid w:val="008A607B"/>
    <w:rsid w:val="008B22D5"/>
    <w:rsid w:val="008B4C60"/>
    <w:rsid w:val="008B613E"/>
    <w:rsid w:val="008C144E"/>
    <w:rsid w:val="008C1DFA"/>
    <w:rsid w:val="008C635E"/>
    <w:rsid w:val="008C7A3C"/>
    <w:rsid w:val="008D09AF"/>
    <w:rsid w:val="008D13C6"/>
    <w:rsid w:val="008D5A16"/>
    <w:rsid w:val="008D5B4D"/>
    <w:rsid w:val="008D79EE"/>
    <w:rsid w:val="008E03B9"/>
    <w:rsid w:val="008E7AEB"/>
    <w:rsid w:val="008E7EB9"/>
    <w:rsid w:val="008F1AB3"/>
    <w:rsid w:val="008F32E4"/>
    <w:rsid w:val="008F4F26"/>
    <w:rsid w:val="008F66BD"/>
    <w:rsid w:val="008F727A"/>
    <w:rsid w:val="009017BC"/>
    <w:rsid w:val="00902886"/>
    <w:rsid w:val="00904729"/>
    <w:rsid w:val="009075CA"/>
    <w:rsid w:val="00910C06"/>
    <w:rsid w:val="009127B8"/>
    <w:rsid w:val="00912D5E"/>
    <w:rsid w:val="00913D0F"/>
    <w:rsid w:val="00913D28"/>
    <w:rsid w:val="009173CD"/>
    <w:rsid w:val="00923A99"/>
    <w:rsid w:val="00925FB3"/>
    <w:rsid w:val="0093285B"/>
    <w:rsid w:val="009360BD"/>
    <w:rsid w:val="00936114"/>
    <w:rsid w:val="0093776F"/>
    <w:rsid w:val="00941E42"/>
    <w:rsid w:val="00942F31"/>
    <w:rsid w:val="00943F3D"/>
    <w:rsid w:val="009440CD"/>
    <w:rsid w:val="00944AAA"/>
    <w:rsid w:val="00945B3B"/>
    <w:rsid w:val="00953802"/>
    <w:rsid w:val="00955F74"/>
    <w:rsid w:val="00963F2C"/>
    <w:rsid w:val="0096424A"/>
    <w:rsid w:val="00966770"/>
    <w:rsid w:val="0097127D"/>
    <w:rsid w:val="00971D9D"/>
    <w:rsid w:val="0097249E"/>
    <w:rsid w:val="00973BD8"/>
    <w:rsid w:val="0097441B"/>
    <w:rsid w:val="0098027B"/>
    <w:rsid w:val="00981222"/>
    <w:rsid w:val="00981FE3"/>
    <w:rsid w:val="0098254E"/>
    <w:rsid w:val="00982F6E"/>
    <w:rsid w:val="00990925"/>
    <w:rsid w:val="00990D14"/>
    <w:rsid w:val="00990F9F"/>
    <w:rsid w:val="0099427F"/>
    <w:rsid w:val="00994A03"/>
    <w:rsid w:val="00994A6D"/>
    <w:rsid w:val="00996591"/>
    <w:rsid w:val="009A02F3"/>
    <w:rsid w:val="009A1BB7"/>
    <w:rsid w:val="009A52AE"/>
    <w:rsid w:val="009A5AC6"/>
    <w:rsid w:val="009A5B54"/>
    <w:rsid w:val="009A6D3F"/>
    <w:rsid w:val="009A78F7"/>
    <w:rsid w:val="009B4DD8"/>
    <w:rsid w:val="009B5952"/>
    <w:rsid w:val="009B6155"/>
    <w:rsid w:val="009B63D9"/>
    <w:rsid w:val="009C12D0"/>
    <w:rsid w:val="009C3FB4"/>
    <w:rsid w:val="009C3FC2"/>
    <w:rsid w:val="009C61EB"/>
    <w:rsid w:val="009C7196"/>
    <w:rsid w:val="009C7CB0"/>
    <w:rsid w:val="009D2CC5"/>
    <w:rsid w:val="009E0032"/>
    <w:rsid w:val="009E4DBF"/>
    <w:rsid w:val="009F13E6"/>
    <w:rsid w:val="009F4E07"/>
    <w:rsid w:val="00A037F2"/>
    <w:rsid w:val="00A0502F"/>
    <w:rsid w:val="00A11052"/>
    <w:rsid w:val="00A1233B"/>
    <w:rsid w:val="00A15119"/>
    <w:rsid w:val="00A1691B"/>
    <w:rsid w:val="00A169BA"/>
    <w:rsid w:val="00A17DF1"/>
    <w:rsid w:val="00A206B7"/>
    <w:rsid w:val="00A21816"/>
    <w:rsid w:val="00A21B34"/>
    <w:rsid w:val="00A25789"/>
    <w:rsid w:val="00A2587C"/>
    <w:rsid w:val="00A25CBD"/>
    <w:rsid w:val="00A32439"/>
    <w:rsid w:val="00A32F28"/>
    <w:rsid w:val="00A32F92"/>
    <w:rsid w:val="00A3594F"/>
    <w:rsid w:val="00A36D47"/>
    <w:rsid w:val="00A373EF"/>
    <w:rsid w:val="00A40E1C"/>
    <w:rsid w:val="00A415D4"/>
    <w:rsid w:val="00A43F07"/>
    <w:rsid w:val="00A45D43"/>
    <w:rsid w:val="00A4704C"/>
    <w:rsid w:val="00A53C86"/>
    <w:rsid w:val="00A54DC8"/>
    <w:rsid w:val="00A5753A"/>
    <w:rsid w:val="00A57C6F"/>
    <w:rsid w:val="00A61EA7"/>
    <w:rsid w:val="00A64CEB"/>
    <w:rsid w:val="00A653E2"/>
    <w:rsid w:val="00A70861"/>
    <w:rsid w:val="00A75526"/>
    <w:rsid w:val="00A75DE5"/>
    <w:rsid w:val="00A8062B"/>
    <w:rsid w:val="00A83CC8"/>
    <w:rsid w:val="00A84347"/>
    <w:rsid w:val="00A84A42"/>
    <w:rsid w:val="00A84A8D"/>
    <w:rsid w:val="00A85387"/>
    <w:rsid w:val="00A8634F"/>
    <w:rsid w:val="00A87518"/>
    <w:rsid w:val="00A908A8"/>
    <w:rsid w:val="00A931EC"/>
    <w:rsid w:val="00A97758"/>
    <w:rsid w:val="00A97981"/>
    <w:rsid w:val="00AA0505"/>
    <w:rsid w:val="00AA05AD"/>
    <w:rsid w:val="00AA0DDC"/>
    <w:rsid w:val="00AA3383"/>
    <w:rsid w:val="00AB0979"/>
    <w:rsid w:val="00AB248D"/>
    <w:rsid w:val="00AB63AC"/>
    <w:rsid w:val="00AC363B"/>
    <w:rsid w:val="00AC4704"/>
    <w:rsid w:val="00AC62FC"/>
    <w:rsid w:val="00AC7DED"/>
    <w:rsid w:val="00AD0D0A"/>
    <w:rsid w:val="00AD26F6"/>
    <w:rsid w:val="00AD304E"/>
    <w:rsid w:val="00AD43EE"/>
    <w:rsid w:val="00AD5528"/>
    <w:rsid w:val="00AD732B"/>
    <w:rsid w:val="00AD73CE"/>
    <w:rsid w:val="00AE030F"/>
    <w:rsid w:val="00AE0FC0"/>
    <w:rsid w:val="00AE67FA"/>
    <w:rsid w:val="00AF01AB"/>
    <w:rsid w:val="00AF4247"/>
    <w:rsid w:val="00B00FFE"/>
    <w:rsid w:val="00B0426B"/>
    <w:rsid w:val="00B07FB0"/>
    <w:rsid w:val="00B10522"/>
    <w:rsid w:val="00B1091A"/>
    <w:rsid w:val="00B11461"/>
    <w:rsid w:val="00B1626A"/>
    <w:rsid w:val="00B22D8F"/>
    <w:rsid w:val="00B23846"/>
    <w:rsid w:val="00B24A05"/>
    <w:rsid w:val="00B322A7"/>
    <w:rsid w:val="00B32EB4"/>
    <w:rsid w:val="00B3642F"/>
    <w:rsid w:val="00B4126E"/>
    <w:rsid w:val="00B4255F"/>
    <w:rsid w:val="00B4477C"/>
    <w:rsid w:val="00B500F7"/>
    <w:rsid w:val="00B5744E"/>
    <w:rsid w:val="00B57978"/>
    <w:rsid w:val="00B62C3C"/>
    <w:rsid w:val="00B6730A"/>
    <w:rsid w:val="00B67E8F"/>
    <w:rsid w:val="00B72DA1"/>
    <w:rsid w:val="00B735C8"/>
    <w:rsid w:val="00B736D5"/>
    <w:rsid w:val="00B7487E"/>
    <w:rsid w:val="00B761B2"/>
    <w:rsid w:val="00B83D31"/>
    <w:rsid w:val="00B86483"/>
    <w:rsid w:val="00B8781E"/>
    <w:rsid w:val="00B90073"/>
    <w:rsid w:val="00B91413"/>
    <w:rsid w:val="00BA0E91"/>
    <w:rsid w:val="00BA2189"/>
    <w:rsid w:val="00BA2DB4"/>
    <w:rsid w:val="00BA392F"/>
    <w:rsid w:val="00BB0AFD"/>
    <w:rsid w:val="00BB1FF6"/>
    <w:rsid w:val="00BB3C23"/>
    <w:rsid w:val="00BB4991"/>
    <w:rsid w:val="00BB5E63"/>
    <w:rsid w:val="00BB75C4"/>
    <w:rsid w:val="00BB78A0"/>
    <w:rsid w:val="00BC4066"/>
    <w:rsid w:val="00BC4FFE"/>
    <w:rsid w:val="00BC69B6"/>
    <w:rsid w:val="00BD2CBD"/>
    <w:rsid w:val="00BD2D09"/>
    <w:rsid w:val="00BD322D"/>
    <w:rsid w:val="00BD4EC9"/>
    <w:rsid w:val="00BD53AD"/>
    <w:rsid w:val="00BD642E"/>
    <w:rsid w:val="00BD77B2"/>
    <w:rsid w:val="00BE3FB0"/>
    <w:rsid w:val="00BE44A2"/>
    <w:rsid w:val="00BE4B41"/>
    <w:rsid w:val="00BE5993"/>
    <w:rsid w:val="00BF08FF"/>
    <w:rsid w:val="00BF6BDC"/>
    <w:rsid w:val="00C0171A"/>
    <w:rsid w:val="00C0412A"/>
    <w:rsid w:val="00C06A35"/>
    <w:rsid w:val="00C111FA"/>
    <w:rsid w:val="00C160CD"/>
    <w:rsid w:val="00C21249"/>
    <w:rsid w:val="00C2169E"/>
    <w:rsid w:val="00C224AB"/>
    <w:rsid w:val="00C312A2"/>
    <w:rsid w:val="00C32DFF"/>
    <w:rsid w:val="00C353FE"/>
    <w:rsid w:val="00C3573C"/>
    <w:rsid w:val="00C36031"/>
    <w:rsid w:val="00C42024"/>
    <w:rsid w:val="00C470F6"/>
    <w:rsid w:val="00C47AEC"/>
    <w:rsid w:val="00C50963"/>
    <w:rsid w:val="00C50DC1"/>
    <w:rsid w:val="00C5261B"/>
    <w:rsid w:val="00C5334A"/>
    <w:rsid w:val="00C55CA2"/>
    <w:rsid w:val="00C572CD"/>
    <w:rsid w:val="00C64779"/>
    <w:rsid w:val="00C66C2E"/>
    <w:rsid w:val="00C7190B"/>
    <w:rsid w:val="00C723FF"/>
    <w:rsid w:val="00C726E0"/>
    <w:rsid w:val="00C750F9"/>
    <w:rsid w:val="00C80962"/>
    <w:rsid w:val="00C82157"/>
    <w:rsid w:val="00C91A5E"/>
    <w:rsid w:val="00C9222D"/>
    <w:rsid w:val="00C96B84"/>
    <w:rsid w:val="00C973D5"/>
    <w:rsid w:val="00C97605"/>
    <w:rsid w:val="00CA0AA8"/>
    <w:rsid w:val="00CA4BEB"/>
    <w:rsid w:val="00CB60C6"/>
    <w:rsid w:val="00CB7F91"/>
    <w:rsid w:val="00CC314A"/>
    <w:rsid w:val="00CC3ED1"/>
    <w:rsid w:val="00CC5CD1"/>
    <w:rsid w:val="00CC7BF2"/>
    <w:rsid w:val="00CD2C98"/>
    <w:rsid w:val="00CD4BE8"/>
    <w:rsid w:val="00CD4C28"/>
    <w:rsid w:val="00CD59F4"/>
    <w:rsid w:val="00CD6BF5"/>
    <w:rsid w:val="00CD783D"/>
    <w:rsid w:val="00CD7917"/>
    <w:rsid w:val="00CE07D9"/>
    <w:rsid w:val="00CE256D"/>
    <w:rsid w:val="00CE5192"/>
    <w:rsid w:val="00CE55DD"/>
    <w:rsid w:val="00CE70FB"/>
    <w:rsid w:val="00CF1A83"/>
    <w:rsid w:val="00CF25E3"/>
    <w:rsid w:val="00D0073F"/>
    <w:rsid w:val="00D0074E"/>
    <w:rsid w:val="00D00BCD"/>
    <w:rsid w:val="00D0205F"/>
    <w:rsid w:val="00D027E9"/>
    <w:rsid w:val="00D03F02"/>
    <w:rsid w:val="00D102C9"/>
    <w:rsid w:val="00D118F9"/>
    <w:rsid w:val="00D13CED"/>
    <w:rsid w:val="00D146B6"/>
    <w:rsid w:val="00D23E88"/>
    <w:rsid w:val="00D270B2"/>
    <w:rsid w:val="00D340DE"/>
    <w:rsid w:val="00D3573C"/>
    <w:rsid w:val="00D35DA9"/>
    <w:rsid w:val="00D35E66"/>
    <w:rsid w:val="00D421E8"/>
    <w:rsid w:val="00D42BC7"/>
    <w:rsid w:val="00D465E6"/>
    <w:rsid w:val="00D469CF"/>
    <w:rsid w:val="00D46E5F"/>
    <w:rsid w:val="00D47B14"/>
    <w:rsid w:val="00D570BF"/>
    <w:rsid w:val="00D60F0A"/>
    <w:rsid w:val="00D62FC0"/>
    <w:rsid w:val="00D67D33"/>
    <w:rsid w:val="00D7213D"/>
    <w:rsid w:val="00D725C2"/>
    <w:rsid w:val="00D76A79"/>
    <w:rsid w:val="00D82142"/>
    <w:rsid w:val="00D8306D"/>
    <w:rsid w:val="00D8608C"/>
    <w:rsid w:val="00D86AC5"/>
    <w:rsid w:val="00D92F24"/>
    <w:rsid w:val="00D931DF"/>
    <w:rsid w:val="00DA2783"/>
    <w:rsid w:val="00DA29DB"/>
    <w:rsid w:val="00DB062B"/>
    <w:rsid w:val="00DB59E7"/>
    <w:rsid w:val="00DB5DFC"/>
    <w:rsid w:val="00DB633F"/>
    <w:rsid w:val="00DC6453"/>
    <w:rsid w:val="00DD13D7"/>
    <w:rsid w:val="00DD38E5"/>
    <w:rsid w:val="00DD655E"/>
    <w:rsid w:val="00DD6C38"/>
    <w:rsid w:val="00DD7E76"/>
    <w:rsid w:val="00DE17C8"/>
    <w:rsid w:val="00DE52A4"/>
    <w:rsid w:val="00DE6731"/>
    <w:rsid w:val="00DE67E5"/>
    <w:rsid w:val="00DE7E19"/>
    <w:rsid w:val="00DF569E"/>
    <w:rsid w:val="00E00A46"/>
    <w:rsid w:val="00E00DDA"/>
    <w:rsid w:val="00E02760"/>
    <w:rsid w:val="00E05BC1"/>
    <w:rsid w:val="00E05FA5"/>
    <w:rsid w:val="00E060CB"/>
    <w:rsid w:val="00E0725E"/>
    <w:rsid w:val="00E10D56"/>
    <w:rsid w:val="00E12260"/>
    <w:rsid w:val="00E16000"/>
    <w:rsid w:val="00E24D4E"/>
    <w:rsid w:val="00E24D85"/>
    <w:rsid w:val="00E2583B"/>
    <w:rsid w:val="00E273BE"/>
    <w:rsid w:val="00E31B29"/>
    <w:rsid w:val="00E363D7"/>
    <w:rsid w:val="00E37A59"/>
    <w:rsid w:val="00E41CC6"/>
    <w:rsid w:val="00E43115"/>
    <w:rsid w:val="00E52212"/>
    <w:rsid w:val="00E54CD0"/>
    <w:rsid w:val="00E6408B"/>
    <w:rsid w:val="00E706F9"/>
    <w:rsid w:val="00E712B6"/>
    <w:rsid w:val="00E75769"/>
    <w:rsid w:val="00E81611"/>
    <w:rsid w:val="00E840D4"/>
    <w:rsid w:val="00E86367"/>
    <w:rsid w:val="00E87363"/>
    <w:rsid w:val="00E93039"/>
    <w:rsid w:val="00E95A33"/>
    <w:rsid w:val="00E96AD2"/>
    <w:rsid w:val="00E97904"/>
    <w:rsid w:val="00EA1EBE"/>
    <w:rsid w:val="00EA5661"/>
    <w:rsid w:val="00EB19DA"/>
    <w:rsid w:val="00EC0D7D"/>
    <w:rsid w:val="00EC4731"/>
    <w:rsid w:val="00EC493F"/>
    <w:rsid w:val="00EC5F55"/>
    <w:rsid w:val="00EC7AFD"/>
    <w:rsid w:val="00ED2DEA"/>
    <w:rsid w:val="00ED334E"/>
    <w:rsid w:val="00ED42EE"/>
    <w:rsid w:val="00ED4816"/>
    <w:rsid w:val="00EE0600"/>
    <w:rsid w:val="00EE13F0"/>
    <w:rsid w:val="00EE5E21"/>
    <w:rsid w:val="00EF1D21"/>
    <w:rsid w:val="00EF3611"/>
    <w:rsid w:val="00EF4266"/>
    <w:rsid w:val="00EF6924"/>
    <w:rsid w:val="00F01787"/>
    <w:rsid w:val="00F06D5D"/>
    <w:rsid w:val="00F074C5"/>
    <w:rsid w:val="00F07B7B"/>
    <w:rsid w:val="00F104B6"/>
    <w:rsid w:val="00F1050B"/>
    <w:rsid w:val="00F106B4"/>
    <w:rsid w:val="00F14EFA"/>
    <w:rsid w:val="00F16704"/>
    <w:rsid w:val="00F21876"/>
    <w:rsid w:val="00F23B0D"/>
    <w:rsid w:val="00F25737"/>
    <w:rsid w:val="00F25845"/>
    <w:rsid w:val="00F2696A"/>
    <w:rsid w:val="00F26C99"/>
    <w:rsid w:val="00F32283"/>
    <w:rsid w:val="00F34D9E"/>
    <w:rsid w:val="00F34F61"/>
    <w:rsid w:val="00F367C5"/>
    <w:rsid w:val="00F37BF7"/>
    <w:rsid w:val="00F37C94"/>
    <w:rsid w:val="00F502D8"/>
    <w:rsid w:val="00F5364F"/>
    <w:rsid w:val="00F54128"/>
    <w:rsid w:val="00F62BA7"/>
    <w:rsid w:val="00F67998"/>
    <w:rsid w:val="00F67DCD"/>
    <w:rsid w:val="00F72FB2"/>
    <w:rsid w:val="00F7450B"/>
    <w:rsid w:val="00F754FB"/>
    <w:rsid w:val="00F760F2"/>
    <w:rsid w:val="00F802E6"/>
    <w:rsid w:val="00F81484"/>
    <w:rsid w:val="00F82780"/>
    <w:rsid w:val="00F83E59"/>
    <w:rsid w:val="00F9023E"/>
    <w:rsid w:val="00F91C96"/>
    <w:rsid w:val="00F93017"/>
    <w:rsid w:val="00F94592"/>
    <w:rsid w:val="00FA0968"/>
    <w:rsid w:val="00FA0E38"/>
    <w:rsid w:val="00FA1C23"/>
    <w:rsid w:val="00FA2625"/>
    <w:rsid w:val="00FA2B71"/>
    <w:rsid w:val="00FA4939"/>
    <w:rsid w:val="00FA553C"/>
    <w:rsid w:val="00FB29D4"/>
    <w:rsid w:val="00FB5085"/>
    <w:rsid w:val="00FB598E"/>
    <w:rsid w:val="00FB77C2"/>
    <w:rsid w:val="00FB7F55"/>
    <w:rsid w:val="00FC16BA"/>
    <w:rsid w:val="00FC23BC"/>
    <w:rsid w:val="00FC5978"/>
    <w:rsid w:val="00FC5F5F"/>
    <w:rsid w:val="00FD218C"/>
    <w:rsid w:val="00FD2F57"/>
    <w:rsid w:val="00FD311B"/>
    <w:rsid w:val="00FD3A52"/>
    <w:rsid w:val="00FD3FBD"/>
    <w:rsid w:val="00FD4D07"/>
    <w:rsid w:val="00FE2EBD"/>
    <w:rsid w:val="00FE44AB"/>
    <w:rsid w:val="00FE4C2A"/>
    <w:rsid w:val="00FF623D"/>
    <w:rsid w:val="00FF67D5"/>
    <w:rsid w:val="00FF6CAF"/>
    <w:rsid w:val="06328EC4"/>
    <w:rsid w:val="0BCBC2F2"/>
    <w:rsid w:val="16CAB962"/>
    <w:rsid w:val="1BB68F7E"/>
    <w:rsid w:val="24B9E49F"/>
    <w:rsid w:val="24FA7014"/>
    <w:rsid w:val="30264593"/>
    <w:rsid w:val="31937C00"/>
    <w:rsid w:val="338FBFDF"/>
    <w:rsid w:val="3AAF98F8"/>
    <w:rsid w:val="3BBC473B"/>
    <w:rsid w:val="49DC5CF3"/>
    <w:rsid w:val="4D4E8CFC"/>
    <w:rsid w:val="5B020D89"/>
    <w:rsid w:val="5DD9F78C"/>
    <w:rsid w:val="5EBE7637"/>
    <w:rsid w:val="696EB911"/>
    <w:rsid w:val="6B2C7043"/>
    <w:rsid w:val="75A6AC8F"/>
    <w:rsid w:val="78792C01"/>
    <w:rsid w:val="7A4CFC57"/>
    <w:rsid w:val="7FC11C45"/>
  </w:rsids>
  <m:mathPr>
    <m:mathFont m:val="Cambria Math"/>
    <m:brkBin m:val="before"/>
    <m:brkBinSub m:val="--"/>
    <m:smallFrac m:val="0"/>
    <m:dispDef/>
    <m:lMargin m:val="0"/>
    <m:rMargin m:val="0"/>
    <m:defJc m:val="centerGroup"/>
    <m:wrapIndent m:val="1440"/>
    <m:intLim m:val="subSup"/>
    <m:naryLim m:val="undOvr"/>
  </m:mathPr>
  <w:themeFontLang w:val="en-AU"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930DA"/>
  <w15:docId w15:val="{2B23E180-1C97-4A16-B5AC-1C09F192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119"/>
      <w:ind w:left="161"/>
      <w:outlineLvl w:val="0"/>
    </w:pPr>
    <w:rPr>
      <w:b/>
      <w:bCs/>
      <w:sz w:val="49"/>
      <w:szCs w:val="49"/>
    </w:rPr>
  </w:style>
  <w:style w:type="paragraph" w:styleId="Heading2">
    <w:name w:val="heading 2"/>
    <w:basedOn w:val="Normal"/>
    <w:uiPriority w:val="9"/>
    <w:unhideWhenUsed/>
    <w:qFormat/>
    <w:pPr>
      <w:spacing w:before="97"/>
      <w:ind w:left="161"/>
      <w:outlineLvl w:val="1"/>
    </w:pPr>
    <w:rPr>
      <w:b/>
      <w:bCs/>
      <w:sz w:val="34"/>
      <w:szCs w:val="34"/>
    </w:rPr>
  </w:style>
  <w:style w:type="paragraph" w:styleId="Heading3">
    <w:name w:val="heading 3"/>
    <w:basedOn w:val="Normal"/>
    <w:uiPriority w:val="9"/>
    <w:unhideWhenUsed/>
    <w:qFormat/>
    <w:pPr>
      <w:ind w:left="161"/>
      <w:outlineLvl w:val="2"/>
    </w:pPr>
    <w:rPr>
      <w:b/>
      <w:bCs/>
      <w:sz w:val="28"/>
      <w:szCs w:val="28"/>
    </w:rPr>
  </w:style>
  <w:style w:type="paragraph" w:styleId="Heading4">
    <w:name w:val="heading 4"/>
    <w:basedOn w:val="Normal"/>
    <w:uiPriority w:val="9"/>
    <w:unhideWhenUsed/>
    <w:qFormat/>
    <w:pPr>
      <w:spacing w:before="19"/>
      <w:ind w:left="512"/>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after="120"/>
    </w:pPr>
    <w:rPr>
      <w:rFonts w:asciiTheme="minorHAnsi" w:hAnsiTheme="minorHAnsi" w:cstheme="minorHAnsi"/>
      <w:b/>
      <w:bCs/>
      <w:caps/>
      <w:sz w:val="20"/>
      <w:szCs w:val="24"/>
    </w:rPr>
  </w:style>
  <w:style w:type="paragraph" w:styleId="TOC2">
    <w:name w:val="toc 2"/>
    <w:basedOn w:val="Normal"/>
    <w:uiPriority w:val="39"/>
    <w:qFormat/>
    <w:pPr>
      <w:ind w:left="220"/>
    </w:pPr>
    <w:rPr>
      <w:rFonts w:asciiTheme="minorHAnsi" w:hAnsiTheme="minorHAnsi" w:cstheme="minorHAnsi"/>
      <w:smallCaps/>
      <w:sz w:val="20"/>
      <w:szCs w:val="24"/>
    </w:rPr>
  </w:style>
  <w:style w:type="paragraph" w:styleId="TOC3">
    <w:name w:val="toc 3"/>
    <w:basedOn w:val="Normal"/>
    <w:uiPriority w:val="39"/>
    <w:qFormat/>
    <w:pPr>
      <w:ind w:left="440"/>
    </w:pPr>
    <w:rPr>
      <w:rFonts w:asciiTheme="minorHAnsi" w:hAnsiTheme="minorHAnsi" w:cstheme="minorHAnsi"/>
      <w:i/>
      <w:iCs/>
      <w:sz w:val="20"/>
      <w:szCs w:val="24"/>
    </w:rPr>
  </w:style>
  <w:style w:type="paragraph" w:styleId="BodyText">
    <w:name w:val="Body Text"/>
    <w:basedOn w:val="Normal"/>
    <w:uiPriority w:val="1"/>
    <w:qFormat/>
    <w:rPr>
      <w:sz w:val="24"/>
      <w:szCs w:val="24"/>
    </w:rPr>
  </w:style>
  <w:style w:type="paragraph" w:styleId="ListParagraph">
    <w:name w:val="List Paragraph"/>
    <w:basedOn w:val="Normal"/>
    <w:link w:val="ListParagraphChar"/>
    <w:uiPriority w:val="34"/>
    <w:qFormat/>
    <w:pPr>
      <w:ind w:left="746" w:hanging="297"/>
    </w:pPr>
  </w:style>
  <w:style w:type="paragraph" w:customStyle="1" w:styleId="TableParagraph">
    <w:name w:val="Table Paragraph"/>
    <w:basedOn w:val="Normal"/>
    <w:uiPriority w:val="1"/>
    <w:qFormat/>
  </w:style>
  <w:style w:type="table" w:styleId="TableGrid">
    <w:name w:val="Table Grid"/>
    <w:basedOn w:val="TableNormal"/>
    <w:uiPriority w:val="59"/>
    <w:rsid w:val="00AC6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C6D27"/>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7C6D27"/>
    <w:rPr>
      <w:color w:val="0000FF" w:themeColor="hyperlink"/>
      <w:u w:val="single"/>
    </w:rPr>
  </w:style>
  <w:style w:type="paragraph" w:styleId="TOC4">
    <w:name w:val="toc 4"/>
    <w:basedOn w:val="Normal"/>
    <w:next w:val="Normal"/>
    <w:autoRedefine/>
    <w:uiPriority w:val="39"/>
    <w:unhideWhenUsed/>
    <w:rsid w:val="007C6D27"/>
    <w:pPr>
      <w:ind w:left="660"/>
    </w:pPr>
    <w:rPr>
      <w:rFonts w:asciiTheme="minorHAnsi" w:hAnsiTheme="minorHAnsi" w:cstheme="minorHAnsi"/>
      <w:sz w:val="18"/>
      <w:szCs w:val="21"/>
    </w:rPr>
  </w:style>
  <w:style w:type="paragraph" w:styleId="TOC5">
    <w:name w:val="toc 5"/>
    <w:basedOn w:val="Normal"/>
    <w:next w:val="Normal"/>
    <w:autoRedefine/>
    <w:uiPriority w:val="39"/>
    <w:unhideWhenUsed/>
    <w:rsid w:val="007C6D27"/>
    <w:pPr>
      <w:ind w:left="880"/>
    </w:pPr>
    <w:rPr>
      <w:rFonts w:asciiTheme="minorHAnsi" w:hAnsiTheme="minorHAnsi" w:cstheme="minorHAnsi"/>
      <w:sz w:val="18"/>
      <w:szCs w:val="21"/>
    </w:rPr>
  </w:style>
  <w:style w:type="paragraph" w:styleId="TOC6">
    <w:name w:val="toc 6"/>
    <w:basedOn w:val="Normal"/>
    <w:next w:val="Normal"/>
    <w:autoRedefine/>
    <w:uiPriority w:val="39"/>
    <w:unhideWhenUsed/>
    <w:rsid w:val="007C6D27"/>
    <w:pPr>
      <w:ind w:left="1100"/>
    </w:pPr>
    <w:rPr>
      <w:rFonts w:asciiTheme="minorHAnsi" w:hAnsiTheme="minorHAnsi" w:cstheme="minorHAnsi"/>
      <w:sz w:val="18"/>
      <w:szCs w:val="21"/>
    </w:rPr>
  </w:style>
  <w:style w:type="paragraph" w:styleId="TOC7">
    <w:name w:val="toc 7"/>
    <w:basedOn w:val="Normal"/>
    <w:next w:val="Normal"/>
    <w:autoRedefine/>
    <w:uiPriority w:val="39"/>
    <w:unhideWhenUsed/>
    <w:rsid w:val="007C6D27"/>
    <w:pPr>
      <w:ind w:left="1320"/>
    </w:pPr>
    <w:rPr>
      <w:rFonts w:asciiTheme="minorHAnsi" w:hAnsiTheme="minorHAnsi" w:cstheme="minorHAnsi"/>
      <w:sz w:val="18"/>
      <w:szCs w:val="21"/>
    </w:rPr>
  </w:style>
  <w:style w:type="paragraph" w:styleId="TOC8">
    <w:name w:val="toc 8"/>
    <w:basedOn w:val="Normal"/>
    <w:next w:val="Normal"/>
    <w:autoRedefine/>
    <w:uiPriority w:val="39"/>
    <w:unhideWhenUsed/>
    <w:rsid w:val="007C6D27"/>
    <w:pPr>
      <w:ind w:left="1540"/>
    </w:pPr>
    <w:rPr>
      <w:rFonts w:asciiTheme="minorHAnsi" w:hAnsiTheme="minorHAnsi" w:cstheme="minorHAnsi"/>
      <w:sz w:val="18"/>
      <w:szCs w:val="21"/>
    </w:rPr>
  </w:style>
  <w:style w:type="paragraph" w:styleId="TOC9">
    <w:name w:val="toc 9"/>
    <w:basedOn w:val="Normal"/>
    <w:next w:val="Normal"/>
    <w:autoRedefine/>
    <w:uiPriority w:val="39"/>
    <w:unhideWhenUsed/>
    <w:rsid w:val="007C6D27"/>
    <w:pPr>
      <w:ind w:left="1760"/>
    </w:pPr>
    <w:rPr>
      <w:rFonts w:asciiTheme="minorHAnsi" w:hAnsiTheme="minorHAnsi" w:cstheme="minorHAnsi"/>
      <w:sz w:val="18"/>
      <w:szCs w:val="21"/>
    </w:rPr>
  </w:style>
  <w:style w:type="paragraph" w:styleId="TableofFigures">
    <w:name w:val="table of figures"/>
    <w:basedOn w:val="Normal"/>
    <w:next w:val="Normal"/>
    <w:uiPriority w:val="99"/>
    <w:unhideWhenUsed/>
    <w:rsid w:val="00223C25"/>
    <w:pPr>
      <w:ind w:left="440" w:hanging="440"/>
    </w:pPr>
    <w:rPr>
      <w:rFonts w:asciiTheme="minorHAnsi" w:hAnsiTheme="minorHAnsi" w:cstheme="minorHAnsi"/>
      <w:smallCaps/>
      <w:sz w:val="20"/>
      <w:szCs w:val="24"/>
    </w:rPr>
  </w:style>
  <w:style w:type="paragraph" w:styleId="Caption">
    <w:name w:val="caption"/>
    <w:basedOn w:val="Normal"/>
    <w:next w:val="Normal"/>
    <w:uiPriority w:val="35"/>
    <w:unhideWhenUsed/>
    <w:qFormat/>
    <w:rsid w:val="0016778F"/>
    <w:pPr>
      <w:spacing w:after="200"/>
    </w:pPr>
    <w:rPr>
      <w:i/>
      <w:iCs/>
      <w:color w:val="1F497D" w:themeColor="text2"/>
      <w:sz w:val="18"/>
      <w:szCs w:val="18"/>
    </w:rPr>
  </w:style>
  <w:style w:type="paragraph" w:styleId="Footer">
    <w:name w:val="footer"/>
    <w:basedOn w:val="Normal"/>
    <w:link w:val="FooterChar"/>
    <w:uiPriority w:val="99"/>
    <w:unhideWhenUsed/>
    <w:rsid w:val="00D46E5F"/>
    <w:pPr>
      <w:tabs>
        <w:tab w:val="center" w:pos="4513"/>
        <w:tab w:val="right" w:pos="9026"/>
      </w:tabs>
    </w:pPr>
  </w:style>
  <w:style w:type="character" w:customStyle="1" w:styleId="FooterChar">
    <w:name w:val="Footer Char"/>
    <w:basedOn w:val="DefaultParagraphFont"/>
    <w:link w:val="Footer"/>
    <w:uiPriority w:val="99"/>
    <w:rsid w:val="00D46E5F"/>
    <w:rPr>
      <w:rFonts w:ascii="Times New Roman" w:eastAsia="Times New Roman" w:hAnsi="Times New Roman" w:cs="Times New Roman"/>
    </w:rPr>
  </w:style>
  <w:style w:type="character" w:styleId="PageNumber">
    <w:name w:val="page number"/>
    <w:basedOn w:val="DefaultParagraphFont"/>
    <w:uiPriority w:val="99"/>
    <w:semiHidden/>
    <w:unhideWhenUsed/>
    <w:rsid w:val="00D46E5F"/>
  </w:style>
  <w:style w:type="paragraph" w:styleId="NoSpacing">
    <w:name w:val="No Spacing"/>
    <w:uiPriority w:val="1"/>
    <w:qFormat/>
    <w:rsid w:val="00A653E2"/>
    <w:pPr>
      <w:suppressAutoHyphens/>
      <w:autoSpaceDE/>
      <w:textAlignment w:val="baseline"/>
    </w:pPr>
    <w:rPr>
      <w:rFonts w:ascii="Liberation Serif" w:eastAsia="Droid Sans Fallback" w:hAnsi="Liberation Serif" w:cs="Mangal"/>
      <w:kern w:val="3"/>
      <w:sz w:val="24"/>
      <w:szCs w:val="21"/>
      <w:lang w:eastAsia="zh-CN" w:bidi="hi-IN"/>
    </w:rPr>
  </w:style>
  <w:style w:type="paragraph" w:styleId="NormalWeb">
    <w:name w:val="Normal (Web)"/>
    <w:basedOn w:val="Normal"/>
    <w:uiPriority w:val="99"/>
    <w:unhideWhenUsed/>
    <w:rsid w:val="00FB598E"/>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2A2B65"/>
    <w:pPr>
      <w:tabs>
        <w:tab w:val="center" w:pos="4680"/>
        <w:tab w:val="right" w:pos="9360"/>
      </w:tabs>
    </w:pPr>
  </w:style>
  <w:style w:type="character" w:customStyle="1" w:styleId="HeaderChar">
    <w:name w:val="Header Char"/>
    <w:basedOn w:val="DefaultParagraphFont"/>
    <w:link w:val="Header"/>
    <w:uiPriority w:val="99"/>
    <w:rsid w:val="002A2B65"/>
    <w:rPr>
      <w:rFonts w:ascii="Times New Roman" w:eastAsia="Times New Roman" w:hAnsi="Times New Roman" w:cs="Times New Roman"/>
    </w:rPr>
  </w:style>
  <w:style w:type="character" w:customStyle="1" w:styleId="Heading1Char">
    <w:name w:val="Heading 1 Char"/>
    <w:link w:val="Heading1"/>
    <w:uiPriority w:val="9"/>
    <w:rsid w:val="000E403B"/>
    <w:rPr>
      <w:rFonts w:ascii="Times New Roman" w:eastAsia="Times New Roman" w:hAnsi="Times New Roman" w:cs="Times New Roman"/>
      <w:b/>
      <w:bCs/>
      <w:sz w:val="49"/>
      <w:szCs w:val="49"/>
    </w:rPr>
  </w:style>
  <w:style w:type="character" w:customStyle="1" w:styleId="ListParagraphChar">
    <w:name w:val="List Paragraph Char"/>
    <w:basedOn w:val="DefaultParagraphFont"/>
    <w:link w:val="ListParagraph"/>
    <w:uiPriority w:val="34"/>
    <w:rsid w:val="00341E7E"/>
    <w:rPr>
      <w:rFonts w:ascii="Times New Roman" w:eastAsia="Times New Roman" w:hAnsi="Times New Roman" w:cs="Times New Roman"/>
    </w:rPr>
  </w:style>
  <w:style w:type="character" w:customStyle="1" w:styleId="cf01">
    <w:name w:val="cf01"/>
    <w:basedOn w:val="DefaultParagraphFont"/>
    <w:rsid w:val="000846EC"/>
    <w:rPr>
      <w:rFonts w:ascii="Segoe UI" w:hAnsi="Segoe UI" w:cs="Segoe UI" w:hint="default"/>
      <w:sz w:val="18"/>
      <w:szCs w:val="18"/>
    </w:rPr>
  </w:style>
  <w:style w:type="character" w:styleId="UnresolvedMention">
    <w:name w:val="Unresolved Mention"/>
    <w:basedOn w:val="DefaultParagraphFont"/>
    <w:uiPriority w:val="99"/>
    <w:semiHidden/>
    <w:unhideWhenUsed/>
    <w:rsid w:val="006205CA"/>
    <w:rPr>
      <w:color w:val="605E5C"/>
      <w:shd w:val="clear" w:color="auto" w:fill="E1DFDD"/>
    </w:rPr>
  </w:style>
  <w:style w:type="character" w:styleId="Emphasis">
    <w:name w:val="Emphasis"/>
    <w:basedOn w:val="DefaultParagraphFont"/>
    <w:uiPriority w:val="20"/>
    <w:qFormat/>
    <w:rsid w:val="00463069"/>
    <w:rPr>
      <w:i/>
      <w:iCs/>
    </w:rPr>
  </w:style>
  <w:style w:type="character" w:styleId="Strong">
    <w:name w:val="Strong"/>
    <w:basedOn w:val="DefaultParagraphFont"/>
    <w:uiPriority w:val="22"/>
    <w:qFormat/>
    <w:rsid w:val="00FD311B"/>
    <w:rPr>
      <w:b/>
      <w:bCs/>
    </w:rPr>
  </w:style>
  <w:style w:type="paragraph" w:customStyle="1" w:styleId="paragraph">
    <w:name w:val="paragraph"/>
    <w:basedOn w:val="Normal"/>
    <w:rsid w:val="00EA5661"/>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EA5661"/>
  </w:style>
  <w:style w:type="character" w:customStyle="1" w:styleId="eop">
    <w:name w:val="eop"/>
    <w:basedOn w:val="DefaultParagraphFont"/>
    <w:rsid w:val="00EA5661"/>
  </w:style>
  <w:style w:type="character" w:styleId="CommentReference">
    <w:name w:val="annotation reference"/>
    <w:basedOn w:val="DefaultParagraphFont"/>
    <w:uiPriority w:val="99"/>
    <w:semiHidden/>
    <w:unhideWhenUsed/>
    <w:rsid w:val="00955F74"/>
    <w:rPr>
      <w:sz w:val="16"/>
      <w:szCs w:val="16"/>
    </w:rPr>
  </w:style>
  <w:style w:type="paragraph" w:styleId="CommentText">
    <w:name w:val="annotation text"/>
    <w:basedOn w:val="Normal"/>
    <w:link w:val="CommentTextChar"/>
    <w:uiPriority w:val="99"/>
    <w:unhideWhenUsed/>
    <w:rsid w:val="00955F74"/>
    <w:rPr>
      <w:sz w:val="20"/>
      <w:szCs w:val="20"/>
    </w:rPr>
  </w:style>
  <w:style w:type="character" w:customStyle="1" w:styleId="CommentTextChar">
    <w:name w:val="Comment Text Char"/>
    <w:basedOn w:val="DefaultParagraphFont"/>
    <w:link w:val="CommentText"/>
    <w:uiPriority w:val="99"/>
    <w:rsid w:val="00955F7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55F74"/>
    <w:rPr>
      <w:b/>
      <w:bCs/>
    </w:rPr>
  </w:style>
  <w:style w:type="character" w:customStyle="1" w:styleId="CommentSubjectChar">
    <w:name w:val="Comment Subject Char"/>
    <w:basedOn w:val="CommentTextChar"/>
    <w:link w:val="CommentSubject"/>
    <w:uiPriority w:val="99"/>
    <w:semiHidden/>
    <w:rsid w:val="00955F74"/>
    <w:rPr>
      <w:rFonts w:ascii="Times New Roman" w:eastAsia="Times New Roman" w:hAnsi="Times New Roman" w:cs="Times New Roman"/>
      <w:b/>
      <w:bCs/>
      <w:sz w:val="20"/>
      <w:szCs w:val="20"/>
    </w:rPr>
  </w:style>
  <w:style w:type="character" w:customStyle="1" w:styleId="scxw184137475">
    <w:name w:val="scxw184137475"/>
    <w:basedOn w:val="DefaultParagraphFont"/>
    <w:rsid w:val="00D86AC5"/>
  </w:style>
  <w:style w:type="character" w:customStyle="1" w:styleId="ui-provider">
    <w:name w:val="ui-provider"/>
    <w:basedOn w:val="DefaultParagraphFont"/>
    <w:rsid w:val="007F0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4504">
      <w:bodyDiv w:val="1"/>
      <w:marLeft w:val="0"/>
      <w:marRight w:val="0"/>
      <w:marTop w:val="0"/>
      <w:marBottom w:val="0"/>
      <w:divBdr>
        <w:top w:val="none" w:sz="0" w:space="0" w:color="auto"/>
        <w:left w:val="none" w:sz="0" w:space="0" w:color="auto"/>
        <w:bottom w:val="none" w:sz="0" w:space="0" w:color="auto"/>
        <w:right w:val="none" w:sz="0" w:space="0" w:color="auto"/>
      </w:divBdr>
    </w:div>
    <w:div w:id="20665194">
      <w:bodyDiv w:val="1"/>
      <w:marLeft w:val="0"/>
      <w:marRight w:val="0"/>
      <w:marTop w:val="0"/>
      <w:marBottom w:val="0"/>
      <w:divBdr>
        <w:top w:val="none" w:sz="0" w:space="0" w:color="auto"/>
        <w:left w:val="none" w:sz="0" w:space="0" w:color="auto"/>
        <w:bottom w:val="none" w:sz="0" w:space="0" w:color="auto"/>
        <w:right w:val="none" w:sz="0" w:space="0" w:color="auto"/>
      </w:divBdr>
    </w:div>
    <w:div w:id="28262592">
      <w:bodyDiv w:val="1"/>
      <w:marLeft w:val="0"/>
      <w:marRight w:val="0"/>
      <w:marTop w:val="0"/>
      <w:marBottom w:val="0"/>
      <w:divBdr>
        <w:top w:val="none" w:sz="0" w:space="0" w:color="auto"/>
        <w:left w:val="none" w:sz="0" w:space="0" w:color="auto"/>
        <w:bottom w:val="none" w:sz="0" w:space="0" w:color="auto"/>
        <w:right w:val="none" w:sz="0" w:space="0" w:color="auto"/>
      </w:divBdr>
    </w:div>
    <w:div w:id="56053806">
      <w:bodyDiv w:val="1"/>
      <w:marLeft w:val="0"/>
      <w:marRight w:val="0"/>
      <w:marTop w:val="0"/>
      <w:marBottom w:val="0"/>
      <w:divBdr>
        <w:top w:val="none" w:sz="0" w:space="0" w:color="auto"/>
        <w:left w:val="none" w:sz="0" w:space="0" w:color="auto"/>
        <w:bottom w:val="none" w:sz="0" w:space="0" w:color="auto"/>
        <w:right w:val="none" w:sz="0" w:space="0" w:color="auto"/>
      </w:divBdr>
    </w:div>
    <w:div w:id="108817520">
      <w:bodyDiv w:val="1"/>
      <w:marLeft w:val="0"/>
      <w:marRight w:val="0"/>
      <w:marTop w:val="0"/>
      <w:marBottom w:val="0"/>
      <w:divBdr>
        <w:top w:val="none" w:sz="0" w:space="0" w:color="auto"/>
        <w:left w:val="none" w:sz="0" w:space="0" w:color="auto"/>
        <w:bottom w:val="none" w:sz="0" w:space="0" w:color="auto"/>
        <w:right w:val="none" w:sz="0" w:space="0" w:color="auto"/>
      </w:divBdr>
    </w:div>
    <w:div w:id="109397289">
      <w:bodyDiv w:val="1"/>
      <w:marLeft w:val="0"/>
      <w:marRight w:val="0"/>
      <w:marTop w:val="0"/>
      <w:marBottom w:val="0"/>
      <w:divBdr>
        <w:top w:val="none" w:sz="0" w:space="0" w:color="auto"/>
        <w:left w:val="none" w:sz="0" w:space="0" w:color="auto"/>
        <w:bottom w:val="none" w:sz="0" w:space="0" w:color="auto"/>
        <w:right w:val="none" w:sz="0" w:space="0" w:color="auto"/>
      </w:divBdr>
      <w:divsChild>
        <w:div w:id="1220899410">
          <w:marLeft w:val="0"/>
          <w:marRight w:val="0"/>
          <w:marTop w:val="0"/>
          <w:marBottom w:val="0"/>
          <w:divBdr>
            <w:top w:val="none" w:sz="0" w:space="0" w:color="auto"/>
            <w:left w:val="none" w:sz="0" w:space="0" w:color="auto"/>
            <w:bottom w:val="none" w:sz="0" w:space="0" w:color="auto"/>
            <w:right w:val="none" w:sz="0" w:space="0" w:color="auto"/>
          </w:divBdr>
        </w:div>
        <w:div w:id="1396007159">
          <w:marLeft w:val="0"/>
          <w:marRight w:val="0"/>
          <w:marTop w:val="0"/>
          <w:marBottom w:val="0"/>
          <w:divBdr>
            <w:top w:val="none" w:sz="0" w:space="0" w:color="auto"/>
            <w:left w:val="none" w:sz="0" w:space="0" w:color="auto"/>
            <w:bottom w:val="none" w:sz="0" w:space="0" w:color="auto"/>
            <w:right w:val="none" w:sz="0" w:space="0" w:color="auto"/>
          </w:divBdr>
        </w:div>
        <w:div w:id="2140758523">
          <w:marLeft w:val="0"/>
          <w:marRight w:val="0"/>
          <w:marTop w:val="0"/>
          <w:marBottom w:val="0"/>
          <w:divBdr>
            <w:top w:val="none" w:sz="0" w:space="0" w:color="auto"/>
            <w:left w:val="none" w:sz="0" w:space="0" w:color="auto"/>
            <w:bottom w:val="none" w:sz="0" w:space="0" w:color="auto"/>
            <w:right w:val="none" w:sz="0" w:space="0" w:color="auto"/>
          </w:divBdr>
        </w:div>
        <w:div w:id="2005237100">
          <w:marLeft w:val="0"/>
          <w:marRight w:val="0"/>
          <w:marTop w:val="0"/>
          <w:marBottom w:val="0"/>
          <w:divBdr>
            <w:top w:val="none" w:sz="0" w:space="0" w:color="auto"/>
            <w:left w:val="none" w:sz="0" w:space="0" w:color="auto"/>
            <w:bottom w:val="none" w:sz="0" w:space="0" w:color="auto"/>
            <w:right w:val="none" w:sz="0" w:space="0" w:color="auto"/>
          </w:divBdr>
        </w:div>
        <w:div w:id="1239241921">
          <w:marLeft w:val="0"/>
          <w:marRight w:val="0"/>
          <w:marTop w:val="0"/>
          <w:marBottom w:val="0"/>
          <w:divBdr>
            <w:top w:val="none" w:sz="0" w:space="0" w:color="auto"/>
            <w:left w:val="none" w:sz="0" w:space="0" w:color="auto"/>
            <w:bottom w:val="none" w:sz="0" w:space="0" w:color="auto"/>
            <w:right w:val="none" w:sz="0" w:space="0" w:color="auto"/>
          </w:divBdr>
        </w:div>
        <w:div w:id="413555314">
          <w:marLeft w:val="0"/>
          <w:marRight w:val="0"/>
          <w:marTop w:val="0"/>
          <w:marBottom w:val="0"/>
          <w:divBdr>
            <w:top w:val="none" w:sz="0" w:space="0" w:color="auto"/>
            <w:left w:val="none" w:sz="0" w:space="0" w:color="auto"/>
            <w:bottom w:val="none" w:sz="0" w:space="0" w:color="auto"/>
            <w:right w:val="none" w:sz="0" w:space="0" w:color="auto"/>
          </w:divBdr>
        </w:div>
        <w:div w:id="1551110993">
          <w:marLeft w:val="0"/>
          <w:marRight w:val="0"/>
          <w:marTop w:val="0"/>
          <w:marBottom w:val="0"/>
          <w:divBdr>
            <w:top w:val="none" w:sz="0" w:space="0" w:color="auto"/>
            <w:left w:val="none" w:sz="0" w:space="0" w:color="auto"/>
            <w:bottom w:val="none" w:sz="0" w:space="0" w:color="auto"/>
            <w:right w:val="none" w:sz="0" w:space="0" w:color="auto"/>
          </w:divBdr>
        </w:div>
        <w:div w:id="564027007">
          <w:marLeft w:val="0"/>
          <w:marRight w:val="0"/>
          <w:marTop w:val="0"/>
          <w:marBottom w:val="0"/>
          <w:divBdr>
            <w:top w:val="none" w:sz="0" w:space="0" w:color="auto"/>
            <w:left w:val="none" w:sz="0" w:space="0" w:color="auto"/>
            <w:bottom w:val="none" w:sz="0" w:space="0" w:color="auto"/>
            <w:right w:val="none" w:sz="0" w:space="0" w:color="auto"/>
          </w:divBdr>
        </w:div>
        <w:div w:id="1481582373">
          <w:marLeft w:val="0"/>
          <w:marRight w:val="0"/>
          <w:marTop w:val="0"/>
          <w:marBottom w:val="0"/>
          <w:divBdr>
            <w:top w:val="none" w:sz="0" w:space="0" w:color="auto"/>
            <w:left w:val="none" w:sz="0" w:space="0" w:color="auto"/>
            <w:bottom w:val="none" w:sz="0" w:space="0" w:color="auto"/>
            <w:right w:val="none" w:sz="0" w:space="0" w:color="auto"/>
          </w:divBdr>
        </w:div>
        <w:div w:id="1301419157">
          <w:marLeft w:val="0"/>
          <w:marRight w:val="0"/>
          <w:marTop w:val="0"/>
          <w:marBottom w:val="0"/>
          <w:divBdr>
            <w:top w:val="none" w:sz="0" w:space="0" w:color="auto"/>
            <w:left w:val="none" w:sz="0" w:space="0" w:color="auto"/>
            <w:bottom w:val="none" w:sz="0" w:space="0" w:color="auto"/>
            <w:right w:val="none" w:sz="0" w:space="0" w:color="auto"/>
          </w:divBdr>
        </w:div>
        <w:div w:id="356926070">
          <w:marLeft w:val="0"/>
          <w:marRight w:val="0"/>
          <w:marTop w:val="0"/>
          <w:marBottom w:val="0"/>
          <w:divBdr>
            <w:top w:val="none" w:sz="0" w:space="0" w:color="auto"/>
            <w:left w:val="none" w:sz="0" w:space="0" w:color="auto"/>
            <w:bottom w:val="none" w:sz="0" w:space="0" w:color="auto"/>
            <w:right w:val="none" w:sz="0" w:space="0" w:color="auto"/>
          </w:divBdr>
        </w:div>
        <w:div w:id="1335065799">
          <w:marLeft w:val="0"/>
          <w:marRight w:val="0"/>
          <w:marTop w:val="0"/>
          <w:marBottom w:val="0"/>
          <w:divBdr>
            <w:top w:val="none" w:sz="0" w:space="0" w:color="auto"/>
            <w:left w:val="none" w:sz="0" w:space="0" w:color="auto"/>
            <w:bottom w:val="none" w:sz="0" w:space="0" w:color="auto"/>
            <w:right w:val="none" w:sz="0" w:space="0" w:color="auto"/>
          </w:divBdr>
        </w:div>
        <w:div w:id="2099209884">
          <w:marLeft w:val="0"/>
          <w:marRight w:val="0"/>
          <w:marTop w:val="0"/>
          <w:marBottom w:val="0"/>
          <w:divBdr>
            <w:top w:val="none" w:sz="0" w:space="0" w:color="auto"/>
            <w:left w:val="none" w:sz="0" w:space="0" w:color="auto"/>
            <w:bottom w:val="none" w:sz="0" w:space="0" w:color="auto"/>
            <w:right w:val="none" w:sz="0" w:space="0" w:color="auto"/>
          </w:divBdr>
        </w:div>
        <w:div w:id="287050741">
          <w:marLeft w:val="0"/>
          <w:marRight w:val="0"/>
          <w:marTop w:val="0"/>
          <w:marBottom w:val="0"/>
          <w:divBdr>
            <w:top w:val="none" w:sz="0" w:space="0" w:color="auto"/>
            <w:left w:val="none" w:sz="0" w:space="0" w:color="auto"/>
            <w:bottom w:val="none" w:sz="0" w:space="0" w:color="auto"/>
            <w:right w:val="none" w:sz="0" w:space="0" w:color="auto"/>
          </w:divBdr>
        </w:div>
        <w:div w:id="1332683248">
          <w:marLeft w:val="0"/>
          <w:marRight w:val="0"/>
          <w:marTop w:val="0"/>
          <w:marBottom w:val="0"/>
          <w:divBdr>
            <w:top w:val="none" w:sz="0" w:space="0" w:color="auto"/>
            <w:left w:val="none" w:sz="0" w:space="0" w:color="auto"/>
            <w:bottom w:val="none" w:sz="0" w:space="0" w:color="auto"/>
            <w:right w:val="none" w:sz="0" w:space="0" w:color="auto"/>
          </w:divBdr>
        </w:div>
        <w:div w:id="2030524512">
          <w:marLeft w:val="0"/>
          <w:marRight w:val="0"/>
          <w:marTop w:val="0"/>
          <w:marBottom w:val="0"/>
          <w:divBdr>
            <w:top w:val="none" w:sz="0" w:space="0" w:color="auto"/>
            <w:left w:val="none" w:sz="0" w:space="0" w:color="auto"/>
            <w:bottom w:val="none" w:sz="0" w:space="0" w:color="auto"/>
            <w:right w:val="none" w:sz="0" w:space="0" w:color="auto"/>
          </w:divBdr>
        </w:div>
      </w:divsChild>
    </w:div>
    <w:div w:id="124274916">
      <w:bodyDiv w:val="1"/>
      <w:marLeft w:val="0"/>
      <w:marRight w:val="0"/>
      <w:marTop w:val="0"/>
      <w:marBottom w:val="0"/>
      <w:divBdr>
        <w:top w:val="none" w:sz="0" w:space="0" w:color="auto"/>
        <w:left w:val="none" w:sz="0" w:space="0" w:color="auto"/>
        <w:bottom w:val="none" w:sz="0" w:space="0" w:color="auto"/>
        <w:right w:val="none" w:sz="0" w:space="0" w:color="auto"/>
      </w:divBdr>
    </w:div>
    <w:div w:id="136380782">
      <w:bodyDiv w:val="1"/>
      <w:marLeft w:val="0"/>
      <w:marRight w:val="0"/>
      <w:marTop w:val="0"/>
      <w:marBottom w:val="0"/>
      <w:divBdr>
        <w:top w:val="none" w:sz="0" w:space="0" w:color="auto"/>
        <w:left w:val="none" w:sz="0" w:space="0" w:color="auto"/>
        <w:bottom w:val="none" w:sz="0" w:space="0" w:color="auto"/>
        <w:right w:val="none" w:sz="0" w:space="0" w:color="auto"/>
      </w:divBdr>
    </w:div>
    <w:div w:id="137769511">
      <w:bodyDiv w:val="1"/>
      <w:marLeft w:val="0"/>
      <w:marRight w:val="0"/>
      <w:marTop w:val="0"/>
      <w:marBottom w:val="0"/>
      <w:divBdr>
        <w:top w:val="none" w:sz="0" w:space="0" w:color="auto"/>
        <w:left w:val="none" w:sz="0" w:space="0" w:color="auto"/>
        <w:bottom w:val="none" w:sz="0" w:space="0" w:color="auto"/>
        <w:right w:val="none" w:sz="0" w:space="0" w:color="auto"/>
      </w:divBdr>
    </w:div>
    <w:div w:id="139805685">
      <w:bodyDiv w:val="1"/>
      <w:marLeft w:val="0"/>
      <w:marRight w:val="0"/>
      <w:marTop w:val="0"/>
      <w:marBottom w:val="0"/>
      <w:divBdr>
        <w:top w:val="none" w:sz="0" w:space="0" w:color="auto"/>
        <w:left w:val="none" w:sz="0" w:space="0" w:color="auto"/>
        <w:bottom w:val="none" w:sz="0" w:space="0" w:color="auto"/>
        <w:right w:val="none" w:sz="0" w:space="0" w:color="auto"/>
      </w:divBdr>
    </w:div>
    <w:div w:id="154927612">
      <w:bodyDiv w:val="1"/>
      <w:marLeft w:val="0"/>
      <w:marRight w:val="0"/>
      <w:marTop w:val="0"/>
      <w:marBottom w:val="0"/>
      <w:divBdr>
        <w:top w:val="none" w:sz="0" w:space="0" w:color="auto"/>
        <w:left w:val="none" w:sz="0" w:space="0" w:color="auto"/>
        <w:bottom w:val="none" w:sz="0" w:space="0" w:color="auto"/>
        <w:right w:val="none" w:sz="0" w:space="0" w:color="auto"/>
      </w:divBdr>
    </w:div>
    <w:div w:id="170537247">
      <w:bodyDiv w:val="1"/>
      <w:marLeft w:val="0"/>
      <w:marRight w:val="0"/>
      <w:marTop w:val="0"/>
      <w:marBottom w:val="0"/>
      <w:divBdr>
        <w:top w:val="none" w:sz="0" w:space="0" w:color="auto"/>
        <w:left w:val="none" w:sz="0" w:space="0" w:color="auto"/>
        <w:bottom w:val="none" w:sz="0" w:space="0" w:color="auto"/>
        <w:right w:val="none" w:sz="0" w:space="0" w:color="auto"/>
      </w:divBdr>
    </w:div>
    <w:div w:id="190193884">
      <w:bodyDiv w:val="1"/>
      <w:marLeft w:val="0"/>
      <w:marRight w:val="0"/>
      <w:marTop w:val="0"/>
      <w:marBottom w:val="0"/>
      <w:divBdr>
        <w:top w:val="none" w:sz="0" w:space="0" w:color="auto"/>
        <w:left w:val="none" w:sz="0" w:space="0" w:color="auto"/>
        <w:bottom w:val="none" w:sz="0" w:space="0" w:color="auto"/>
        <w:right w:val="none" w:sz="0" w:space="0" w:color="auto"/>
      </w:divBdr>
    </w:div>
    <w:div w:id="202135991">
      <w:bodyDiv w:val="1"/>
      <w:marLeft w:val="0"/>
      <w:marRight w:val="0"/>
      <w:marTop w:val="0"/>
      <w:marBottom w:val="0"/>
      <w:divBdr>
        <w:top w:val="none" w:sz="0" w:space="0" w:color="auto"/>
        <w:left w:val="none" w:sz="0" w:space="0" w:color="auto"/>
        <w:bottom w:val="none" w:sz="0" w:space="0" w:color="auto"/>
        <w:right w:val="none" w:sz="0" w:space="0" w:color="auto"/>
      </w:divBdr>
    </w:div>
    <w:div w:id="205995472">
      <w:bodyDiv w:val="1"/>
      <w:marLeft w:val="0"/>
      <w:marRight w:val="0"/>
      <w:marTop w:val="0"/>
      <w:marBottom w:val="0"/>
      <w:divBdr>
        <w:top w:val="none" w:sz="0" w:space="0" w:color="auto"/>
        <w:left w:val="none" w:sz="0" w:space="0" w:color="auto"/>
        <w:bottom w:val="none" w:sz="0" w:space="0" w:color="auto"/>
        <w:right w:val="none" w:sz="0" w:space="0" w:color="auto"/>
      </w:divBdr>
    </w:div>
    <w:div w:id="208953866">
      <w:bodyDiv w:val="1"/>
      <w:marLeft w:val="0"/>
      <w:marRight w:val="0"/>
      <w:marTop w:val="0"/>
      <w:marBottom w:val="0"/>
      <w:divBdr>
        <w:top w:val="none" w:sz="0" w:space="0" w:color="auto"/>
        <w:left w:val="none" w:sz="0" w:space="0" w:color="auto"/>
        <w:bottom w:val="none" w:sz="0" w:space="0" w:color="auto"/>
        <w:right w:val="none" w:sz="0" w:space="0" w:color="auto"/>
      </w:divBdr>
    </w:div>
    <w:div w:id="210729201">
      <w:bodyDiv w:val="1"/>
      <w:marLeft w:val="0"/>
      <w:marRight w:val="0"/>
      <w:marTop w:val="0"/>
      <w:marBottom w:val="0"/>
      <w:divBdr>
        <w:top w:val="none" w:sz="0" w:space="0" w:color="auto"/>
        <w:left w:val="none" w:sz="0" w:space="0" w:color="auto"/>
        <w:bottom w:val="none" w:sz="0" w:space="0" w:color="auto"/>
        <w:right w:val="none" w:sz="0" w:space="0" w:color="auto"/>
      </w:divBdr>
    </w:div>
    <w:div w:id="247471578">
      <w:bodyDiv w:val="1"/>
      <w:marLeft w:val="0"/>
      <w:marRight w:val="0"/>
      <w:marTop w:val="0"/>
      <w:marBottom w:val="0"/>
      <w:divBdr>
        <w:top w:val="none" w:sz="0" w:space="0" w:color="auto"/>
        <w:left w:val="none" w:sz="0" w:space="0" w:color="auto"/>
        <w:bottom w:val="none" w:sz="0" w:space="0" w:color="auto"/>
        <w:right w:val="none" w:sz="0" w:space="0" w:color="auto"/>
      </w:divBdr>
    </w:div>
    <w:div w:id="278225084">
      <w:bodyDiv w:val="1"/>
      <w:marLeft w:val="0"/>
      <w:marRight w:val="0"/>
      <w:marTop w:val="0"/>
      <w:marBottom w:val="0"/>
      <w:divBdr>
        <w:top w:val="none" w:sz="0" w:space="0" w:color="auto"/>
        <w:left w:val="none" w:sz="0" w:space="0" w:color="auto"/>
        <w:bottom w:val="none" w:sz="0" w:space="0" w:color="auto"/>
        <w:right w:val="none" w:sz="0" w:space="0" w:color="auto"/>
      </w:divBdr>
    </w:div>
    <w:div w:id="302388215">
      <w:bodyDiv w:val="1"/>
      <w:marLeft w:val="0"/>
      <w:marRight w:val="0"/>
      <w:marTop w:val="0"/>
      <w:marBottom w:val="0"/>
      <w:divBdr>
        <w:top w:val="none" w:sz="0" w:space="0" w:color="auto"/>
        <w:left w:val="none" w:sz="0" w:space="0" w:color="auto"/>
        <w:bottom w:val="none" w:sz="0" w:space="0" w:color="auto"/>
        <w:right w:val="none" w:sz="0" w:space="0" w:color="auto"/>
      </w:divBdr>
    </w:div>
    <w:div w:id="311953713">
      <w:bodyDiv w:val="1"/>
      <w:marLeft w:val="0"/>
      <w:marRight w:val="0"/>
      <w:marTop w:val="0"/>
      <w:marBottom w:val="0"/>
      <w:divBdr>
        <w:top w:val="none" w:sz="0" w:space="0" w:color="auto"/>
        <w:left w:val="none" w:sz="0" w:space="0" w:color="auto"/>
        <w:bottom w:val="none" w:sz="0" w:space="0" w:color="auto"/>
        <w:right w:val="none" w:sz="0" w:space="0" w:color="auto"/>
      </w:divBdr>
    </w:div>
    <w:div w:id="362948227">
      <w:bodyDiv w:val="1"/>
      <w:marLeft w:val="0"/>
      <w:marRight w:val="0"/>
      <w:marTop w:val="0"/>
      <w:marBottom w:val="0"/>
      <w:divBdr>
        <w:top w:val="none" w:sz="0" w:space="0" w:color="auto"/>
        <w:left w:val="none" w:sz="0" w:space="0" w:color="auto"/>
        <w:bottom w:val="none" w:sz="0" w:space="0" w:color="auto"/>
        <w:right w:val="none" w:sz="0" w:space="0" w:color="auto"/>
      </w:divBdr>
    </w:div>
    <w:div w:id="373500926">
      <w:bodyDiv w:val="1"/>
      <w:marLeft w:val="0"/>
      <w:marRight w:val="0"/>
      <w:marTop w:val="0"/>
      <w:marBottom w:val="0"/>
      <w:divBdr>
        <w:top w:val="none" w:sz="0" w:space="0" w:color="auto"/>
        <w:left w:val="none" w:sz="0" w:space="0" w:color="auto"/>
        <w:bottom w:val="none" w:sz="0" w:space="0" w:color="auto"/>
        <w:right w:val="none" w:sz="0" w:space="0" w:color="auto"/>
      </w:divBdr>
      <w:divsChild>
        <w:div w:id="91098337">
          <w:marLeft w:val="0"/>
          <w:marRight w:val="0"/>
          <w:marTop w:val="0"/>
          <w:marBottom w:val="0"/>
          <w:divBdr>
            <w:top w:val="none" w:sz="0" w:space="0" w:color="auto"/>
            <w:left w:val="none" w:sz="0" w:space="0" w:color="auto"/>
            <w:bottom w:val="none" w:sz="0" w:space="0" w:color="auto"/>
            <w:right w:val="none" w:sz="0" w:space="0" w:color="auto"/>
          </w:divBdr>
        </w:div>
        <w:div w:id="164324665">
          <w:marLeft w:val="0"/>
          <w:marRight w:val="0"/>
          <w:marTop w:val="0"/>
          <w:marBottom w:val="0"/>
          <w:divBdr>
            <w:top w:val="none" w:sz="0" w:space="0" w:color="auto"/>
            <w:left w:val="none" w:sz="0" w:space="0" w:color="auto"/>
            <w:bottom w:val="none" w:sz="0" w:space="0" w:color="auto"/>
            <w:right w:val="none" w:sz="0" w:space="0" w:color="auto"/>
          </w:divBdr>
        </w:div>
        <w:div w:id="725881879">
          <w:marLeft w:val="0"/>
          <w:marRight w:val="0"/>
          <w:marTop w:val="0"/>
          <w:marBottom w:val="0"/>
          <w:divBdr>
            <w:top w:val="none" w:sz="0" w:space="0" w:color="auto"/>
            <w:left w:val="none" w:sz="0" w:space="0" w:color="auto"/>
            <w:bottom w:val="none" w:sz="0" w:space="0" w:color="auto"/>
            <w:right w:val="none" w:sz="0" w:space="0" w:color="auto"/>
          </w:divBdr>
        </w:div>
        <w:div w:id="1028486585">
          <w:marLeft w:val="0"/>
          <w:marRight w:val="0"/>
          <w:marTop w:val="0"/>
          <w:marBottom w:val="0"/>
          <w:divBdr>
            <w:top w:val="none" w:sz="0" w:space="0" w:color="auto"/>
            <w:left w:val="none" w:sz="0" w:space="0" w:color="auto"/>
            <w:bottom w:val="none" w:sz="0" w:space="0" w:color="auto"/>
            <w:right w:val="none" w:sz="0" w:space="0" w:color="auto"/>
          </w:divBdr>
        </w:div>
        <w:div w:id="1028991093">
          <w:marLeft w:val="0"/>
          <w:marRight w:val="0"/>
          <w:marTop w:val="0"/>
          <w:marBottom w:val="0"/>
          <w:divBdr>
            <w:top w:val="none" w:sz="0" w:space="0" w:color="auto"/>
            <w:left w:val="none" w:sz="0" w:space="0" w:color="auto"/>
            <w:bottom w:val="none" w:sz="0" w:space="0" w:color="auto"/>
            <w:right w:val="none" w:sz="0" w:space="0" w:color="auto"/>
          </w:divBdr>
        </w:div>
        <w:div w:id="1331980906">
          <w:marLeft w:val="0"/>
          <w:marRight w:val="0"/>
          <w:marTop w:val="0"/>
          <w:marBottom w:val="0"/>
          <w:divBdr>
            <w:top w:val="none" w:sz="0" w:space="0" w:color="auto"/>
            <w:left w:val="none" w:sz="0" w:space="0" w:color="auto"/>
            <w:bottom w:val="none" w:sz="0" w:space="0" w:color="auto"/>
            <w:right w:val="none" w:sz="0" w:space="0" w:color="auto"/>
          </w:divBdr>
        </w:div>
        <w:div w:id="1450315927">
          <w:marLeft w:val="0"/>
          <w:marRight w:val="0"/>
          <w:marTop w:val="0"/>
          <w:marBottom w:val="0"/>
          <w:divBdr>
            <w:top w:val="none" w:sz="0" w:space="0" w:color="auto"/>
            <w:left w:val="none" w:sz="0" w:space="0" w:color="auto"/>
            <w:bottom w:val="none" w:sz="0" w:space="0" w:color="auto"/>
            <w:right w:val="none" w:sz="0" w:space="0" w:color="auto"/>
          </w:divBdr>
        </w:div>
        <w:div w:id="1521819208">
          <w:marLeft w:val="0"/>
          <w:marRight w:val="0"/>
          <w:marTop w:val="0"/>
          <w:marBottom w:val="0"/>
          <w:divBdr>
            <w:top w:val="none" w:sz="0" w:space="0" w:color="auto"/>
            <w:left w:val="none" w:sz="0" w:space="0" w:color="auto"/>
            <w:bottom w:val="none" w:sz="0" w:space="0" w:color="auto"/>
            <w:right w:val="none" w:sz="0" w:space="0" w:color="auto"/>
          </w:divBdr>
        </w:div>
        <w:div w:id="1524629984">
          <w:marLeft w:val="0"/>
          <w:marRight w:val="0"/>
          <w:marTop w:val="0"/>
          <w:marBottom w:val="0"/>
          <w:divBdr>
            <w:top w:val="none" w:sz="0" w:space="0" w:color="auto"/>
            <w:left w:val="none" w:sz="0" w:space="0" w:color="auto"/>
            <w:bottom w:val="none" w:sz="0" w:space="0" w:color="auto"/>
            <w:right w:val="none" w:sz="0" w:space="0" w:color="auto"/>
          </w:divBdr>
        </w:div>
        <w:div w:id="1526670060">
          <w:marLeft w:val="0"/>
          <w:marRight w:val="0"/>
          <w:marTop w:val="0"/>
          <w:marBottom w:val="0"/>
          <w:divBdr>
            <w:top w:val="none" w:sz="0" w:space="0" w:color="auto"/>
            <w:left w:val="none" w:sz="0" w:space="0" w:color="auto"/>
            <w:bottom w:val="none" w:sz="0" w:space="0" w:color="auto"/>
            <w:right w:val="none" w:sz="0" w:space="0" w:color="auto"/>
          </w:divBdr>
        </w:div>
        <w:div w:id="1947761375">
          <w:marLeft w:val="0"/>
          <w:marRight w:val="0"/>
          <w:marTop w:val="0"/>
          <w:marBottom w:val="0"/>
          <w:divBdr>
            <w:top w:val="none" w:sz="0" w:space="0" w:color="auto"/>
            <w:left w:val="none" w:sz="0" w:space="0" w:color="auto"/>
            <w:bottom w:val="none" w:sz="0" w:space="0" w:color="auto"/>
            <w:right w:val="none" w:sz="0" w:space="0" w:color="auto"/>
          </w:divBdr>
        </w:div>
      </w:divsChild>
    </w:div>
    <w:div w:id="387799968">
      <w:bodyDiv w:val="1"/>
      <w:marLeft w:val="0"/>
      <w:marRight w:val="0"/>
      <w:marTop w:val="0"/>
      <w:marBottom w:val="0"/>
      <w:divBdr>
        <w:top w:val="none" w:sz="0" w:space="0" w:color="auto"/>
        <w:left w:val="none" w:sz="0" w:space="0" w:color="auto"/>
        <w:bottom w:val="none" w:sz="0" w:space="0" w:color="auto"/>
        <w:right w:val="none" w:sz="0" w:space="0" w:color="auto"/>
      </w:divBdr>
    </w:div>
    <w:div w:id="397479013">
      <w:bodyDiv w:val="1"/>
      <w:marLeft w:val="0"/>
      <w:marRight w:val="0"/>
      <w:marTop w:val="0"/>
      <w:marBottom w:val="0"/>
      <w:divBdr>
        <w:top w:val="none" w:sz="0" w:space="0" w:color="auto"/>
        <w:left w:val="none" w:sz="0" w:space="0" w:color="auto"/>
        <w:bottom w:val="none" w:sz="0" w:space="0" w:color="auto"/>
        <w:right w:val="none" w:sz="0" w:space="0" w:color="auto"/>
      </w:divBdr>
    </w:div>
    <w:div w:id="401832097">
      <w:bodyDiv w:val="1"/>
      <w:marLeft w:val="0"/>
      <w:marRight w:val="0"/>
      <w:marTop w:val="0"/>
      <w:marBottom w:val="0"/>
      <w:divBdr>
        <w:top w:val="none" w:sz="0" w:space="0" w:color="auto"/>
        <w:left w:val="none" w:sz="0" w:space="0" w:color="auto"/>
        <w:bottom w:val="none" w:sz="0" w:space="0" w:color="auto"/>
        <w:right w:val="none" w:sz="0" w:space="0" w:color="auto"/>
      </w:divBdr>
    </w:div>
    <w:div w:id="419183754">
      <w:bodyDiv w:val="1"/>
      <w:marLeft w:val="0"/>
      <w:marRight w:val="0"/>
      <w:marTop w:val="0"/>
      <w:marBottom w:val="0"/>
      <w:divBdr>
        <w:top w:val="none" w:sz="0" w:space="0" w:color="auto"/>
        <w:left w:val="none" w:sz="0" w:space="0" w:color="auto"/>
        <w:bottom w:val="none" w:sz="0" w:space="0" w:color="auto"/>
        <w:right w:val="none" w:sz="0" w:space="0" w:color="auto"/>
      </w:divBdr>
    </w:div>
    <w:div w:id="422188417">
      <w:bodyDiv w:val="1"/>
      <w:marLeft w:val="0"/>
      <w:marRight w:val="0"/>
      <w:marTop w:val="0"/>
      <w:marBottom w:val="0"/>
      <w:divBdr>
        <w:top w:val="none" w:sz="0" w:space="0" w:color="auto"/>
        <w:left w:val="none" w:sz="0" w:space="0" w:color="auto"/>
        <w:bottom w:val="none" w:sz="0" w:space="0" w:color="auto"/>
        <w:right w:val="none" w:sz="0" w:space="0" w:color="auto"/>
      </w:divBdr>
    </w:div>
    <w:div w:id="428548493">
      <w:bodyDiv w:val="1"/>
      <w:marLeft w:val="0"/>
      <w:marRight w:val="0"/>
      <w:marTop w:val="0"/>
      <w:marBottom w:val="0"/>
      <w:divBdr>
        <w:top w:val="none" w:sz="0" w:space="0" w:color="auto"/>
        <w:left w:val="none" w:sz="0" w:space="0" w:color="auto"/>
        <w:bottom w:val="none" w:sz="0" w:space="0" w:color="auto"/>
        <w:right w:val="none" w:sz="0" w:space="0" w:color="auto"/>
      </w:divBdr>
    </w:div>
    <w:div w:id="438834699">
      <w:bodyDiv w:val="1"/>
      <w:marLeft w:val="0"/>
      <w:marRight w:val="0"/>
      <w:marTop w:val="0"/>
      <w:marBottom w:val="0"/>
      <w:divBdr>
        <w:top w:val="none" w:sz="0" w:space="0" w:color="auto"/>
        <w:left w:val="none" w:sz="0" w:space="0" w:color="auto"/>
        <w:bottom w:val="none" w:sz="0" w:space="0" w:color="auto"/>
        <w:right w:val="none" w:sz="0" w:space="0" w:color="auto"/>
      </w:divBdr>
    </w:div>
    <w:div w:id="485711226">
      <w:bodyDiv w:val="1"/>
      <w:marLeft w:val="0"/>
      <w:marRight w:val="0"/>
      <w:marTop w:val="0"/>
      <w:marBottom w:val="0"/>
      <w:divBdr>
        <w:top w:val="none" w:sz="0" w:space="0" w:color="auto"/>
        <w:left w:val="none" w:sz="0" w:space="0" w:color="auto"/>
        <w:bottom w:val="none" w:sz="0" w:space="0" w:color="auto"/>
        <w:right w:val="none" w:sz="0" w:space="0" w:color="auto"/>
      </w:divBdr>
    </w:div>
    <w:div w:id="487943906">
      <w:bodyDiv w:val="1"/>
      <w:marLeft w:val="0"/>
      <w:marRight w:val="0"/>
      <w:marTop w:val="0"/>
      <w:marBottom w:val="0"/>
      <w:divBdr>
        <w:top w:val="none" w:sz="0" w:space="0" w:color="auto"/>
        <w:left w:val="none" w:sz="0" w:space="0" w:color="auto"/>
        <w:bottom w:val="none" w:sz="0" w:space="0" w:color="auto"/>
        <w:right w:val="none" w:sz="0" w:space="0" w:color="auto"/>
      </w:divBdr>
    </w:div>
    <w:div w:id="504714413">
      <w:bodyDiv w:val="1"/>
      <w:marLeft w:val="0"/>
      <w:marRight w:val="0"/>
      <w:marTop w:val="0"/>
      <w:marBottom w:val="0"/>
      <w:divBdr>
        <w:top w:val="none" w:sz="0" w:space="0" w:color="auto"/>
        <w:left w:val="none" w:sz="0" w:space="0" w:color="auto"/>
        <w:bottom w:val="none" w:sz="0" w:space="0" w:color="auto"/>
        <w:right w:val="none" w:sz="0" w:space="0" w:color="auto"/>
      </w:divBdr>
      <w:divsChild>
        <w:div w:id="99298044">
          <w:marLeft w:val="547"/>
          <w:marRight w:val="0"/>
          <w:marTop w:val="72"/>
          <w:marBottom w:val="0"/>
          <w:divBdr>
            <w:top w:val="none" w:sz="0" w:space="0" w:color="auto"/>
            <w:left w:val="none" w:sz="0" w:space="0" w:color="auto"/>
            <w:bottom w:val="none" w:sz="0" w:space="0" w:color="auto"/>
            <w:right w:val="none" w:sz="0" w:space="0" w:color="auto"/>
          </w:divBdr>
        </w:div>
      </w:divsChild>
    </w:div>
    <w:div w:id="510604780">
      <w:bodyDiv w:val="1"/>
      <w:marLeft w:val="0"/>
      <w:marRight w:val="0"/>
      <w:marTop w:val="0"/>
      <w:marBottom w:val="0"/>
      <w:divBdr>
        <w:top w:val="none" w:sz="0" w:space="0" w:color="auto"/>
        <w:left w:val="none" w:sz="0" w:space="0" w:color="auto"/>
        <w:bottom w:val="none" w:sz="0" w:space="0" w:color="auto"/>
        <w:right w:val="none" w:sz="0" w:space="0" w:color="auto"/>
      </w:divBdr>
    </w:div>
    <w:div w:id="535966429">
      <w:bodyDiv w:val="1"/>
      <w:marLeft w:val="0"/>
      <w:marRight w:val="0"/>
      <w:marTop w:val="0"/>
      <w:marBottom w:val="0"/>
      <w:divBdr>
        <w:top w:val="none" w:sz="0" w:space="0" w:color="auto"/>
        <w:left w:val="none" w:sz="0" w:space="0" w:color="auto"/>
        <w:bottom w:val="none" w:sz="0" w:space="0" w:color="auto"/>
        <w:right w:val="none" w:sz="0" w:space="0" w:color="auto"/>
      </w:divBdr>
    </w:div>
    <w:div w:id="539052154">
      <w:bodyDiv w:val="1"/>
      <w:marLeft w:val="0"/>
      <w:marRight w:val="0"/>
      <w:marTop w:val="0"/>
      <w:marBottom w:val="0"/>
      <w:divBdr>
        <w:top w:val="none" w:sz="0" w:space="0" w:color="auto"/>
        <w:left w:val="none" w:sz="0" w:space="0" w:color="auto"/>
        <w:bottom w:val="none" w:sz="0" w:space="0" w:color="auto"/>
        <w:right w:val="none" w:sz="0" w:space="0" w:color="auto"/>
      </w:divBdr>
    </w:div>
    <w:div w:id="558398470">
      <w:bodyDiv w:val="1"/>
      <w:marLeft w:val="0"/>
      <w:marRight w:val="0"/>
      <w:marTop w:val="0"/>
      <w:marBottom w:val="0"/>
      <w:divBdr>
        <w:top w:val="none" w:sz="0" w:space="0" w:color="auto"/>
        <w:left w:val="none" w:sz="0" w:space="0" w:color="auto"/>
        <w:bottom w:val="none" w:sz="0" w:space="0" w:color="auto"/>
        <w:right w:val="none" w:sz="0" w:space="0" w:color="auto"/>
      </w:divBdr>
      <w:divsChild>
        <w:div w:id="784620011">
          <w:marLeft w:val="0"/>
          <w:marRight w:val="0"/>
          <w:marTop w:val="0"/>
          <w:marBottom w:val="0"/>
          <w:divBdr>
            <w:top w:val="none" w:sz="0" w:space="0" w:color="auto"/>
            <w:left w:val="none" w:sz="0" w:space="0" w:color="auto"/>
            <w:bottom w:val="none" w:sz="0" w:space="0" w:color="auto"/>
            <w:right w:val="none" w:sz="0" w:space="0" w:color="auto"/>
          </w:divBdr>
        </w:div>
        <w:div w:id="955940722">
          <w:marLeft w:val="0"/>
          <w:marRight w:val="0"/>
          <w:marTop w:val="0"/>
          <w:marBottom w:val="0"/>
          <w:divBdr>
            <w:top w:val="none" w:sz="0" w:space="0" w:color="auto"/>
            <w:left w:val="none" w:sz="0" w:space="0" w:color="auto"/>
            <w:bottom w:val="none" w:sz="0" w:space="0" w:color="auto"/>
            <w:right w:val="none" w:sz="0" w:space="0" w:color="auto"/>
          </w:divBdr>
        </w:div>
        <w:div w:id="1298484828">
          <w:marLeft w:val="0"/>
          <w:marRight w:val="0"/>
          <w:marTop w:val="0"/>
          <w:marBottom w:val="0"/>
          <w:divBdr>
            <w:top w:val="none" w:sz="0" w:space="0" w:color="auto"/>
            <w:left w:val="none" w:sz="0" w:space="0" w:color="auto"/>
            <w:bottom w:val="none" w:sz="0" w:space="0" w:color="auto"/>
            <w:right w:val="none" w:sz="0" w:space="0" w:color="auto"/>
          </w:divBdr>
        </w:div>
        <w:div w:id="1445226281">
          <w:marLeft w:val="0"/>
          <w:marRight w:val="0"/>
          <w:marTop w:val="0"/>
          <w:marBottom w:val="0"/>
          <w:divBdr>
            <w:top w:val="none" w:sz="0" w:space="0" w:color="auto"/>
            <w:left w:val="none" w:sz="0" w:space="0" w:color="auto"/>
            <w:bottom w:val="none" w:sz="0" w:space="0" w:color="auto"/>
            <w:right w:val="none" w:sz="0" w:space="0" w:color="auto"/>
          </w:divBdr>
        </w:div>
        <w:div w:id="1667201915">
          <w:marLeft w:val="0"/>
          <w:marRight w:val="0"/>
          <w:marTop w:val="0"/>
          <w:marBottom w:val="0"/>
          <w:divBdr>
            <w:top w:val="none" w:sz="0" w:space="0" w:color="auto"/>
            <w:left w:val="none" w:sz="0" w:space="0" w:color="auto"/>
            <w:bottom w:val="none" w:sz="0" w:space="0" w:color="auto"/>
            <w:right w:val="none" w:sz="0" w:space="0" w:color="auto"/>
          </w:divBdr>
        </w:div>
        <w:div w:id="1769303307">
          <w:marLeft w:val="0"/>
          <w:marRight w:val="0"/>
          <w:marTop w:val="0"/>
          <w:marBottom w:val="0"/>
          <w:divBdr>
            <w:top w:val="none" w:sz="0" w:space="0" w:color="auto"/>
            <w:left w:val="none" w:sz="0" w:space="0" w:color="auto"/>
            <w:bottom w:val="none" w:sz="0" w:space="0" w:color="auto"/>
            <w:right w:val="none" w:sz="0" w:space="0" w:color="auto"/>
          </w:divBdr>
        </w:div>
      </w:divsChild>
    </w:div>
    <w:div w:id="559901118">
      <w:bodyDiv w:val="1"/>
      <w:marLeft w:val="0"/>
      <w:marRight w:val="0"/>
      <w:marTop w:val="0"/>
      <w:marBottom w:val="0"/>
      <w:divBdr>
        <w:top w:val="none" w:sz="0" w:space="0" w:color="auto"/>
        <w:left w:val="none" w:sz="0" w:space="0" w:color="auto"/>
        <w:bottom w:val="none" w:sz="0" w:space="0" w:color="auto"/>
        <w:right w:val="none" w:sz="0" w:space="0" w:color="auto"/>
      </w:divBdr>
    </w:div>
    <w:div w:id="562955217">
      <w:bodyDiv w:val="1"/>
      <w:marLeft w:val="0"/>
      <w:marRight w:val="0"/>
      <w:marTop w:val="0"/>
      <w:marBottom w:val="0"/>
      <w:divBdr>
        <w:top w:val="none" w:sz="0" w:space="0" w:color="auto"/>
        <w:left w:val="none" w:sz="0" w:space="0" w:color="auto"/>
        <w:bottom w:val="none" w:sz="0" w:space="0" w:color="auto"/>
        <w:right w:val="none" w:sz="0" w:space="0" w:color="auto"/>
      </w:divBdr>
    </w:div>
    <w:div w:id="563837976">
      <w:bodyDiv w:val="1"/>
      <w:marLeft w:val="0"/>
      <w:marRight w:val="0"/>
      <w:marTop w:val="0"/>
      <w:marBottom w:val="0"/>
      <w:divBdr>
        <w:top w:val="none" w:sz="0" w:space="0" w:color="auto"/>
        <w:left w:val="none" w:sz="0" w:space="0" w:color="auto"/>
        <w:bottom w:val="none" w:sz="0" w:space="0" w:color="auto"/>
        <w:right w:val="none" w:sz="0" w:space="0" w:color="auto"/>
      </w:divBdr>
      <w:divsChild>
        <w:div w:id="1031421243">
          <w:marLeft w:val="547"/>
          <w:marRight w:val="0"/>
          <w:marTop w:val="72"/>
          <w:marBottom w:val="0"/>
          <w:divBdr>
            <w:top w:val="none" w:sz="0" w:space="0" w:color="auto"/>
            <w:left w:val="none" w:sz="0" w:space="0" w:color="auto"/>
            <w:bottom w:val="none" w:sz="0" w:space="0" w:color="auto"/>
            <w:right w:val="none" w:sz="0" w:space="0" w:color="auto"/>
          </w:divBdr>
        </w:div>
      </w:divsChild>
    </w:div>
    <w:div w:id="564996811">
      <w:bodyDiv w:val="1"/>
      <w:marLeft w:val="0"/>
      <w:marRight w:val="0"/>
      <w:marTop w:val="0"/>
      <w:marBottom w:val="0"/>
      <w:divBdr>
        <w:top w:val="none" w:sz="0" w:space="0" w:color="auto"/>
        <w:left w:val="none" w:sz="0" w:space="0" w:color="auto"/>
        <w:bottom w:val="none" w:sz="0" w:space="0" w:color="auto"/>
        <w:right w:val="none" w:sz="0" w:space="0" w:color="auto"/>
      </w:divBdr>
    </w:div>
    <w:div w:id="583298921">
      <w:bodyDiv w:val="1"/>
      <w:marLeft w:val="0"/>
      <w:marRight w:val="0"/>
      <w:marTop w:val="0"/>
      <w:marBottom w:val="0"/>
      <w:divBdr>
        <w:top w:val="none" w:sz="0" w:space="0" w:color="auto"/>
        <w:left w:val="none" w:sz="0" w:space="0" w:color="auto"/>
        <w:bottom w:val="none" w:sz="0" w:space="0" w:color="auto"/>
        <w:right w:val="none" w:sz="0" w:space="0" w:color="auto"/>
      </w:divBdr>
    </w:div>
    <w:div w:id="585958829">
      <w:bodyDiv w:val="1"/>
      <w:marLeft w:val="0"/>
      <w:marRight w:val="0"/>
      <w:marTop w:val="0"/>
      <w:marBottom w:val="0"/>
      <w:divBdr>
        <w:top w:val="none" w:sz="0" w:space="0" w:color="auto"/>
        <w:left w:val="none" w:sz="0" w:space="0" w:color="auto"/>
        <w:bottom w:val="none" w:sz="0" w:space="0" w:color="auto"/>
        <w:right w:val="none" w:sz="0" w:space="0" w:color="auto"/>
      </w:divBdr>
    </w:div>
    <w:div w:id="605385489">
      <w:bodyDiv w:val="1"/>
      <w:marLeft w:val="0"/>
      <w:marRight w:val="0"/>
      <w:marTop w:val="0"/>
      <w:marBottom w:val="0"/>
      <w:divBdr>
        <w:top w:val="none" w:sz="0" w:space="0" w:color="auto"/>
        <w:left w:val="none" w:sz="0" w:space="0" w:color="auto"/>
        <w:bottom w:val="none" w:sz="0" w:space="0" w:color="auto"/>
        <w:right w:val="none" w:sz="0" w:space="0" w:color="auto"/>
      </w:divBdr>
    </w:div>
    <w:div w:id="620113570">
      <w:bodyDiv w:val="1"/>
      <w:marLeft w:val="0"/>
      <w:marRight w:val="0"/>
      <w:marTop w:val="0"/>
      <w:marBottom w:val="0"/>
      <w:divBdr>
        <w:top w:val="none" w:sz="0" w:space="0" w:color="auto"/>
        <w:left w:val="none" w:sz="0" w:space="0" w:color="auto"/>
        <w:bottom w:val="none" w:sz="0" w:space="0" w:color="auto"/>
        <w:right w:val="none" w:sz="0" w:space="0" w:color="auto"/>
      </w:divBdr>
    </w:div>
    <w:div w:id="628124977">
      <w:bodyDiv w:val="1"/>
      <w:marLeft w:val="0"/>
      <w:marRight w:val="0"/>
      <w:marTop w:val="0"/>
      <w:marBottom w:val="0"/>
      <w:divBdr>
        <w:top w:val="none" w:sz="0" w:space="0" w:color="auto"/>
        <w:left w:val="none" w:sz="0" w:space="0" w:color="auto"/>
        <w:bottom w:val="none" w:sz="0" w:space="0" w:color="auto"/>
        <w:right w:val="none" w:sz="0" w:space="0" w:color="auto"/>
      </w:divBdr>
    </w:div>
    <w:div w:id="632291935">
      <w:bodyDiv w:val="1"/>
      <w:marLeft w:val="0"/>
      <w:marRight w:val="0"/>
      <w:marTop w:val="0"/>
      <w:marBottom w:val="0"/>
      <w:divBdr>
        <w:top w:val="none" w:sz="0" w:space="0" w:color="auto"/>
        <w:left w:val="none" w:sz="0" w:space="0" w:color="auto"/>
        <w:bottom w:val="none" w:sz="0" w:space="0" w:color="auto"/>
        <w:right w:val="none" w:sz="0" w:space="0" w:color="auto"/>
      </w:divBdr>
    </w:div>
    <w:div w:id="688339282">
      <w:bodyDiv w:val="1"/>
      <w:marLeft w:val="0"/>
      <w:marRight w:val="0"/>
      <w:marTop w:val="0"/>
      <w:marBottom w:val="0"/>
      <w:divBdr>
        <w:top w:val="none" w:sz="0" w:space="0" w:color="auto"/>
        <w:left w:val="none" w:sz="0" w:space="0" w:color="auto"/>
        <w:bottom w:val="none" w:sz="0" w:space="0" w:color="auto"/>
        <w:right w:val="none" w:sz="0" w:space="0" w:color="auto"/>
      </w:divBdr>
    </w:div>
    <w:div w:id="690767880">
      <w:bodyDiv w:val="1"/>
      <w:marLeft w:val="0"/>
      <w:marRight w:val="0"/>
      <w:marTop w:val="0"/>
      <w:marBottom w:val="0"/>
      <w:divBdr>
        <w:top w:val="none" w:sz="0" w:space="0" w:color="auto"/>
        <w:left w:val="none" w:sz="0" w:space="0" w:color="auto"/>
        <w:bottom w:val="none" w:sz="0" w:space="0" w:color="auto"/>
        <w:right w:val="none" w:sz="0" w:space="0" w:color="auto"/>
      </w:divBdr>
      <w:divsChild>
        <w:div w:id="403988197">
          <w:marLeft w:val="446"/>
          <w:marRight w:val="0"/>
          <w:marTop w:val="0"/>
          <w:marBottom w:val="240"/>
          <w:divBdr>
            <w:top w:val="none" w:sz="0" w:space="0" w:color="auto"/>
            <w:left w:val="none" w:sz="0" w:space="0" w:color="auto"/>
            <w:bottom w:val="none" w:sz="0" w:space="0" w:color="auto"/>
            <w:right w:val="none" w:sz="0" w:space="0" w:color="auto"/>
          </w:divBdr>
        </w:div>
      </w:divsChild>
    </w:div>
    <w:div w:id="720207199">
      <w:bodyDiv w:val="1"/>
      <w:marLeft w:val="0"/>
      <w:marRight w:val="0"/>
      <w:marTop w:val="0"/>
      <w:marBottom w:val="0"/>
      <w:divBdr>
        <w:top w:val="none" w:sz="0" w:space="0" w:color="auto"/>
        <w:left w:val="none" w:sz="0" w:space="0" w:color="auto"/>
        <w:bottom w:val="none" w:sz="0" w:space="0" w:color="auto"/>
        <w:right w:val="none" w:sz="0" w:space="0" w:color="auto"/>
      </w:divBdr>
    </w:div>
    <w:div w:id="733746136">
      <w:bodyDiv w:val="1"/>
      <w:marLeft w:val="0"/>
      <w:marRight w:val="0"/>
      <w:marTop w:val="0"/>
      <w:marBottom w:val="0"/>
      <w:divBdr>
        <w:top w:val="none" w:sz="0" w:space="0" w:color="auto"/>
        <w:left w:val="none" w:sz="0" w:space="0" w:color="auto"/>
        <w:bottom w:val="none" w:sz="0" w:space="0" w:color="auto"/>
        <w:right w:val="none" w:sz="0" w:space="0" w:color="auto"/>
      </w:divBdr>
    </w:div>
    <w:div w:id="759982775">
      <w:bodyDiv w:val="1"/>
      <w:marLeft w:val="0"/>
      <w:marRight w:val="0"/>
      <w:marTop w:val="0"/>
      <w:marBottom w:val="0"/>
      <w:divBdr>
        <w:top w:val="none" w:sz="0" w:space="0" w:color="auto"/>
        <w:left w:val="none" w:sz="0" w:space="0" w:color="auto"/>
        <w:bottom w:val="none" w:sz="0" w:space="0" w:color="auto"/>
        <w:right w:val="none" w:sz="0" w:space="0" w:color="auto"/>
      </w:divBdr>
    </w:div>
    <w:div w:id="769085423">
      <w:bodyDiv w:val="1"/>
      <w:marLeft w:val="0"/>
      <w:marRight w:val="0"/>
      <w:marTop w:val="0"/>
      <w:marBottom w:val="0"/>
      <w:divBdr>
        <w:top w:val="none" w:sz="0" w:space="0" w:color="auto"/>
        <w:left w:val="none" w:sz="0" w:space="0" w:color="auto"/>
        <w:bottom w:val="none" w:sz="0" w:space="0" w:color="auto"/>
        <w:right w:val="none" w:sz="0" w:space="0" w:color="auto"/>
      </w:divBdr>
      <w:divsChild>
        <w:div w:id="56829776">
          <w:marLeft w:val="0"/>
          <w:marRight w:val="0"/>
          <w:marTop w:val="0"/>
          <w:marBottom w:val="0"/>
          <w:divBdr>
            <w:top w:val="none" w:sz="0" w:space="0" w:color="auto"/>
            <w:left w:val="none" w:sz="0" w:space="0" w:color="auto"/>
            <w:bottom w:val="none" w:sz="0" w:space="0" w:color="auto"/>
            <w:right w:val="none" w:sz="0" w:space="0" w:color="auto"/>
          </w:divBdr>
        </w:div>
        <w:div w:id="591360149">
          <w:marLeft w:val="0"/>
          <w:marRight w:val="0"/>
          <w:marTop w:val="0"/>
          <w:marBottom w:val="0"/>
          <w:divBdr>
            <w:top w:val="none" w:sz="0" w:space="0" w:color="auto"/>
            <w:left w:val="none" w:sz="0" w:space="0" w:color="auto"/>
            <w:bottom w:val="none" w:sz="0" w:space="0" w:color="auto"/>
            <w:right w:val="none" w:sz="0" w:space="0" w:color="auto"/>
          </w:divBdr>
        </w:div>
        <w:div w:id="601377118">
          <w:marLeft w:val="0"/>
          <w:marRight w:val="0"/>
          <w:marTop w:val="0"/>
          <w:marBottom w:val="0"/>
          <w:divBdr>
            <w:top w:val="none" w:sz="0" w:space="0" w:color="auto"/>
            <w:left w:val="none" w:sz="0" w:space="0" w:color="auto"/>
            <w:bottom w:val="none" w:sz="0" w:space="0" w:color="auto"/>
            <w:right w:val="none" w:sz="0" w:space="0" w:color="auto"/>
          </w:divBdr>
        </w:div>
        <w:div w:id="685787472">
          <w:marLeft w:val="0"/>
          <w:marRight w:val="0"/>
          <w:marTop w:val="0"/>
          <w:marBottom w:val="0"/>
          <w:divBdr>
            <w:top w:val="none" w:sz="0" w:space="0" w:color="auto"/>
            <w:left w:val="none" w:sz="0" w:space="0" w:color="auto"/>
            <w:bottom w:val="none" w:sz="0" w:space="0" w:color="auto"/>
            <w:right w:val="none" w:sz="0" w:space="0" w:color="auto"/>
          </w:divBdr>
        </w:div>
        <w:div w:id="1104157960">
          <w:marLeft w:val="0"/>
          <w:marRight w:val="0"/>
          <w:marTop w:val="0"/>
          <w:marBottom w:val="0"/>
          <w:divBdr>
            <w:top w:val="none" w:sz="0" w:space="0" w:color="auto"/>
            <w:left w:val="none" w:sz="0" w:space="0" w:color="auto"/>
            <w:bottom w:val="none" w:sz="0" w:space="0" w:color="auto"/>
            <w:right w:val="none" w:sz="0" w:space="0" w:color="auto"/>
          </w:divBdr>
        </w:div>
        <w:div w:id="1252618732">
          <w:marLeft w:val="0"/>
          <w:marRight w:val="0"/>
          <w:marTop w:val="0"/>
          <w:marBottom w:val="0"/>
          <w:divBdr>
            <w:top w:val="none" w:sz="0" w:space="0" w:color="auto"/>
            <w:left w:val="none" w:sz="0" w:space="0" w:color="auto"/>
            <w:bottom w:val="none" w:sz="0" w:space="0" w:color="auto"/>
            <w:right w:val="none" w:sz="0" w:space="0" w:color="auto"/>
          </w:divBdr>
        </w:div>
        <w:div w:id="1401564671">
          <w:marLeft w:val="0"/>
          <w:marRight w:val="0"/>
          <w:marTop w:val="0"/>
          <w:marBottom w:val="0"/>
          <w:divBdr>
            <w:top w:val="none" w:sz="0" w:space="0" w:color="auto"/>
            <w:left w:val="none" w:sz="0" w:space="0" w:color="auto"/>
            <w:bottom w:val="none" w:sz="0" w:space="0" w:color="auto"/>
            <w:right w:val="none" w:sz="0" w:space="0" w:color="auto"/>
          </w:divBdr>
        </w:div>
      </w:divsChild>
    </w:div>
    <w:div w:id="771247751">
      <w:bodyDiv w:val="1"/>
      <w:marLeft w:val="0"/>
      <w:marRight w:val="0"/>
      <w:marTop w:val="0"/>
      <w:marBottom w:val="0"/>
      <w:divBdr>
        <w:top w:val="none" w:sz="0" w:space="0" w:color="auto"/>
        <w:left w:val="none" w:sz="0" w:space="0" w:color="auto"/>
        <w:bottom w:val="none" w:sz="0" w:space="0" w:color="auto"/>
        <w:right w:val="none" w:sz="0" w:space="0" w:color="auto"/>
      </w:divBdr>
    </w:div>
    <w:div w:id="778139907">
      <w:bodyDiv w:val="1"/>
      <w:marLeft w:val="0"/>
      <w:marRight w:val="0"/>
      <w:marTop w:val="0"/>
      <w:marBottom w:val="0"/>
      <w:divBdr>
        <w:top w:val="none" w:sz="0" w:space="0" w:color="auto"/>
        <w:left w:val="none" w:sz="0" w:space="0" w:color="auto"/>
        <w:bottom w:val="none" w:sz="0" w:space="0" w:color="auto"/>
        <w:right w:val="none" w:sz="0" w:space="0" w:color="auto"/>
      </w:divBdr>
    </w:div>
    <w:div w:id="785081826">
      <w:bodyDiv w:val="1"/>
      <w:marLeft w:val="0"/>
      <w:marRight w:val="0"/>
      <w:marTop w:val="0"/>
      <w:marBottom w:val="0"/>
      <w:divBdr>
        <w:top w:val="none" w:sz="0" w:space="0" w:color="auto"/>
        <w:left w:val="none" w:sz="0" w:space="0" w:color="auto"/>
        <w:bottom w:val="none" w:sz="0" w:space="0" w:color="auto"/>
        <w:right w:val="none" w:sz="0" w:space="0" w:color="auto"/>
      </w:divBdr>
    </w:div>
    <w:div w:id="801458145">
      <w:bodyDiv w:val="1"/>
      <w:marLeft w:val="0"/>
      <w:marRight w:val="0"/>
      <w:marTop w:val="0"/>
      <w:marBottom w:val="0"/>
      <w:divBdr>
        <w:top w:val="none" w:sz="0" w:space="0" w:color="auto"/>
        <w:left w:val="none" w:sz="0" w:space="0" w:color="auto"/>
        <w:bottom w:val="none" w:sz="0" w:space="0" w:color="auto"/>
        <w:right w:val="none" w:sz="0" w:space="0" w:color="auto"/>
      </w:divBdr>
    </w:div>
    <w:div w:id="802623307">
      <w:bodyDiv w:val="1"/>
      <w:marLeft w:val="0"/>
      <w:marRight w:val="0"/>
      <w:marTop w:val="0"/>
      <w:marBottom w:val="0"/>
      <w:divBdr>
        <w:top w:val="none" w:sz="0" w:space="0" w:color="auto"/>
        <w:left w:val="none" w:sz="0" w:space="0" w:color="auto"/>
        <w:bottom w:val="none" w:sz="0" w:space="0" w:color="auto"/>
        <w:right w:val="none" w:sz="0" w:space="0" w:color="auto"/>
      </w:divBdr>
    </w:div>
    <w:div w:id="818183897">
      <w:bodyDiv w:val="1"/>
      <w:marLeft w:val="0"/>
      <w:marRight w:val="0"/>
      <w:marTop w:val="0"/>
      <w:marBottom w:val="0"/>
      <w:divBdr>
        <w:top w:val="none" w:sz="0" w:space="0" w:color="auto"/>
        <w:left w:val="none" w:sz="0" w:space="0" w:color="auto"/>
        <w:bottom w:val="none" w:sz="0" w:space="0" w:color="auto"/>
        <w:right w:val="none" w:sz="0" w:space="0" w:color="auto"/>
      </w:divBdr>
    </w:div>
    <w:div w:id="832836325">
      <w:bodyDiv w:val="1"/>
      <w:marLeft w:val="0"/>
      <w:marRight w:val="0"/>
      <w:marTop w:val="0"/>
      <w:marBottom w:val="0"/>
      <w:divBdr>
        <w:top w:val="none" w:sz="0" w:space="0" w:color="auto"/>
        <w:left w:val="none" w:sz="0" w:space="0" w:color="auto"/>
        <w:bottom w:val="none" w:sz="0" w:space="0" w:color="auto"/>
        <w:right w:val="none" w:sz="0" w:space="0" w:color="auto"/>
      </w:divBdr>
    </w:div>
    <w:div w:id="840584164">
      <w:bodyDiv w:val="1"/>
      <w:marLeft w:val="0"/>
      <w:marRight w:val="0"/>
      <w:marTop w:val="0"/>
      <w:marBottom w:val="0"/>
      <w:divBdr>
        <w:top w:val="none" w:sz="0" w:space="0" w:color="auto"/>
        <w:left w:val="none" w:sz="0" w:space="0" w:color="auto"/>
        <w:bottom w:val="none" w:sz="0" w:space="0" w:color="auto"/>
        <w:right w:val="none" w:sz="0" w:space="0" w:color="auto"/>
      </w:divBdr>
    </w:div>
    <w:div w:id="852302860">
      <w:bodyDiv w:val="1"/>
      <w:marLeft w:val="0"/>
      <w:marRight w:val="0"/>
      <w:marTop w:val="0"/>
      <w:marBottom w:val="0"/>
      <w:divBdr>
        <w:top w:val="none" w:sz="0" w:space="0" w:color="auto"/>
        <w:left w:val="none" w:sz="0" w:space="0" w:color="auto"/>
        <w:bottom w:val="none" w:sz="0" w:space="0" w:color="auto"/>
        <w:right w:val="none" w:sz="0" w:space="0" w:color="auto"/>
      </w:divBdr>
    </w:div>
    <w:div w:id="879513887">
      <w:bodyDiv w:val="1"/>
      <w:marLeft w:val="0"/>
      <w:marRight w:val="0"/>
      <w:marTop w:val="0"/>
      <w:marBottom w:val="0"/>
      <w:divBdr>
        <w:top w:val="none" w:sz="0" w:space="0" w:color="auto"/>
        <w:left w:val="none" w:sz="0" w:space="0" w:color="auto"/>
        <w:bottom w:val="none" w:sz="0" w:space="0" w:color="auto"/>
        <w:right w:val="none" w:sz="0" w:space="0" w:color="auto"/>
      </w:divBdr>
    </w:div>
    <w:div w:id="963196976">
      <w:bodyDiv w:val="1"/>
      <w:marLeft w:val="0"/>
      <w:marRight w:val="0"/>
      <w:marTop w:val="0"/>
      <w:marBottom w:val="0"/>
      <w:divBdr>
        <w:top w:val="none" w:sz="0" w:space="0" w:color="auto"/>
        <w:left w:val="none" w:sz="0" w:space="0" w:color="auto"/>
        <w:bottom w:val="none" w:sz="0" w:space="0" w:color="auto"/>
        <w:right w:val="none" w:sz="0" w:space="0" w:color="auto"/>
      </w:divBdr>
    </w:div>
    <w:div w:id="980188202">
      <w:bodyDiv w:val="1"/>
      <w:marLeft w:val="0"/>
      <w:marRight w:val="0"/>
      <w:marTop w:val="0"/>
      <w:marBottom w:val="0"/>
      <w:divBdr>
        <w:top w:val="none" w:sz="0" w:space="0" w:color="auto"/>
        <w:left w:val="none" w:sz="0" w:space="0" w:color="auto"/>
        <w:bottom w:val="none" w:sz="0" w:space="0" w:color="auto"/>
        <w:right w:val="none" w:sz="0" w:space="0" w:color="auto"/>
      </w:divBdr>
    </w:div>
    <w:div w:id="981888776">
      <w:bodyDiv w:val="1"/>
      <w:marLeft w:val="0"/>
      <w:marRight w:val="0"/>
      <w:marTop w:val="0"/>
      <w:marBottom w:val="0"/>
      <w:divBdr>
        <w:top w:val="none" w:sz="0" w:space="0" w:color="auto"/>
        <w:left w:val="none" w:sz="0" w:space="0" w:color="auto"/>
        <w:bottom w:val="none" w:sz="0" w:space="0" w:color="auto"/>
        <w:right w:val="none" w:sz="0" w:space="0" w:color="auto"/>
      </w:divBdr>
      <w:divsChild>
        <w:div w:id="898827260">
          <w:marLeft w:val="0"/>
          <w:marRight w:val="0"/>
          <w:marTop w:val="0"/>
          <w:marBottom w:val="0"/>
          <w:divBdr>
            <w:top w:val="none" w:sz="0" w:space="0" w:color="auto"/>
            <w:left w:val="none" w:sz="0" w:space="0" w:color="auto"/>
            <w:bottom w:val="none" w:sz="0" w:space="0" w:color="auto"/>
            <w:right w:val="none" w:sz="0" w:space="0" w:color="auto"/>
          </w:divBdr>
        </w:div>
        <w:div w:id="1622834832">
          <w:marLeft w:val="0"/>
          <w:marRight w:val="0"/>
          <w:marTop w:val="0"/>
          <w:marBottom w:val="0"/>
          <w:divBdr>
            <w:top w:val="none" w:sz="0" w:space="0" w:color="auto"/>
            <w:left w:val="none" w:sz="0" w:space="0" w:color="auto"/>
            <w:bottom w:val="none" w:sz="0" w:space="0" w:color="auto"/>
            <w:right w:val="none" w:sz="0" w:space="0" w:color="auto"/>
          </w:divBdr>
        </w:div>
        <w:div w:id="1919365028">
          <w:marLeft w:val="0"/>
          <w:marRight w:val="0"/>
          <w:marTop w:val="0"/>
          <w:marBottom w:val="0"/>
          <w:divBdr>
            <w:top w:val="none" w:sz="0" w:space="0" w:color="auto"/>
            <w:left w:val="none" w:sz="0" w:space="0" w:color="auto"/>
            <w:bottom w:val="none" w:sz="0" w:space="0" w:color="auto"/>
            <w:right w:val="none" w:sz="0" w:space="0" w:color="auto"/>
          </w:divBdr>
        </w:div>
        <w:div w:id="2024284557">
          <w:marLeft w:val="0"/>
          <w:marRight w:val="0"/>
          <w:marTop w:val="0"/>
          <w:marBottom w:val="0"/>
          <w:divBdr>
            <w:top w:val="none" w:sz="0" w:space="0" w:color="auto"/>
            <w:left w:val="none" w:sz="0" w:space="0" w:color="auto"/>
            <w:bottom w:val="none" w:sz="0" w:space="0" w:color="auto"/>
            <w:right w:val="none" w:sz="0" w:space="0" w:color="auto"/>
          </w:divBdr>
        </w:div>
      </w:divsChild>
    </w:div>
    <w:div w:id="998193801">
      <w:bodyDiv w:val="1"/>
      <w:marLeft w:val="0"/>
      <w:marRight w:val="0"/>
      <w:marTop w:val="0"/>
      <w:marBottom w:val="0"/>
      <w:divBdr>
        <w:top w:val="none" w:sz="0" w:space="0" w:color="auto"/>
        <w:left w:val="none" w:sz="0" w:space="0" w:color="auto"/>
        <w:bottom w:val="none" w:sz="0" w:space="0" w:color="auto"/>
        <w:right w:val="none" w:sz="0" w:space="0" w:color="auto"/>
      </w:divBdr>
    </w:div>
    <w:div w:id="1005473592">
      <w:bodyDiv w:val="1"/>
      <w:marLeft w:val="0"/>
      <w:marRight w:val="0"/>
      <w:marTop w:val="0"/>
      <w:marBottom w:val="0"/>
      <w:divBdr>
        <w:top w:val="none" w:sz="0" w:space="0" w:color="auto"/>
        <w:left w:val="none" w:sz="0" w:space="0" w:color="auto"/>
        <w:bottom w:val="none" w:sz="0" w:space="0" w:color="auto"/>
        <w:right w:val="none" w:sz="0" w:space="0" w:color="auto"/>
      </w:divBdr>
    </w:div>
    <w:div w:id="1013918323">
      <w:bodyDiv w:val="1"/>
      <w:marLeft w:val="0"/>
      <w:marRight w:val="0"/>
      <w:marTop w:val="0"/>
      <w:marBottom w:val="0"/>
      <w:divBdr>
        <w:top w:val="none" w:sz="0" w:space="0" w:color="auto"/>
        <w:left w:val="none" w:sz="0" w:space="0" w:color="auto"/>
        <w:bottom w:val="none" w:sz="0" w:space="0" w:color="auto"/>
        <w:right w:val="none" w:sz="0" w:space="0" w:color="auto"/>
      </w:divBdr>
    </w:div>
    <w:div w:id="1015111705">
      <w:bodyDiv w:val="1"/>
      <w:marLeft w:val="0"/>
      <w:marRight w:val="0"/>
      <w:marTop w:val="0"/>
      <w:marBottom w:val="0"/>
      <w:divBdr>
        <w:top w:val="none" w:sz="0" w:space="0" w:color="auto"/>
        <w:left w:val="none" w:sz="0" w:space="0" w:color="auto"/>
        <w:bottom w:val="none" w:sz="0" w:space="0" w:color="auto"/>
        <w:right w:val="none" w:sz="0" w:space="0" w:color="auto"/>
      </w:divBdr>
    </w:div>
    <w:div w:id="1038167514">
      <w:bodyDiv w:val="1"/>
      <w:marLeft w:val="0"/>
      <w:marRight w:val="0"/>
      <w:marTop w:val="0"/>
      <w:marBottom w:val="0"/>
      <w:divBdr>
        <w:top w:val="none" w:sz="0" w:space="0" w:color="auto"/>
        <w:left w:val="none" w:sz="0" w:space="0" w:color="auto"/>
        <w:bottom w:val="none" w:sz="0" w:space="0" w:color="auto"/>
        <w:right w:val="none" w:sz="0" w:space="0" w:color="auto"/>
      </w:divBdr>
      <w:divsChild>
        <w:div w:id="198470604">
          <w:marLeft w:val="0"/>
          <w:marRight w:val="0"/>
          <w:marTop w:val="0"/>
          <w:marBottom w:val="0"/>
          <w:divBdr>
            <w:top w:val="none" w:sz="0" w:space="0" w:color="auto"/>
            <w:left w:val="none" w:sz="0" w:space="0" w:color="auto"/>
            <w:bottom w:val="none" w:sz="0" w:space="0" w:color="auto"/>
            <w:right w:val="none" w:sz="0" w:space="0" w:color="auto"/>
          </w:divBdr>
        </w:div>
        <w:div w:id="331034397">
          <w:marLeft w:val="0"/>
          <w:marRight w:val="0"/>
          <w:marTop w:val="0"/>
          <w:marBottom w:val="0"/>
          <w:divBdr>
            <w:top w:val="none" w:sz="0" w:space="0" w:color="auto"/>
            <w:left w:val="none" w:sz="0" w:space="0" w:color="auto"/>
            <w:bottom w:val="none" w:sz="0" w:space="0" w:color="auto"/>
            <w:right w:val="none" w:sz="0" w:space="0" w:color="auto"/>
          </w:divBdr>
        </w:div>
        <w:div w:id="508174904">
          <w:marLeft w:val="0"/>
          <w:marRight w:val="0"/>
          <w:marTop w:val="0"/>
          <w:marBottom w:val="0"/>
          <w:divBdr>
            <w:top w:val="none" w:sz="0" w:space="0" w:color="auto"/>
            <w:left w:val="none" w:sz="0" w:space="0" w:color="auto"/>
            <w:bottom w:val="none" w:sz="0" w:space="0" w:color="auto"/>
            <w:right w:val="none" w:sz="0" w:space="0" w:color="auto"/>
          </w:divBdr>
        </w:div>
        <w:div w:id="596209551">
          <w:marLeft w:val="0"/>
          <w:marRight w:val="0"/>
          <w:marTop w:val="0"/>
          <w:marBottom w:val="0"/>
          <w:divBdr>
            <w:top w:val="none" w:sz="0" w:space="0" w:color="auto"/>
            <w:left w:val="none" w:sz="0" w:space="0" w:color="auto"/>
            <w:bottom w:val="none" w:sz="0" w:space="0" w:color="auto"/>
            <w:right w:val="none" w:sz="0" w:space="0" w:color="auto"/>
          </w:divBdr>
        </w:div>
        <w:div w:id="609045635">
          <w:marLeft w:val="0"/>
          <w:marRight w:val="0"/>
          <w:marTop w:val="0"/>
          <w:marBottom w:val="0"/>
          <w:divBdr>
            <w:top w:val="none" w:sz="0" w:space="0" w:color="auto"/>
            <w:left w:val="none" w:sz="0" w:space="0" w:color="auto"/>
            <w:bottom w:val="none" w:sz="0" w:space="0" w:color="auto"/>
            <w:right w:val="none" w:sz="0" w:space="0" w:color="auto"/>
          </w:divBdr>
        </w:div>
        <w:div w:id="688530061">
          <w:marLeft w:val="0"/>
          <w:marRight w:val="0"/>
          <w:marTop w:val="0"/>
          <w:marBottom w:val="0"/>
          <w:divBdr>
            <w:top w:val="none" w:sz="0" w:space="0" w:color="auto"/>
            <w:left w:val="none" w:sz="0" w:space="0" w:color="auto"/>
            <w:bottom w:val="none" w:sz="0" w:space="0" w:color="auto"/>
            <w:right w:val="none" w:sz="0" w:space="0" w:color="auto"/>
          </w:divBdr>
        </w:div>
        <w:div w:id="779953296">
          <w:marLeft w:val="0"/>
          <w:marRight w:val="0"/>
          <w:marTop w:val="0"/>
          <w:marBottom w:val="0"/>
          <w:divBdr>
            <w:top w:val="none" w:sz="0" w:space="0" w:color="auto"/>
            <w:left w:val="none" w:sz="0" w:space="0" w:color="auto"/>
            <w:bottom w:val="none" w:sz="0" w:space="0" w:color="auto"/>
            <w:right w:val="none" w:sz="0" w:space="0" w:color="auto"/>
          </w:divBdr>
        </w:div>
        <w:div w:id="850949180">
          <w:marLeft w:val="0"/>
          <w:marRight w:val="0"/>
          <w:marTop w:val="0"/>
          <w:marBottom w:val="0"/>
          <w:divBdr>
            <w:top w:val="none" w:sz="0" w:space="0" w:color="auto"/>
            <w:left w:val="none" w:sz="0" w:space="0" w:color="auto"/>
            <w:bottom w:val="none" w:sz="0" w:space="0" w:color="auto"/>
            <w:right w:val="none" w:sz="0" w:space="0" w:color="auto"/>
          </w:divBdr>
        </w:div>
        <w:div w:id="1020936898">
          <w:marLeft w:val="0"/>
          <w:marRight w:val="0"/>
          <w:marTop w:val="0"/>
          <w:marBottom w:val="0"/>
          <w:divBdr>
            <w:top w:val="none" w:sz="0" w:space="0" w:color="auto"/>
            <w:left w:val="none" w:sz="0" w:space="0" w:color="auto"/>
            <w:bottom w:val="none" w:sz="0" w:space="0" w:color="auto"/>
            <w:right w:val="none" w:sz="0" w:space="0" w:color="auto"/>
          </w:divBdr>
        </w:div>
        <w:div w:id="1054040708">
          <w:marLeft w:val="0"/>
          <w:marRight w:val="0"/>
          <w:marTop w:val="0"/>
          <w:marBottom w:val="0"/>
          <w:divBdr>
            <w:top w:val="none" w:sz="0" w:space="0" w:color="auto"/>
            <w:left w:val="none" w:sz="0" w:space="0" w:color="auto"/>
            <w:bottom w:val="none" w:sz="0" w:space="0" w:color="auto"/>
            <w:right w:val="none" w:sz="0" w:space="0" w:color="auto"/>
          </w:divBdr>
        </w:div>
        <w:div w:id="1300912648">
          <w:marLeft w:val="0"/>
          <w:marRight w:val="0"/>
          <w:marTop w:val="0"/>
          <w:marBottom w:val="0"/>
          <w:divBdr>
            <w:top w:val="none" w:sz="0" w:space="0" w:color="auto"/>
            <w:left w:val="none" w:sz="0" w:space="0" w:color="auto"/>
            <w:bottom w:val="none" w:sz="0" w:space="0" w:color="auto"/>
            <w:right w:val="none" w:sz="0" w:space="0" w:color="auto"/>
          </w:divBdr>
        </w:div>
        <w:div w:id="1478061793">
          <w:marLeft w:val="0"/>
          <w:marRight w:val="0"/>
          <w:marTop w:val="0"/>
          <w:marBottom w:val="0"/>
          <w:divBdr>
            <w:top w:val="none" w:sz="0" w:space="0" w:color="auto"/>
            <w:left w:val="none" w:sz="0" w:space="0" w:color="auto"/>
            <w:bottom w:val="none" w:sz="0" w:space="0" w:color="auto"/>
            <w:right w:val="none" w:sz="0" w:space="0" w:color="auto"/>
          </w:divBdr>
        </w:div>
        <w:div w:id="1579364466">
          <w:marLeft w:val="0"/>
          <w:marRight w:val="0"/>
          <w:marTop w:val="0"/>
          <w:marBottom w:val="0"/>
          <w:divBdr>
            <w:top w:val="none" w:sz="0" w:space="0" w:color="auto"/>
            <w:left w:val="none" w:sz="0" w:space="0" w:color="auto"/>
            <w:bottom w:val="none" w:sz="0" w:space="0" w:color="auto"/>
            <w:right w:val="none" w:sz="0" w:space="0" w:color="auto"/>
          </w:divBdr>
        </w:div>
        <w:div w:id="1761175030">
          <w:marLeft w:val="0"/>
          <w:marRight w:val="0"/>
          <w:marTop w:val="0"/>
          <w:marBottom w:val="0"/>
          <w:divBdr>
            <w:top w:val="none" w:sz="0" w:space="0" w:color="auto"/>
            <w:left w:val="none" w:sz="0" w:space="0" w:color="auto"/>
            <w:bottom w:val="none" w:sz="0" w:space="0" w:color="auto"/>
            <w:right w:val="none" w:sz="0" w:space="0" w:color="auto"/>
          </w:divBdr>
        </w:div>
        <w:div w:id="2110393576">
          <w:marLeft w:val="0"/>
          <w:marRight w:val="0"/>
          <w:marTop w:val="0"/>
          <w:marBottom w:val="0"/>
          <w:divBdr>
            <w:top w:val="none" w:sz="0" w:space="0" w:color="auto"/>
            <w:left w:val="none" w:sz="0" w:space="0" w:color="auto"/>
            <w:bottom w:val="none" w:sz="0" w:space="0" w:color="auto"/>
            <w:right w:val="none" w:sz="0" w:space="0" w:color="auto"/>
          </w:divBdr>
        </w:div>
      </w:divsChild>
    </w:div>
    <w:div w:id="1050878331">
      <w:bodyDiv w:val="1"/>
      <w:marLeft w:val="0"/>
      <w:marRight w:val="0"/>
      <w:marTop w:val="0"/>
      <w:marBottom w:val="0"/>
      <w:divBdr>
        <w:top w:val="none" w:sz="0" w:space="0" w:color="auto"/>
        <w:left w:val="none" w:sz="0" w:space="0" w:color="auto"/>
        <w:bottom w:val="none" w:sz="0" w:space="0" w:color="auto"/>
        <w:right w:val="none" w:sz="0" w:space="0" w:color="auto"/>
      </w:divBdr>
    </w:div>
    <w:div w:id="1067147962">
      <w:bodyDiv w:val="1"/>
      <w:marLeft w:val="0"/>
      <w:marRight w:val="0"/>
      <w:marTop w:val="0"/>
      <w:marBottom w:val="0"/>
      <w:divBdr>
        <w:top w:val="none" w:sz="0" w:space="0" w:color="auto"/>
        <w:left w:val="none" w:sz="0" w:space="0" w:color="auto"/>
        <w:bottom w:val="none" w:sz="0" w:space="0" w:color="auto"/>
        <w:right w:val="none" w:sz="0" w:space="0" w:color="auto"/>
      </w:divBdr>
    </w:div>
    <w:div w:id="1085029361">
      <w:bodyDiv w:val="1"/>
      <w:marLeft w:val="0"/>
      <w:marRight w:val="0"/>
      <w:marTop w:val="0"/>
      <w:marBottom w:val="0"/>
      <w:divBdr>
        <w:top w:val="none" w:sz="0" w:space="0" w:color="auto"/>
        <w:left w:val="none" w:sz="0" w:space="0" w:color="auto"/>
        <w:bottom w:val="none" w:sz="0" w:space="0" w:color="auto"/>
        <w:right w:val="none" w:sz="0" w:space="0" w:color="auto"/>
      </w:divBdr>
    </w:div>
    <w:div w:id="1093747689">
      <w:bodyDiv w:val="1"/>
      <w:marLeft w:val="0"/>
      <w:marRight w:val="0"/>
      <w:marTop w:val="0"/>
      <w:marBottom w:val="0"/>
      <w:divBdr>
        <w:top w:val="none" w:sz="0" w:space="0" w:color="auto"/>
        <w:left w:val="none" w:sz="0" w:space="0" w:color="auto"/>
        <w:bottom w:val="none" w:sz="0" w:space="0" w:color="auto"/>
        <w:right w:val="none" w:sz="0" w:space="0" w:color="auto"/>
      </w:divBdr>
    </w:div>
    <w:div w:id="1100494536">
      <w:bodyDiv w:val="1"/>
      <w:marLeft w:val="0"/>
      <w:marRight w:val="0"/>
      <w:marTop w:val="0"/>
      <w:marBottom w:val="0"/>
      <w:divBdr>
        <w:top w:val="none" w:sz="0" w:space="0" w:color="auto"/>
        <w:left w:val="none" w:sz="0" w:space="0" w:color="auto"/>
        <w:bottom w:val="none" w:sz="0" w:space="0" w:color="auto"/>
        <w:right w:val="none" w:sz="0" w:space="0" w:color="auto"/>
      </w:divBdr>
    </w:div>
    <w:div w:id="1114641209">
      <w:bodyDiv w:val="1"/>
      <w:marLeft w:val="0"/>
      <w:marRight w:val="0"/>
      <w:marTop w:val="0"/>
      <w:marBottom w:val="0"/>
      <w:divBdr>
        <w:top w:val="none" w:sz="0" w:space="0" w:color="auto"/>
        <w:left w:val="none" w:sz="0" w:space="0" w:color="auto"/>
        <w:bottom w:val="none" w:sz="0" w:space="0" w:color="auto"/>
        <w:right w:val="none" w:sz="0" w:space="0" w:color="auto"/>
      </w:divBdr>
    </w:div>
    <w:div w:id="1157694916">
      <w:bodyDiv w:val="1"/>
      <w:marLeft w:val="0"/>
      <w:marRight w:val="0"/>
      <w:marTop w:val="0"/>
      <w:marBottom w:val="0"/>
      <w:divBdr>
        <w:top w:val="none" w:sz="0" w:space="0" w:color="auto"/>
        <w:left w:val="none" w:sz="0" w:space="0" w:color="auto"/>
        <w:bottom w:val="none" w:sz="0" w:space="0" w:color="auto"/>
        <w:right w:val="none" w:sz="0" w:space="0" w:color="auto"/>
      </w:divBdr>
    </w:div>
    <w:div w:id="1163199310">
      <w:bodyDiv w:val="1"/>
      <w:marLeft w:val="0"/>
      <w:marRight w:val="0"/>
      <w:marTop w:val="0"/>
      <w:marBottom w:val="0"/>
      <w:divBdr>
        <w:top w:val="none" w:sz="0" w:space="0" w:color="auto"/>
        <w:left w:val="none" w:sz="0" w:space="0" w:color="auto"/>
        <w:bottom w:val="none" w:sz="0" w:space="0" w:color="auto"/>
        <w:right w:val="none" w:sz="0" w:space="0" w:color="auto"/>
      </w:divBdr>
    </w:div>
    <w:div w:id="1181511388">
      <w:bodyDiv w:val="1"/>
      <w:marLeft w:val="0"/>
      <w:marRight w:val="0"/>
      <w:marTop w:val="0"/>
      <w:marBottom w:val="0"/>
      <w:divBdr>
        <w:top w:val="none" w:sz="0" w:space="0" w:color="auto"/>
        <w:left w:val="none" w:sz="0" w:space="0" w:color="auto"/>
        <w:bottom w:val="none" w:sz="0" w:space="0" w:color="auto"/>
        <w:right w:val="none" w:sz="0" w:space="0" w:color="auto"/>
      </w:divBdr>
    </w:div>
    <w:div w:id="1200433771">
      <w:bodyDiv w:val="1"/>
      <w:marLeft w:val="0"/>
      <w:marRight w:val="0"/>
      <w:marTop w:val="0"/>
      <w:marBottom w:val="0"/>
      <w:divBdr>
        <w:top w:val="none" w:sz="0" w:space="0" w:color="auto"/>
        <w:left w:val="none" w:sz="0" w:space="0" w:color="auto"/>
        <w:bottom w:val="none" w:sz="0" w:space="0" w:color="auto"/>
        <w:right w:val="none" w:sz="0" w:space="0" w:color="auto"/>
      </w:divBdr>
    </w:div>
    <w:div w:id="1205293123">
      <w:bodyDiv w:val="1"/>
      <w:marLeft w:val="0"/>
      <w:marRight w:val="0"/>
      <w:marTop w:val="0"/>
      <w:marBottom w:val="0"/>
      <w:divBdr>
        <w:top w:val="none" w:sz="0" w:space="0" w:color="auto"/>
        <w:left w:val="none" w:sz="0" w:space="0" w:color="auto"/>
        <w:bottom w:val="none" w:sz="0" w:space="0" w:color="auto"/>
        <w:right w:val="none" w:sz="0" w:space="0" w:color="auto"/>
      </w:divBdr>
    </w:div>
    <w:div w:id="1228304006">
      <w:bodyDiv w:val="1"/>
      <w:marLeft w:val="0"/>
      <w:marRight w:val="0"/>
      <w:marTop w:val="0"/>
      <w:marBottom w:val="0"/>
      <w:divBdr>
        <w:top w:val="none" w:sz="0" w:space="0" w:color="auto"/>
        <w:left w:val="none" w:sz="0" w:space="0" w:color="auto"/>
        <w:bottom w:val="none" w:sz="0" w:space="0" w:color="auto"/>
        <w:right w:val="none" w:sz="0" w:space="0" w:color="auto"/>
      </w:divBdr>
    </w:div>
    <w:div w:id="1259603089">
      <w:bodyDiv w:val="1"/>
      <w:marLeft w:val="0"/>
      <w:marRight w:val="0"/>
      <w:marTop w:val="0"/>
      <w:marBottom w:val="0"/>
      <w:divBdr>
        <w:top w:val="none" w:sz="0" w:space="0" w:color="auto"/>
        <w:left w:val="none" w:sz="0" w:space="0" w:color="auto"/>
        <w:bottom w:val="none" w:sz="0" w:space="0" w:color="auto"/>
        <w:right w:val="none" w:sz="0" w:space="0" w:color="auto"/>
      </w:divBdr>
      <w:divsChild>
        <w:div w:id="2078480070">
          <w:marLeft w:val="547"/>
          <w:marRight w:val="0"/>
          <w:marTop w:val="72"/>
          <w:marBottom w:val="0"/>
          <w:divBdr>
            <w:top w:val="none" w:sz="0" w:space="0" w:color="auto"/>
            <w:left w:val="none" w:sz="0" w:space="0" w:color="auto"/>
            <w:bottom w:val="none" w:sz="0" w:space="0" w:color="auto"/>
            <w:right w:val="none" w:sz="0" w:space="0" w:color="auto"/>
          </w:divBdr>
        </w:div>
      </w:divsChild>
    </w:div>
    <w:div w:id="1271861285">
      <w:bodyDiv w:val="1"/>
      <w:marLeft w:val="0"/>
      <w:marRight w:val="0"/>
      <w:marTop w:val="0"/>
      <w:marBottom w:val="0"/>
      <w:divBdr>
        <w:top w:val="none" w:sz="0" w:space="0" w:color="auto"/>
        <w:left w:val="none" w:sz="0" w:space="0" w:color="auto"/>
        <w:bottom w:val="none" w:sz="0" w:space="0" w:color="auto"/>
        <w:right w:val="none" w:sz="0" w:space="0" w:color="auto"/>
      </w:divBdr>
    </w:div>
    <w:div w:id="1274439813">
      <w:bodyDiv w:val="1"/>
      <w:marLeft w:val="0"/>
      <w:marRight w:val="0"/>
      <w:marTop w:val="0"/>
      <w:marBottom w:val="0"/>
      <w:divBdr>
        <w:top w:val="none" w:sz="0" w:space="0" w:color="auto"/>
        <w:left w:val="none" w:sz="0" w:space="0" w:color="auto"/>
        <w:bottom w:val="none" w:sz="0" w:space="0" w:color="auto"/>
        <w:right w:val="none" w:sz="0" w:space="0" w:color="auto"/>
      </w:divBdr>
    </w:div>
    <w:div w:id="1274552242">
      <w:bodyDiv w:val="1"/>
      <w:marLeft w:val="0"/>
      <w:marRight w:val="0"/>
      <w:marTop w:val="0"/>
      <w:marBottom w:val="0"/>
      <w:divBdr>
        <w:top w:val="none" w:sz="0" w:space="0" w:color="auto"/>
        <w:left w:val="none" w:sz="0" w:space="0" w:color="auto"/>
        <w:bottom w:val="none" w:sz="0" w:space="0" w:color="auto"/>
        <w:right w:val="none" w:sz="0" w:space="0" w:color="auto"/>
      </w:divBdr>
    </w:div>
    <w:div w:id="1290934711">
      <w:bodyDiv w:val="1"/>
      <w:marLeft w:val="0"/>
      <w:marRight w:val="0"/>
      <w:marTop w:val="0"/>
      <w:marBottom w:val="0"/>
      <w:divBdr>
        <w:top w:val="none" w:sz="0" w:space="0" w:color="auto"/>
        <w:left w:val="none" w:sz="0" w:space="0" w:color="auto"/>
        <w:bottom w:val="none" w:sz="0" w:space="0" w:color="auto"/>
        <w:right w:val="none" w:sz="0" w:space="0" w:color="auto"/>
      </w:divBdr>
    </w:div>
    <w:div w:id="1290936937">
      <w:bodyDiv w:val="1"/>
      <w:marLeft w:val="0"/>
      <w:marRight w:val="0"/>
      <w:marTop w:val="0"/>
      <w:marBottom w:val="0"/>
      <w:divBdr>
        <w:top w:val="none" w:sz="0" w:space="0" w:color="auto"/>
        <w:left w:val="none" w:sz="0" w:space="0" w:color="auto"/>
        <w:bottom w:val="none" w:sz="0" w:space="0" w:color="auto"/>
        <w:right w:val="none" w:sz="0" w:space="0" w:color="auto"/>
      </w:divBdr>
    </w:div>
    <w:div w:id="1312365850">
      <w:bodyDiv w:val="1"/>
      <w:marLeft w:val="0"/>
      <w:marRight w:val="0"/>
      <w:marTop w:val="0"/>
      <w:marBottom w:val="0"/>
      <w:divBdr>
        <w:top w:val="none" w:sz="0" w:space="0" w:color="auto"/>
        <w:left w:val="none" w:sz="0" w:space="0" w:color="auto"/>
        <w:bottom w:val="none" w:sz="0" w:space="0" w:color="auto"/>
        <w:right w:val="none" w:sz="0" w:space="0" w:color="auto"/>
      </w:divBdr>
    </w:div>
    <w:div w:id="1314529615">
      <w:bodyDiv w:val="1"/>
      <w:marLeft w:val="0"/>
      <w:marRight w:val="0"/>
      <w:marTop w:val="0"/>
      <w:marBottom w:val="0"/>
      <w:divBdr>
        <w:top w:val="none" w:sz="0" w:space="0" w:color="auto"/>
        <w:left w:val="none" w:sz="0" w:space="0" w:color="auto"/>
        <w:bottom w:val="none" w:sz="0" w:space="0" w:color="auto"/>
        <w:right w:val="none" w:sz="0" w:space="0" w:color="auto"/>
      </w:divBdr>
    </w:div>
    <w:div w:id="1318803388">
      <w:bodyDiv w:val="1"/>
      <w:marLeft w:val="0"/>
      <w:marRight w:val="0"/>
      <w:marTop w:val="0"/>
      <w:marBottom w:val="0"/>
      <w:divBdr>
        <w:top w:val="none" w:sz="0" w:space="0" w:color="auto"/>
        <w:left w:val="none" w:sz="0" w:space="0" w:color="auto"/>
        <w:bottom w:val="none" w:sz="0" w:space="0" w:color="auto"/>
        <w:right w:val="none" w:sz="0" w:space="0" w:color="auto"/>
      </w:divBdr>
    </w:div>
    <w:div w:id="1370185217">
      <w:bodyDiv w:val="1"/>
      <w:marLeft w:val="0"/>
      <w:marRight w:val="0"/>
      <w:marTop w:val="0"/>
      <w:marBottom w:val="0"/>
      <w:divBdr>
        <w:top w:val="none" w:sz="0" w:space="0" w:color="auto"/>
        <w:left w:val="none" w:sz="0" w:space="0" w:color="auto"/>
        <w:bottom w:val="none" w:sz="0" w:space="0" w:color="auto"/>
        <w:right w:val="none" w:sz="0" w:space="0" w:color="auto"/>
      </w:divBdr>
    </w:div>
    <w:div w:id="1379162081">
      <w:bodyDiv w:val="1"/>
      <w:marLeft w:val="0"/>
      <w:marRight w:val="0"/>
      <w:marTop w:val="0"/>
      <w:marBottom w:val="0"/>
      <w:divBdr>
        <w:top w:val="none" w:sz="0" w:space="0" w:color="auto"/>
        <w:left w:val="none" w:sz="0" w:space="0" w:color="auto"/>
        <w:bottom w:val="none" w:sz="0" w:space="0" w:color="auto"/>
        <w:right w:val="none" w:sz="0" w:space="0" w:color="auto"/>
      </w:divBdr>
    </w:div>
    <w:div w:id="1400396711">
      <w:bodyDiv w:val="1"/>
      <w:marLeft w:val="0"/>
      <w:marRight w:val="0"/>
      <w:marTop w:val="0"/>
      <w:marBottom w:val="0"/>
      <w:divBdr>
        <w:top w:val="none" w:sz="0" w:space="0" w:color="auto"/>
        <w:left w:val="none" w:sz="0" w:space="0" w:color="auto"/>
        <w:bottom w:val="none" w:sz="0" w:space="0" w:color="auto"/>
        <w:right w:val="none" w:sz="0" w:space="0" w:color="auto"/>
      </w:divBdr>
    </w:div>
    <w:div w:id="1400783445">
      <w:bodyDiv w:val="1"/>
      <w:marLeft w:val="0"/>
      <w:marRight w:val="0"/>
      <w:marTop w:val="0"/>
      <w:marBottom w:val="0"/>
      <w:divBdr>
        <w:top w:val="none" w:sz="0" w:space="0" w:color="auto"/>
        <w:left w:val="none" w:sz="0" w:space="0" w:color="auto"/>
        <w:bottom w:val="none" w:sz="0" w:space="0" w:color="auto"/>
        <w:right w:val="none" w:sz="0" w:space="0" w:color="auto"/>
      </w:divBdr>
    </w:div>
    <w:div w:id="1414543324">
      <w:bodyDiv w:val="1"/>
      <w:marLeft w:val="0"/>
      <w:marRight w:val="0"/>
      <w:marTop w:val="0"/>
      <w:marBottom w:val="0"/>
      <w:divBdr>
        <w:top w:val="none" w:sz="0" w:space="0" w:color="auto"/>
        <w:left w:val="none" w:sz="0" w:space="0" w:color="auto"/>
        <w:bottom w:val="none" w:sz="0" w:space="0" w:color="auto"/>
        <w:right w:val="none" w:sz="0" w:space="0" w:color="auto"/>
      </w:divBdr>
    </w:div>
    <w:div w:id="1430005442">
      <w:bodyDiv w:val="1"/>
      <w:marLeft w:val="0"/>
      <w:marRight w:val="0"/>
      <w:marTop w:val="0"/>
      <w:marBottom w:val="0"/>
      <w:divBdr>
        <w:top w:val="none" w:sz="0" w:space="0" w:color="auto"/>
        <w:left w:val="none" w:sz="0" w:space="0" w:color="auto"/>
        <w:bottom w:val="none" w:sz="0" w:space="0" w:color="auto"/>
        <w:right w:val="none" w:sz="0" w:space="0" w:color="auto"/>
      </w:divBdr>
    </w:div>
    <w:div w:id="1435438038">
      <w:bodyDiv w:val="1"/>
      <w:marLeft w:val="0"/>
      <w:marRight w:val="0"/>
      <w:marTop w:val="0"/>
      <w:marBottom w:val="0"/>
      <w:divBdr>
        <w:top w:val="none" w:sz="0" w:space="0" w:color="auto"/>
        <w:left w:val="none" w:sz="0" w:space="0" w:color="auto"/>
        <w:bottom w:val="none" w:sz="0" w:space="0" w:color="auto"/>
        <w:right w:val="none" w:sz="0" w:space="0" w:color="auto"/>
      </w:divBdr>
    </w:div>
    <w:div w:id="1445344484">
      <w:bodyDiv w:val="1"/>
      <w:marLeft w:val="0"/>
      <w:marRight w:val="0"/>
      <w:marTop w:val="0"/>
      <w:marBottom w:val="0"/>
      <w:divBdr>
        <w:top w:val="none" w:sz="0" w:space="0" w:color="auto"/>
        <w:left w:val="none" w:sz="0" w:space="0" w:color="auto"/>
        <w:bottom w:val="none" w:sz="0" w:space="0" w:color="auto"/>
        <w:right w:val="none" w:sz="0" w:space="0" w:color="auto"/>
      </w:divBdr>
    </w:div>
    <w:div w:id="1475827885">
      <w:bodyDiv w:val="1"/>
      <w:marLeft w:val="0"/>
      <w:marRight w:val="0"/>
      <w:marTop w:val="0"/>
      <w:marBottom w:val="0"/>
      <w:divBdr>
        <w:top w:val="none" w:sz="0" w:space="0" w:color="auto"/>
        <w:left w:val="none" w:sz="0" w:space="0" w:color="auto"/>
        <w:bottom w:val="none" w:sz="0" w:space="0" w:color="auto"/>
        <w:right w:val="none" w:sz="0" w:space="0" w:color="auto"/>
      </w:divBdr>
    </w:div>
    <w:div w:id="1475872489">
      <w:bodyDiv w:val="1"/>
      <w:marLeft w:val="0"/>
      <w:marRight w:val="0"/>
      <w:marTop w:val="0"/>
      <w:marBottom w:val="0"/>
      <w:divBdr>
        <w:top w:val="none" w:sz="0" w:space="0" w:color="auto"/>
        <w:left w:val="none" w:sz="0" w:space="0" w:color="auto"/>
        <w:bottom w:val="none" w:sz="0" w:space="0" w:color="auto"/>
        <w:right w:val="none" w:sz="0" w:space="0" w:color="auto"/>
      </w:divBdr>
      <w:divsChild>
        <w:div w:id="658071151">
          <w:marLeft w:val="0"/>
          <w:marRight w:val="0"/>
          <w:marTop w:val="0"/>
          <w:marBottom w:val="0"/>
          <w:divBdr>
            <w:top w:val="none" w:sz="0" w:space="0" w:color="auto"/>
            <w:left w:val="none" w:sz="0" w:space="0" w:color="auto"/>
            <w:bottom w:val="none" w:sz="0" w:space="0" w:color="auto"/>
            <w:right w:val="none" w:sz="0" w:space="0" w:color="auto"/>
          </w:divBdr>
        </w:div>
        <w:div w:id="1447888004">
          <w:marLeft w:val="0"/>
          <w:marRight w:val="0"/>
          <w:marTop w:val="0"/>
          <w:marBottom w:val="0"/>
          <w:divBdr>
            <w:top w:val="none" w:sz="0" w:space="0" w:color="auto"/>
            <w:left w:val="none" w:sz="0" w:space="0" w:color="auto"/>
            <w:bottom w:val="none" w:sz="0" w:space="0" w:color="auto"/>
            <w:right w:val="none" w:sz="0" w:space="0" w:color="auto"/>
          </w:divBdr>
        </w:div>
        <w:div w:id="1757554396">
          <w:marLeft w:val="0"/>
          <w:marRight w:val="0"/>
          <w:marTop w:val="0"/>
          <w:marBottom w:val="0"/>
          <w:divBdr>
            <w:top w:val="none" w:sz="0" w:space="0" w:color="auto"/>
            <w:left w:val="none" w:sz="0" w:space="0" w:color="auto"/>
            <w:bottom w:val="none" w:sz="0" w:space="0" w:color="auto"/>
            <w:right w:val="none" w:sz="0" w:space="0" w:color="auto"/>
          </w:divBdr>
        </w:div>
      </w:divsChild>
    </w:div>
    <w:div w:id="1501963534">
      <w:bodyDiv w:val="1"/>
      <w:marLeft w:val="0"/>
      <w:marRight w:val="0"/>
      <w:marTop w:val="0"/>
      <w:marBottom w:val="0"/>
      <w:divBdr>
        <w:top w:val="none" w:sz="0" w:space="0" w:color="auto"/>
        <w:left w:val="none" w:sz="0" w:space="0" w:color="auto"/>
        <w:bottom w:val="none" w:sz="0" w:space="0" w:color="auto"/>
        <w:right w:val="none" w:sz="0" w:space="0" w:color="auto"/>
      </w:divBdr>
    </w:div>
    <w:div w:id="1507747135">
      <w:bodyDiv w:val="1"/>
      <w:marLeft w:val="0"/>
      <w:marRight w:val="0"/>
      <w:marTop w:val="0"/>
      <w:marBottom w:val="0"/>
      <w:divBdr>
        <w:top w:val="none" w:sz="0" w:space="0" w:color="auto"/>
        <w:left w:val="none" w:sz="0" w:space="0" w:color="auto"/>
        <w:bottom w:val="none" w:sz="0" w:space="0" w:color="auto"/>
        <w:right w:val="none" w:sz="0" w:space="0" w:color="auto"/>
      </w:divBdr>
    </w:div>
    <w:div w:id="1507940242">
      <w:bodyDiv w:val="1"/>
      <w:marLeft w:val="0"/>
      <w:marRight w:val="0"/>
      <w:marTop w:val="0"/>
      <w:marBottom w:val="0"/>
      <w:divBdr>
        <w:top w:val="none" w:sz="0" w:space="0" w:color="auto"/>
        <w:left w:val="none" w:sz="0" w:space="0" w:color="auto"/>
        <w:bottom w:val="none" w:sz="0" w:space="0" w:color="auto"/>
        <w:right w:val="none" w:sz="0" w:space="0" w:color="auto"/>
      </w:divBdr>
    </w:div>
    <w:div w:id="1512061679">
      <w:bodyDiv w:val="1"/>
      <w:marLeft w:val="0"/>
      <w:marRight w:val="0"/>
      <w:marTop w:val="0"/>
      <w:marBottom w:val="0"/>
      <w:divBdr>
        <w:top w:val="none" w:sz="0" w:space="0" w:color="auto"/>
        <w:left w:val="none" w:sz="0" w:space="0" w:color="auto"/>
        <w:bottom w:val="none" w:sz="0" w:space="0" w:color="auto"/>
        <w:right w:val="none" w:sz="0" w:space="0" w:color="auto"/>
      </w:divBdr>
    </w:div>
    <w:div w:id="1512455868">
      <w:bodyDiv w:val="1"/>
      <w:marLeft w:val="0"/>
      <w:marRight w:val="0"/>
      <w:marTop w:val="0"/>
      <w:marBottom w:val="0"/>
      <w:divBdr>
        <w:top w:val="none" w:sz="0" w:space="0" w:color="auto"/>
        <w:left w:val="none" w:sz="0" w:space="0" w:color="auto"/>
        <w:bottom w:val="none" w:sz="0" w:space="0" w:color="auto"/>
        <w:right w:val="none" w:sz="0" w:space="0" w:color="auto"/>
      </w:divBdr>
    </w:div>
    <w:div w:id="1546717222">
      <w:bodyDiv w:val="1"/>
      <w:marLeft w:val="0"/>
      <w:marRight w:val="0"/>
      <w:marTop w:val="0"/>
      <w:marBottom w:val="0"/>
      <w:divBdr>
        <w:top w:val="none" w:sz="0" w:space="0" w:color="auto"/>
        <w:left w:val="none" w:sz="0" w:space="0" w:color="auto"/>
        <w:bottom w:val="none" w:sz="0" w:space="0" w:color="auto"/>
        <w:right w:val="none" w:sz="0" w:space="0" w:color="auto"/>
      </w:divBdr>
    </w:div>
    <w:div w:id="1549024070">
      <w:bodyDiv w:val="1"/>
      <w:marLeft w:val="0"/>
      <w:marRight w:val="0"/>
      <w:marTop w:val="0"/>
      <w:marBottom w:val="0"/>
      <w:divBdr>
        <w:top w:val="none" w:sz="0" w:space="0" w:color="auto"/>
        <w:left w:val="none" w:sz="0" w:space="0" w:color="auto"/>
        <w:bottom w:val="none" w:sz="0" w:space="0" w:color="auto"/>
        <w:right w:val="none" w:sz="0" w:space="0" w:color="auto"/>
      </w:divBdr>
    </w:div>
    <w:div w:id="1549881710">
      <w:bodyDiv w:val="1"/>
      <w:marLeft w:val="0"/>
      <w:marRight w:val="0"/>
      <w:marTop w:val="0"/>
      <w:marBottom w:val="0"/>
      <w:divBdr>
        <w:top w:val="none" w:sz="0" w:space="0" w:color="auto"/>
        <w:left w:val="none" w:sz="0" w:space="0" w:color="auto"/>
        <w:bottom w:val="none" w:sz="0" w:space="0" w:color="auto"/>
        <w:right w:val="none" w:sz="0" w:space="0" w:color="auto"/>
      </w:divBdr>
    </w:div>
    <w:div w:id="1604653780">
      <w:bodyDiv w:val="1"/>
      <w:marLeft w:val="0"/>
      <w:marRight w:val="0"/>
      <w:marTop w:val="0"/>
      <w:marBottom w:val="0"/>
      <w:divBdr>
        <w:top w:val="none" w:sz="0" w:space="0" w:color="auto"/>
        <w:left w:val="none" w:sz="0" w:space="0" w:color="auto"/>
        <w:bottom w:val="none" w:sz="0" w:space="0" w:color="auto"/>
        <w:right w:val="none" w:sz="0" w:space="0" w:color="auto"/>
      </w:divBdr>
    </w:div>
    <w:div w:id="1650478590">
      <w:bodyDiv w:val="1"/>
      <w:marLeft w:val="0"/>
      <w:marRight w:val="0"/>
      <w:marTop w:val="0"/>
      <w:marBottom w:val="0"/>
      <w:divBdr>
        <w:top w:val="none" w:sz="0" w:space="0" w:color="auto"/>
        <w:left w:val="none" w:sz="0" w:space="0" w:color="auto"/>
        <w:bottom w:val="none" w:sz="0" w:space="0" w:color="auto"/>
        <w:right w:val="none" w:sz="0" w:space="0" w:color="auto"/>
      </w:divBdr>
    </w:div>
    <w:div w:id="1725106357">
      <w:bodyDiv w:val="1"/>
      <w:marLeft w:val="0"/>
      <w:marRight w:val="0"/>
      <w:marTop w:val="0"/>
      <w:marBottom w:val="0"/>
      <w:divBdr>
        <w:top w:val="none" w:sz="0" w:space="0" w:color="auto"/>
        <w:left w:val="none" w:sz="0" w:space="0" w:color="auto"/>
        <w:bottom w:val="none" w:sz="0" w:space="0" w:color="auto"/>
        <w:right w:val="none" w:sz="0" w:space="0" w:color="auto"/>
      </w:divBdr>
    </w:div>
    <w:div w:id="1776486907">
      <w:bodyDiv w:val="1"/>
      <w:marLeft w:val="0"/>
      <w:marRight w:val="0"/>
      <w:marTop w:val="0"/>
      <w:marBottom w:val="0"/>
      <w:divBdr>
        <w:top w:val="none" w:sz="0" w:space="0" w:color="auto"/>
        <w:left w:val="none" w:sz="0" w:space="0" w:color="auto"/>
        <w:bottom w:val="none" w:sz="0" w:space="0" w:color="auto"/>
        <w:right w:val="none" w:sz="0" w:space="0" w:color="auto"/>
      </w:divBdr>
    </w:div>
    <w:div w:id="1778980662">
      <w:bodyDiv w:val="1"/>
      <w:marLeft w:val="0"/>
      <w:marRight w:val="0"/>
      <w:marTop w:val="0"/>
      <w:marBottom w:val="0"/>
      <w:divBdr>
        <w:top w:val="none" w:sz="0" w:space="0" w:color="auto"/>
        <w:left w:val="none" w:sz="0" w:space="0" w:color="auto"/>
        <w:bottom w:val="none" w:sz="0" w:space="0" w:color="auto"/>
        <w:right w:val="none" w:sz="0" w:space="0" w:color="auto"/>
      </w:divBdr>
    </w:div>
    <w:div w:id="1789809774">
      <w:bodyDiv w:val="1"/>
      <w:marLeft w:val="0"/>
      <w:marRight w:val="0"/>
      <w:marTop w:val="0"/>
      <w:marBottom w:val="0"/>
      <w:divBdr>
        <w:top w:val="none" w:sz="0" w:space="0" w:color="auto"/>
        <w:left w:val="none" w:sz="0" w:space="0" w:color="auto"/>
        <w:bottom w:val="none" w:sz="0" w:space="0" w:color="auto"/>
        <w:right w:val="none" w:sz="0" w:space="0" w:color="auto"/>
      </w:divBdr>
    </w:div>
    <w:div w:id="1811826618">
      <w:bodyDiv w:val="1"/>
      <w:marLeft w:val="0"/>
      <w:marRight w:val="0"/>
      <w:marTop w:val="0"/>
      <w:marBottom w:val="0"/>
      <w:divBdr>
        <w:top w:val="none" w:sz="0" w:space="0" w:color="auto"/>
        <w:left w:val="none" w:sz="0" w:space="0" w:color="auto"/>
        <w:bottom w:val="none" w:sz="0" w:space="0" w:color="auto"/>
        <w:right w:val="none" w:sz="0" w:space="0" w:color="auto"/>
      </w:divBdr>
    </w:div>
    <w:div w:id="1812022129">
      <w:bodyDiv w:val="1"/>
      <w:marLeft w:val="0"/>
      <w:marRight w:val="0"/>
      <w:marTop w:val="0"/>
      <w:marBottom w:val="0"/>
      <w:divBdr>
        <w:top w:val="none" w:sz="0" w:space="0" w:color="auto"/>
        <w:left w:val="none" w:sz="0" w:space="0" w:color="auto"/>
        <w:bottom w:val="none" w:sz="0" w:space="0" w:color="auto"/>
        <w:right w:val="none" w:sz="0" w:space="0" w:color="auto"/>
      </w:divBdr>
      <w:divsChild>
        <w:div w:id="36978842">
          <w:marLeft w:val="0"/>
          <w:marRight w:val="0"/>
          <w:marTop w:val="0"/>
          <w:marBottom w:val="0"/>
          <w:divBdr>
            <w:top w:val="none" w:sz="0" w:space="0" w:color="auto"/>
            <w:left w:val="none" w:sz="0" w:space="0" w:color="auto"/>
            <w:bottom w:val="none" w:sz="0" w:space="0" w:color="auto"/>
            <w:right w:val="none" w:sz="0" w:space="0" w:color="auto"/>
          </w:divBdr>
        </w:div>
        <w:div w:id="39518414">
          <w:marLeft w:val="0"/>
          <w:marRight w:val="0"/>
          <w:marTop w:val="0"/>
          <w:marBottom w:val="0"/>
          <w:divBdr>
            <w:top w:val="none" w:sz="0" w:space="0" w:color="auto"/>
            <w:left w:val="none" w:sz="0" w:space="0" w:color="auto"/>
            <w:bottom w:val="none" w:sz="0" w:space="0" w:color="auto"/>
            <w:right w:val="none" w:sz="0" w:space="0" w:color="auto"/>
          </w:divBdr>
        </w:div>
        <w:div w:id="108940232">
          <w:marLeft w:val="0"/>
          <w:marRight w:val="0"/>
          <w:marTop w:val="0"/>
          <w:marBottom w:val="0"/>
          <w:divBdr>
            <w:top w:val="none" w:sz="0" w:space="0" w:color="auto"/>
            <w:left w:val="none" w:sz="0" w:space="0" w:color="auto"/>
            <w:bottom w:val="none" w:sz="0" w:space="0" w:color="auto"/>
            <w:right w:val="none" w:sz="0" w:space="0" w:color="auto"/>
          </w:divBdr>
        </w:div>
        <w:div w:id="139228611">
          <w:marLeft w:val="0"/>
          <w:marRight w:val="0"/>
          <w:marTop w:val="0"/>
          <w:marBottom w:val="0"/>
          <w:divBdr>
            <w:top w:val="none" w:sz="0" w:space="0" w:color="auto"/>
            <w:left w:val="none" w:sz="0" w:space="0" w:color="auto"/>
            <w:bottom w:val="none" w:sz="0" w:space="0" w:color="auto"/>
            <w:right w:val="none" w:sz="0" w:space="0" w:color="auto"/>
          </w:divBdr>
        </w:div>
        <w:div w:id="330721655">
          <w:marLeft w:val="0"/>
          <w:marRight w:val="0"/>
          <w:marTop w:val="0"/>
          <w:marBottom w:val="0"/>
          <w:divBdr>
            <w:top w:val="none" w:sz="0" w:space="0" w:color="auto"/>
            <w:left w:val="none" w:sz="0" w:space="0" w:color="auto"/>
            <w:bottom w:val="none" w:sz="0" w:space="0" w:color="auto"/>
            <w:right w:val="none" w:sz="0" w:space="0" w:color="auto"/>
          </w:divBdr>
        </w:div>
        <w:div w:id="352810231">
          <w:marLeft w:val="0"/>
          <w:marRight w:val="0"/>
          <w:marTop w:val="0"/>
          <w:marBottom w:val="0"/>
          <w:divBdr>
            <w:top w:val="none" w:sz="0" w:space="0" w:color="auto"/>
            <w:left w:val="none" w:sz="0" w:space="0" w:color="auto"/>
            <w:bottom w:val="none" w:sz="0" w:space="0" w:color="auto"/>
            <w:right w:val="none" w:sz="0" w:space="0" w:color="auto"/>
          </w:divBdr>
        </w:div>
        <w:div w:id="409078495">
          <w:marLeft w:val="0"/>
          <w:marRight w:val="0"/>
          <w:marTop w:val="0"/>
          <w:marBottom w:val="0"/>
          <w:divBdr>
            <w:top w:val="none" w:sz="0" w:space="0" w:color="auto"/>
            <w:left w:val="none" w:sz="0" w:space="0" w:color="auto"/>
            <w:bottom w:val="none" w:sz="0" w:space="0" w:color="auto"/>
            <w:right w:val="none" w:sz="0" w:space="0" w:color="auto"/>
          </w:divBdr>
        </w:div>
        <w:div w:id="491602465">
          <w:marLeft w:val="0"/>
          <w:marRight w:val="0"/>
          <w:marTop w:val="0"/>
          <w:marBottom w:val="0"/>
          <w:divBdr>
            <w:top w:val="none" w:sz="0" w:space="0" w:color="auto"/>
            <w:left w:val="none" w:sz="0" w:space="0" w:color="auto"/>
            <w:bottom w:val="none" w:sz="0" w:space="0" w:color="auto"/>
            <w:right w:val="none" w:sz="0" w:space="0" w:color="auto"/>
          </w:divBdr>
        </w:div>
        <w:div w:id="613750605">
          <w:marLeft w:val="0"/>
          <w:marRight w:val="0"/>
          <w:marTop w:val="0"/>
          <w:marBottom w:val="0"/>
          <w:divBdr>
            <w:top w:val="none" w:sz="0" w:space="0" w:color="auto"/>
            <w:left w:val="none" w:sz="0" w:space="0" w:color="auto"/>
            <w:bottom w:val="none" w:sz="0" w:space="0" w:color="auto"/>
            <w:right w:val="none" w:sz="0" w:space="0" w:color="auto"/>
          </w:divBdr>
        </w:div>
        <w:div w:id="697780777">
          <w:marLeft w:val="0"/>
          <w:marRight w:val="0"/>
          <w:marTop w:val="0"/>
          <w:marBottom w:val="0"/>
          <w:divBdr>
            <w:top w:val="none" w:sz="0" w:space="0" w:color="auto"/>
            <w:left w:val="none" w:sz="0" w:space="0" w:color="auto"/>
            <w:bottom w:val="none" w:sz="0" w:space="0" w:color="auto"/>
            <w:right w:val="none" w:sz="0" w:space="0" w:color="auto"/>
          </w:divBdr>
        </w:div>
        <w:div w:id="706104235">
          <w:marLeft w:val="0"/>
          <w:marRight w:val="0"/>
          <w:marTop w:val="0"/>
          <w:marBottom w:val="0"/>
          <w:divBdr>
            <w:top w:val="none" w:sz="0" w:space="0" w:color="auto"/>
            <w:left w:val="none" w:sz="0" w:space="0" w:color="auto"/>
            <w:bottom w:val="none" w:sz="0" w:space="0" w:color="auto"/>
            <w:right w:val="none" w:sz="0" w:space="0" w:color="auto"/>
          </w:divBdr>
        </w:div>
        <w:div w:id="793527807">
          <w:marLeft w:val="0"/>
          <w:marRight w:val="0"/>
          <w:marTop w:val="0"/>
          <w:marBottom w:val="0"/>
          <w:divBdr>
            <w:top w:val="none" w:sz="0" w:space="0" w:color="auto"/>
            <w:left w:val="none" w:sz="0" w:space="0" w:color="auto"/>
            <w:bottom w:val="none" w:sz="0" w:space="0" w:color="auto"/>
            <w:right w:val="none" w:sz="0" w:space="0" w:color="auto"/>
          </w:divBdr>
        </w:div>
        <w:div w:id="794063029">
          <w:marLeft w:val="0"/>
          <w:marRight w:val="0"/>
          <w:marTop w:val="0"/>
          <w:marBottom w:val="0"/>
          <w:divBdr>
            <w:top w:val="none" w:sz="0" w:space="0" w:color="auto"/>
            <w:left w:val="none" w:sz="0" w:space="0" w:color="auto"/>
            <w:bottom w:val="none" w:sz="0" w:space="0" w:color="auto"/>
            <w:right w:val="none" w:sz="0" w:space="0" w:color="auto"/>
          </w:divBdr>
        </w:div>
        <w:div w:id="830172773">
          <w:marLeft w:val="0"/>
          <w:marRight w:val="0"/>
          <w:marTop w:val="0"/>
          <w:marBottom w:val="0"/>
          <w:divBdr>
            <w:top w:val="none" w:sz="0" w:space="0" w:color="auto"/>
            <w:left w:val="none" w:sz="0" w:space="0" w:color="auto"/>
            <w:bottom w:val="none" w:sz="0" w:space="0" w:color="auto"/>
            <w:right w:val="none" w:sz="0" w:space="0" w:color="auto"/>
          </w:divBdr>
        </w:div>
        <w:div w:id="943340072">
          <w:marLeft w:val="0"/>
          <w:marRight w:val="0"/>
          <w:marTop w:val="0"/>
          <w:marBottom w:val="0"/>
          <w:divBdr>
            <w:top w:val="none" w:sz="0" w:space="0" w:color="auto"/>
            <w:left w:val="none" w:sz="0" w:space="0" w:color="auto"/>
            <w:bottom w:val="none" w:sz="0" w:space="0" w:color="auto"/>
            <w:right w:val="none" w:sz="0" w:space="0" w:color="auto"/>
          </w:divBdr>
        </w:div>
        <w:div w:id="945699612">
          <w:marLeft w:val="0"/>
          <w:marRight w:val="0"/>
          <w:marTop w:val="0"/>
          <w:marBottom w:val="0"/>
          <w:divBdr>
            <w:top w:val="none" w:sz="0" w:space="0" w:color="auto"/>
            <w:left w:val="none" w:sz="0" w:space="0" w:color="auto"/>
            <w:bottom w:val="none" w:sz="0" w:space="0" w:color="auto"/>
            <w:right w:val="none" w:sz="0" w:space="0" w:color="auto"/>
          </w:divBdr>
        </w:div>
        <w:div w:id="980696638">
          <w:marLeft w:val="0"/>
          <w:marRight w:val="0"/>
          <w:marTop w:val="0"/>
          <w:marBottom w:val="0"/>
          <w:divBdr>
            <w:top w:val="none" w:sz="0" w:space="0" w:color="auto"/>
            <w:left w:val="none" w:sz="0" w:space="0" w:color="auto"/>
            <w:bottom w:val="none" w:sz="0" w:space="0" w:color="auto"/>
            <w:right w:val="none" w:sz="0" w:space="0" w:color="auto"/>
          </w:divBdr>
        </w:div>
        <w:div w:id="1017582062">
          <w:marLeft w:val="0"/>
          <w:marRight w:val="0"/>
          <w:marTop w:val="0"/>
          <w:marBottom w:val="0"/>
          <w:divBdr>
            <w:top w:val="none" w:sz="0" w:space="0" w:color="auto"/>
            <w:left w:val="none" w:sz="0" w:space="0" w:color="auto"/>
            <w:bottom w:val="none" w:sz="0" w:space="0" w:color="auto"/>
            <w:right w:val="none" w:sz="0" w:space="0" w:color="auto"/>
          </w:divBdr>
        </w:div>
        <w:div w:id="1052387668">
          <w:marLeft w:val="0"/>
          <w:marRight w:val="0"/>
          <w:marTop w:val="0"/>
          <w:marBottom w:val="0"/>
          <w:divBdr>
            <w:top w:val="none" w:sz="0" w:space="0" w:color="auto"/>
            <w:left w:val="none" w:sz="0" w:space="0" w:color="auto"/>
            <w:bottom w:val="none" w:sz="0" w:space="0" w:color="auto"/>
            <w:right w:val="none" w:sz="0" w:space="0" w:color="auto"/>
          </w:divBdr>
        </w:div>
        <w:div w:id="1058745818">
          <w:marLeft w:val="0"/>
          <w:marRight w:val="0"/>
          <w:marTop w:val="0"/>
          <w:marBottom w:val="0"/>
          <w:divBdr>
            <w:top w:val="none" w:sz="0" w:space="0" w:color="auto"/>
            <w:left w:val="none" w:sz="0" w:space="0" w:color="auto"/>
            <w:bottom w:val="none" w:sz="0" w:space="0" w:color="auto"/>
            <w:right w:val="none" w:sz="0" w:space="0" w:color="auto"/>
          </w:divBdr>
        </w:div>
        <w:div w:id="1080709833">
          <w:marLeft w:val="0"/>
          <w:marRight w:val="0"/>
          <w:marTop w:val="0"/>
          <w:marBottom w:val="0"/>
          <w:divBdr>
            <w:top w:val="none" w:sz="0" w:space="0" w:color="auto"/>
            <w:left w:val="none" w:sz="0" w:space="0" w:color="auto"/>
            <w:bottom w:val="none" w:sz="0" w:space="0" w:color="auto"/>
            <w:right w:val="none" w:sz="0" w:space="0" w:color="auto"/>
          </w:divBdr>
        </w:div>
        <w:div w:id="1129473064">
          <w:marLeft w:val="0"/>
          <w:marRight w:val="0"/>
          <w:marTop w:val="0"/>
          <w:marBottom w:val="0"/>
          <w:divBdr>
            <w:top w:val="none" w:sz="0" w:space="0" w:color="auto"/>
            <w:left w:val="none" w:sz="0" w:space="0" w:color="auto"/>
            <w:bottom w:val="none" w:sz="0" w:space="0" w:color="auto"/>
            <w:right w:val="none" w:sz="0" w:space="0" w:color="auto"/>
          </w:divBdr>
        </w:div>
        <w:div w:id="1160268925">
          <w:marLeft w:val="0"/>
          <w:marRight w:val="0"/>
          <w:marTop w:val="0"/>
          <w:marBottom w:val="0"/>
          <w:divBdr>
            <w:top w:val="none" w:sz="0" w:space="0" w:color="auto"/>
            <w:left w:val="none" w:sz="0" w:space="0" w:color="auto"/>
            <w:bottom w:val="none" w:sz="0" w:space="0" w:color="auto"/>
            <w:right w:val="none" w:sz="0" w:space="0" w:color="auto"/>
          </w:divBdr>
        </w:div>
        <w:div w:id="1210804051">
          <w:marLeft w:val="0"/>
          <w:marRight w:val="0"/>
          <w:marTop w:val="0"/>
          <w:marBottom w:val="0"/>
          <w:divBdr>
            <w:top w:val="none" w:sz="0" w:space="0" w:color="auto"/>
            <w:left w:val="none" w:sz="0" w:space="0" w:color="auto"/>
            <w:bottom w:val="none" w:sz="0" w:space="0" w:color="auto"/>
            <w:right w:val="none" w:sz="0" w:space="0" w:color="auto"/>
          </w:divBdr>
        </w:div>
        <w:div w:id="1409420906">
          <w:marLeft w:val="0"/>
          <w:marRight w:val="0"/>
          <w:marTop w:val="0"/>
          <w:marBottom w:val="0"/>
          <w:divBdr>
            <w:top w:val="none" w:sz="0" w:space="0" w:color="auto"/>
            <w:left w:val="none" w:sz="0" w:space="0" w:color="auto"/>
            <w:bottom w:val="none" w:sz="0" w:space="0" w:color="auto"/>
            <w:right w:val="none" w:sz="0" w:space="0" w:color="auto"/>
          </w:divBdr>
        </w:div>
        <w:div w:id="1521161112">
          <w:marLeft w:val="0"/>
          <w:marRight w:val="0"/>
          <w:marTop w:val="0"/>
          <w:marBottom w:val="0"/>
          <w:divBdr>
            <w:top w:val="none" w:sz="0" w:space="0" w:color="auto"/>
            <w:left w:val="none" w:sz="0" w:space="0" w:color="auto"/>
            <w:bottom w:val="none" w:sz="0" w:space="0" w:color="auto"/>
            <w:right w:val="none" w:sz="0" w:space="0" w:color="auto"/>
          </w:divBdr>
        </w:div>
        <w:div w:id="1526363778">
          <w:marLeft w:val="0"/>
          <w:marRight w:val="0"/>
          <w:marTop w:val="0"/>
          <w:marBottom w:val="0"/>
          <w:divBdr>
            <w:top w:val="none" w:sz="0" w:space="0" w:color="auto"/>
            <w:left w:val="none" w:sz="0" w:space="0" w:color="auto"/>
            <w:bottom w:val="none" w:sz="0" w:space="0" w:color="auto"/>
            <w:right w:val="none" w:sz="0" w:space="0" w:color="auto"/>
          </w:divBdr>
        </w:div>
        <w:div w:id="1526868001">
          <w:marLeft w:val="0"/>
          <w:marRight w:val="0"/>
          <w:marTop w:val="0"/>
          <w:marBottom w:val="0"/>
          <w:divBdr>
            <w:top w:val="none" w:sz="0" w:space="0" w:color="auto"/>
            <w:left w:val="none" w:sz="0" w:space="0" w:color="auto"/>
            <w:bottom w:val="none" w:sz="0" w:space="0" w:color="auto"/>
            <w:right w:val="none" w:sz="0" w:space="0" w:color="auto"/>
          </w:divBdr>
        </w:div>
        <w:div w:id="1542939506">
          <w:marLeft w:val="0"/>
          <w:marRight w:val="0"/>
          <w:marTop w:val="0"/>
          <w:marBottom w:val="0"/>
          <w:divBdr>
            <w:top w:val="none" w:sz="0" w:space="0" w:color="auto"/>
            <w:left w:val="none" w:sz="0" w:space="0" w:color="auto"/>
            <w:bottom w:val="none" w:sz="0" w:space="0" w:color="auto"/>
            <w:right w:val="none" w:sz="0" w:space="0" w:color="auto"/>
          </w:divBdr>
        </w:div>
        <w:div w:id="1717508610">
          <w:marLeft w:val="0"/>
          <w:marRight w:val="0"/>
          <w:marTop w:val="0"/>
          <w:marBottom w:val="0"/>
          <w:divBdr>
            <w:top w:val="none" w:sz="0" w:space="0" w:color="auto"/>
            <w:left w:val="none" w:sz="0" w:space="0" w:color="auto"/>
            <w:bottom w:val="none" w:sz="0" w:space="0" w:color="auto"/>
            <w:right w:val="none" w:sz="0" w:space="0" w:color="auto"/>
          </w:divBdr>
        </w:div>
        <w:div w:id="1736466705">
          <w:marLeft w:val="0"/>
          <w:marRight w:val="0"/>
          <w:marTop w:val="0"/>
          <w:marBottom w:val="0"/>
          <w:divBdr>
            <w:top w:val="none" w:sz="0" w:space="0" w:color="auto"/>
            <w:left w:val="none" w:sz="0" w:space="0" w:color="auto"/>
            <w:bottom w:val="none" w:sz="0" w:space="0" w:color="auto"/>
            <w:right w:val="none" w:sz="0" w:space="0" w:color="auto"/>
          </w:divBdr>
        </w:div>
        <w:div w:id="1781140185">
          <w:marLeft w:val="0"/>
          <w:marRight w:val="0"/>
          <w:marTop w:val="0"/>
          <w:marBottom w:val="0"/>
          <w:divBdr>
            <w:top w:val="none" w:sz="0" w:space="0" w:color="auto"/>
            <w:left w:val="none" w:sz="0" w:space="0" w:color="auto"/>
            <w:bottom w:val="none" w:sz="0" w:space="0" w:color="auto"/>
            <w:right w:val="none" w:sz="0" w:space="0" w:color="auto"/>
          </w:divBdr>
        </w:div>
        <w:div w:id="1846436316">
          <w:marLeft w:val="0"/>
          <w:marRight w:val="0"/>
          <w:marTop w:val="0"/>
          <w:marBottom w:val="0"/>
          <w:divBdr>
            <w:top w:val="none" w:sz="0" w:space="0" w:color="auto"/>
            <w:left w:val="none" w:sz="0" w:space="0" w:color="auto"/>
            <w:bottom w:val="none" w:sz="0" w:space="0" w:color="auto"/>
            <w:right w:val="none" w:sz="0" w:space="0" w:color="auto"/>
          </w:divBdr>
        </w:div>
        <w:div w:id="1884516204">
          <w:marLeft w:val="0"/>
          <w:marRight w:val="0"/>
          <w:marTop w:val="0"/>
          <w:marBottom w:val="0"/>
          <w:divBdr>
            <w:top w:val="none" w:sz="0" w:space="0" w:color="auto"/>
            <w:left w:val="none" w:sz="0" w:space="0" w:color="auto"/>
            <w:bottom w:val="none" w:sz="0" w:space="0" w:color="auto"/>
            <w:right w:val="none" w:sz="0" w:space="0" w:color="auto"/>
          </w:divBdr>
        </w:div>
        <w:div w:id="1954706816">
          <w:marLeft w:val="0"/>
          <w:marRight w:val="0"/>
          <w:marTop w:val="0"/>
          <w:marBottom w:val="0"/>
          <w:divBdr>
            <w:top w:val="none" w:sz="0" w:space="0" w:color="auto"/>
            <w:left w:val="none" w:sz="0" w:space="0" w:color="auto"/>
            <w:bottom w:val="none" w:sz="0" w:space="0" w:color="auto"/>
            <w:right w:val="none" w:sz="0" w:space="0" w:color="auto"/>
          </w:divBdr>
        </w:div>
        <w:div w:id="1967854768">
          <w:marLeft w:val="0"/>
          <w:marRight w:val="0"/>
          <w:marTop w:val="0"/>
          <w:marBottom w:val="0"/>
          <w:divBdr>
            <w:top w:val="none" w:sz="0" w:space="0" w:color="auto"/>
            <w:left w:val="none" w:sz="0" w:space="0" w:color="auto"/>
            <w:bottom w:val="none" w:sz="0" w:space="0" w:color="auto"/>
            <w:right w:val="none" w:sz="0" w:space="0" w:color="auto"/>
          </w:divBdr>
        </w:div>
        <w:div w:id="2017415685">
          <w:marLeft w:val="0"/>
          <w:marRight w:val="0"/>
          <w:marTop w:val="0"/>
          <w:marBottom w:val="0"/>
          <w:divBdr>
            <w:top w:val="none" w:sz="0" w:space="0" w:color="auto"/>
            <w:left w:val="none" w:sz="0" w:space="0" w:color="auto"/>
            <w:bottom w:val="none" w:sz="0" w:space="0" w:color="auto"/>
            <w:right w:val="none" w:sz="0" w:space="0" w:color="auto"/>
          </w:divBdr>
        </w:div>
        <w:div w:id="2031100777">
          <w:marLeft w:val="0"/>
          <w:marRight w:val="0"/>
          <w:marTop w:val="0"/>
          <w:marBottom w:val="0"/>
          <w:divBdr>
            <w:top w:val="none" w:sz="0" w:space="0" w:color="auto"/>
            <w:left w:val="none" w:sz="0" w:space="0" w:color="auto"/>
            <w:bottom w:val="none" w:sz="0" w:space="0" w:color="auto"/>
            <w:right w:val="none" w:sz="0" w:space="0" w:color="auto"/>
          </w:divBdr>
        </w:div>
        <w:div w:id="2042894055">
          <w:marLeft w:val="0"/>
          <w:marRight w:val="0"/>
          <w:marTop w:val="0"/>
          <w:marBottom w:val="0"/>
          <w:divBdr>
            <w:top w:val="none" w:sz="0" w:space="0" w:color="auto"/>
            <w:left w:val="none" w:sz="0" w:space="0" w:color="auto"/>
            <w:bottom w:val="none" w:sz="0" w:space="0" w:color="auto"/>
            <w:right w:val="none" w:sz="0" w:space="0" w:color="auto"/>
          </w:divBdr>
        </w:div>
        <w:div w:id="2081171804">
          <w:marLeft w:val="0"/>
          <w:marRight w:val="0"/>
          <w:marTop w:val="0"/>
          <w:marBottom w:val="0"/>
          <w:divBdr>
            <w:top w:val="none" w:sz="0" w:space="0" w:color="auto"/>
            <w:left w:val="none" w:sz="0" w:space="0" w:color="auto"/>
            <w:bottom w:val="none" w:sz="0" w:space="0" w:color="auto"/>
            <w:right w:val="none" w:sz="0" w:space="0" w:color="auto"/>
          </w:divBdr>
        </w:div>
        <w:div w:id="2093963195">
          <w:marLeft w:val="0"/>
          <w:marRight w:val="0"/>
          <w:marTop w:val="0"/>
          <w:marBottom w:val="0"/>
          <w:divBdr>
            <w:top w:val="none" w:sz="0" w:space="0" w:color="auto"/>
            <w:left w:val="none" w:sz="0" w:space="0" w:color="auto"/>
            <w:bottom w:val="none" w:sz="0" w:space="0" w:color="auto"/>
            <w:right w:val="none" w:sz="0" w:space="0" w:color="auto"/>
          </w:divBdr>
        </w:div>
      </w:divsChild>
    </w:div>
    <w:div w:id="1813594565">
      <w:bodyDiv w:val="1"/>
      <w:marLeft w:val="0"/>
      <w:marRight w:val="0"/>
      <w:marTop w:val="0"/>
      <w:marBottom w:val="0"/>
      <w:divBdr>
        <w:top w:val="none" w:sz="0" w:space="0" w:color="auto"/>
        <w:left w:val="none" w:sz="0" w:space="0" w:color="auto"/>
        <w:bottom w:val="none" w:sz="0" w:space="0" w:color="auto"/>
        <w:right w:val="none" w:sz="0" w:space="0" w:color="auto"/>
      </w:divBdr>
    </w:div>
    <w:div w:id="1815826678">
      <w:bodyDiv w:val="1"/>
      <w:marLeft w:val="0"/>
      <w:marRight w:val="0"/>
      <w:marTop w:val="0"/>
      <w:marBottom w:val="0"/>
      <w:divBdr>
        <w:top w:val="none" w:sz="0" w:space="0" w:color="auto"/>
        <w:left w:val="none" w:sz="0" w:space="0" w:color="auto"/>
        <w:bottom w:val="none" w:sz="0" w:space="0" w:color="auto"/>
        <w:right w:val="none" w:sz="0" w:space="0" w:color="auto"/>
      </w:divBdr>
    </w:div>
    <w:div w:id="1830750000">
      <w:bodyDiv w:val="1"/>
      <w:marLeft w:val="0"/>
      <w:marRight w:val="0"/>
      <w:marTop w:val="0"/>
      <w:marBottom w:val="0"/>
      <w:divBdr>
        <w:top w:val="none" w:sz="0" w:space="0" w:color="auto"/>
        <w:left w:val="none" w:sz="0" w:space="0" w:color="auto"/>
        <w:bottom w:val="none" w:sz="0" w:space="0" w:color="auto"/>
        <w:right w:val="none" w:sz="0" w:space="0" w:color="auto"/>
      </w:divBdr>
    </w:div>
    <w:div w:id="1834757633">
      <w:bodyDiv w:val="1"/>
      <w:marLeft w:val="0"/>
      <w:marRight w:val="0"/>
      <w:marTop w:val="0"/>
      <w:marBottom w:val="0"/>
      <w:divBdr>
        <w:top w:val="none" w:sz="0" w:space="0" w:color="auto"/>
        <w:left w:val="none" w:sz="0" w:space="0" w:color="auto"/>
        <w:bottom w:val="none" w:sz="0" w:space="0" w:color="auto"/>
        <w:right w:val="none" w:sz="0" w:space="0" w:color="auto"/>
      </w:divBdr>
    </w:div>
    <w:div w:id="1842037330">
      <w:bodyDiv w:val="1"/>
      <w:marLeft w:val="0"/>
      <w:marRight w:val="0"/>
      <w:marTop w:val="0"/>
      <w:marBottom w:val="0"/>
      <w:divBdr>
        <w:top w:val="none" w:sz="0" w:space="0" w:color="auto"/>
        <w:left w:val="none" w:sz="0" w:space="0" w:color="auto"/>
        <w:bottom w:val="none" w:sz="0" w:space="0" w:color="auto"/>
        <w:right w:val="none" w:sz="0" w:space="0" w:color="auto"/>
      </w:divBdr>
      <w:divsChild>
        <w:div w:id="1172143865">
          <w:marLeft w:val="0"/>
          <w:marRight w:val="0"/>
          <w:marTop w:val="0"/>
          <w:marBottom w:val="0"/>
          <w:divBdr>
            <w:top w:val="none" w:sz="0" w:space="0" w:color="auto"/>
            <w:left w:val="none" w:sz="0" w:space="0" w:color="auto"/>
            <w:bottom w:val="none" w:sz="0" w:space="0" w:color="auto"/>
            <w:right w:val="none" w:sz="0" w:space="0" w:color="auto"/>
          </w:divBdr>
        </w:div>
        <w:div w:id="195316172">
          <w:marLeft w:val="0"/>
          <w:marRight w:val="0"/>
          <w:marTop w:val="0"/>
          <w:marBottom w:val="0"/>
          <w:divBdr>
            <w:top w:val="none" w:sz="0" w:space="0" w:color="auto"/>
            <w:left w:val="none" w:sz="0" w:space="0" w:color="auto"/>
            <w:bottom w:val="none" w:sz="0" w:space="0" w:color="auto"/>
            <w:right w:val="none" w:sz="0" w:space="0" w:color="auto"/>
          </w:divBdr>
        </w:div>
        <w:div w:id="694575887">
          <w:marLeft w:val="0"/>
          <w:marRight w:val="0"/>
          <w:marTop w:val="0"/>
          <w:marBottom w:val="0"/>
          <w:divBdr>
            <w:top w:val="none" w:sz="0" w:space="0" w:color="auto"/>
            <w:left w:val="none" w:sz="0" w:space="0" w:color="auto"/>
            <w:bottom w:val="none" w:sz="0" w:space="0" w:color="auto"/>
            <w:right w:val="none" w:sz="0" w:space="0" w:color="auto"/>
          </w:divBdr>
        </w:div>
        <w:div w:id="1399670811">
          <w:marLeft w:val="0"/>
          <w:marRight w:val="0"/>
          <w:marTop w:val="0"/>
          <w:marBottom w:val="0"/>
          <w:divBdr>
            <w:top w:val="none" w:sz="0" w:space="0" w:color="auto"/>
            <w:left w:val="none" w:sz="0" w:space="0" w:color="auto"/>
            <w:bottom w:val="none" w:sz="0" w:space="0" w:color="auto"/>
            <w:right w:val="none" w:sz="0" w:space="0" w:color="auto"/>
          </w:divBdr>
        </w:div>
        <w:div w:id="282881433">
          <w:marLeft w:val="0"/>
          <w:marRight w:val="0"/>
          <w:marTop w:val="0"/>
          <w:marBottom w:val="0"/>
          <w:divBdr>
            <w:top w:val="none" w:sz="0" w:space="0" w:color="auto"/>
            <w:left w:val="none" w:sz="0" w:space="0" w:color="auto"/>
            <w:bottom w:val="none" w:sz="0" w:space="0" w:color="auto"/>
            <w:right w:val="none" w:sz="0" w:space="0" w:color="auto"/>
          </w:divBdr>
        </w:div>
        <w:div w:id="420957414">
          <w:marLeft w:val="0"/>
          <w:marRight w:val="0"/>
          <w:marTop w:val="0"/>
          <w:marBottom w:val="0"/>
          <w:divBdr>
            <w:top w:val="none" w:sz="0" w:space="0" w:color="auto"/>
            <w:left w:val="none" w:sz="0" w:space="0" w:color="auto"/>
            <w:bottom w:val="none" w:sz="0" w:space="0" w:color="auto"/>
            <w:right w:val="none" w:sz="0" w:space="0" w:color="auto"/>
          </w:divBdr>
        </w:div>
        <w:div w:id="747196876">
          <w:marLeft w:val="0"/>
          <w:marRight w:val="0"/>
          <w:marTop w:val="0"/>
          <w:marBottom w:val="0"/>
          <w:divBdr>
            <w:top w:val="none" w:sz="0" w:space="0" w:color="auto"/>
            <w:left w:val="none" w:sz="0" w:space="0" w:color="auto"/>
            <w:bottom w:val="none" w:sz="0" w:space="0" w:color="auto"/>
            <w:right w:val="none" w:sz="0" w:space="0" w:color="auto"/>
          </w:divBdr>
        </w:div>
        <w:div w:id="259917566">
          <w:marLeft w:val="0"/>
          <w:marRight w:val="0"/>
          <w:marTop w:val="0"/>
          <w:marBottom w:val="0"/>
          <w:divBdr>
            <w:top w:val="none" w:sz="0" w:space="0" w:color="auto"/>
            <w:left w:val="none" w:sz="0" w:space="0" w:color="auto"/>
            <w:bottom w:val="none" w:sz="0" w:space="0" w:color="auto"/>
            <w:right w:val="none" w:sz="0" w:space="0" w:color="auto"/>
          </w:divBdr>
        </w:div>
        <w:div w:id="488056998">
          <w:marLeft w:val="0"/>
          <w:marRight w:val="0"/>
          <w:marTop w:val="0"/>
          <w:marBottom w:val="0"/>
          <w:divBdr>
            <w:top w:val="none" w:sz="0" w:space="0" w:color="auto"/>
            <w:left w:val="none" w:sz="0" w:space="0" w:color="auto"/>
            <w:bottom w:val="none" w:sz="0" w:space="0" w:color="auto"/>
            <w:right w:val="none" w:sz="0" w:space="0" w:color="auto"/>
          </w:divBdr>
        </w:div>
        <w:div w:id="1060905005">
          <w:marLeft w:val="0"/>
          <w:marRight w:val="0"/>
          <w:marTop w:val="0"/>
          <w:marBottom w:val="0"/>
          <w:divBdr>
            <w:top w:val="none" w:sz="0" w:space="0" w:color="auto"/>
            <w:left w:val="none" w:sz="0" w:space="0" w:color="auto"/>
            <w:bottom w:val="none" w:sz="0" w:space="0" w:color="auto"/>
            <w:right w:val="none" w:sz="0" w:space="0" w:color="auto"/>
          </w:divBdr>
        </w:div>
        <w:div w:id="93677349">
          <w:marLeft w:val="0"/>
          <w:marRight w:val="0"/>
          <w:marTop w:val="0"/>
          <w:marBottom w:val="0"/>
          <w:divBdr>
            <w:top w:val="none" w:sz="0" w:space="0" w:color="auto"/>
            <w:left w:val="none" w:sz="0" w:space="0" w:color="auto"/>
            <w:bottom w:val="none" w:sz="0" w:space="0" w:color="auto"/>
            <w:right w:val="none" w:sz="0" w:space="0" w:color="auto"/>
          </w:divBdr>
        </w:div>
        <w:div w:id="571158712">
          <w:marLeft w:val="0"/>
          <w:marRight w:val="0"/>
          <w:marTop w:val="0"/>
          <w:marBottom w:val="0"/>
          <w:divBdr>
            <w:top w:val="none" w:sz="0" w:space="0" w:color="auto"/>
            <w:left w:val="none" w:sz="0" w:space="0" w:color="auto"/>
            <w:bottom w:val="none" w:sz="0" w:space="0" w:color="auto"/>
            <w:right w:val="none" w:sz="0" w:space="0" w:color="auto"/>
          </w:divBdr>
        </w:div>
        <w:div w:id="321813202">
          <w:marLeft w:val="0"/>
          <w:marRight w:val="0"/>
          <w:marTop w:val="0"/>
          <w:marBottom w:val="0"/>
          <w:divBdr>
            <w:top w:val="none" w:sz="0" w:space="0" w:color="auto"/>
            <w:left w:val="none" w:sz="0" w:space="0" w:color="auto"/>
            <w:bottom w:val="none" w:sz="0" w:space="0" w:color="auto"/>
            <w:right w:val="none" w:sz="0" w:space="0" w:color="auto"/>
          </w:divBdr>
        </w:div>
        <w:div w:id="192043085">
          <w:marLeft w:val="0"/>
          <w:marRight w:val="0"/>
          <w:marTop w:val="0"/>
          <w:marBottom w:val="0"/>
          <w:divBdr>
            <w:top w:val="none" w:sz="0" w:space="0" w:color="auto"/>
            <w:left w:val="none" w:sz="0" w:space="0" w:color="auto"/>
            <w:bottom w:val="none" w:sz="0" w:space="0" w:color="auto"/>
            <w:right w:val="none" w:sz="0" w:space="0" w:color="auto"/>
          </w:divBdr>
        </w:div>
        <w:div w:id="764501198">
          <w:marLeft w:val="0"/>
          <w:marRight w:val="0"/>
          <w:marTop w:val="0"/>
          <w:marBottom w:val="0"/>
          <w:divBdr>
            <w:top w:val="none" w:sz="0" w:space="0" w:color="auto"/>
            <w:left w:val="none" w:sz="0" w:space="0" w:color="auto"/>
            <w:bottom w:val="none" w:sz="0" w:space="0" w:color="auto"/>
            <w:right w:val="none" w:sz="0" w:space="0" w:color="auto"/>
          </w:divBdr>
        </w:div>
        <w:div w:id="1944605213">
          <w:marLeft w:val="0"/>
          <w:marRight w:val="0"/>
          <w:marTop w:val="0"/>
          <w:marBottom w:val="0"/>
          <w:divBdr>
            <w:top w:val="none" w:sz="0" w:space="0" w:color="auto"/>
            <w:left w:val="none" w:sz="0" w:space="0" w:color="auto"/>
            <w:bottom w:val="none" w:sz="0" w:space="0" w:color="auto"/>
            <w:right w:val="none" w:sz="0" w:space="0" w:color="auto"/>
          </w:divBdr>
        </w:div>
        <w:div w:id="821431768">
          <w:marLeft w:val="0"/>
          <w:marRight w:val="0"/>
          <w:marTop w:val="0"/>
          <w:marBottom w:val="0"/>
          <w:divBdr>
            <w:top w:val="none" w:sz="0" w:space="0" w:color="auto"/>
            <w:left w:val="none" w:sz="0" w:space="0" w:color="auto"/>
            <w:bottom w:val="none" w:sz="0" w:space="0" w:color="auto"/>
            <w:right w:val="none" w:sz="0" w:space="0" w:color="auto"/>
          </w:divBdr>
        </w:div>
        <w:div w:id="1663853884">
          <w:marLeft w:val="0"/>
          <w:marRight w:val="0"/>
          <w:marTop w:val="0"/>
          <w:marBottom w:val="0"/>
          <w:divBdr>
            <w:top w:val="none" w:sz="0" w:space="0" w:color="auto"/>
            <w:left w:val="none" w:sz="0" w:space="0" w:color="auto"/>
            <w:bottom w:val="none" w:sz="0" w:space="0" w:color="auto"/>
            <w:right w:val="none" w:sz="0" w:space="0" w:color="auto"/>
          </w:divBdr>
        </w:div>
        <w:div w:id="1682855688">
          <w:marLeft w:val="0"/>
          <w:marRight w:val="0"/>
          <w:marTop w:val="0"/>
          <w:marBottom w:val="0"/>
          <w:divBdr>
            <w:top w:val="none" w:sz="0" w:space="0" w:color="auto"/>
            <w:left w:val="none" w:sz="0" w:space="0" w:color="auto"/>
            <w:bottom w:val="none" w:sz="0" w:space="0" w:color="auto"/>
            <w:right w:val="none" w:sz="0" w:space="0" w:color="auto"/>
          </w:divBdr>
        </w:div>
        <w:div w:id="1579170209">
          <w:marLeft w:val="0"/>
          <w:marRight w:val="0"/>
          <w:marTop w:val="0"/>
          <w:marBottom w:val="0"/>
          <w:divBdr>
            <w:top w:val="none" w:sz="0" w:space="0" w:color="auto"/>
            <w:left w:val="none" w:sz="0" w:space="0" w:color="auto"/>
            <w:bottom w:val="none" w:sz="0" w:space="0" w:color="auto"/>
            <w:right w:val="none" w:sz="0" w:space="0" w:color="auto"/>
          </w:divBdr>
        </w:div>
        <w:div w:id="1743521079">
          <w:marLeft w:val="0"/>
          <w:marRight w:val="0"/>
          <w:marTop w:val="0"/>
          <w:marBottom w:val="0"/>
          <w:divBdr>
            <w:top w:val="none" w:sz="0" w:space="0" w:color="auto"/>
            <w:left w:val="none" w:sz="0" w:space="0" w:color="auto"/>
            <w:bottom w:val="none" w:sz="0" w:space="0" w:color="auto"/>
            <w:right w:val="none" w:sz="0" w:space="0" w:color="auto"/>
          </w:divBdr>
        </w:div>
        <w:div w:id="631524701">
          <w:marLeft w:val="0"/>
          <w:marRight w:val="0"/>
          <w:marTop w:val="0"/>
          <w:marBottom w:val="0"/>
          <w:divBdr>
            <w:top w:val="none" w:sz="0" w:space="0" w:color="auto"/>
            <w:left w:val="none" w:sz="0" w:space="0" w:color="auto"/>
            <w:bottom w:val="none" w:sz="0" w:space="0" w:color="auto"/>
            <w:right w:val="none" w:sz="0" w:space="0" w:color="auto"/>
          </w:divBdr>
        </w:div>
        <w:div w:id="2031225724">
          <w:marLeft w:val="0"/>
          <w:marRight w:val="0"/>
          <w:marTop w:val="0"/>
          <w:marBottom w:val="0"/>
          <w:divBdr>
            <w:top w:val="none" w:sz="0" w:space="0" w:color="auto"/>
            <w:left w:val="none" w:sz="0" w:space="0" w:color="auto"/>
            <w:bottom w:val="none" w:sz="0" w:space="0" w:color="auto"/>
            <w:right w:val="none" w:sz="0" w:space="0" w:color="auto"/>
          </w:divBdr>
        </w:div>
        <w:div w:id="2070495603">
          <w:marLeft w:val="0"/>
          <w:marRight w:val="0"/>
          <w:marTop w:val="0"/>
          <w:marBottom w:val="0"/>
          <w:divBdr>
            <w:top w:val="none" w:sz="0" w:space="0" w:color="auto"/>
            <w:left w:val="none" w:sz="0" w:space="0" w:color="auto"/>
            <w:bottom w:val="none" w:sz="0" w:space="0" w:color="auto"/>
            <w:right w:val="none" w:sz="0" w:space="0" w:color="auto"/>
          </w:divBdr>
        </w:div>
        <w:div w:id="2008555558">
          <w:marLeft w:val="0"/>
          <w:marRight w:val="0"/>
          <w:marTop w:val="0"/>
          <w:marBottom w:val="0"/>
          <w:divBdr>
            <w:top w:val="none" w:sz="0" w:space="0" w:color="auto"/>
            <w:left w:val="none" w:sz="0" w:space="0" w:color="auto"/>
            <w:bottom w:val="none" w:sz="0" w:space="0" w:color="auto"/>
            <w:right w:val="none" w:sz="0" w:space="0" w:color="auto"/>
          </w:divBdr>
        </w:div>
        <w:div w:id="1527405808">
          <w:marLeft w:val="0"/>
          <w:marRight w:val="0"/>
          <w:marTop w:val="0"/>
          <w:marBottom w:val="0"/>
          <w:divBdr>
            <w:top w:val="none" w:sz="0" w:space="0" w:color="auto"/>
            <w:left w:val="none" w:sz="0" w:space="0" w:color="auto"/>
            <w:bottom w:val="none" w:sz="0" w:space="0" w:color="auto"/>
            <w:right w:val="none" w:sz="0" w:space="0" w:color="auto"/>
          </w:divBdr>
        </w:div>
        <w:div w:id="447815727">
          <w:marLeft w:val="0"/>
          <w:marRight w:val="0"/>
          <w:marTop w:val="0"/>
          <w:marBottom w:val="0"/>
          <w:divBdr>
            <w:top w:val="none" w:sz="0" w:space="0" w:color="auto"/>
            <w:left w:val="none" w:sz="0" w:space="0" w:color="auto"/>
            <w:bottom w:val="none" w:sz="0" w:space="0" w:color="auto"/>
            <w:right w:val="none" w:sz="0" w:space="0" w:color="auto"/>
          </w:divBdr>
        </w:div>
        <w:div w:id="1463353418">
          <w:marLeft w:val="0"/>
          <w:marRight w:val="0"/>
          <w:marTop w:val="0"/>
          <w:marBottom w:val="0"/>
          <w:divBdr>
            <w:top w:val="none" w:sz="0" w:space="0" w:color="auto"/>
            <w:left w:val="none" w:sz="0" w:space="0" w:color="auto"/>
            <w:bottom w:val="none" w:sz="0" w:space="0" w:color="auto"/>
            <w:right w:val="none" w:sz="0" w:space="0" w:color="auto"/>
          </w:divBdr>
        </w:div>
        <w:div w:id="23406291">
          <w:marLeft w:val="0"/>
          <w:marRight w:val="0"/>
          <w:marTop w:val="0"/>
          <w:marBottom w:val="0"/>
          <w:divBdr>
            <w:top w:val="none" w:sz="0" w:space="0" w:color="auto"/>
            <w:left w:val="none" w:sz="0" w:space="0" w:color="auto"/>
            <w:bottom w:val="none" w:sz="0" w:space="0" w:color="auto"/>
            <w:right w:val="none" w:sz="0" w:space="0" w:color="auto"/>
          </w:divBdr>
        </w:div>
      </w:divsChild>
    </w:div>
    <w:div w:id="1863590401">
      <w:bodyDiv w:val="1"/>
      <w:marLeft w:val="0"/>
      <w:marRight w:val="0"/>
      <w:marTop w:val="0"/>
      <w:marBottom w:val="0"/>
      <w:divBdr>
        <w:top w:val="none" w:sz="0" w:space="0" w:color="auto"/>
        <w:left w:val="none" w:sz="0" w:space="0" w:color="auto"/>
        <w:bottom w:val="none" w:sz="0" w:space="0" w:color="auto"/>
        <w:right w:val="none" w:sz="0" w:space="0" w:color="auto"/>
      </w:divBdr>
      <w:divsChild>
        <w:div w:id="450246789">
          <w:marLeft w:val="0"/>
          <w:marRight w:val="0"/>
          <w:marTop w:val="0"/>
          <w:marBottom w:val="0"/>
          <w:divBdr>
            <w:top w:val="none" w:sz="0" w:space="0" w:color="auto"/>
            <w:left w:val="none" w:sz="0" w:space="0" w:color="auto"/>
            <w:bottom w:val="none" w:sz="0" w:space="0" w:color="auto"/>
            <w:right w:val="none" w:sz="0" w:space="0" w:color="auto"/>
          </w:divBdr>
        </w:div>
        <w:div w:id="2046248503">
          <w:marLeft w:val="0"/>
          <w:marRight w:val="0"/>
          <w:marTop w:val="0"/>
          <w:marBottom w:val="0"/>
          <w:divBdr>
            <w:top w:val="none" w:sz="0" w:space="0" w:color="auto"/>
            <w:left w:val="none" w:sz="0" w:space="0" w:color="auto"/>
            <w:bottom w:val="none" w:sz="0" w:space="0" w:color="auto"/>
            <w:right w:val="none" w:sz="0" w:space="0" w:color="auto"/>
          </w:divBdr>
        </w:div>
        <w:div w:id="1267885864">
          <w:marLeft w:val="0"/>
          <w:marRight w:val="0"/>
          <w:marTop w:val="0"/>
          <w:marBottom w:val="0"/>
          <w:divBdr>
            <w:top w:val="none" w:sz="0" w:space="0" w:color="auto"/>
            <w:left w:val="none" w:sz="0" w:space="0" w:color="auto"/>
            <w:bottom w:val="none" w:sz="0" w:space="0" w:color="auto"/>
            <w:right w:val="none" w:sz="0" w:space="0" w:color="auto"/>
          </w:divBdr>
        </w:div>
        <w:div w:id="585915927">
          <w:marLeft w:val="0"/>
          <w:marRight w:val="0"/>
          <w:marTop w:val="0"/>
          <w:marBottom w:val="0"/>
          <w:divBdr>
            <w:top w:val="none" w:sz="0" w:space="0" w:color="auto"/>
            <w:left w:val="none" w:sz="0" w:space="0" w:color="auto"/>
            <w:bottom w:val="none" w:sz="0" w:space="0" w:color="auto"/>
            <w:right w:val="none" w:sz="0" w:space="0" w:color="auto"/>
          </w:divBdr>
        </w:div>
        <w:div w:id="1389956771">
          <w:marLeft w:val="0"/>
          <w:marRight w:val="0"/>
          <w:marTop w:val="0"/>
          <w:marBottom w:val="0"/>
          <w:divBdr>
            <w:top w:val="none" w:sz="0" w:space="0" w:color="auto"/>
            <w:left w:val="none" w:sz="0" w:space="0" w:color="auto"/>
            <w:bottom w:val="none" w:sz="0" w:space="0" w:color="auto"/>
            <w:right w:val="none" w:sz="0" w:space="0" w:color="auto"/>
          </w:divBdr>
        </w:div>
        <w:div w:id="351419967">
          <w:marLeft w:val="0"/>
          <w:marRight w:val="0"/>
          <w:marTop w:val="0"/>
          <w:marBottom w:val="0"/>
          <w:divBdr>
            <w:top w:val="none" w:sz="0" w:space="0" w:color="auto"/>
            <w:left w:val="none" w:sz="0" w:space="0" w:color="auto"/>
            <w:bottom w:val="none" w:sz="0" w:space="0" w:color="auto"/>
            <w:right w:val="none" w:sz="0" w:space="0" w:color="auto"/>
          </w:divBdr>
        </w:div>
        <w:div w:id="344291047">
          <w:marLeft w:val="0"/>
          <w:marRight w:val="0"/>
          <w:marTop w:val="0"/>
          <w:marBottom w:val="0"/>
          <w:divBdr>
            <w:top w:val="none" w:sz="0" w:space="0" w:color="auto"/>
            <w:left w:val="none" w:sz="0" w:space="0" w:color="auto"/>
            <w:bottom w:val="none" w:sz="0" w:space="0" w:color="auto"/>
            <w:right w:val="none" w:sz="0" w:space="0" w:color="auto"/>
          </w:divBdr>
        </w:div>
        <w:div w:id="819032759">
          <w:marLeft w:val="0"/>
          <w:marRight w:val="0"/>
          <w:marTop w:val="0"/>
          <w:marBottom w:val="0"/>
          <w:divBdr>
            <w:top w:val="none" w:sz="0" w:space="0" w:color="auto"/>
            <w:left w:val="none" w:sz="0" w:space="0" w:color="auto"/>
            <w:bottom w:val="none" w:sz="0" w:space="0" w:color="auto"/>
            <w:right w:val="none" w:sz="0" w:space="0" w:color="auto"/>
          </w:divBdr>
        </w:div>
        <w:div w:id="1836458832">
          <w:marLeft w:val="0"/>
          <w:marRight w:val="0"/>
          <w:marTop w:val="0"/>
          <w:marBottom w:val="0"/>
          <w:divBdr>
            <w:top w:val="none" w:sz="0" w:space="0" w:color="auto"/>
            <w:left w:val="none" w:sz="0" w:space="0" w:color="auto"/>
            <w:bottom w:val="none" w:sz="0" w:space="0" w:color="auto"/>
            <w:right w:val="none" w:sz="0" w:space="0" w:color="auto"/>
          </w:divBdr>
        </w:div>
        <w:div w:id="819810545">
          <w:marLeft w:val="0"/>
          <w:marRight w:val="0"/>
          <w:marTop w:val="0"/>
          <w:marBottom w:val="0"/>
          <w:divBdr>
            <w:top w:val="none" w:sz="0" w:space="0" w:color="auto"/>
            <w:left w:val="none" w:sz="0" w:space="0" w:color="auto"/>
            <w:bottom w:val="none" w:sz="0" w:space="0" w:color="auto"/>
            <w:right w:val="none" w:sz="0" w:space="0" w:color="auto"/>
          </w:divBdr>
        </w:div>
        <w:div w:id="687369061">
          <w:marLeft w:val="0"/>
          <w:marRight w:val="0"/>
          <w:marTop w:val="0"/>
          <w:marBottom w:val="0"/>
          <w:divBdr>
            <w:top w:val="none" w:sz="0" w:space="0" w:color="auto"/>
            <w:left w:val="none" w:sz="0" w:space="0" w:color="auto"/>
            <w:bottom w:val="none" w:sz="0" w:space="0" w:color="auto"/>
            <w:right w:val="none" w:sz="0" w:space="0" w:color="auto"/>
          </w:divBdr>
        </w:div>
        <w:div w:id="975068708">
          <w:marLeft w:val="0"/>
          <w:marRight w:val="0"/>
          <w:marTop w:val="0"/>
          <w:marBottom w:val="0"/>
          <w:divBdr>
            <w:top w:val="none" w:sz="0" w:space="0" w:color="auto"/>
            <w:left w:val="none" w:sz="0" w:space="0" w:color="auto"/>
            <w:bottom w:val="none" w:sz="0" w:space="0" w:color="auto"/>
            <w:right w:val="none" w:sz="0" w:space="0" w:color="auto"/>
          </w:divBdr>
        </w:div>
        <w:div w:id="717049855">
          <w:marLeft w:val="0"/>
          <w:marRight w:val="0"/>
          <w:marTop w:val="0"/>
          <w:marBottom w:val="0"/>
          <w:divBdr>
            <w:top w:val="none" w:sz="0" w:space="0" w:color="auto"/>
            <w:left w:val="none" w:sz="0" w:space="0" w:color="auto"/>
            <w:bottom w:val="none" w:sz="0" w:space="0" w:color="auto"/>
            <w:right w:val="none" w:sz="0" w:space="0" w:color="auto"/>
          </w:divBdr>
        </w:div>
        <w:div w:id="1017997313">
          <w:marLeft w:val="0"/>
          <w:marRight w:val="0"/>
          <w:marTop w:val="0"/>
          <w:marBottom w:val="0"/>
          <w:divBdr>
            <w:top w:val="none" w:sz="0" w:space="0" w:color="auto"/>
            <w:left w:val="none" w:sz="0" w:space="0" w:color="auto"/>
            <w:bottom w:val="none" w:sz="0" w:space="0" w:color="auto"/>
            <w:right w:val="none" w:sz="0" w:space="0" w:color="auto"/>
          </w:divBdr>
        </w:div>
        <w:div w:id="136262683">
          <w:marLeft w:val="0"/>
          <w:marRight w:val="0"/>
          <w:marTop w:val="0"/>
          <w:marBottom w:val="0"/>
          <w:divBdr>
            <w:top w:val="none" w:sz="0" w:space="0" w:color="auto"/>
            <w:left w:val="none" w:sz="0" w:space="0" w:color="auto"/>
            <w:bottom w:val="none" w:sz="0" w:space="0" w:color="auto"/>
            <w:right w:val="none" w:sz="0" w:space="0" w:color="auto"/>
          </w:divBdr>
        </w:div>
        <w:div w:id="200095607">
          <w:marLeft w:val="0"/>
          <w:marRight w:val="0"/>
          <w:marTop w:val="0"/>
          <w:marBottom w:val="0"/>
          <w:divBdr>
            <w:top w:val="none" w:sz="0" w:space="0" w:color="auto"/>
            <w:left w:val="none" w:sz="0" w:space="0" w:color="auto"/>
            <w:bottom w:val="none" w:sz="0" w:space="0" w:color="auto"/>
            <w:right w:val="none" w:sz="0" w:space="0" w:color="auto"/>
          </w:divBdr>
        </w:div>
        <w:div w:id="1978146073">
          <w:marLeft w:val="0"/>
          <w:marRight w:val="0"/>
          <w:marTop w:val="0"/>
          <w:marBottom w:val="0"/>
          <w:divBdr>
            <w:top w:val="none" w:sz="0" w:space="0" w:color="auto"/>
            <w:left w:val="none" w:sz="0" w:space="0" w:color="auto"/>
            <w:bottom w:val="none" w:sz="0" w:space="0" w:color="auto"/>
            <w:right w:val="none" w:sz="0" w:space="0" w:color="auto"/>
          </w:divBdr>
        </w:div>
        <w:div w:id="915169615">
          <w:marLeft w:val="0"/>
          <w:marRight w:val="0"/>
          <w:marTop w:val="0"/>
          <w:marBottom w:val="0"/>
          <w:divBdr>
            <w:top w:val="none" w:sz="0" w:space="0" w:color="auto"/>
            <w:left w:val="none" w:sz="0" w:space="0" w:color="auto"/>
            <w:bottom w:val="none" w:sz="0" w:space="0" w:color="auto"/>
            <w:right w:val="none" w:sz="0" w:space="0" w:color="auto"/>
          </w:divBdr>
        </w:div>
        <w:div w:id="299579671">
          <w:marLeft w:val="0"/>
          <w:marRight w:val="0"/>
          <w:marTop w:val="0"/>
          <w:marBottom w:val="0"/>
          <w:divBdr>
            <w:top w:val="none" w:sz="0" w:space="0" w:color="auto"/>
            <w:left w:val="none" w:sz="0" w:space="0" w:color="auto"/>
            <w:bottom w:val="none" w:sz="0" w:space="0" w:color="auto"/>
            <w:right w:val="none" w:sz="0" w:space="0" w:color="auto"/>
          </w:divBdr>
        </w:div>
        <w:div w:id="1065756837">
          <w:marLeft w:val="0"/>
          <w:marRight w:val="0"/>
          <w:marTop w:val="0"/>
          <w:marBottom w:val="0"/>
          <w:divBdr>
            <w:top w:val="none" w:sz="0" w:space="0" w:color="auto"/>
            <w:left w:val="none" w:sz="0" w:space="0" w:color="auto"/>
            <w:bottom w:val="none" w:sz="0" w:space="0" w:color="auto"/>
            <w:right w:val="none" w:sz="0" w:space="0" w:color="auto"/>
          </w:divBdr>
        </w:div>
        <w:div w:id="1664040630">
          <w:marLeft w:val="0"/>
          <w:marRight w:val="0"/>
          <w:marTop w:val="0"/>
          <w:marBottom w:val="0"/>
          <w:divBdr>
            <w:top w:val="none" w:sz="0" w:space="0" w:color="auto"/>
            <w:left w:val="none" w:sz="0" w:space="0" w:color="auto"/>
            <w:bottom w:val="none" w:sz="0" w:space="0" w:color="auto"/>
            <w:right w:val="none" w:sz="0" w:space="0" w:color="auto"/>
          </w:divBdr>
        </w:div>
        <w:div w:id="219290054">
          <w:marLeft w:val="0"/>
          <w:marRight w:val="0"/>
          <w:marTop w:val="0"/>
          <w:marBottom w:val="0"/>
          <w:divBdr>
            <w:top w:val="none" w:sz="0" w:space="0" w:color="auto"/>
            <w:left w:val="none" w:sz="0" w:space="0" w:color="auto"/>
            <w:bottom w:val="none" w:sz="0" w:space="0" w:color="auto"/>
            <w:right w:val="none" w:sz="0" w:space="0" w:color="auto"/>
          </w:divBdr>
        </w:div>
        <w:div w:id="703873691">
          <w:marLeft w:val="0"/>
          <w:marRight w:val="0"/>
          <w:marTop w:val="0"/>
          <w:marBottom w:val="0"/>
          <w:divBdr>
            <w:top w:val="none" w:sz="0" w:space="0" w:color="auto"/>
            <w:left w:val="none" w:sz="0" w:space="0" w:color="auto"/>
            <w:bottom w:val="none" w:sz="0" w:space="0" w:color="auto"/>
            <w:right w:val="none" w:sz="0" w:space="0" w:color="auto"/>
          </w:divBdr>
        </w:div>
        <w:div w:id="1744137725">
          <w:marLeft w:val="0"/>
          <w:marRight w:val="0"/>
          <w:marTop w:val="0"/>
          <w:marBottom w:val="0"/>
          <w:divBdr>
            <w:top w:val="none" w:sz="0" w:space="0" w:color="auto"/>
            <w:left w:val="none" w:sz="0" w:space="0" w:color="auto"/>
            <w:bottom w:val="none" w:sz="0" w:space="0" w:color="auto"/>
            <w:right w:val="none" w:sz="0" w:space="0" w:color="auto"/>
          </w:divBdr>
        </w:div>
        <w:div w:id="630332458">
          <w:marLeft w:val="0"/>
          <w:marRight w:val="0"/>
          <w:marTop w:val="0"/>
          <w:marBottom w:val="0"/>
          <w:divBdr>
            <w:top w:val="none" w:sz="0" w:space="0" w:color="auto"/>
            <w:left w:val="none" w:sz="0" w:space="0" w:color="auto"/>
            <w:bottom w:val="none" w:sz="0" w:space="0" w:color="auto"/>
            <w:right w:val="none" w:sz="0" w:space="0" w:color="auto"/>
          </w:divBdr>
        </w:div>
        <w:div w:id="2056661288">
          <w:marLeft w:val="0"/>
          <w:marRight w:val="0"/>
          <w:marTop w:val="0"/>
          <w:marBottom w:val="0"/>
          <w:divBdr>
            <w:top w:val="none" w:sz="0" w:space="0" w:color="auto"/>
            <w:left w:val="none" w:sz="0" w:space="0" w:color="auto"/>
            <w:bottom w:val="none" w:sz="0" w:space="0" w:color="auto"/>
            <w:right w:val="none" w:sz="0" w:space="0" w:color="auto"/>
          </w:divBdr>
        </w:div>
        <w:div w:id="1789202033">
          <w:marLeft w:val="0"/>
          <w:marRight w:val="0"/>
          <w:marTop w:val="0"/>
          <w:marBottom w:val="0"/>
          <w:divBdr>
            <w:top w:val="none" w:sz="0" w:space="0" w:color="auto"/>
            <w:left w:val="none" w:sz="0" w:space="0" w:color="auto"/>
            <w:bottom w:val="none" w:sz="0" w:space="0" w:color="auto"/>
            <w:right w:val="none" w:sz="0" w:space="0" w:color="auto"/>
          </w:divBdr>
        </w:div>
        <w:div w:id="687872565">
          <w:marLeft w:val="0"/>
          <w:marRight w:val="0"/>
          <w:marTop w:val="0"/>
          <w:marBottom w:val="0"/>
          <w:divBdr>
            <w:top w:val="none" w:sz="0" w:space="0" w:color="auto"/>
            <w:left w:val="none" w:sz="0" w:space="0" w:color="auto"/>
            <w:bottom w:val="none" w:sz="0" w:space="0" w:color="auto"/>
            <w:right w:val="none" w:sz="0" w:space="0" w:color="auto"/>
          </w:divBdr>
        </w:div>
        <w:div w:id="515923167">
          <w:marLeft w:val="0"/>
          <w:marRight w:val="0"/>
          <w:marTop w:val="0"/>
          <w:marBottom w:val="0"/>
          <w:divBdr>
            <w:top w:val="none" w:sz="0" w:space="0" w:color="auto"/>
            <w:left w:val="none" w:sz="0" w:space="0" w:color="auto"/>
            <w:bottom w:val="none" w:sz="0" w:space="0" w:color="auto"/>
            <w:right w:val="none" w:sz="0" w:space="0" w:color="auto"/>
          </w:divBdr>
        </w:div>
      </w:divsChild>
    </w:div>
    <w:div w:id="1868829794">
      <w:bodyDiv w:val="1"/>
      <w:marLeft w:val="0"/>
      <w:marRight w:val="0"/>
      <w:marTop w:val="0"/>
      <w:marBottom w:val="0"/>
      <w:divBdr>
        <w:top w:val="none" w:sz="0" w:space="0" w:color="auto"/>
        <w:left w:val="none" w:sz="0" w:space="0" w:color="auto"/>
        <w:bottom w:val="none" w:sz="0" w:space="0" w:color="auto"/>
        <w:right w:val="none" w:sz="0" w:space="0" w:color="auto"/>
      </w:divBdr>
      <w:divsChild>
        <w:div w:id="1372724884">
          <w:marLeft w:val="0"/>
          <w:marRight w:val="0"/>
          <w:marTop w:val="0"/>
          <w:marBottom w:val="0"/>
          <w:divBdr>
            <w:top w:val="none" w:sz="0" w:space="0" w:color="auto"/>
            <w:left w:val="none" w:sz="0" w:space="0" w:color="auto"/>
            <w:bottom w:val="none" w:sz="0" w:space="0" w:color="auto"/>
            <w:right w:val="none" w:sz="0" w:space="0" w:color="auto"/>
          </w:divBdr>
        </w:div>
        <w:div w:id="460152460">
          <w:marLeft w:val="0"/>
          <w:marRight w:val="0"/>
          <w:marTop w:val="0"/>
          <w:marBottom w:val="0"/>
          <w:divBdr>
            <w:top w:val="none" w:sz="0" w:space="0" w:color="auto"/>
            <w:left w:val="none" w:sz="0" w:space="0" w:color="auto"/>
            <w:bottom w:val="none" w:sz="0" w:space="0" w:color="auto"/>
            <w:right w:val="none" w:sz="0" w:space="0" w:color="auto"/>
          </w:divBdr>
        </w:div>
        <w:div w:id="965506293">
          <w:marLeft w:val="0"/>
          <w:marRight w:val="0"/>
          <w:marTop w:val="0"/>
          <w:marBottom w:val="0"/>
          <w:divBdr>
            <w:top w:val="none" w:sz="0" w:space="0" w:color="auto"/>
            <w:left w:val="none" w:sz="0" w:space="0" w:color="auto"/>
            <w:bottom w:val="none" w:sz="0" w:space="0" w:color="auto"/>
            <w:right w:val="none" w:sz="0" w:space="0" w:color="auto"/>
          </w:divBdr>
        </w:div>
        <w:div w:id="202062387">
          <w:marLeft w:val="0"/>
          <w:marRight w:val="0"/>
          <w:marTop w:val="0"/>
          <w:marBottom w:val="0"/>
          <w:divBdr>
            <w:top w:val="none" w:sz="0" w:space="0" w:color="auto"/>
            <w:left w:val="none" w:sz="0" w:space="0" w:color="auto"/>
            <w:bottom w:val="none" w:sz="0" w:space="0" w:color="auto"/>
            <w:right w:val="none" w:sz="0" w:space="0" w:color="auto"/>
          </w:divBdr>
        </w:div>
        <w:div w:id="1399936159">
          <w:marLeft w:val="0"/>
          <w:marRight w:val="0"/>
          <w:marTop w:val="0"/>
          <w:marBottom w:val="0"/>
          <w:divBdr>
            <w:top w:val="none" w:sz="0" w:space="0" w:color="auto"/>
            <w:left w:val="none" w:sz="0" w:space="0" w:color="auto"/>
            <w:bottom w:val="none" w:sz="0" w:space="0" w:color="auto"/>
            <w:right w:val="none" w:sz="0" w:space="0" w:color="auto"/>
          </w:divBdr>
        </w:div>
        <w:div w:id="1823235418">
          <w:marLeft w:val="0"/>
          <w:marRight w:val="0"/>
          <w:marTop w:val="0"/>
          <w:marBottom w:val="0"/>
          <w:divBdr>
            <w:top w:val="none" w:sz="0" w:space="0" w:color="auto"/>
            <w:left w:val="none" w:sz="0" w:space="0" w:color="auto"/>
            <w:bottom w:val="none" w:sz="0" w:space="0" w:color="auto"/>
            <w:right w:val="none" w:sz="0" w:space="0" w:color="auto"/>
          </w:divBdr>
        </w:div>
        <w:div w:id="1546718754">
          <w:marLeft w:val="0"/>
          <w:marRight w:val="0"/>
          <w:marTop w:val="0"/>
          <w:marBottom w:val="0"/>
          <w:divBdr>
            <w:top w:val="none" w:sz="0" w:space="0" w:color="auto"/>
            <w:left w:val="none" w:sz="0" w:space="0" w:color="auto"/>
            <w:bottom w:val="none" w:sz="0" w:space="0" w:color="auto"/>
            <w:right w:val="none" w:sz="0" w:space="0" w:color="auto"/>
          </w:divBdr>
        </w:div>
        <w:div w:id="907230836">
          <w:marLeft w:val="0"/>
          <w:marRight w:val="0"/>
          <w:marTop w:val="0"/>
          <w:marBottom w:val="0"/>
          <w:divBdr>
            <w:top w:val="none" w:sz="0" w:space="0" w:color="auto"/>
            <w:left w:val="none" w:sz="0" w:space="0" w:color="auto"/>
            <w:bottom w:val="none" w:sz="0" w:space="0" w:color="auto"/>
            <w:right w:val="none" w:sz="0" w:space="0" w:color="auto"/>
          </w:divBdr>
        </w:div>
        <w:div w:id="108595650">
          <w:marLeft w:val="0"/>
          <w:marRight w:val="0"/>
          <w:marTop w:val="0"/>
          <w:marBottom w:val="0"/>
          <w:divBdr>
            <w:top w:val="none" w:sz="0" w:space="0" w:color="auto"/>
            <w:left w:val="none" w:sz="0" w:space="0" w:color="auto"/>
            <w:bottom w:val="none" w:sz="0" w:space="0" w:color="auto"/>
            <w:right w:val="none" w:sz="0" w:space="0" w:color="auto"/>
          </w:divBdr>
        </w:div>
        <w:div w:id="1530992539">
          <w:marLeft w:val="0"/>
          <w:marRight w:val="0"/>
          <w:marTop w:val="0"/>
          <w:marBottom w:val="0"/>
          <w:divBdr>
            <w:top w:val="none" w:sz="0" w:space="0" w:color="auto"/>
            <w:left w:val="none" w:sz="0" w:space="0" w:color="auto"/>
            <w:bottom w:val="none" w:sz="0" w:space="0" w:color="auto"/>
            <w:right w:val="none" w:sz="0" w:space="0" w:color="auto"/>
          </w:divBdr>
        </w:div>
        <w:div w:id="609313127">
          <w:marLeft w:val="0"/>
          <w:marRight w:val="0"/>
          <w:marTop w:val="0"/>
          <w:marBottom w:val="0"/>
          <w:divBdr>
            <w:top w:val="none" w:sz="0" w:space="0" w:color="auto"/>
            <w:left w:val="none" w:sz="0" w:space="0" w:color="auto"/>
            <w:bottom w:val="none" w:sz="0" w:space="0" w:color="auto"/>
            <w:right w:val="none" w:sz="0" w:space="0" w:color="auto"/>
          </w:divBdr>
        </w:div>
        <w:div w:id="1639726838">
          <w:marLeft w:val="0"/>
          <w:marRight w:val="0"/>
          <w:marTop w:val="0"/>
          <w:marBottom w:val="0"/>
          <w:divBdr>
            <w:top w:val="none" w:sz="0" w:space="0" w:color="auto"/>
            <w:left w:val="none" w:sz="0" w:space="0" w:color="auto"/>
            <w:bottom w:val="none" w:sz="0" w:space="0" w:color="auto"/>
            <w:right w:val="none" w:sz="0" w:space="0" w:color="auto"/>
          </w:divBdr>
        </w:div>
        <w:div w:id="1884904772">
          <w:marLeft w:val="0"/>
          <w:marRight w:val="0"/>
          <w:marTop w:val="0"/>
          <w:marBottom w:val="0"/>
          <w:divBdr>
            <w:top w:val="none" w:sz="0" w:space="0" w:color="auto"/>
            <w:left w:val="none" w:sz="0" w:space="0" w:color="auto"/>
            <w:bottom w:val="none" w:sz="0" w:space="0" w:color="auto"/>
            <w:right w:val="none" w:sz="0" w:space="0" w:color="auto"/>
          </w:divBdr>
        </w:div>
        <w:div w:id="318464334">
          <w:marLeft w:val="0"/>
          <w:marRight w:val="0"/>
          <w:marTop w:val="0"/>
          <w:marBottom w:val="0"/>
          <w:divBdr>
            <w:top w:val="none" w:sz="0" w:space="0" w:color="auto"/>
            <w:left w:val="none" w:sz="0" w:space="0" w:color="auto"/>
            <w:bottom w:val="none" w:sz="0" w:space="0" w:color="auto"/>
            <w:right w:val="none" w:sz="0" w:space="0" w:color="auto"/>
          </w:divBdr>
        </w:div>
        <w:div w:id="344597794">
          <w:marLeft w:val="0"/>
          <w:marRight w:val="0"/>
          <w:marTop w:val="0"/>
          <w:marBottom w:val="0"/>
          <w:divBdr>
            <w:top w:val="none" w:sz="0" w:space="0" w:color="auto"/>
            <w:left w:val="none" w:sz="0" w:space="0" w:color="auto"/>
            <w:bottom w:val="none" w:sz="0" w:space="0" w:color="auto"/>
            <w:right w:val="none" w:sz="0" w:space="0" w:color="auto"/>
          </w:divBdr>
        </w:div>
        <w:div w:id="748386639">
          <w:marLeft w:val="0"/>
          <w:marRight w:val="0"/>
          <w:marTop w:val="0"/>
          <w:marBottom w:val="0"/>
          <w:divBdr>
            <w:top w:val="none" w:sz="0" w:space="0" w:color="auto"/>
            <w:left w:val="none" w:sz="0" w:space="0" w:color="auto"/>
            <w:bottom w:val="none" w:sz="0" w:space="0" w:color="auto"/>
            <w:right w:val="none" w:sz="0" w:space="0" w:color="auto"/>
          </w:divBdr>
        </w:div>
      </w:divsChild>
    </w:div>
    <w:div w:id="1879389352">
      <w:bodyDiv w:val="1"/>
      <w:marLeft w:val="0"/>
      <w:marRight w:val="0"/>
      <w:marTop w:val="0"/>
      <w:marBottom w:val="0"/>
      <w:divBdr>
        <w:top w:val="none" w:sz="0" w:space="0" w:color="auto"/>
        <w:left w:val="none" w:sz="0" w:space="0" w:color="auto"/>
        <w:bottom w:val="none" w:sz="0" w:space="0" w:color="auto"/>
        <w:right w:val="none" w:sz="0" w:space="0" w:color="auto"/>
      </w:divBdr>
    </w:div>
    <w:div w:id="1882134861">
      <w:bodyDiv w:val="1"/>
      <w:marLeft w:val="0"/>
      <w:marRight w:val="0"/>
      <w:marTop w:val="0"/>
      <w:marBottom w:val="0"/>
      <w:divBdr>
        <w:top w:val="none" w:sz="0" w:space="0" w:color="auto"/>
        <w:left w:val="none" w:sz="0" w:space="0" w:color="auto"/>
        <w:bottom w:val="none" w:sz="0" w:space="0" w:color="auto"/>
        <w:right w:val="none" w:sz="0" w:space="0" w:color="auto"/>
      </w:divBdr>
    </w:div>
    <w:div w:id="1917664089">
      <w:bodyDiv w:val="1"/>
      <w:marLeft w:val="0"/>
      <w:marRight w:val="0"/>
      <w:marTop w:val="0"/>
      <w:marBottom w:val="0"/>
      <w:divBdr>
        <w:top w:val="none" w:sz="0" w:space="0" w:color="auto"/>
        <w:left w:val="none" w:sz="0" w:space="0" w:color="auto"/>
        <w:bottom w:val="none" w:sz="0" w:space="0" w:color="auto"/>
        <w:right w:val="none" w:sz="0" w:space="0" w:color="auto"/>
      </w:divBdr>
    </w:div>
    <w:div w:id="1941180823">
      <w:bodyDiv w:val="1"/>
      <w:marLeft w:val="0"/>
      <w:marRight w:val="0"/>
      <w:marTop w:val="0"/>
      <w:marBottom w:val="0"/>
      <w:divBdr>
        <w:top w:val="none" w:sz="0" w:space="0" w:color="auto"/>
        <w:left w:val="none" w:sz="0" w:space="0" w:color="auto"/>
        <w:bottom w:val="none" w:sz="0" w:space="0" w:color="auto"/>
        <w:right w:val="none" w:sz="0" w:space="0" w:color="auto"/>
      </w:divBdr>
    </w:div>
    <w:div w:id="1942369117">
      <w:bodyDiv w:val="1"/>
      <w:marLeft w:val="0"/>
      <w:marRight w:val="0"/>
      <w:marTop w:val="0"/>
      <w:marBottom w:val="0"/>
      <w:divBdr>
        <w:top w:val="none" w:sz="0" w:space="0" w:color="auto"/>
        <w:left w:val="none" w:sz="0" w:space="0" w:color="auto"/>
        <w:bottom w:val="none" w:sz="0" w:space="0" w:color="auto"/>
        <w:right w:val="none" w:sz="0" w:space="0" w:color="auto"/>
      </w:divBdr>
    </w:div>
    <w:div w:id="1944655175">
      <w:bodyDiv w:val="1"/>
      <w:marLeft w:val="0"/>
      <w:marRight w:val="0"/>
      <w:marTop w:val="0"/>
      <w:marBottom w:val="0"/>
      <w:divBdr>
        <w:top w:val="none" w:sz="0" w:space="0" w:color="auto"/>
        <w:left w:val="none" w:sz="0" w:space="0" w:color="auto"/>
        <w:bottom w:val="none" w:sz="0" w:space="0" w:color="auto"/>
        <w:right w:val="none" w:sz="0" w:space="0" w:color="auto"/>
      </w:divBdr>
    </w:div>
    <w:div w:id="1945767637">
      <w:bodyDiv w:val="1"/>
      <w:marLeft w:val="0"/>
      <w:marRight w:val="0"/>
      <w:marTop w:val="0"/>
      <w:marBottom w:val="0"/>
      <w:divBdr>
        <w:top w:val="none" w:sz="0" w:space="0" w:color="auto"/>
        <w:left w:val="none" w:sz="0" w:space="0" w:color="auto"/>
        <w:bottom w:val="none" w:sz="0" w:space="0" w:color="auto"/>
        <w:right w:val="none" w:sz="0" w:space="0" w:color="auto"/>
      </w:divBdr>
    </w:div>
    <w:div w:id="1952980243">
      <w:bodyDiv w:val="1"/>
      <w:marLeft w:val="0"/>
      <w:marRight w:val="0"/>
      <w:marTop w:val="0"/>
      <w:marBottom w:val="0"/>
      <w:divBdr>
        <w:top w:val="none" w:sz="0" w:space="0" w:color="auto"/>
        <w:left w:val="none" w:sz="0" w:space="0" w:color="auto"/>
        <w:bottom w:val="none" w:sz="0" w:space="0" w:color="auto"/>
        <w:right w:val="none" w:sz="0" w:space="0" w:color="auto"/>
      </w:divBdr>
      <w:divsChild>
        <w:div w:id="635841449">
          <w:marLeft w:val="547"/>
          <w:marRight w:val="0"/>
          <w:marTop w:val="72"/>
          <w:marBottom w:val="0"/>
          <w:divBdr>
            <w:top w:val="none" w:sz="0" w:space="0" w:color="auto"/>
            <w:left w:val="none" w:sz="0" w:space="0" w:color="auto"/>
            <w:bottom w:val="none" w:sz="0" w:space="0" w:color="auto"/>
            <w:right w:val="none" w:sz="0" w:space="0" w:color="auto"/>
          </w:divBdr>
        </w:div>
      </w:divsChild>
    </w:div>
    <w:div w:id="1982341297">
      <w:bodyDiv w:val="1"/>
      <w:marLeft w:val="0"/>
      <w:marRight w:val="0"/>
      <w:marTop w:val="0"/>
      <w:marBottom w:val="0"/>
      <w:divBdr>
        <w:top w:val="none" w:sz="0" w:space="0" w:color="auto"/>
        <w:left w:val="none" w:sz="0" w:space="0" w:color="auto"/>
        <w:bottom w:val="none" w:sz="0" w:space="0" w:color="auto"/>
        <w:right w:val="none" w:sz="0" w:space="0" w:color="auto"/>
      </w:divBdr>
    </w:div>
    <w:div w:id="1987935387">
      <w:bodyDiv w:val="1"/>
      <w:marLeft w:val="0"/>
      <w:marRight w:val="0"/>
      <w:marTop w:val="0"/>
      <w:marBottom w:val="0"/>
      <w:divBdr>
        <w:top w:val="none" w:sz="0" w:space="0" w:color="auto"/>
        <w:left w:val="none" w:sz="0" w:space="0" w:color="auto"/>
        <w:bottom w:val="none" w:sz="0" w:space="0" w:color="auto"/>
        <w:right w:val="none" w:sz="0" w:space="0" w:color="auto"/>
      </w:divBdr>
    </w:div>
    <w:div w:id="1999921214">
      <w:bodyDiv w:val="1"/>
      <w:marLeft w:val="0"/>
      <w:marRight w:val="0"/>
      <w:marTop w:val="0"/>
      <w:marBottom w:val="0"/>
      <w:divBdr>
        <w:top w:val="none" w:sz="0" w:space="0" w:color="auto"/>
        <w:left w:val="none" w:sz="0" w:space="0" w:color="auto"/>
        <w:bottom w:val="none" w:sz="0" w:space="0" w:color="auto"/>
        <w:right w:val="none" w:sz="0" w:space="0" w:color="auto"/>
      </w:divBdr>
    </w:div>
    <w:div w:id="2022663272">
      <w:bodyDiv w:val="1"/>
      <w:marLeft w:val="0"/>
      <w:marRight w:val="0"/>
      <w:marTop w:val="0"/>
      <w:marBottom w:val="0"/>
      <w:divBdr>
        <w:top w:val="none" w:sz="0" w:space="0" w:color="auto"/>
        <w:left w:val="none" w:sz="0" w:space="0" w:color="auto"/>
        <w:bottom w:val="none" w:sz="0" w:space="0" w:color="auto"/>
        <w:right w:val="none" w:sz="0" w:space="0" w:color="auto"/>
      </w:divBdr>
    </w:div>
    <w:div w:id="2023319641">
      <w:bodyDiv w:val="1"/>
      <w:marLeft w:val="0"/>
      <w:marRight w:val="0"/>
      <w:marTop w:val="0"/>
      <w:marBottom w:val="0"/>
      <w:divBdr>
        <w:top w:val="none" w:sz="0" w:space="0" w:color="auto"/>
        <w:left w:val="none" w:sz="0" w:space="0" w:color="auto"/>
        <w:bottom w:val="none" w:sz="0" w:space="0" w:color="auto"/>
        <w:right w:val="none" w:sz="0" w:space="0" w:color="auto"/>
      </w:divBdr>
    </w:div>
    <w:div w:id="2025201982">
      <w:bodyDiv w:val="1"/>
      <w:marLeft w:val="0"/>
      <w:marRight w:val="0"/>
      <w:marTop w:val="0"/>
      <w:marBottom w:val="0"/>
      <w:divBdr>
        <w:top w:val="none" w:sz="0" w:space="0" w:color="auto"/>
        <w:left w:val="none" w:sz="0" w:space="0" w:color="auto"/>
        <w:bottom w:val="none" w:sz="0" w:space="0" w:color="auto"/>
        <w:right w:val="none" w:sz="0" w:space="0" w:color="auto"/>
      </w:divBdr>
    </w:div>
    <w:div w:id="2037732767">
      <w:bodyDiv w:val="1"/>
      <w:marLeft w:val="0"/>
      <w:marRight w:val="0"/>
      <w:marTop w:val="0"/>
      <w:marBottom w:val="0"/>
      <w:divBdr>
        <w:top w:val="none" w:sz="0" w:space="0" w:color="auto"/>
        <w:left w:val="none" w:sz="0" w:space="0" w:color="auto"/>
        <w:bottom w:val="none" w:sz="0" w:space="0" w:color="auto"/>
        <w:right w:val="none" w:sz="0" w:space="0" w:color="auto"/>
      </w:divBdr>
      <w:divsChild>
        <w:div w:id="12733340">
          <w:marLeft w:val="0"/>
          <w:marRight w:val="0"/>
          <w:marTop w:val="0"/>
          <w:marBottom w:val="0"/>
          <w:divBdr>
            <w:top w:val="none" w:sz="0" w:space="0" w:color="auto"/>
            <w:left w:val="none" w:sz="0" w:space="0" w:color="auto"/>
            <w:bottom w:val="none" w:sz="0" w:space="0" w:color="auto"/>
            <w:right w:val="none" w:sz="0" w:space="0" w:color="auto"/>
          </w:divBdr>
        </w:div>
        <w:div w:id="52657957">
          <w:marLeft w:val="0"/>
          <w:marRight w:val="0"/>
          <w:marTop w:val="0"/>
          <w:marBottom w:val="0"/>
          <w:divBdr>
            <w:top w:val="none" w:sz="0" w:space="0" w:color="auto"/>
            <w:left w:val="none" w:sz="0" w:space="0" w:color="auto"/>
            <w:bottom w:val="none" w:sz="0" w:space="0" w:color="auto"/>
            <w:right w:val="none" w:sz="0" w:space="0" w:color="auto"/>
          </w:divBdr>
        </w:div>
        <w:div w:id="96755365">
          <w:marLeft w:val="0"/>
          <w:marRight w:val="0"/>
          <w:marTop w:val="0"/>
          <w:marBottom w:val="0"/>
          <w:divBdr>
            <w:top w:val="none" w:sz="0" w:space="0" w:color="auto"/>
            <w:left w:val="none" w:sz="0" w:space="0" w:color="auto"/>
            <w:bottom w:val="none" w:sz="0" w:space="0" w:color="auto"/>
            <w:right w:val="none" w:sz="0" w:space="0" w:color="auto"/>
          </w:divBdr>
        </w:div>
        <w:div w:id="149100242">
          <w:marLeft w:val="0"/>
          <w:marRight w:val="0"/>
          <w:marTop w:val="0"/>
          <w:marBottom w:val="0"/>
          <w:divBdr>
            <w:top w:val="none" w:sz="0" w:space="0" w:color="auto"/>
            <w:left w:val="none" w:sz="0" w:space="0" w:color="auto"/>
            <w:bottom w:val="none" w:sz="0" w:space="0" w:color="auto"/>
            <w:right w:val="none" w:sz="0" w:space="0" w:color="auto"/>
          </w:divBdr>
        </w:div>
        <w:div w:id="261888181">
          <w:marLeft w:val="0"/>
          <w:marRight w:val="0"/>
          <w:marTop w:val="0"/>
          <w:marBottom w:val="0"/>
          <w:divBdr>
            <w:top w:val="none" w:sz="0" w:space="0" w:color="auto"/>
            <w:left w:val="none" w:sz="0" w:space="0" w:color="auto"/>
            <w:bottom w:val="none" w:sz="0" w:space="0" w:color="auto"/>
            <w:right w:val="none" w:sz="0" w:space="0" w:color="auto"/>
          </w:divBdr>
        </w:div>
        <w:div w:id="811169154">
          <w:marLeft w:val="0"/>
          <w:marRight w:val="0"/>
          <w:marTop w:val="0"/>
          <w:marBottom w:val="0"/>
          <w:divBdr>
            <w:top w:val="none" w:sz="0" w:space="0" w:color="auto"/>
            <w:left w:val="none" w:sz="0" w:space="0" w:color="auto"/>
            <w:bottom w:val="none" w:sz="0" w:space="0" w:color="auto"/>
            <w:right w:val="none" w:sz="0" w:space="0" w:color="auto"/>
          </w:divBdr>
        </w:div>
        <w:div w:id="973290456">
          <w:marLeft w:val="0"/>
          <w:marRight w:val="0"/>
          <w:marTop w:val="0"/>
          <w:marBottom w:val="0"/>
          <w:divBdr>
            <w:top w:val="none" w:sz="0" w:space="0" w:color="auto"/>
            <w:left w:val="none" w:sz="0" w:space="0" w:color="auto"/>
            <w:bottom w:val="none" w:sz="0" w:space="0" w:color="auto"/>
            <w:right w:val="none" w:sz="0" w:space="0" w:color="auto"/>
          </w:divBdr>
        </w:div>
        <w:div w:id="1014578964">
          <w:marLeft w:val="0"/>
          <w:marRight w:val="0"/>
          <w:marTop w:val="0"/>
          <w:marBottom w:val="0"/>
          <w:divBdr>
            <w:top w:val="none" w:sz="0" w:space="0" w:color="auto"/>
            <w:left w:val="none" w:sz="0" w:space="0" w:color="auto"/>
            <w:bottom w:val="none" w:sz="0" w:space="0" w:color="auto"/>
            <w:right w:val="none" w:sz="0" w:space="0" w:color="auto"/>
          </w:divBdr>
        </w:div>
        <w:div w:id="1055664958">
          <w:marLeft w:val="0"/>
          <w:marRight w:val="0"/>
          <w:marTop w:val="0"/>
          <w:marBottom w:val="0"/>
          <w:divBdr>
            <w:top w:val="none" w:sz="0" w:space="0" w:color="auto"/>
            <w:left w:val="none" w:sz="0" w:space="0" w:color="auto"/>
            <w:bottom w:val="none" w:sz="0" w:space="0" w:color="auto"/>
            <w:right w:val="none" w:sz="0" w:space="0" w:color="auto"/>
          </w:divBdr>
        </w:div>
        <w:div w:id="1237593533">
          <w:marLeft w:val="0"/>
          <w:marRight w:val="0"/>
          <w:marTop w:val="0"/>
          <w:marBottom w:val="0"/>
          <w:divBdr>
            <w:top w:val="none" w:sz="0" w:space="0" w:color="auto"/>
            <w:left w:val="none" w:sz="0" w:space="0" w:color="auto"/>
            <w:bottom w:val="none" w:sz="0" w:space="0" w:color="auto"/>
            <w:right w:val="none" w:sz="0" w:space="0" w:color="auto"/>
          </w:divBdr>
        </w:div>
        <w:div w:id="1794590185">
          <w:marLeft w:val="0"/>
          <w:marRight w:val="0"/>
          <w:marTop w:val="0"/>
          <w:marBottom w:val="0"/>
          <w:divBdr>
            <w:top w:val="none" w:sz="0" w:space="0" w:color="auto"/>
            <w:left w:val="none" w:sz="0" w:space="0" w:color="auto"/>
            <w:bottom w:val="none" w:sz="0" w:space="0" w:color="auto"/>
            <w:right w:val="none" w:sz="0" w:space="0" w:color="auto"/>
          </w:divBdr>
        </w:div>
      </w:divsChild>
    </w:div>
    <w:div w:id="2044016502">
      <w:bodyDiv w:val="1"/>
      <w:marLeft w:val="0"/>
      <w:marRight w:val="0"/>
      <w:marTop w:val="0"/>
      <w:marBottom w:val="0"/>
      <w:divBdr>
        <w:top w:val="none" w:sz="0" w:space="0" w:color="auto"/>
        <w:left w:val="none" w:sz="0" w:space="0" w:color="auto"/>
        <w:bottom w:val="none" w:sz="0" w:space="0" w:color="auto"/>
        <w:right w:val="none" w:sz="0" w:space="0" w:color="auto"/>
      </w:divBdr>
    </w:div>
    <w:div w:id="2047638863">
      <w:bodyDiv w:val="1"/>
      <w:marLeft w:val="0"/>
      <w:marRight w:val="0"/>
      <w:marTop w:val="0"/>
      <w:marBottom w:val="0"/>
      <w:divBdr>
        <w:top w:val="none" w:sz="0" w:space="0" w:color="auto"/>
        <w:left w:val="none" w:sz="0" w:space="0" w:color="auto"/>
        <w:bottom w:val="none" w:sz="0" w:space="0" w:color="auto"/>
        <w:right w:val="none" w:sz="0" w:space="0" w:color="auto"/>
      </w:divBdr>
    </w:div>
    <w:div w:id="2083330817">
      <w:bodyDiv w:val="1"/>
      <w:marLeft w:val="0"/>
      <w:marRight w:val="0"/>
      <w:marTop w:val="0"/>
      <w:marBottom w:val="0"/>
      <w:divBdr>
        <w:top w:val="none" w:sz="0" w:space="0" w:color="auto"/>
        <w:left w:val="none" w:sz="0" w:space="0" w:color="auto"/>
        <w:bottom w:val="none" w:sz="0" w:space="0" w:color="auto"/>
        <w:right w:val="none" w:sz="0" w:space="0" w:color="auto"/>
      </w:divBdr>
    </w:div>
    <w:div w:id="2122457336">
      <w:bodyDiv w:val="1"/>
      <w:marLeft w:val="0"/>
      <w:marRight w:val="0"/>
      <w:marTop w:val="0"/>
      <w:marBottom w:val="0"/>
      <w:divBdr>
        <w:top w:val="none" w:sz="0" w:space="0" w:color="auto"/>
        <w:left w:val="none" w:sz="0" w:space="0" w:color="auto"/>
        <w:bottom w:val="none" w:sz="0" w:space="0" w:color="auto"/>
        <w:right w:val="none" w:sz="0" w:space="0" w:color="auto"/>
      </w:divBdr>
    </w:div>
    <w:div w:id="2127919806">
      <w:bodyDiv w:val="1"/>
      <w:marLeft w:val="0"/>
      <w:marRight w:val="0"/>
      <w:marTop w:val="0"/>
      <w:marBottom w:val="0"/>
      <w:divBdr>
        <w:top w:val="none" w:sz="0" w:space="0" w:color="auto"/>
        <w:left w:val="none" w:sz="0" w:space="0" w:color="auto"/>
        <w:bottom w:val="none" w:sz="0" w:space="0" w:color="auto"/>
        <w:right w:val="none" w:sz="0" w:space="0" w:color="auto"/>
      </w:divBdr>
    </w:div>
    <w:div w:id="2128310747">
      <w:bodyDiv w:val="1"/>
      <w:marLeft w:val="0"/>
      <w:marRight w:val="0"/>
      <w:marTop w:val="0"/>
      <w:marBottom w:val="0"/>
      <w:divBdr>
        <w:top w:val="none" w:sz="0" w:space="0" w:color="auto"/>
        <w:left w:val="none" w:sz="0" w:space="0" w:color="auto"/>
        <w:bottom w:val="none" w:sz="0" w:space="0" w:color="auto"/>
        <w:right w:val="none" w:sz="0" w:space="0" w:color="auto"/>
      </w:divBdr>
    </w:div>
    <w:div w:id="2129425813">
      <w:bodyDiv w:val="1"/>
      <w:marLeft w:val="0"/>
      <w:marRight w:val="0"/>
      <w:marTop w:val="0"/>
      <w:marBottom w:val="0"/>
      <w:divBdr>
        <w:top w:val="none" w:sz="0" w:space="0" w:color="auto"/>
        <w:left w:val="none" w:sz="0" w:space="0" w:color="auto"/>
        <w:bottom w:val="none" w:sz="0" w:space="0" w:color="auto"/>
        <w:right w:val="none" w:sz="0" w:space="0" w:color="auto"/>
      </w:divBdr>
    </w:div>
    <w:div w:id="2135446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matthewball.vc/all/forwardtothemetaverseprimer" TargetMode="External"/><Relationship Id="rId26" Type="http://schemas.openxmlformats.org/officeDocument/2006/relationships/hyperlink" Target="https://doi.org/10.1016/j.joule.2021.05.007" TargetMode="External"/><Relationship Id="rId39" Type="http://schemas.openxmlformats.org/officeDocument/2006/relationships/hyperlink" Target="https://www.sciencespo.fr/public/chaire-numerique/en/2023/01/24/greening-digital-sovereignty-uncovering-the-links-between-green-and-digital-policies-in-the-eu/" TargetMode="External"/><Relationship Id="rId21" Type="http://schemas.openxmlformats.org/officeDocument/2006/relationships/hyperlink" Target="https://doi.org/10.1016/j.joule.2019.05.012" TargetMode="External"/><Relationship Id="rId34" Type="http://schemas.openxmlformats.org/officeDocument/2006/relationships/hyperlink" Target="https://www.gartner.com/en/newsroom/press-releases/2022-10-18-gartner-unveils-top-predictions-for-it-organizations-and-users-in-2023-and-beyond"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016/j.joule.2022.02.005" TargetMode="External"/><Relationship Id="rId29" Type="http://schemas.openxmlformats.org/officeDocument/2006/relationships/hyperlink" Target="https://doi.org/10.1038/s41558-020-0797-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126/science.aba3758" TargetMode="External"/><Relationship Id="rId32" Type="http://schemas.openxmlformats.org/officeDocument/2006/relationships/hyperlink" Target="https://doi.org/10.1016/j.resconrec.2022.106323" TargetMode="External"/><Relationship Id="rId37" Type="http://schemas.openxmlformats.org/officeDocument/2006/relationships/hyperlink" Target="https://www.ey.com/en_us/climate-change-sustainability-services/how-circular-economy-models-can-address-global-e-wast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sia.nikkei.com/Opinion/The-metaverse-s-hunger-for-energy-must-be-quantified" TargetMode="External"/><Relationship Id="rId28" Type="http://schemas.openxmlformats.org/officeDocument/2006/relationships/hyperlink" Target="https://doi.org/10.1038/s41467-020-18922-7" TargetMode="External"/><Relationship Id="rId36" Type="http://schemas.openxmlformats.org/officeDocument/2006/relationships/hyperlink" Target="https://metaversereality.ieee.org/images/files/pdf/exploring-ideas-to-foster-the-metaverse.pdf" TargetMode="External"/><Relationship Id="rId10" Type="http://schemas.openxmlformats.org/officeDocument/2006/relationships/footer" Target="footer2.xml"/><Relationship Id="rId19" Type="http://schemas.openxmlformats.org/officeDocument/2006/relationships/hyperlink" Target="https://www.intel.com/content/www/us/en/newsroom/opinion/powering-metaverse.html" TargetMode="External"/><Relationship Id="rId31" Type="http://schemas.openxmlformats.org/officeDocument/2006/relationships/hyperlink" Target="https://www.iea.org/reports/global-status-report-for-buildings-and-construction-201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doi.org/10.1016/j.jclepro.2017.12.239" TargetMode="External"/><Relationship Id="rId27" Type="http://schemas.openxmlformats.org/officeDocument/2006/relationships/hyperlink" Target="https://doi.org/10.1016/j.joule.2022.07.011" TargetMode="External"/><Relationship Id="rId30" Type="http://schemas.openxmlformats.org/officeDocument/2006/relationships/hyperlink" Target="https://doi.org/10.1016/j.oneear.2020.09.003" TargetMode="External"/><Relationship Id="rId35" Type="http://schemas.openxmlformats.org/officeDocument/2006/relationships/hyperlink" Target="https://www.linkedin.com/pulse/metaverse-environment-how-could-change-way-w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hyperlink" Target="https://www.iea.org/reports/data-centres-and-data-transmission-networks" TargetMode="External"/><Relationship Id="rId33" Type="http://schemas.openxmlformats.org/officeDocument/2006/relationships/hyperlink" Target="https://doi.org/10.1038/s41545-021-00101-w" TargetMode="External"/><Relationship Id="rId38" Type="http://schemas.openxmlformats.org/officeDocument/2006/relationships/hyperlink" Target="https://www.teamazing.com/gather-town-worth-the-h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AIUB_official\Thesis%20template\thesis_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C4763-89AB-8747-8872-0BC81005A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 (2)</Template>
  <TotalTime>665</TotalTime>
  <Pages>52</Pages>
  <Words>15020</Words>
  <Characters>85620</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dkarm</dc:creator>
  <cp:keywords/>
  <dc:description/>
  <cp:lastModifiedBy>Dr. M. Mahmudul Hasan</cp:lastModifiedBy>
  <cp:revision>255</cp:revision>
  <cp:lastPrinted>2023-11-08T15:22:00Z</cp:lastPrinted>
  <dcterms:created xsi:type="dcterms:W3CDTF">2024-07-24T23:58:00Z</dcterms:created>
  <dcterms:modified xsi:type="dcterms:W3CDTF">2024-10-07T06:18:00Z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2021-07-02T00:00:00Z</vt:filetime>
  </property>
  <property fmtid="{D5CDD505-2E9C-101B-9397-08002B2CF9AE}" pid="3" name="Creator">
    <vt:lpwstr>LaTeX with hyperref</vt:lpwstr>
  </property>
  <property fmtid="{D5CDD505-2E9C-101B-9397-08002B2CF9AE}" pid="4" name="LastSaved">
    <vt:filetime>2021-07-02T00:00:00Z</vt:filetime>
  </property>
</Properties>
</file>