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F631" w14:textId="0E94FAAE" w:rsidR="00AD46D2" w:rsidRPr="00073F11" w:rsidRDefault="008B08DC">
      <w:pPr>
        <w:pStyle w:val="Title"/>
        <w:rPr>
          <w:color w:val="000000" w:themeColor="text1"/>
        </w:rPr>
      </w:pPr>
      <w:r>
        <w:rPr>
          <w:color w:val="000000" w:themeColor="text1"/>
        </w:rPr>
        <w:t>AIR QUALITY ANALYSIS In TAMILNADU Phase-2</w:t>
      </w:r>
    </w:p>
    <w:p w14:paraId="0C488B39" w14:textId="7608602D" w:rsidR="00AD46D2" w:rsidRPr="008B08DC" w:rsidRDefault="008B08DC">
      <w:pPr>
        <w:pStyle w:val="Heading1"/>
        <w:rPr>
          <w:color w:val="000000" w:themeColor="text1"/>
        </w:rPr>
      </w:pPr>
      <w:r>
        <w:rPr>
          <w:color w:val="000000" w:themeColor="text1"/>
        </w:rPr>
        <w:t>Flow chart:</w:t>
      </w:r>
    </w:p>
    <w:p w14:paraId="59045D59" w14:textId="6535D8DD" w:rsidR="00AF262F" w:rsidRDefault="00AF262F">
      <w:r>
        <w:t xml:space="preserve">      </w:t>
      </w:r>
    </w:p>
    <w:p w14:paraId="1565ADD8" w14:textId="77777777" w:rsidR="00AD46D2" w:rsidRDefault="00003D2A">
      <w:pPr>
        <w:jc w:val="center"/>
      </w:pPr>
      <w:r>
        <w:rPr>
          <w:noProof/>
          <w:lang w:eastAsia="en-US"/>
        </w:rPr>
        <w:drawing>
          <wp:inline distT="0" distB="0" distL="0" distR="0" wp14:anchorId="1BEC0B5C" wp14:editId="2BD6B0BC">
            <wp:extent cx="3756276"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756276" cy="3657600"/>
                    </a:xfrm>
                    <a:prstGeom prst="rect">
                      <a:avLst/>
                    </a:prstGeom>
                  </pic:spPr>
                </pic:pic>
              </a:graphicData>
            </a:graphic>
          </wp:inline>
        </w:drawing>
      </w:r>
    </w:p>
    <w:p w14:paraId="17B26FF6" w14:textId="77777777" w:rsidR="005D3C39" w:rsidRDefault="009B0C86" w:rsidP="00181019">
      <w:pPr>
        <w:rPr>
          <w:color w:val="000000" w:themeColor="text1"/>
          <w:sz w:val="44"/>
          <w:szCs w:val="44"/>
        </w:rPr>
      </w:pPr>
      <w:r w:rsidRPr="00194BD6">
        <w:rPr>
          <w:color w:val="000000" w:themeColor="text1"/>
          <w:sz w:val="44"/>
          <w:szCs w:val="44"/>
        </w:rPr>
        <w:t>This flowchart guides the systematic process of assessing air quality, understanding the sources of pollution, evaluating its impact, and implementing measures to mitigate the effects, ultimately leading to improved air quality in Tamil Nadu.</w:t>
      </w:r>
      <w:r w:rsidR="005D3C39">
        <w:rPr>
          <w:color w:val="000000" w:themeColor="text1"/>
          <w:sz w:val="44"/>
          <w:szCs w:val="44"/>
        </w:rPr>
        <w:t xml:space="preserve">  </w:t>
      </w:r>
    </w:p>
    <w:p w14:paraId="783DB8F7" w14:textId="0BAD701B" w:rsidR="006A42D6" w:rsidRPr="005D3C39" w:rsidRDefault="00D12FCF" w:rsidP="00181019">
      <w:pPr>
        <w:rPr>
          <w:color w:val="000000" w:themeColor="text1"/>
          <w:sz w:val="44"/>
          <w:szCs w:val="44"/>
        </w:rPr>
      </w:pPr>
      <w:r>
        <w:rPr>
          <w:rFonts w:cstheme="minorHAnsi"/>
          <w:b/>
          <w:bCs/>
          <w:color w:val="auto"/>
          <w:sz w:val="44"/>
          <w:szCs w:val="44"/>
        </w:rPr>
        <w:lastRenderedPageBreak/>
        <w:t>Start</w:t>
      </w:r>
      <w:r w:rsidR="00E92E07">
        <w:rPr>
          <w:rFonts w:cstheme="minorHAnsi"/>
          <w:b/>
          <w:bCs/>
          <w:color w:val="auto"/>
          <w:sz w:val="44"/>
          <w:szCs w:val="44"/>
        </w:rPr>
        <w:t>:</w:t>
      </w:r>
    </w:p>
    <w:p w14:paraId="3A771D7D" w14:textId="77777777" w:rsidR="00521EB9" w:rsidRDefault="00813D38" w:rsidP="00521EB9">
      <w:pPr>
        <w:pStyle w:val="ListParagraph"/>
        <w:numPr>
          <w:ilvl w:val="0"/>
          <w:numId w:val="18"/>
        </w:numPr>
        <w:rPr>
          <w:rFonts w:cstheme="minorHAnsi"/>
          <w:color w:val="000000" w:themeColor="text1"/>
          <w:sz w:val="44"/>
          <w:szCs w:val="44"/>
        </w:rPr>
      </w:pPr>
      <w:r w:rsidRPr="00813D38">
        <w:rPr>
          <w:rFonts w:cstheme="minorHAnsi"/>
          <w:color w:val="000000" w:themeColor="text1"/>
          <w:sz w:val="44"/>
          <w:szCs w:val="44"/>
        </w:rPr>
        <w:t xml:space="preserve">Begin with the initiation of the air quality analysis </w:t>
      </w:r>
      <w:r w:rsidR="00521EB9">
        <w:rPr>
          <w:rFonts w:cstheme="minorHAnsi"/>
          <w:color w:val="000000" w:themeColor="text1"/>
          <w:sz w:val="44"/>
          <w:szCs w:val="44"/>
        </w:rPr>
        <w:t>process</w:t>
      </w:r>
    </w:p>
    <w:p w14:paraId="06B3108B" w14:textId="77777777" w:rsidR="00521EB9" w:rsidRDefault="00521EB9" w:rsidP="00521EB9">
      <w:pPr>
        <w:rPr>
          <w:rFonts w:cstheme="minorHAnsi"/>
          <w:color w:val="000000" w:themeColor="text1"/>
          <w:sz w:val="44"/>
          <w:szCs w:val="44"/>
        </w:rPr>
      </w:pPr>
    </w:p>
    <w:p w14:paraId="200E85AD" w14:textId="7B7C77CD" w:rsidR="00521EB9" w:rsidRDefault="00D12FCF" w:rsidP="00521EB9">
      <w:pPr>
        <w:rPr>
          <w:rFonts w:cstheme="minorHAnsi"/>
          <w:b/>
          <w:bCs/>
          <w:color w:val="000000" w:themeColor="text1"/>
          <w:sz w:val="44"/>
          <w:szCs w:val="44"/>
        </w:rPr>
      </w:pPr>
      <w:r>
        <w:rPr>
          <w:rFonts w:cstheme="minorHAnsi"/>
          <w:b/>
          <w:bCs/>
          <w:color w:val="000000" w:themeColor="text1"/>
          <w:sz w:val="44"/>
          <w:szCs w:val="44"/>
        </w:rPr>
        <w:t>Data Collection</w:t>
      </w:r>
      <w:r w:rsidR="008A19DF" w:rsidRPr="008A19DF">
        <w:rPr>
          <w:rFonts w:cstheme="minorHAnsi"/>
          <w:b/>
          <w:bCs/>
          <w:color w:val="000000" w:themeColor="text1"/>
          <w:sz w:val="44"/>
          <w:szCs w:val="44"/>
        </w:rPr>
        <w:t>:</w:t>
      </w:r>
    </w:p>
    <w:p w14:paraId="49940826" w14:textId="41CDDE89" w:rsidR="00F12079" w:rsidRDefault="003F7DA9" w:rsidP="00F12079">
      <w:pPr>
        <w:pStyle w:val="ListParagraph"/>
        <w:numPr>
          <w:ilvl w:val="0"/>
          <w:numId w:val="18"/>
        </w:numPr>
        <w:rPr>
          <w:rFonts w:cstheme="minorHAnsi"/>
          <w:color w:val="000000" w:themeColor="text1"/>
          <w:sz w:val="44"/>
          <w:szCs w:val="44"/>
        </w:rPr>
      </w:pPr>
      <w:r w:rsidRPr="003F7DA9">
        <w:rPr>
          <w:rFonts w:cstheme="minorHAnsi"/>
          <w:color w:val="000000" w:themeColor="text1"/>
          <w:sz w:val="44"/>
          <w:szCs w:val="44"/>
        </w:rPr>
        <w:t xml:space="preserve">Collect data from various sources such as environmental agencies, monitoring stations, and </w:t>
      </w:r>
      <w:r w:rsidR="003842E7">
        <w:rPr>
          <w:rFonts w:cstheme="minorHAnsi"/>
          <w:color w:val="000000" w:themeColor="text1"/>
          <w:sz w:val="44"/>
          <w:szCs w:val="44"/>
        </w:rPr>
        <w:t>sensors.</w:t>
      </w:r>
    </w:p>
    <w:p w14:paraId="333C8878" w14:textId="355B5783" w:rsidR="003842E7" w:rsidRDefault="00101DD5" w:rsidP="003842E7">
      <w:pPr>
        <w:rPr>
          <w:rFonts w:cstheme="minorHAnsi"/>
          <w:b/>
          <w:bCs/>
          <w:color w:val="000000" w:themeColor="text1"/>
          <w:sz w:val="44"/>
          <w:szCs w:val="44"/>
        </w:rPr>
      </w:pPr>
      <w:r w:rsidRPr="00101DD5">
        <w:rPr>
          <w:rFonts w:cstheme="minorHAnsi"/>
          <w:b/>
          <w:bCs/>
          <w:color w:val="000000" w:themeColor="text1"/>
          <w:sz w:val="44"/>
          <w:szCs w:val="44"/>
        </w:rPr>
        <w:t>Parameter Identification:</w:t>
      </w:r>
    </w:p>
    <w:p w14:paraId="04FEAD0F" w14:textId="29EB59E1" w:rsidR="00101DD5" w:rsidRDefault="002505A1" w:rsidP="00CA4376">
      <w:pPr>
        <w:pStyle w:val="ListParagraph"/>
        <w:numPr>
          <w:ilvl w:val="0"/>
          <w:numId w:val="18"/>
        </w:numPr>
        <w:rPr>
          <w:rFonts w:cstheme="minorHAnsi"/>
          <w:color w:val="000000" w:themeColor="text1"/>
          <w:sz w:val="44"/>
          <w:szCs w:val="44"/>
        </w:rPr>
      </w:pPr>
      <w:r w:rsidRPr="002505A1">
        <w:rPr>
          <w:rFonts w:cstheme="minorHAnsi"/>
          <w:color w:val="000000" w:themeColor="text1"/>
          <w:sz w:val="44"/>
          <w:szCs w:val="44"/>
        </w:rPr>
        <w:t>Identify the air quality parameters to be analyzed, including PM2.5, PM10, NO2, SO2, O3, CO, and VOCs.</w:t>
      </w:r>
    </w:p>
    <w:p w14:paraId="396D2D8F" w14:textId="01413CDA" w:rsidR="00DE4CC3" w:rsidRDefault="00EF6C7F" w:rsidP="00DE4CC3">
      <w:pPr>
        <w:rPr>
          <w:rFonts w:cstheme="minorHAnsi"/>
          <w:b/>
          <w:bCs/>
          <w:color w:val="000000" w:themeColor="text1"/>
          <w:sz w:val="44"/>
          <w:szCs w:val="44"/>
        </w:rPr>
      </w:pPr>
      <w:r w:rsidRPr="00EF6C7F">
        <w:rPr>
          <w:rFonts w:cstheme="minorHAnsi"/>
          <w:b/>
          <w:bCs/>
          <w:color w:val="000000" w:themeColor="text1"/>
          <w:sz w:val="44"/>
          <w:szCs w:val="44"/>
        </w:rPr>
        <w:t>Location Specification:</w:t>
      </w:r>
    </w:p>
    <w:p w14:paraId="005372B3" w14:textId="77777777" w:rsidR="005040E5" w:rsidRDefault="005040E5" w:rsidP="00EF6C7F">
      <w:pPr>
        <w:pStyle w:val="ListParagraph"/>
        <w:numPr>
          <w:ilvl w:val="0"/>
          <w:numId w:val="18"/>
        </w:numPr>
        <w:rPr>
          <w:rFonts w:cstheme="minorHAnsi"/>
          <w:color w:val="000000" w:themeColor="text1"/>
          <w:sz w:val="44"/>
          <w:szCs w:val="44"/>
        </w:rPr>
      </w:pPr>
      <w:r>
        <w:rPr>
          <w:rFonts w:cstheme="minorHAnsi"/>
          <w:color w:val="000000" w:themeColor="text1"/>
          <w:sz w:val="44"/>
          <w:szCs w:val="44"/>
        </w:rPr>
        <w:t>Specify the locations in Tamil Nadu where the analysis will be conducted. This can include different cities, industrial areas, residential zones, etc.</w:t>
      </w:r>
    </w:p>
    <w:p w14:paraId="1C63FEF7" w14:textId="2080C125" w:rsidR="005040E5" w:rsidRDefault="00A54B9E" w:rsidP="005040E5">
      <w:pPr>
        <w:rPr>
          <w:rFonts w:cstheme="minorHAnsi"/>
          <w:b/>
          <w:bCs/>
          <w:color w:val="000000" w:themeColor="text1"/>
          <w:sz w:val="44"/>
          <w:szCs w:val="44"/>
        </w:rPr>
      </w:pPr>
      <w:r>
        <w:rPr>
          <w:rFonts w:cstheme="minorHAnsi"/>
          <w:b/>
          <w:bCs/>
          <w:color w:val="000000" w:themeColor="text1"/>
          <w:sz w:val="44"/>
          <w:szCs w:val="44"/>
        </w:rPr>
        <w:lastRenderedPageBreak/>
        <w:t>Data Analysis:</w:t>
      </w:r>
    </w:p>
    <w:p w14:paraId="39510FC4" w14:textId="050CB6E9" w:rsidR="00A54B9E" w:rsidRDefault="00271446" w:rsidP="00A54B9E">
      <w:pPr>
        <w:pStyle w:val="ListParagraph"/>
        <w:numPr>
          <w:ilvl w:val="0"/>
          <w:numId w:val="18"/>
        </w:numPr>
        <w:rPr>
          <w:rFonts w:cstheme="minorHAnsi"/>
          <w:color w:val="000000" w:themeColor="text1"/>
          <w:sz w:val="44"/>
          <w:szCs w:val="44"/>
        </w:rPr>
      </w:pPr>
      <w:r w:rsidRPr="00271446">
        <w:rPr>
          <w:rFonts w:cstheme="minorHAnsi"/>
          <w:color w:val="000000" w:themeColor="text1"/>
          <w:sz w:val="44"/>
          <w:szCs w:val="44"/>
        </w:rPr>
        <w:t>Analyze the collected data for each parameter in the specified locations.</w:t>
      </w:r>
    </w:p>
    <w:p w14:paraId="637FFEA4" w14:textId="77777777" w:rsidR="003164D8" w:rsidRDefault="003164D8" w:rsidP="00A54B9E">
      <w:pPr>
        <w:pStyle w:val="ListParagraph"/>
        <w:numPr>
          <w:ilvl w:val="0"/>
          <w:numId w:val="18"/>
        </w:numPr>
        <w:rPr>
          <w:rFonts w:cstheme="minorHAnsi"/>
          <w:color w:val="000000" w:themeColor="text1"/>
          <w:sz w:val="44"/>
          <w:szCs w:val="44"/>
        </w:rPr>
      </w:pPr>
      <w:r>
        <w:rPr>
          <w:rFonts w:cstheme="minorHAnsi"/>
          <w:color w:val="000000" w:themeColor="text1"/>
          <w:sz w:val="44"/>
          <w:szCs w:val="44"/>
        </w:rPr>
        <w:t>Use statistical methods and visualization tools to process and represent the data effectively.</w:t>
      </w:r>
    </w:p>
    <w:p w14:paraId="5B55E16C" w14:textId="1CD5D641" w:rsidR="00506CD5" w:rsidRDefault="00506CD5" w:rsidP="00506CD5">
      <w:pPr>
        <w:rPr>
          <w:rFonts w:cstheme="minorHAnsi"/>
          <w:b/>
          <w:bCs/>
          <w:color w:val="000000" w:themeColor="text1"/>
          <w:sz w:val="44"/>
          <w:szCs w:val="44"/>
        </w:rPr>
      </w:pPr>
      <w:r>
        <w:rPr>
          <w:rFonts w:cstheme="minorHAnsi"/>
          <w:b/>
          <w:bCs/>
          <w:color w:val="000000" w:themeColor="text1"/>
          <w:sz w:val="44"/>
          <w:szCs w:val="44"/>
        </w:rPr>
        <w:t>Comparison and Evaluation:</w:t>
      </w:r>
    </w:p>
    <w:p w14:paraId="799BAEF8" w14:textId="347A6B13" w:rsidR="0036697A" w:rsidRDefault="00CD497E" w:rsidP="0036697A">
      <w:pPr>
        <w:pStyle w:val="ListParagraph"/>
        <w:numPr>
          <w:ilvl w:val="0"/>
          <w:numId w:val="19"/>
        </w:numPr>
        <w:rPr>
          <w:rFonts w:cstheme="minorHAnsi"/>
          <w:color w:val="000000" w:themeColor="text1"/>
          <w:sz w:val="44"/>
          <w:szCs w:val="44"/>
        </w:rPr>
      </w:pPr>
      <w:r w:rsidRPr="00CD497E">
        <w:rPr>
          <w:rFonts w:cstheme="minorHAnsi"/>
          <w:color w:val="000000" w:themeColor="text1"/>
          <w:sz w:val="44"/>
          <w:szCs w:val="44"/>
        </w:rPr>
        <w:t>Compare the analyzed data against national and international air quality standards.</w:t>
      </w:r>
    </w:p>
    <w:p w14:paraId="1E3AFBA6" w14:textId="57D4C0AE" w:rsidR="00AA22EC" w:rsidRDefault="00AA22EC" w:rsidP="0036697A">
      <w:pPr>
        <w:pStyle w:val="ListParagraph"/>
        <w:numPr>
          <w:ilvl w:val="0"/>
          <w:numId w:val="19"/>
        </w:numPr>
        <w:rPr>
          <w:rFonts w:cstheme="minorHAnsi"/>
          <w:color w:val="000000" w:themeColor="text1"/>
          <w:sz w:val="44"/>
          <w:szCs w:val="44"/>
        </w:rPr>
      </w:pPr>
      <w:r>
        <w:rPr>
          <w:rFonts w:cstheme="minorHAnsi"/>
          <w:color w:val="000000" w:themeColor="text1"/>
          <w:sz w:val="44"/>
          <w:szCs w:val="44"/>
        </w:rPr>
        <w:t>Evaluate the level of pollution in each location and identify areas that exceed the permissible limits.</w:t>
      </w:r>
    </w:p>
    <w:p w14:paraId="64DC7E51" w14:textId="60C9FB49" w:rsidR="00A15A14" w:rsidRDefault="00B9600F" w:rsidP="00A15A14">
      <w:pPr>
        <w:rPr>
          <w:rFonts w:cstheme="minorHAnsi"/>
          <w:b/>
          <w:bCs/>
          <w:color w:val="000000" w:themeColor="text1"/>
          <w:sz w:val="44"/>
          <w:szCs w:val="44"/>
        </w:rPr>
      </w:pPr>
      <w:r>
        <w:rPr>
          <w:rFonts w:cstheme="minorHAnsi"/>
          <w:b/>
          <w:bCs/>
          <w:color w:val="000000" w:themeColor="text1"/>
          <w:sz w:val="44"/>
          <w:szCs w:val="44"/>
        </w:rPr>
        <w:t>Identify Pollution Sources:</w:t>
      </w:r>
    </w:p>
    <w:p w14:paraId="600FA885" w14:textId="1D4F09B7" w:rsidR="00B9600F" w:rsidRDefault="00DF297F" w:rsidP="00B9600F">
      <w:pPr>
        <w:pStyle w:val="ListParagraph"/>
        <w:numPr>
          <w:ilvl w:val="0"/>
          <w:numId w:val="20"/>
        </w:numPr>
        <w:rPr>
          <w:rFonts w:cstheme="minorHAnsi"/>
          <w:color w:val="000000" w:themeColor="text1"/>
          <w:sz w:val="44"/>
          <w:szCs w:val="44"/>
        </w:rPr>
      </w:pPr>
      <w:r w:rsidRPr="00DF297F">
        <w:rPr>
          <w:rFonts w:cstheme="minorHAnsi"/>
          <w:color w:val="000000" w:themeColor="text1"/>
          <w:sz w:val="44"/>
          <w:szCs w:val="44"/>
        </w:rPr>
        <w:t>Investigate potential sources of pollution in the areas where air quality standards are exceeded. This can include industries, vehicles, construction sites, etc.</w:t>
      </w:r>
    </w:p>
    <w:p w14:paraId="03CF3D20" w14:textId="044C8A63" w:rsidR="00DF297F" w:rsidRDefault="00807FB5" w:rsidP="00DF297F">
      <w:pPr>
        <w:rPr>
          <w:rFonts w:cstheme="minorHAnsi"/>
          <w:b/>
          <w:bCs/>
          <w:color w:val="000000" w:themeColor="text1"/>
          <w:sz w:val="44"/>
          <w:szCs w:val="44"/>
        </w:rPr>
      </w:pPr>
      <w:r w:rsidRPr="00807FB5">
        <w:rPr>
          <w:rFonts w:cstheme="minorHAnsi"/>
          <w:b/>
          <w:bCs/>
          <w:color w:val="000000" w:themeColor="text1"/>
          <w:sz w:val="44"/>
          <w:szCs w:val="44"/>
        </w:rPr>
        <w:lastRenderedPageBreak/>
        <w:t>Impact Assessment:</w:t>
      </w:r>
    </w:p>
    <w:p w14:paraId="64744871" w14:textId="4583186B" w:rsidR="00807FB5" w:rsidRDefault="006B6018" w:rsidP="00807FB5">
      <w:pPr>
        <w:pStyle w:val="ListParagraph"/>
        <w:numPr>
          <w:ilvl w:val="0"/>
          <w:numId w:val="20"/>
        </w:numPr>
        <w:rPr>
          <w:rFonts w:cstheme="minorHAnsi"/>
          <w:color w:val="000000" w:themeColor="text1"/>
          <w:sz w:val="44"/>
          <w:szCs w:val="44"/>
        </w:rPr>
      </w:pPr>
      <w:r w:rsidRPr="006B6018">
        <w:rPr>
          <w:rFonts w:cstheme="minorHAnsi"/>
          <w:color w:val="000000" w:themeColor="text1"/>
          <w:sz w:val="44"/>
          <w:szCs w:val="44"/>
        </w:rPr>
        <w:t>Assess the impact of poor air quality on public health, environment, and economy. Use existing research and studies for this analysis.</w:t>
      </w:r>
    </w:p>
    <w:p w14:paraId="2F04D5E7" w14:textId="03052A17" w:rsidR="00571407" w:rsidRDefault="00571407" w:rsidP="00571407">
      <w:pPr>
        <w:rPr>
          <w:rFonts w:cstheme="minorHAnsi"/>
          <w:b/>
          <w:bCs/>
          <w:color w:val="000000" w:themeColor="text1"/>
          <w:sz w:val="44"/>
          <w:szCs w:val="44"/>
        </w:rPr>
      </w:pPr>
      <w:r w:rsidRPr="00571407">
        <w:rPr>
          <w:rFonts w:cstheme="minorHAnsi"/>
          <w:b/>
          <w:bCs/>
          <w:color w:val="000000" w:themeColor="text1"/>
          <w:sz w:val="44"/>
          <w:szCs w:val="44"/>
        </w:rPr>
        <w:t>Implementation of Measures:</w:t>
      </w:r>
    </w:p>
    <w:p w14:paraId="3C629551" w14:textId="37054B90" w:rsidR="00465D55" w:rsidRDefault="00465D55" w:rsidP="00465D55">
      <w:pPr>
        <w:pStyle w:val="ListParagraph"/>
        <w:numPr>
          <w:ilvl w:val="0"/>
          <w:numId w:val="20"/>
        </w:numPr>
        <w:rPr>
          <w:rFonts w:cstheme="minorHAnsi"/>
          <w:color w:val="000000" w:themeColor="text1"/>
          <w:sz w:val="44"/>
          <w:szCs w:val="44"/>
        </w:rPr>
      </w:pPr>
      <w:r w:rsidRPr="00C37DB6">
        <w:rPr>
          <w:rFonts w:cstheme="minorHAnsi"/>
          <w:color w:val="000000" w:themeColor="text1"/>
          <w:sz w:val="44"/>
          <w:szCs w:val="44"/>
        </w:rPr>
        <w:t xml:space="preserve">Propose and implement measures to improve air quality, such as promoting public transportation, regulating industrial emissions, and raising public </w:t>
      </w:r>
      <w:r w:rsidR="005D3C39">
        <w:rPr>
          <w:rFonts w:cstheme="minorHAnsi"/>
          <w:color w:val="000000" w:themeColor="text1"/>
          <w:sz w:val="44"/>
          <w:szCs w:val="44"/>
        </w:rPr>
        <w:t>awareness</w:t>
      </w:r>
      <w:r w:rsidRPr="00C37DB6">
        <w:rPr>
          <w:rFonts w:cstheme="minorHAnsi"/>
          <w:color w:val="000000" w:themeColor="text1"/>
          <w:sz w:val="44"/>
          <w:szCs w:val="44"/>
        </w:rPr>
        <w:t>.</w:t>
      </w:r>
    </w:p>
    <w:p w14:paraId="44D13F73" w14:textId="23FFFA68" w:rsidR="00C37DB6" w:rsidRDefault="00A54909" w:rsidP="00C37DB6">
      <w:pPr>
        <w:rPr>
          <w:rFonts w:cstheme="minorHAnsi"/>
          <w:b/>
          <w:bCs/>
          <w:color w:val="000000" w:themeColor="text1"/>
          <w:sz w:val="44"/>
          <w:szCs w:val="44"/>
        </w:rPr>
      </w:pPr>
      <w:r>
        <w:rPr>
          <w:rFonts w:cstheme="minorHAnsi"/>
          <w:b/>
          <w:bCs/>
          <w:color w:val="000000" w:themeColor="text1"/>
          <w:sz w:val="44"/>
          <w:szCs w:val="44"/>
        </w:rPr>
        <w:t>Monitoring and Feedback Loop:</w:t>
      </w:r>
    </w:p>
    <w:p w14:paraId="6F69C5FF" w14:textId="0177507F" w:rsidR="00A54909" w:rsidRDefault="00362389" w:rsidP="00362389">
      <w:pPr>
        <w:pStyle w:val="ListParagraph"/>
        <w:numPr>
          <w:ilvl w:val="0"/>
          <w:numId w:val="20"/>
        </w:numPr>
        <w:rPr>
          <w:rFonts w:cstheme="minorHAnsi"/>
          <w:color w:val="000000" w:themeColor="text1"/>
          <w:sz w:val="44"/>
          <w:szCs w:val="44"/>
        </w:rPr>
      </w:pPr>
      <w:r w:rsidRPr="00362389">
        <w:rPr>
          <w:rFonts w:cstheme="minorHAnsi"/>
          <w:color w:val="000000" w:themeColor="text1"/>
          <w:sz w:val="44"/>
          <w:szCs w:val="44"/>
        </w:rPr>
        <w:t>Implement continuous air quality monitoring systems.</w:t>
      </w:r>
    </w:p>
    <w:p w14:paraId="6994E305" w14:textId="222ECC8D" w:rsidR="00C32076" w:rsidRDefault="00C324B6" w:rsidP="00362389">
      <w:pPr>
        <w:pStyle w:val="ListParagraph"/>
        <w:numPr>
          <w:ilvl w:val="0"/>
          <w:numId w:val="20"/>
        </w:numPr>
        <w:rPr>
          <w:rFonts w:cstheme="minorHAnsi"/>
          <w:color w:val="000000" w:themeColor="text1"/>
          <w:sz w:val="44"/>
          <w:szCs w:val="44"/>
        </w:rPr>
      </w:pPr>
      <w:r>
        <w:rPr>
          <w:rFonts w:cstheme="minorHAnsi"/>
          <w:color w:val="000000" w:themeColor="text1"/>
          <w:sz w:val="44"/>
          <w:szCs w:val="44"/>
        </w:rPr>
        <w:t>Establish a feedback loop to ensure that implemented measures are effective and make adjustments as necessary.</w:t>
      </w:r>
    </w:p>
    <w:p w14:paraId="33EFB753" w14:textId="77777777" w:rsidR="00C74E61" w:rsidRDefault="00C74E61" w:rsidP="00C324B6">
      <w:pPr>
        <w:rPr>
          <w:rFonts w:cstheme="minorHAnsi"/>
          <w:b/>
          <w:bCs/>
          <w:color w:val="000000" w:themeColor="text1"/>
          <w:sz w:val="44"/>
          <w:szCs w:val="44"/>
        </w:rPr>
      </w:pPr>
    </w:p>
    <w:p w14:paraId="15C0FADE" w14:textId="230C4891" w:rsidR="00C74E61" w:rsidRDefault="00DE5D5F" w:rsidP="00C324B6">
      <w:pPr>
        <w:rPr>
          <w:rFonts w:cstheme="minorHAnsi"/>
          <w:b/>
          <w:bCs/>
          <w:color w:val="000000" w:themeColor="text1"/>
          <w:sz w:val="44"/>
          <w:szCs w:val="44"/>
        </w:rPr>
      </w:pPr>
      <w:r>
        <w:rPr>
          <w:rFonts w:cstheme="minorHAnsi"/>
          <w:b/>
          <w:bCs/>
          <w:color w:val="000000" w:themeColor="text1"/>
          <w:sz w:val="44"/>
          <w:szCs w:val="44"/>
        </w:rPr>
        <w:lastRenderedPageBreak/>
        <w:t>END:</w:t>
      </w:r>
      <w:r w:rsidR="009F16FD">
        <w:rPr>
          <w:rFonts w:cstheme="minorHAnsi"/>
          <w:b/>
          <w:bCs/>
          <w:color w:val="000000" w:themeColor="text1"/>
          <w:sz w:val="44"/>
          <w:szCs w:val="44"/>
        </w:rPr>
        <w:t xml:space="preserve"> </w:t>
      </w:r>
    </w:p>
    <w:p w14:paraId="6408018F" w14:textId="01EAE10D" w:rsidR="009F16FD" w:rsidRPr="008F421D" w:rsidRDefault="008F421D" w:rsidP="009F16FD">
      <w:pPr>
        <w:pStyle w:val="ListParagraph"/>
        <w:numPr>
          <w:ilvl w:val="0"/>
          <w:numId w:val="21"/>
        </w:numPr>
        <w:rPr>
          <w:rFonts w:cstheme="minorHAnsi"/>
          <w:color w:val="000000" w:themeColor="text1"/>
          <w:sz w:val="44"/>
          <w:szCs w:val="44"/>
        </w:rPr>
      </w:pPr>
      <w:r w:rsidRPr="008F421D">
        <w:rPr>
          <w:rFonts w:cstheme="minorHAnsi"/>
          <w:color w:val="000000" w:themeColor="text1"/>
          <w:sz w:val="44"/>
          <w:szCs w:val="44"/>
        </w:rPr>
        <w:t>Conclude the flowchart, indicating the completion of the air quality analysis process.</w:t>
      </w:r>
    </w:p>
    <w:p w14:paraId="4058CB65" w14:textId="77777777" w:rsidR="003164D8" w:rsidRPr="00C37DB6" w:rsidRDefault="003164D8" w:rsidP="003164D8">
      <w:pPr>
        <w:rPr>
          <w:rFonts w:cstheme="minorHAnsi"/>
          <w:color w:val="000000" w:themeColor="text1"/>
          <w:sz w:val="44"/>
          <w:szCs w:val="44"/>
        </w:rPr>
      </w:pPr>
    </w:p>
    <w:p w14:paraId="7BBE124C" w14:textId="1E8E4697" w:rsidR="006A42D6" w:rsidRPr="003F7DA9" w:rsidRDefault="006A42D6" w:rsidP="006A42D6">
      <w:pPr>
        <w:pStyle w:val="ListParagraph"/>
        <w:ind w:left="2190"/>
        <w:rPr>
          <w:rFonts w:cstheme="minorHAnsi"/>
          <w:color w:val="000000" w:themeColor="text1"/>
          <w:sz w:val="44"/>
          <w:szCs w:val="44"/>
        </w:rPr>
      </w:pPr>
    </w:p>
    <w:p w14:paraId="4E0B4757" w14:textId="77777777" w:rsidR="00864903" w:rsidRDefault="00864903" w:rsidP="006A42D6">
      <w:pPr>
        <w:pStyle w:val="ListParagraph"/>
        <w:ind w:left="2190"/>
        <w:rPr>
          <w:rFonts w:cstheme="minorHAnsi"/>
          <w:color w:val="000000" w:themeColor="text1"/>
          <w:sz w:val="44"/>
          <w:szCs w:val="44"/>
        </w:rPr>
      </w:pPr>
    </w:p>
    <w:p w14:paraId="5C947312" w14:textId="77777777" w:rsidR="00864903" w:rsidRDefault="00864903" w:rsidP="006A42D6">
      <w:pPr>
        <w:pStyle w:val="ListParagraph"/>
        <w:ind w:left="2190"/>
        <w:rPr>
          <w:rFonts w:cstheme="minorHAnsi"/>
          <w:color w:val="000000" w:themeColor="text1"/>
          <w:sz w:val="44"/>
          <w:szCs w:val="44"/>
        </w:rPr>
      </w:pPr>
    </w:p>
    <w:p w14:paraId="566E715B" w14:textId="77777777" w:rsidR="00864903" w:rsidRDefault="00864903" w:rsidP="006A42D6">
      <w:pPr>
        <w:pStyle w:val="ListParagraph"/>
        <w:ind w:left="2190"/>
        <w:rPr>
          <w:rFonts w:cstheme="minorHAnsi"/>
          <w:color w:val="000000" w:themeColor="text1"/>
          <w:sz w:val="44"/>
          <w:szCs w:val="44"/>
        </w:rPr>
      </w:pPr>
    </w:p>
    <w:p w14:paraId="18B8BE74" w14:textId="77777777" w:rsidR="00864903" w:rsidRDefault="00864903" w:rsidP="006A42D6">
      <w:pPr>
        <w:pStyle w:val="ListParagraph"/>
        <w:ind w:left="2190"/>
        <w:rPr>
          <w:rFonts w:cstheme="minorHAnsi"/>
          <w:color w:val="000000" w:themeColor="text1"/>
          <w:sz w:val="44"/>
          <w:szCs w:val="44"/>
        </w:rPr>
      </w:pPr>
    </w:p>
    <w:p w14:paraId="7AF39CEE" w14:textId="77777777" w:rsidR="006A42D6" w:rsidRPr="00813D38" w:rsidRDefault="006A42D6" w:rsidP="006A42D6">
      <w:pPr>
        <w:pStyle w:val="ListParagraph"/>
        <w:ind w:left="2190"/>
        <w:rPr>
          <w:rFonts w:cstheme="minorHAnsi"/>
          <w:color w:val="000000" w:themeColor="text1"/>
          <w:sz w:val="44"/>
          <w:szCs w:val="44"/>
        </w:rPr>
      </w:pPr>
    </w:p>
    <w:sectPr w:rsidR="006A42D6" w:rsidRPr="00813D38">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217BB" w14:textId="77777777" w:rsidR="0093160C" w:rsidRDefault="0093160C">
      <w:pPr>
        <w:spacing w:after="0" w:line="240" w:lineRule="auto"/>
      </w:pPr>
      <w:r>
        <w:separator/>
      </w:r>
    </w:p>
  </w:endnote>
  <w:endnote w:type="continuationSeparator" w:id="0">
    <w:p w14:paraId="15893DC2" w14:textId="77777777" w:rsidR="0093160C" w:rsidRDefault="0093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320A8C25" w14:textId="77777777" w:rsidR="00AD46D2" w:rsidRDefault="00003D2A">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0E97" w14:textId="77777777" w:rsidR="0093160C" w:rsidRDefault="0093160C">
      <w:pPr>
        <w:spacing w:after="0" w:line="240" w:lineRule="auto"/>
      </w:pPr>
      <w:r>
        <w:separator/>
      </w:r>
    </w:p>
  </w:footnote>
  <w:footnote w:type="continuationSeparator" w:id="0">
    <w:p w14:paraId="0CF76DD7" w14:textId="77777777" w:rsidR="0093160C" w:rsidRDefault="00931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B2A5F"/>
    <w:multiLevelType w:val="hybridMultilevel"/>
    <w:tmpl w:val="F4B420CC"/>
    <w:lvl w:ilvl="0" w:tplc="04090001">
      <w:start w:val="1"/>
      <w:numFmt w:val="bullet"/>
      <w:lvlText w:val=""/>
      <w:lvlJc w:val="left"/>
      <w:pPr>
        <w:ind w:left="3160" w:hanging="360"/>
      </w:pPr>
      <w:rPr>
        <w:rFonts w:ascii="Symbol" w:hAnsi="Symbol" w:hint="default"/>
      </w:rPr>
    </w:lvl>
    <w:lvl w:ilvl="1" w:tplc="04090003" w:tentative="1">
      <w:start w:val="1"/>
      <w:numFmt w:val="bullet"/>
      <w:lvlText w:val="o"/>
      <w:lvlJc w:val="left"/>
      <w:pPr>
        <w:ind w:left="3880" w:hanging="360"/>
      </w:pPr>
      <w:rPr>
        <w:rFonts w:ascii="Courier New" w:hAnsi="Courier New" w:cs="Courier New" w:hint="default"/>
      </w:rPr>
    </w:lvl>
    <w:lvl w:ilvl="2" w:tplc="04090005" w:tentative="1">
      <w:start w:val="1"/>
      <w:numFmt w:val="bullet"/>
      <w:lvlText w:val=""/>
      <w:lvlJc w:val="left"/>
      <w:pPr>
        <w:ind w:left="4600" w:hanging="360"/>
      </w:pPr>
      <w:rPr>
        <w:rFonts w:ascii="Wingdings" w:hAnsi="Wingdings" w:hint="default"/>
      </w:rPr>
    </w:lvl>
    <w:lvl w:ilvl="3" w:tplc="04090001" w:tentative="1">
      <w:start w:val="1"/>
      <w:numFmt w:val="bullet"/>
      <w:lvlText w:val=""/>
      <w:lvlJc w:val="left"/>
      <w:pPr>
        <w:ind w:left="5320" w:hanging="360"/>
      </w:pPr>
      <w:rPr>
        <w:rFonts w:ascii="Symbol" w:hAnsi="Symbol" w:hint="default"/>
      </w:rPr>
    </w:lvl>
    <w:lvl w:ilvl="4" w:tplc="04090003" w:tentative="1">
      <w:start w:val="1"/>
      <w:numFmt w:val="bullet"/>
      <w:lvlText w:val="o"/>
      <w:lvlJc w:val="left"/>
      <w:pPr>
        <w:ind w:left="6040" w:hanging="360"/>
      </w:pPr>
      <w:rPr>
        <w:rFonts w:ascii="Courier New" w:hAnsi="Courier New" w:cs="Courier New" w:hint="default"/>
      </w:rPr>
    </w:lvl>
    <w:lvl w:ilvl="5" w:tplc="04090005" w:tentative="1">
      <w:start w:val="1"/>
      <w:numFmt w:val="bullet"/>
      <w:lvlText w:val=""/>
      <w:lvlJc w:val="left"/>
      <w:pPr>
        <w:ind w:left="6760" w:hanging="360"/>
      </w:pPr>
      <w:rPr>
        <w:rFonts w:ascii="Wingdings" w:hAnsi="Wingdings" w:hint="default"/>
      </w:rPr>
    </w:lvl>
    <w:lvl w:ilvl="6" w:tplc="04090001" w:tentative="1">
      <w:start w:val="1"/>
      <w:numFmt w:val="bullet"/>
      <w:lvlText w:val=""/>
      <w:lvlJc w:val="left"/>
      <w:pPr>
        <w:ind w:left="7480" w:hanging="360"/>
      </w:pPr>
      <w:rPr>
        <w:rFonts w:ascii="Symbol" w:hAnsi="Symbol" w:hint="default"/>
      </w:rPr>
    </w:lvl>
    <w:lvl w:ilvl="7" w:tplc="04090003" w:tentative="1">
      <w:start w:val="1"/>
      <w:numFmt w:val="bullet"/>
      <w:lvlText w:val="o"/>
      <w:lvlJc w:val="left"/>
      <w:pPr>
        <w:ind w:left="8200" w:hanging="360"/>
      </w:pPr>
      <w:rPr>
        <w:rFonts w:ascii="Courier New" w:hAnsi="Courier New" w:cs="Courier New" w:hint="default"/>
      </w:rPr>
    </w:lvl>
    <w:lvl w:ilvl="8" w:tplc="04090005" w:tentative="1">
      <w:start w:val="1"/>
      <w:numFmt w:val="bullet"/>
      <w:lvlText w:val=""/>
      <w:lvlJc w:val="left"/>
      <w:pPr>
        <w:ind w:left="8920" w:hanging="360"/>
      </w:pPr>
      <w:rPr>
        <w:rFonts w:ascii="Wingdings" w:hAnsi="Wingdings" w:hint="default"/>
      </w:rPr>
    </w:lvl>
  </w:abstractNum>
  <w:abstractNum w:abstractNumId="11" w15:restartNumberingAfterBreak="0">
    <w:nsid w:val="079E771C"/>
    <w:multiLevelType w:val="hybridMultilevel"/>
    <w:tmpl w:val="9180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005D1"/>
    <w:multiLevelType w:val="hybridMultilevel"/>
    <w:tmpl w:val="C5444A3A"/>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3" w15:restartNumberingAfterBreak="0">
    <w:nsid w:val="1D6429D7"/>
    <w:multiLevelType w:val="hybridMultilevel"/>
    <w:tmpl w:val="A790C2D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A601D"/>
    <w:multiLevelType w:val="hybridMultilevel"/>
    <w:tmpl w:val="1646E31C"/>
    <w:lvl w:ilvl="0" w:tplc="04090001">
      <w:start w:val="1"/>
      <w:numFmt w:val="bullet"/>
      <w:lvlText w:val=""/>
      <w:lvlJc w:val="left"/>
      <w:pPr>
        <w:ind w:left="2680" w:hanging="360"/>
      </w:pPr>
      <w:rPr>
        <w:rFonts w:ascii="Symbol" w:hAnsi="Symbol"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742429">
    <w:abstractNumId w:val="8"/>
  </w:num>
  <w:num w:numId="2" w16cid:durableId="862212490">
    <w:abstractNumId w:val="8"/>
  </w:num>
  <w:num w:numId="3" w16cid:durableId="940259709">
    <w:abstractNumId w:val="9"/>
  </w:num>
  <w:num w:numId="4" w16cid:durableId="2113434841">
    <w:abstractNumId w:val="8"/>
    <w:lvlOverride w:ilvl="0">
      <w:lvl w:ilvl="0">
        <w:start w:val="1"/>
        <w:numFmt w:val="decimal"/>
        <w:lvlText w:val="%1."/>
        <w:lvlJc w:val="left"/>
        <w:pPr>
          <w:tabs>
            <w:tab w:val="num" w:pos="1080"/>
          </w:tabs>
          <w:ind w:left="1080" w:hanging="360"/>
        </w:pPr>
        <w:rPr>
          <w:rFonts w:hint="default"/>
        </w:rPr>
      </w:lvl>
    </w:lvlOverride>
  </w:num>
  <w:num w:numId="5" w16cid:durableId="1454246248">
    <w:abstractNumId w:val="14"/>
  </w:num>
  <w:num w:numId="6" w16cid:durableId="47997516">
    <w:abstractNumId w:val="7"/>
  </w:num>
  <w:num w:numId="7" w16cid:durableId="1549296617">
    <w:abstractNumId w:val="6"/>
  </w:num>
  <w:num w:numId="8" w16cid:durableId="1898543878">
    <w:abstractNumId w:val="5"/>
  </w:num>
  <w:num w:numId="9" w16cid:durableId="1844778200">
    <w:abstractNumId w:val="4"/>
  </w:num>
  <w:num w:numId="10" w16cid:durableId="1036540826">
    <w:abstractNumId w:val="3"/>
  </w:num>
  <w:num w:numId="11" w16cid:durableId="1730491415">
    <w:abstractNumId w:val="2"/>
  </w:num>
  <w:num w:numId="12" w16cid:durableId="1913662573">
    <w:abstractNumId w:val="1"/>
  </w:num>
  <w:num w:numId="13" w16cid:durableId="958608815">
    <w:abstractNumId w:val="0"/>
  </w:num>
  <w:num w:numId="14" w16cid:durableId="1106733223">
    <w:abstractNumId w:val="8"/>
    <w:lvlOverride w:ilvl="0">
      <w:startOverride w:val="1"/>
    </w:lvlOverride>
  </w:num>
  <w:num w:numId="15" w16cid:durableId="191916410">
    <w:abstractNumId w:val="8"/>
  </w:num>
  <w:num w:numId="16" w16cid:durableId="475033241">
    <w:abstractNumId w:val="16"/>
  </w:num>
  <w:num w:numId="17" w16cid:durableId="530923864">
    <w:abstractNumId w:val="11"/>
  </w:num>
  <w:num w:numId="18" w16cid:durableId="1652824719">
    <w:abstractNumId w:val="12"/>
  </w:num>
  <w:num w:numId="19" w16cid:durableId="901212552">
    <w:abstractNumId w:val="15"/>
  </w:num>
  <w:num w:numId="20" w16cid:durableId="1325353034">
    <w:abstractNumId w:val="10"/>
  </w:num>
  <w:num w:numId="21" w16cid:durableId="1397586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74"/>
    <w:rsid w:val="00003D2A"/>
    <w:rsid w:val="00073F11"/>
    <w:rsid w:val="00101DD5"/>
    <w:rsid w:val="00181019"/>
    <w:rsid w:val="00194BD6"/>
    <w:rsid w:val="001C27CC"/>
    <w:rsid w:val="002505A1"/>
    <w:rsid w:val="00271446"/>
    <w:rsid w:val="003164D8"/>
    <w:rsid w:val="00362389"/>
    <w:rsid w:val="0036697A"/>
    <w:rsid w:val="003842E7"/>
    <w:rsid w:val="003E6D18"/>
    <w:rsid w:val="003F7DA9"/>
    <w:rsid w:val="00450F9A"/>
    <w:rsid w:val="00465D55"/>
    <w:rsid w:val="004A70DE"/>
    <w:rsid w:val="004D10C9"/>
    <w:rsid w:val="005040E5"/>
    <w:rsid w:val="00506CD5"/>
    <w:rsid w:val="00521EB9"/>
    <w:rsid w:val="00571407"/>
    <w:rsid w:val="005D3C39"/>
    <w:rsid w:val="005F6074"/>
    <w:rsid w:val="005F6AE6"/>
    <w:rsid w:val="00674492"/>
    <w:rsid w:val="006A42D6"/>
    <w:rsid w:val="006A7A2D"/>
    <w:rsid w:val="006B6018"/>
    <w:rsid w:val="00807FB5"/>
    <w:rsid w:val="00813D38"/>
    <w:rsid w:val="0082024C"/>
    <w:rsid w:val="00864903"/>
    <w:rsid w:val="008A19DF"/>
    <w:rsid w:val="008B08DC"/>
    <w:rsid w:val="008F421D"/>
    <w:rsid w:val="00923347"/>
    <w:rsid w:val="0093160C"/>
    <w:rsid w:val="009B0C86"/>
    <w:rsid w:val="009F16FD"/>
    <w:rsid w:val="00A15A14"/>
    <w:rsid w:val="00A54909"/>
    <w:rsid w:val="00A54B9E"/>
    <w:rsid w:val="00AA22EC"/>
    <w:rsid w:val="00AD46D2"/>
    <w:rsid w:val="00AF262F"/>
    <w:rsid w:val="00B9600F"/>
    <w:rsid w:val="00C32076"/>
    <w:rsid w:val="00C324B6"/>
    <w:rsid w:val="00C37DB6"/>
    <w:rsid w:val="00C74E61"/>
    <w:rsid w:val="00CA4376"/>
    <w:rsid w:val="00CD497E"/>
    <w:rsid w:val="00CF6A78"/>
    <w:rsid w:val="00D12FCF"/>
    <w:rsid w:val="00DE4CC3"/>
    <w:rsid w:val="00DE5D5F"/>
    <w:rsid w:val="00DF297F"/>
    <w:rsid w:val="00DF45D3"/>
    <w:rsid w:val="00E0715F"/>
    <w:rsid w:val="00E8129F"/>
    <w:rsid w:val="00E92E07"/>
    <w:rsid w:val="00EF6C7F"/>
    <w:rsid w:val="00F12079"/>
    <w:rsid w:val="00F67A36"/>
    <w:rsid w:val="00F70D12"/>
    <w:rsid w:val="00FA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DFF94"/>
  <w15:chartTrackingRefBased/>
  <w15:docId w15:val="{4703D9D2-EB21-6542-8988-EEFAFAC7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81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4EB3C739-D9F9-B74F-9B95-B1D96ED0B523%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%7b4EB3C739-D9F9-B74F-9B95-B1D96ED0B523%7dtf50002001.dotx</Template>
  <TotalTime>14</TotalTime>
  <Pages>5</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Kumar</dc:creator>
  <cp:keywords/>
  <dc:description/>
  <cp:lastModifiedBy>Sanjai Kumar</cp:lastModifiedBy>
  <cp:revision>3</cp:revision>
  <dcterms:created xsi:type="dcterms:W3CDTF">2023-10-10T15:58:00Z</dcterms:created>
  <dcterms:modified xsi:type="dcterms:W3CDTF">2023-10-10T16:09:00Z</dcterms:modified>
</cp:coreProperties>
</file>