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47B8" w14:textId="77777777" w:rsidR="003072B7" w:rsidRDefault="003072B7" w:rsidP="003072B7">
      <w:pPr>
        <w:jc w:val="center"/>
        <w:rPr>
          <w:rFonts w:ascii="Times New Roman" w:hAnsi="Times New Roman" w:cs="Times New Roman"/>
          <w:b/>
          <w:bCs/>
          <w:sz w:val="32"/>
          <w:szCs w:val="32"/>
          <w:u w:val="single"/>
        </w:rPr>
      </w:pPr>
      <w:r w:rsidRPr="003072B7">
        <w:rPr>
          <w:rFonts w:ascii="Times New Roman" w:hAnsi="Times New Roman" w:cs="Times New Roman"/>
          <w:b/>
          <w:bCs/>
          <w:sz w:val="32"/>
          <w:szCs w:val="32"/>
          <w:u w:val="single"/>
        </w:rPr>
        <w:t>Types of Cloud Computing</w:t>
      </w:r>
    </w:p>
    <w:p w14:paraId="658BB618" w14:textId="77777777" w:rsidR="003072B7" w:rsidRDefault="003072B7" w:rsidP="003072B7">
      <w:pPr>
        <w:jc w:val="center"/>
        <w:rPr>
          <w:rFonts w:ascii="Times New Roman" w:hAnsi="Times New Roman" w:cs="Times New Roman"/>
          <w:b/>
          <w:bCs/>
          <w:sz w:val="32"/>
          <w:szCs w:val="32"/>
          <w:u w:val="single"/>
        </w:rPr>
      </w:pPr>
    </w:p>
    <w:p w14:paraId="2E3F665B" w14:textId="2132964E" w:rsidR="003072B7" w:rsidRPr="003072B7" w:rsidRDefault="003072B7" w:rsidP="003072B7">
      <w:pPr>
        <w:rPr>
          <w:rFonts w:ascii="Times New Roman" w:hAnsi="Times New Roman" w:cs="Times New Roman"/>
          <w:b/>
          <w:bCs/>
          <w:sz w:val="28"/>
          <w:szCs w:val="28"/>
        </w:rPr>
      </w:pPr>
      <w:r w:rsidRPr="003072B7">
        <w:rPr>
          <w:rFonts w:ascii="Times New Roman" w:hAnsi="Times New Roman" w:cs="Times New Roman"/>
          <w:b/>
          <w:bCs/>
          <w:sz w:val="28"/>
          <w:szCs w:val="28"/>
        </w:rPr>
        <w:t xml:space="preserve">1. </w:t>
      </w:r>
      <w:r w:rsidRPr="003072B7">
        <w:rPr>
          <w:rFonts w:ascii="Times New Roman" w:hAnsi="Times New Roman" w:cs="Times New Roman"/>
          <w:b/>
          <w:bCs/>
          <w:sz w:val="28"/>
          <w:szCs w:val="28"/>
          <w:u w:val="single"/>
        </w:rPr>
        <w:t xml:space="preserve">Software as a </w:t>
      </w:r>
      <w:proofErr w:type="gramStart"/>
      <w:r w:rsidRPr="003072B7">
        <w:rPr>
          <w:rFonts w:ascii="Times New Roman" w:hAnsi="Times New Roman" w:cs="Times New Roman"/>
          <w:b/>
          <w:bCs/>
          <w:sz w:val="28"/>
          <w:szCs w:val="28"/>
          <w:u w:val="single"/>
        </w:rPr>
        <w:t>Service(</w:t>
      </w:r>
      <w:proofErr w:type="gramEnd"/>
      <w:r w:rsidRPr="003072B7">
        <w:rPr>
          <w:rFonts w:ascii="Times New Roman" w:hAnsi="Times New Roman" w:cs="Times New Roman"/>
          <w:b/>
          <w:bCs/>
          <w:sz w:val="28"/>
          <w:szCs w:val="28"/>
          <w:u w:val="single"/>
        </w:rPr>
        <w:t>SaaS)</w:t>
      </w:r>
      <w:r>
        <w:rPr>
          <w:rFonts w:ascii="Times New Roman" w:hAnsi="Times New Roman" w:cs="Times New Roman"/>
          <w:b/>
          <w:bCs/>
          <w:sz w:val="28"/>
          <w:szCs w:val="28"/>
          <w:u w:val="single"/>
        </w:rPr>
        <w:t>:</w:t>
      </w:r>
    </w:p>
    <w:p w14:paraId="51466A9A" w14:textId="77777777" w:rsidR="003072B7" w:rsidRPr="003072B7" w:rsidRDefault="003072B7" w:rsidP="003072B7">
      <w:pPr>
        <w:spacing w:line="360" w:lineRule="auto"/>
        <w:jc w:val="both"/>
        <w:rPr>
          <w:rFonts w:ascii="Times New Roman" w:hAnsi="Times New Roman" w:cs="Times New Roman"/>
          <w:sz w:val="28"/>
          <w:szCs w:val="28"/>
        </w:rPr>
      </w:pPr>
      <w:hyperlink r:id="rId5" w:tgtFrame="_blank" w:history="1">
        <w:r w:rsidRPr="003072B7">
          <w:rPr>
            <w:rStyle w:val="Hyperlink"/>
            <w:rFonts w:ascii="Times New Roman" w:hAnsi="Times New Roman" w:cs="Times New Roman"/>
            <w:color w:val="auto"/>
            <w:sz w:val="28"/>
            <w:szCs w:val="28"/>
            <w:u w:val="none"/>
          </w:rPr>
          <w:t>Software as a Service (SaaS)</w:t>
        </w:r>
      </w:hyperlink>
      <w:r w:rsidRPr="003072B7">
        <w:rPr>
          <w:rFonts w:ascii="Times New Roman" w:hAnsi="Times New Roman" w:cs="Times New Roman"/>
          <w:sz w:val="28"/>
          <w:szCs w:val="28"/>
        </w:rPr>
        <w:t> is a cloud computing model in which software applications are delivered over the internet and accessed through a web browser, eliminating the need for local installation, maintenance, or updates. The service provider manages the application, infrastructure, and security, while users pay on a usage or subscription basis.</w:t>
      </w:r>
    </w:p>
    <w:p w14:paraId="157482F8" w14:textId="77777777" w:rsidR="003072B7" w:rsidRPr="003072B7" w:rsidRDefault="003072B7" w:rsidP="003072B7">
      <w:pPr>
        <w:numPr>
          <w:ilvl w:val="0"/>
          <w:numId w:val="1"/>
        </w:numPr>
        <w:spacing w:line="360" w:lineRule="auto"/>
        <w:jc w:val="both"/>
        <w:rPr>
          <w:rFonts w:ascii="Times New Roman" w:hAnsi="Times New Roman" w:cs="Times New Roman"/>
          <w:sz w:val="28"/>
          <w:szCs w:val="28"/>
        </w:rPr>
      </w:pPr>
      <w:r w:rsidRPr="003072B7">
        <w:rPr>
          <w:rFonts w:ascii="Times New Roman" w:hAnsi="Times New Roman" w:cs="Times New Roman"/>
          <w:sz w:val="28"/>
          <w:szCs w:val="28"/>
        </w:rPr>
        <w:t>Accessible through a web browser</w:t>
      </w:r>
    </w:p>
    <w:p w14:paraId="31D12296" w14:textId="77777777" w:rsidR="003072B7" w:rsidRPr="003072B7" w:rsidRDefault="003072B7" w:rsidP="003072B7">
      <w:pPr>
        <w:numPr>
          <w:ilvl w:val="0"/>
          <w:numId w:val="2"/>
        </w:numPr>
        <w:spacing w:line="360" w:lineRule="auto"/>
        <w:jc w:val="both"/>
        <w:rPr>
          <w:rFonts w:ascii="Times New Roman" w:hAnsi="Times New Roman" w:cs="Times New Roman"/>
          <w:sz w:val="28"/>
          <w:szCs w:val="28"/>
        </w:rPr>
      </w:pPr>
      <w:r w:rsidRPr="003072B7">
        <w:rPr>
          <w:rFonts w:ascii="Times New Roman" w:hAnsi="Times New Roman" w:cs="Times New Roman"/>
          <w:sz w:val="28"/>
          <w:szCs w:val="28"/>
        </w:rPr>
        <w:t>Pay-as-you-go or subscription-based pricing</w:t>
      </w:r>
    </w:p>
    <w:p w14:paraId="3F289AB3" w14:textId="77777777" w:rsidR="003072B7" w:rsidRPr="003072B7" w:rsidRDefault="003072B7" w:rsidP="003072B7">
      <w:pPr>
        <w:numPr>
          <w:ilvl w:val="0"/>
          <w:numId w:val="3"/>
        </w:numPr>
        <w:spacing w:line="360" w:lineRule="auto"/>
        <w:jc w:val="both"/>
        <w:rPr>
          <w:rFonts w:ascii="Times New Roman" w:hAnsi="Times New Roman" w:cs="Times New Roman"/>
          <w:sz w:val="28"/>
          <w:szCs w:val="28"/>
        </w:rPr>
      </w:pPr>
      <w:r w:rsidRPr="003072B7">
        <w:rPr>
          <w:rFonts w:ascii="Times New Roman" w:hAnsi="Times New Roman" w:cs="Times New Roman"/>
          <w:sz w:val="28"/>
          <w:szCs w:val="28"/>
        </w:rPr>
        <w:t>Can be accessed anytime, anywhere</w:t>
      </w:r>
    </w:p>
    <w:p w14:paraId="7C0F0138" w14:textId="34E440B6" w:rsidR="003072B7" w:rsidRPr="003072B7" w:rsidRDefault="003072B7" w:rsidP="003072B7">
      <w:pPr>
        <w:numPr>
          <w:ilvl w:val="0"/>
          <w:numId w:val="4"/>
        </w:numPr>
        <w:spacing w:line="360" w:lineRule="auto"/>
        <w:jc w:val="both"/>
        <w:rPr>
          <w:rFonts w:ascii="Times New Roman" w:hAnsi="Times New Roman" w:cs="Times New Roman"/>
          <w:sz w:val="28"/>
          <w:szCs w:val="28"/>
        </w:rPr>
      </w:pPr>
      <w:r w:rsidRPr="003072B7">
        <w:rPr>
          <w:rFonts w:ascii="Times New Roman" w:hAnsi="Times New Roman" w:cs="Times New Roman"/>
          <w:sz w:val="28"/>
          <w:szCs w:val="28"/>
        </w:rPr>
        <w:t>Also known as web-based or on-demand software</w:t>
      </w:r>
    </w:p>
    <w:p w14:paraId="1225B78B" w14:textId="3393528C" w:rsidR="003072B7" w:rsidRPr="003072B7" w:rsidRDefault="003072B7" w:rsidP="003072B7">
      <w:pPr>
        <w:spacing w:line="360" w:lineRule="auto"/>
        <w:jc w:val="both"/>
        <w:rPr>
          <w:rFonts w:ascii="Times New Roman" w:hAnsi="Times New Roman" w:cs="Times New Roman"/>
          <w:b/>
          <w:bCs/>
          <w:sz w:val="28"/>
          <w:szCs w:val="28"/>
          <w:u w:val="single"/>
        </w:rPr>
      </w:pPr>
      <w:r w:rsidRPr="003072B7">
        <w:rPr>
          <w:rFonts w:ascii="Times New Roman" w:hAnsi="Times New Roman" w:cs="Times New Roman"/>
          <w:b/>
          <w:bCs/>
          <w:sz w:val="28"/>
          <w:szCs w:val="28"/>
          <w:u w:val="single"/>
        </w:rPr>
        <w:t>Advantages</w:t>
      </w:r>
      <w:r>
        <w:rPr>
          <w:rFonts w:ascii="Times New Roman" w:hAnsi="Times New Roman" w:cs="Times New Roman"/>
          <w:b/>
          <w:bCs/>
          <w:sz w:val="28"/>
          <w:szCs w:val="28"/>
          <w:u w:val="single"/>
        </w:rPr>
        <w:t>:</w:t>
      </w:r>
    </w:p>
    <w:p w14:paraId="4BFEFACE" w14:textId="77777777" w:rsidR="003072B7" w:rsidRPr="003072B7" w:rsidRDefault="003072B7" w:rsidP="003072B7">
      <w:pPr>
        <w:numPr>
          <w:ilvl w:val="0"/>
          <w:numId w:val="5"/>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Cost-effective:</w:t>
      </w:r>
      <w:r w:rsidRPr="003072B7">
        <w:rPr>
          <w:rFonts w:ascii="Times New Roman" w:hAnsi="Times New Roman" w:cs="Times New Roman"/>
          <w:sz w:val="28"/>
          <w:szCs w:val="28"/>
        </w:rPr>
        <w:t> Pay only for the services used.</w:t>
      </w:r>
    </w:p>
    <w:p w14:paraId="0FE88A3B" w14:textId="77777777" w:rsidR="003072B7" w:rsidRPr="003072B7" w:rsidRDefault="003072B7" w:rsidP="003072B7">
      <w:pPr>
        <w:numPr>
          <w:ilvl w:val="0"/>
          <w:numId w:val="6"/>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Quick deployment:</w:t>
      </w:r>
      <w:r w:rsidRPr="003072B7">
        <w:rPr>
          <w:rFonts w:ascii="Times New Roman" w:hAnsi="Times New Roman" w:cs="Times New Roman"/>
          <w:sz w:val="28"/>
          <w:szCs w:val="28"/>
        </w:rPr>
        <w:t> No installation or configuration required.</w:t>
      </w:r>
    </w:p>
    <w:p w14:paraId="670BA14B" w14:textId="77777777" w:rsidR="003072B7" w:rsidRPr="003072B7" w:rsidRDefault="003072B7" w:rsidP="003072B7">
      <w:pPr>
        <w:numPr>
          <w:ilvl w:val="0"/>
          <w:numId w:val="7"/>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High accessibility:</w:t>
      </w:r>
      <w:r w:rsidRPr="003072B7">
        <w:rPr>
          <w:rFonts w:ascii="Times New Roman" w:hAnsi="Times New Roman" w:cs="Times New Roman"/>
          <w:sz w:val="28"/>
          <w:szCs w:val="28"/>
        </w:rPr>
        <w:t> Data can be accessed from any device with internet.</w:t>
      </w:r>
    </w:p>
    <w:p w14:paraId="4437AC5D" w14:textId="77777777" w:rsidR="003072B7" w:rsidRPr="003072B7" w:rsidRDefault="003072B7" w:rsidP="003072B7">
      <w:pPr>
        <w:numPr>
          <w:ilvl w:val="0"/>
          <w:numId w:val="8"/>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Automatic updates:</w:t>
      </w:r>
      <w:r w:rsidRPr="003072B7">
        <w:rPr>
          <w:rFonts w:ascii="Times New Roman" w:hAnsi="Times New Roman" w:cs="Times New Roman"/>
          <w:sz w:val="28"/>
          <w:szCs w:val="28"/>
        </w:rPr>
        <w:t> Updates are handled by the provider.</w:t>
      </w:r>
    </w:p>
    <w:p w14:paraId="26DC37C4" w14:textId="77777777" w:rsidR="003072B7" w:rsidRPr="003072B7" w:rsidRDefault="003072B7" w:rsidP="003072B7">
      <w:pPr>
        <w:numPr>
          <w:ilvl w:val="0"/>
          <w:numId w:val="9"/>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Scalable:</w:t>
      </w:r>
      <w:r w:rsidRPr="003072B7">
        <w:rPr>
          <w:rFonts w:ascii="Times New Roman" w:hAnsi="Times New Roman" w:cs="Times New Roman"/>
          <w:sz w:val="28"/>
          <w:szCs w:val="28"/>
        </w:rPr>
        <w:t> Resources and features can be adjusted on demand.</w:t>
      </w:r>
    </w:p>
    <w:p w14:paraId="695414B8" w14:textId="35D282D3" w:rsidR="003072B7" w:rsidRPr="003072B7" w:rsidRDefault="003072B7" w:rsidP="003072B7">
      <w:pPr>
        <w:spacing w:line="360" w:lineRule="auto"/>
        <w:jc w:val="both"/>
        <w:rPr>
          <w:rFonts w:ascii="Times New Roman" w:hAnsi="Times New Roman" w:cs="Times New Roman"/>
          <w:b/>
          <w:bCs/>
          <w:sz w:val="28"/>
          <w:szCs w:val="28"/>
          <w:u w:val="single"/>
        </w:rPr>
      </w:pPr>
      <w:r w:rsidRPr="003072B7">
        <w:rPr>
          <w:rFonts w:ascii="Times New Roman" w:hAnsi="Times New Roman" w:cs="Times New Roman"/>
          <w:b/>
          <w:bCs/>
          <w:sz w:val="28"/>
          <w:szCs w:val="28"/>
          <w:u w:val="single"/>
        </w:rPr>
        <w:t>Disadvantages</w:t>
      </w:r>
      <w:r>
        <w:rPr>
          <w:rFonts w:ascii="Times New Roman" w:hAnsi="Times New Roman" w:cs="Times New Roman"/>
          <w:b/>
          <w:bCs/>
          <w:sz w:val="28"/>
          <w:szCs w:val="28"/>
          <w:u w:val="single"/>
        </w:rPr>
        <w:t>:</w:t>
      </w:r>
    </w:p>
    <w:p w14:paraId="59ABD1BA" w14:textId="77777777" w:rsidR="003072B7" w:rsidRPr="003072B7" w:rsidRDefault="003072B7" w:rsidP="003072B7">
      <w:pPr>
        <w:numPr>
          <w:ilvl w:val="0"/>
          <w:numId w:val="10"/>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Limited customization:</w:t>
      </w:r>
      <w:r w:rsidRPr="003072B7">
        <w:rPr>
          <w:rFonts w:ascii="Times New Roman" w:hAnsi="Times New Roman" w:cs="Times New Roman"/>
          <w:sz w:val="28"/>
          <w:szCs w:val="28"/>
        </w:rPr>
        <w:t> Less flexibility compared to on-premises software.</w:t>
      </w:r>
    </w:p>
    <w:p w14:paraId="2F99A237" w14:textId="77777777" w:rsidR="003072B7" w:rsidRPr="003072B7" w:rsidRDefault="003072B7" w:rsidP="003072B7">
      <w:pPr>
        <w:numPr>
          <w:ilvl w:val="0"/>
          <w:numId w:val="11"/>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Internet dependency:</w:t>
      </w:r>
      <w:r w:rsidRPr="003072B7">
        <w:rPr>
          <w:rFonts w:ascii="Times New Roman" w:hAnsi="Times New Roman" w:cs="Times New Roman"/>
          <w:sz w:val="28"/>
          <w:szCs w:val="28"/>
        </w:rPr>
        <w:t> Requires a stable internet connection.</w:t>
      </w:r>
    </w:p>
    <w:p w14:paraId="33F0E30F" w14:textId="77777777" w:rsidR="003072B7" w:rsidRPr="003072B7" w:rsidRDefault="003072B7" w:rsidP="003072B7">
      <w:pPr>
        <w:numPr>
          <w:ilvl w:val="0"/>
          <w:numId w:val="12"/>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Security risks:</w:t>
      </w:r>
      <w:r w:rsidRPr="003072B7">
        <w:rPr>
          <w:rFonts w:ascii="Times New Roman" w:hAnsi="Times New Roman" w:cs="Times New Roman"/>
          <w:sz w:val="28"/>
          <w:szCs w:val="28"/>
        </w:rPr>
        <w:t> Potential risk of data breaches.</w:t>
      </w:r>
    </w:p>
    <w:p w14:paraId="3B439070" w14:textId="77777777" w:rsidR="003072B7" w:rsidRDefault="003072B7" w:rsidP="003072B7">
      <w:pPr>
        <w:numPr>
          <w:ilvl w:val="0"/>
          <w:numId w:val="13"/>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lastRenderedPageBreak/>
        <w:t>Reduced data control:</w:t>
      </w:r>
      <w:r w:rsidRPr="003072B7">
        <w:rPr>
          <w:rFonts w:ascii="Times New Roman" w:hAnsi="Times New Roman" w:cs="Times New Roman"/>
          <w:sz w:val="28"/>
          <w:szCs w:val="28"/>
        </w:rPr>
        <w:t> Data is managed by the service provider.</w:t>
      </w:r>
    </w:p>
    <w:p w14:paraId="2D2132FA" w14:textId="1D1A5B70" w:rsidR="003072B7" w:rsidRDefault="003072B7" w:rsidP="003072B7">
      <w:pPr>
        <w:spacing w:line="360" w:lineRule="auto"/>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w:t>
      </w:r>
    </w:p>
    <w:p w14:paraId="09791747" w14:textId="41396DE3" w:rsidR="003072B7" w:rsidRPr="003072B7" w:rsidRDefault="003072B7" w:rsidP="003072B7">
      <w:pPr>
        <w:spacing w:line="360" w:lineRule="auto"/>
        <w:jc w:val="both"/>
        <w:rPr>
          <w:rFonts w:ascii="Times New Roman" w:hAnsi="Times New Roman" w:cs="Times New Roman"/>
          <w:sz w:val="28"/>
          <w:szCs w:val="28"/>
        </w:rPr>
      </w:pPr>
      <w:r w:rsidRPr="003072B7">
        <w:rPr>
          <w:rFonts w:ascii="Times New Roman" w:hAnsi="Times New Roman" w:cs="Times New Roman"/>
          <w:sz w:val="28"/>
          <w:szCs w:val="28"/>
        </w:rPr>
        <w:t>Canva is a premier example of a </w:t>
      </w:r>
      <w:hyperlink r:id="rId6" w:history="1">
        <w:r w:rsidRPr="002304D3">
          <w:rPr>
            <w:rStyle w:val="Hyperlink"/>
            <w:rFonts w:ascii="Times New Roman" w:hAnsi="Times New Roman" w:cs="Times New Roman"/>
            <w:color w:val="auto"/>
            <w:sz w:val="28"/>
            <w:szCs w:val="28"/>
            <w:u w:val="none"/>
          </w:rPr>
          <w:t>Software as a Service (SaaS)</w:t>
        </w:r>
      </w:hyperlink>
      <w:r w:rsidRPr="003072B7">
        <w:rPr>
          <w:rFonts w:ascii="Times New Roman" w:hAnsi="Times New Roman" w:cs="Times New Roman"/>
          <w:sz w:val="28"/>
          <w:szCs w:val="28"/>
        </w:rPr>
        <w:t> business model. It is a cloud-based design platform delivered over the internet, utilizing a freemium model where users access tools via browsers or apps without installing software, paying for advanced features and team collaboration.</w:t>
      </w:r>
    </w:p>
    <w:p w14:paraId="53FF1297" w14:textId="77777777" w:rsidR="003072B7" w:rsidRPr="003072B7" w:rsidRDefault="003072B7" w:rsidP="003072B7">
      <w:pPr>
        <w:spacing w:line="360" w:lineRule="auto"/>
        <w:jc w:val="both"/>
        <w:rPr>
          <w:rFonts w:ascii="Times New Roman" w:hAnsi="Times New Roman" w:cs="Times New Roman"/>
          <w:b/>
          <w:bCs/>
          <w:sz w:val="28"/>
          <w:szCs w:val="28"/>
        </w:rPr>
      </w:pPr>
      <w:r w:rsidRPr="003072B7">
        <w:rPr>
          <w:rFonts w:ascii="Times New Roman" w:hAnsi="Times New Roman" w:cs="Times New Roman"/>
          <w:b/>
          <w:bCs/>
          <w:sz w:val="28"/>
          <w:szCs w:val="28"/>
        </w:rPr>
        <w:t>2. Platform as a Service</w:t>
      </w:r>
    </w:p>
    <w:p w14:paraId="7B790B82" w14:textId="77777777" w:rsidR="003072B7" w:rsidRPr="003072B7" w:rsidRDefault="003072B7" w:rsidP="003072B7">
      <w:pPr>
        <w:spacing w:line="360" w:lineRule="auto"/>
        <w:jc w:val="both"/>
        <w:rPr>
          <w:rFonts w:ascii="Times New Roman" w:hAnsi="Times New Roman" w:cs="Times New Roman"/>
          <w:sz w:val="28"/>
          <w:szCs w:val="28"/>
        </w:rPr>
      </w:pPr>
      <w:hyperlink r:id="rId7" w:tgtFrame="_blank" w:history="1">
        <w:r w:rsidRPr="003072B7">
          <w:rPr>
            <w:rStyle w:val="Hyperlink"/>
            <w:rFonts w:ascii="Times New Roman" w:hAnsi="Times New Roman" w:cs="Times New Roman"/>
            <w:color w:val="auto"/>
            <w:sz w:val="28"/>
            <w:szCs w:val="28"/>
            <w:u w:val="none"/>
          </w:rPr>
          <w:t>Platform as a Service (PaaS)</w:t>
        </w:r>
      </w:hyperlink>
      <w:r w:rsidRPr="003072B7">
        <w:rPr>
          <w:rFonts w:ascii="Times New Roman" w:hAnsi="Times New Roman" w:cs="Times New Roman"/>
          <w:sz w:val="28"/>
          <w:szCs w:val="28"/>
        </w:rPr>
        <w:t> is a cloud computing model that provides developers with a ready-to-use platform for building, testing, deploying, and managing applications without worrying about underlying hardware, operating systems, or infrastructure. The service provider manages servers, storage, and runtime environments, allowing developers to focus only on application logic.</w:t>
      </w:r>
    </w:p>
    <w:p w14:paraId="6DBB8691" w14:textId="77777777" w:rsidR="003072B7" w:rsidRPr="003072B7" w:rsidRDefault="003072B7" w:rsidP="003072B7">
      <w:pPr>
        <w:numPr>
          <w:ilvl w:val="0"/>
          <w:numId w:val="14"/>
        </w:numPr>
        <w:spacing w:line="360" w:lineRule="auto"/>
        <w:jc w:val="both"/>
        <w:rPr>
          <w:rFonts w:ascii="Times New Roman" w:hAnsi="Times New Roman" w:cs="Times New Roman"/>
          <w:sz w:val="28"/>
          <w:szCs w:val="28"/>
        </w:rPr>
      </w:pPr>
      <w:r w:rsidRPr="003072B7">
        <w:rPr>
          <w:rFonts w:ascii="Times New Roman" w:hAnsi="Times New Roman" w:cs="Times New Roman"/>
          <w:sz w:val="28"/>
          <w:szCs w:val="28"/>
        </w:rPr>
        <w:t>Accessed through a web browser</w:t>
      </w:r>
    </w:p>
    <w:p w14:paraId="4E264AC2" w14:textId="77777777" w:rsidR="003072B7" w:rsidRPr="003072B7" w:rsidRDefault="003072B7" w:rsidP="003072B7">
      <w:pPr>
        <w:numPr>
          <w:ilvl w:val="0"/>
          <w:numId w:val="15"/>
        </w:numPr>
        <w:spacing w:line="360" w:lineRule="auto"/>
        <w:jc w:val="both"/>
        <w:rPr>
          <w:rFonts w:ascii="Times New Roman" w:hAnsi="Times New Roman" w:cs="Times New Roman"/>
          <w:sz w:val="28"/>
          <w:szCs w:val="28"/>
        </w:rPr>
      </w:pPr>
      <w:r w:rsidRPr="003072B7">
        <w:rPr>
          <w:rFonts w:ascii="Times New Roman" w:hAnsi="Times New Roman" w:cs="Times New Roman"/>
          <w:sz w:val="28"/>
          <w:szCs w:val="28"/>
        </w:rPr>
        <w:t>Backend infrastructure is managed by the provider</w:t>
      </w:r>
    </w:p>
    <w:p w14:paraId="2E0EC57A" w14:textId="1D4726AD" w:rsidR="003072B7" w:rsidRDefault="003072B7" w:rsidP="003072B7">
      <w:pPr>
        <w:numPr>
          <w:ilvl w:val="0"/>
          <w:numId w:val="16"/>
        </w:numPr>
        <w:spacing w:line="360" w:lineRule="auto"/>
        <w:jc w:val="both"/>
        <w:rPr>
          <w:rFonts w:ascii="Times New Roman" w:hAnsi="Times New Roman" w:cs="Times New Roman"/>
          <w:sz w:val="28"/>
          <w:szCs w:val="28"/>
        </w:rPr>
      </w:pPr>
      <w:r w:rsidRPr="003072B7">
        <w:rPr>
          <w:rFonts w:ascii="Times New Roman" w:hAnsi="Times New Roman" w:cs="Times New Roman"/>
          <w:sz w:val="28"/>
          <w:szCs w:val="28"/>
        </w:rPr>
        <w:t>Developers control the application and its behavio</w:t>
      </w:r>
      <w:r>
        <w:rPr>
          <w:rFonts w:ascii="Times New Roman" w:hAnsi="Times New Roman" w:cs="Times New Roman"/>
          <w:sz w:val="28"/>
          <w:szCs w:val="28"/>
        </w:rPr>
        <w:t>u</w:t>
      </w:r>
      <w:r w:rsidRPr="003072B7">
        <w:rPr>
          <w:rFonts w:ascii="Times New Roman" w:hAnsi="Times New Roman" w:cs="Times New Roman"/>
          <w:sz w:val="28"/>
          <w:szCs w:val="28"/>
        </w:rPr>
        <w:t>r</w:t>
      </w:r>
    </w:p>
    <w:p w14:paraId="3A243930" w14:textId="65B8C40F" w:rsidR="003072B7" w:rsidRPr="003072B7" w:rsidRDefault="003072B7" w:rsidP="003072B7">
      <w:pPr>
        <w:spacing w:line="360" w:lineRule="auto"/>
        <w:jc w:val="both"/>
        <w:rPr>
          <w:rFonts w:ascii="Times New Roman" w:hAnsi="Times New Roman" w:cs="Times New Roman"/>
          <w:b/>
          <w:bCs/>
          <w:sz w:val="28"/>
          <w:szCs w:val="28"/>
          <w:u w:val="single"/>
        </w:rPr>
      </w:pPr>
      <w:r w:rsidRPr="003072B7">
        <w:rPr>
          <w:rFonts w:ascii="Times New Roman" w:hAnsi="Times New Roman" w:cs="Times New Roman"/>
          <w:b/>
          <w:bCs/>
          <w:sz w:val="28"/>
          <w:szCs w:val="28"/>
          <w:u w:val="single"/>
        </w:rPr>
        <w:t>Advantages</w:t>
      </w:r>
      <w:r>
        <w:rPr>
          <w:rFonts w:ascii="Times New Roman" w:hAnsi="Times New Roman" w:cs="Times New Roman"/>
          <w:b/>
          <w:bCs/>
          <w:sz w:val="28"/>
          <w:szCs w:val="28"/>
          <w:u w:val="single"/>
        </w:rPr>
        <w:t>:</w:t>
      </w:r>
    </w:p>
    <w:p w14:paraId="1AB2AF58" w14:textId="77777777" w:rsidR="003072B7" w:rsidRPr="003072B7" w:rsidRDefault="003072B7" w:rsidP="003072B7">
      <w:pPr>
        <w:numPr>
          <w:ilvl w:val="0"/>
          <w:numId w:val="17"/>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Simple and convenient:</w:t>
      </w:r>
      <w:r w:rsidRPr="003072B7">
        <w:rPr>
          <w:rFonts w:ascii="Times New Roman" w:hAnsi="Times New Roman" w:cs="Times New Roman"/>
          <w:sz w:val="28"/>
          <w:szCs w:val="28"/>
        </w:rPr>
        <w:t> No infrastructure management required.</w:t>
      </w:r>
    </w:p>
    <w:p w14:paraId="53FD92B1" w14:textId="77777777" w:rsidR="003072B7" w:rsidRPr="003072B7" w:rsidRDefault="003072B7" w:rsidP="003072B7">
      <w:pPr>
        <w:numPr>
          <w:ilvl w:val="0"/>
          <w:numId w:val="18"/>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Cost-effective:</w:t>
      </w:r>
      <w:r w:rsidRPr="003072B7">
        <w:rPr>
          <w:rFonts w:ascii="Times New Roman" w:hAnsi="Times New Roman" w:cs="Times New Roman"/>
          <w:sz w:val="28"/>
          <w:szCs w:val="28"/>
        </w:rPr>
        <w:t> Pay only for resources used.</w:t>
      </w:r>
    </w:p>
    <w:p w14:paraId="41F17455" w14:textId="77777777" w:rsidR="003072B7" w:rsidRPr="003072B7" w:rsidRDefault="003072B7" w:rsidP="003072B7">
      <w:pPr>
        <w:numPr>
          <w:ilvl w:val="0"/>
          <w:numId w:val="19"/>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Full lifecycle support:</w:t>
      </w:r>
      <w:r w:rsidRPr="003072B7">
        <w:rPr>
          <w:rFonts w:ascii="Times New Roman" w:hAnsi="Times New Roman" w:cs="Times New Roman"/>
          <w:sz w:val="28"/>
          <w:szCs w:val="28"/>
        </w:rPr>
        <w:t> Helps in building, testing, deploying, and updating applications.</w:t>
      </w:r>
    </w:p>
    <w:p w14:paraId="6708A729" w14:textId="77777777" w:rsidR="003072B7" w:rsidRPr="003072B7" w:rsidRDefault="003072B7" w:rsidP="003072B7">
      <w:pPr>
        <w:numPr>
          <w:ilvl w:val="0"/>
          <w:numId w:val="20"/>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Higher efficiency:</w:t>
      </w:r>
      <w:r w:rsidRPr="003072B7">
        <w:rPr>
          <w:rFonts w:ascii="Times New Roman" w:hAnsi="Times New Roman" w:cs="Times New Roman"/>
          <w:sz w:val="28"/>
          <w:szCs w:val="28"/>
        </w:rPr>
        <w:t> Reduces development complexity and time.</w:t>
      </w:r>
    </w:p>
    <w:p w14:paraId="5201B845" w14:textId="7C465381" w:rsidR="003072B7" w:rsidRPr="003072B7" w:rsidRDefault="003072B7" w:rsidP="003072B7">
      <w:pPr>
        <w:spacing w:line="360" w:lineRule="auto"/>
        <w:jc w:val="both"/>
        <w:rPr>
          <w:rFonts w:ascii="Times New Roman" w:hAnsi="Times New Roman" w:cs="Times New Roman"/>
          <w:b/>
          <w:bCs/>
          <w:sz w:val="28"/>
          <w:szCs w:val="28"/>
          <w:u w:val="single"/>
        </w:rPr>
      </w:pPr>
      <w:r w:rsidRPr="003072B7">
        <w:rPr>
          <w:rFonts w:ascii="Times New Roman" w:hAnsi="Times New Roman" w:cs="Times New Roman"/>
          <w:b/>
          <w:bCs/>
          <w:sz w:val="28"/>
          <w:szCs w:val="28"/>
          <w:u w:val="single"/>
        </w:rPr>
        <w:t>Disadvantages</w:t>
      </w:r>
      <w:r>
        <w:rPr>
          <w:rFonts w:ascii="Times New Roman" w:hAnsi="Times New Roman" w:cs="Times New Roman"/>
          <w:b/>
          <w:bCs/>
          <w:sz w:val="28"/>
          <w:szCs w:val="28"/>
          <w:u w:val="single"/>
        </w:rPr>
        <w:t>:</w:t>
      </w:r>
    </w:p>
    <w:p w14:paraId="270709E2" w14:textId="77777777" w:rsidR="003072B7" w:rsidRPr="003072B7" w:rsidRDefault="003072B7" w:rsidP="003072B7">
      <w:pPr>
        <w:numPr>
          <w:ilvl w:val="0"/>
          <w:numId w:val="21"/>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Limited infrastructure control:</w:t>
      </w:r>
      <w:r w:rsidRPr="003072B7">
        <w:rPr>
          <w:rFonts w:ascii="Times New Roman" w:hAnsi="Times New Roman" w:cs="Times New Roman"/>
          <w:sz w:val="28"/>
          <w:szCs w:val="28"/>
        </w:rPr>
        <w:t> Restricted customization options.</w:t>
      </w:r>
    </w:p>
    <w:p w14:paraId="5412DC45" w14:textId="77777777" w:rsidR="003072B7" w:rsidRPr="003072B7" w:rsidRDefault="003072B7" w:rsidP="003072B7">
      <w:pPr>
        <w:numPr>
          <w:ilvl w:val="0"/>
          <w:numId w:val="22"/>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t>Provider dependency:</w:t>
      </w:r>
      <w:r w:rsidRPr="003072B7">
        <w:rPr>
          <w:rFonts w:ascii="Times New Roman" w:hAnsi="Times New Roman" w:cs="Times New Roman"/>
          <w:sz w:val="28"/>
          <w:szCs w:val="28"/>
        </w:rPr>
        <w:t> Availability and reliability depend on the vendor.</w:t>
      </w:r>
    </w:p>
    <w:p w14:paraId="7299339B" w14:textId="77777777" w:rsidR="003072B7" w:rsidRDefault="003072B7" w:rsidP="003072B7">
      <w:pPr>
        <w:numPr>
          <w:ilvl w:val="0"/>
          <w:numId w:val="23"/>
        </w:numPr>
        <w:spacing w:line="360" w:lineRule="auto"/>
        <w:jc w:val="both"/>
        <w:rPr>
          <w:rFonts w:ascii="Times New Roman" w:hAnsi="Times New Roman" w:cs="Times New Roman"/>
          <w:sz w:val="28"/>
          <w:szCs w:val="28"/>
        </w:rPr>
      </w:pPr>
      <w:r w:rsidRPr="003072B7">
        <w:rPr>
          <w:rFonts w:ascii="Times New Roman" w:hAnsi="Times New Roman" w:cs="Times New Roman"/>
          <w:b/>
          <w:bCs/>
          <w:sz w:val="28"/>
          <w:szCs w:val="28"/>
        </w:rPr>
        <w:lastRenderedPageBreak/>
        <w:t>Limited flexibility:</w:t>
      </w:r>
      <w:r w:rsidRPr="003072B7">
        <w:rPr>
          <w:rFonts w:ascii="Times New Roman" w:hAnsi="Times New Roman" w:cs="Times New Roman"/>
          <w:sz w:val="28"/>
          <w:szCs w:val="28"/>
        </w:rPr>
        <w:t> Not suitable for all application types.</w:t>
      </w:r>
    </w:p>
    <w:p w14:paraId="7FFA952E" w14:textId="57E12769" w:rsidR="002304D3" w:rsidRDefault="002304D3" w:rsidP="002304D3">
      <w:pPr>
        <w:spacing w:line="360" w:lineRule="auto"/>
        <w:jc w:val="both"/>
        <w:rPr>
          <w:rFonts w:ascii="Times New Roman" w:hAnsi="Times New Roman" w:cs="Times New Roman"/>
          <w:sz w:val="28"/>
          <w:szCs w:val="28"/>
        </w:rPr>
      </w:pPr>
      <w:r>
        <w:rPr>
          <w:rFonts w:ascii="Times New Roman" w:hAnsi="Times New Roman" w:cs="Times New Roman"/>
          <w:b/>
          <w:bCs/>
          <w:sz w:val="28"/>
          <w:szCs w:val="28"/>
        </w:rPr>
        <w:t>Example:</w:t>
      </w:r>
    </w:p>
    <w:p w14:paraId="4266A9C3" w14:textId="77777777" w:rsidR="002304D3" w:rsidRPr="002304D3" w:rsidRDefault="002304D3" w:rsidP="002304D3">
      <w:pPr>
        <w:spacing w:line="360" w:lineRule="auto"/>
        <w:jc w:val="both"/>
        <w:rPr>
          <w:rFonts w:ascii="Times New Roman" w:hAnsi="Times New Roman" w:cs="Times New Roman"/>
          <w:sz w:val="28"/>
          <w:szCs w:val="28"/>
        </w:rPr>
      </w:pPr>
      <w:r w:rsidRPr="002304D3">
        <w:rPr>
          <w:rFonts w:ascii="Times New Roman" w:hAnsi="Times New Roman" w:cs="Times New Roman"/>
          <w:sz w:val="28"/>
          <w:szCs w:val="28"/>
        </w:rPr>
        <w:t>Google App Engine (GAE): A fully managed serverless platform for building web apps with support for Java, Python, Node.js, and PHP.</w:t>
      </w:r>
    </w:p>
    <w:p w14:paraId="0E962015" w14:textId="77777777" w:rsidR="002304D3" w:rsidRPr="002304D3" w:rsidRDefault="002304D3" w:rsidP="002304D3">
      <w:pPr>
        <w:spacing w:line="360" w:lineRule="auto"/>
        <w:jc w:val="both"/>
        <w:rPr>
          <w:rFonts w:ascii="Times New Roman" w:hAnsi="Times New Roman" w:cs="Times New Roman"/>
          <w:b/>
          <w:bCs/>
          <w:sz w:val="28"/>
          <w:szCs w:val="28"/>
        </w:rPr>
      </w:pPr>
      <w:r w:rsidRPr="002304D3">
        <w:rPr>
          <w:rFonts w:ascii="Times New Roman" w:hAnsi="Times New Roman" w:cs="Times New Roman"/>
          <w:b/>
          <w:bCs/>
          <w:sz w:val="28"/>
          <w:szCs w:val="28"/>
        </w:rPr>
        <w:t>3. Infrastructure as a Service</w:t>
      </w:r>
    </w:p>
    <w:p w14:paraId="30596CAB" w14:textId="77777777" w:rsidR="002304D3" w:rsidRPr="002304D3" w:rsidRDefault="002304D3" w:rsidP="002304D3">
      <w:pPr>
        <w:spacing w:line="360" w:lineRule="auto"/>
        <w:jc w:val="both"/>
        <w:rPr>
          <w:rFonts w:ascii="Times New Roman" w:hAnsi="Times New Roman" w:cs="Times New Roman"/>
          <w:sz w:val="28"/>
          <w:szCs w:val="28"/>
        </w:rPr>
      </w:pPr>
      <w:hyperlink r:id="rId8" w:tgtFrame="_blank" w:history="1">
        <w:r w:rsidRPr="002304D3">
          <w:rPr>
            <w:rStyle w:val="Hyperlink"/>
            <w:rFonts w:ascii="Times New Roman" w:hAnsi="Times New Roman" w:cs="Times New Roman"/>
            <w:color w:val="auto"/>
            <w:sz w:val="28"/>
            <w:szCs w:val="28"/>
            <w:u w:val="none"/>
          </w:rPr>
          <w:t>Infrastructure as a Service (IaaS)</w:t>
        </w:r>
      </w:hyperlink>
      <w:r w:rsidRPr="002304D3">
        <w:rPr>
          <w:rFonts w:ascii="Times New Roman" w:hAnsi="Times New Roman" w:cs="Times New Roman"/>
          <w:sz w:val="28"/>
          <w:szCs w:val="28"/>
        </w:rPr>
        <w:t> is a cloud computing model in which virtualized computing resources such as servers, storage, and networking are provided over the internet on a rental basis. The cloud provider manages the physical infrastructure, while users control the operating system, applications, and data.</w:t>
      </w:r>
    </w:p>
    <w:p w14:paraId="71AAA7F2" w14:textId="77777777" w:rsidR="002304D3" w:rsidRPr="002304D3" w:rsidRDefault="002304D3" w:rsidP="002304D3">
      <w:pPr>
        <w:numPr>
          <w:ilvl w:val="0"/>
          <w:numId w:val="25"/>
        </w:numPr>
        <w:spacing w:line="360" w:lineRule="auto"/>
        <w:jc w:val="both"/>
        <w:rPr>
          <w:rFonts w:ascii="Times New Roman" w:hAnsi="Times New Roman" w:cs="Times New Roman"/>
          <w:sz w:val="28"/>
          <w:szCs w:val="28"/>
        </w:rPr>
      </w:pPr>
      <w:r w:rsidRPr="002304D3">
        <w:rPr>
          <w:rFonts w:ascii="Times New Roman" w:hAnsi="Times New Roman" w:cs="Times New Roman"/>
          <w:sz w:val="28"/>
          <w:szCs w:val="28"/>
        </w:rPr>
        <w:t>Provides virtual machines, storage, and networking</w:t>
      </w:r>
    </w:p>
    <w:p w14:paraId="3AF9E839" w14:textId="77777777" w:rsidR="002304D3" w:rsidRPr="002304D3" w:rsidRDefault="002304D3" w:rsidP="002304D3">
      <w:pPr>
        <w:numPr>
          <w:ilvl w:val="0"/>
          <w:numId w:val="26"/>
        </w:numPr>
        <w:spacing w:line="360" w:lineRule="auto"/>
        <w:jc w:val="both"/>
        <w:rPr>
          <w:rFonts w:ascii="Times New Roman" w:hAnsi="Times New Roman" w:cs="Times New Roman"/>
          <w:sz w:val="28"/>
          <w:szCs w:val="28"/>
        </w:rPr>
      </w:pPr>
      <w:r w:rsidRPr="002304D3">
        <w:rPr>
          <w:rFonts w:ascii="Times New Roman" w:hAnsi="Times New Roman" w:cs="Times New Roman"/>
          <w:sz w:val="28"/>
          <w:szCs w:val="28"/>
        </w:rPr>
        <w:t>Pay-as-you-use pricing model</w:t>
      </w:r>
    </w:p>
    <w:p w14:paraId="204EAF8C" w14:textId="77777777" w:rsidR="002304D3" w:rsidRDefault="002304D3" w:rsidP="002304D3">
      <w:pPr>
        <w:numPr>
          <w:ilvl w:val="0"/>
          <w:numId w:val="27"/>
        </w:numPr>
        <w:spacing w:line="360" w:lineRule="auto"/>
        <w:jc w:val="both"/>
        <w:rPr>
          <w:rFonts w:ascii="Times New Roman" w:hAnsi="Times New Roman" w:cs="Times New Roman"/>
          <w:sz w:val="28"/>
          <w:szCs w:val="28"/>
        </w:rPr>
      </w:pPr>
      <w:r w:rsidRPr="002304D3">
        <w:rPr>
          <w:rFonts w:ascii="Times New Roman" w:hAnsi="Times New Roman" w:cs="Times New Roman"/>
          <w:sz w:val="28"/>
          <w:szCs w:val="28"/>
        </w:rPr>
        <w:t>Users have full control over OS and applications</w:t>
      </w:r>
    </w:p>
    <w:p w14:paraId="790DFBB4" w14:textId="4613C891" w:rsidR="002304D3" w:rsidRPr="002304D3" w:rsidRDefault="002304D3" w:rsidP="002304D3">
      <w:pPr>
        <w:spacing w:line="360" w:lineRule="auto"/>
        <w:jc w:val="both"/>
        <w:rPr>
          <w:rFonts w:ascii="Times New Roman" w:hAnsi="Times New Roman" w:cs="Times New Roman"/>
          <w:b/>
          <w:bCs/>
          <w:sz w:val="28"/>
          <w:szCs w:val="28"/>
          <w:u w:val="single"/>
        </w:rPr>
      </w:pPr>
      <w:r w:rsidRPr="002304D3">
        <w:rPr>
          <w:rFonts w:ascii="Times New Roman" w:hAnsi="Times New Roman" w:cs="Times New Roman"/>
          <w:b/>
          <w:bCs/>
          <w:sz w:val="28"/>
          <w:szCs w:val="28"/>
          <w:u w:val="single"/>
        </w:rPr>
        <w:t>Advantages</w:t>
      </w:r>
      <w:r w:rsidRPr="002304D3">
        <w:rPr>
          <w:rFonts w:ascii="Times New Roman" w:hAnsi="Times New Roman" w:cs="Times New Roman"/>
          <w:b/>
          <w:bCs/>
          <w:sz w:val="28"/>
          <w:szCs w:val="28"/>
          <w:u w:val="single"/>
        </w:rPr>
        <w:t>:</w:t>
      </w:r>
    </w:p>
    <w:p w14:paraId="287E26B9" w14:textId="77777777" w:rsidR="002304D3" w:rsidRPr="002304D3" w:rsidRDefault="002304D3" w:rsidP="002304D3">
      <w:pPr>
        <w:numPr>
          <w:ilvl w:val="0"/>
          <w:numId w:val="28"/>
        </w:numPr>
        <w:spacing w:line="360" w:lineRule="auto"/>
        <w:jc w:val="both"/>
        <w:rPr>
          <w:rFonts w:ascii="Times New Roman" w:hAnsi="Times New Roman" w:cs="Times New Roman"/>
          <w:sz w:val="28"/>
          <w:szCs w:val="28"/>
        </w:rPr>
      </w:pPr>
      <w:r w:rsidRPr="002304D3">
        <w:rPr>
          <w:rFonts w:ascii="Times New Roman" w:hAnsi="Times New Roman" w:cs="Times New Roman"/>
          <w:b/>
          <w:bCs/>
          <w:sz w:val="28"/>
          <w:szCs w:val="28"/>
        </w:rPr>
        <w:t>Cost-effective:</w:t>
      </w:r>
      <w:r w:rsidRPr="002304D3">
        <w:rPr>
          <w:rFonts w:ascii="Times New Roman" w:hAnsi="Times New Roman" w:cs="Times New Roman"/>
          <w:sz w:val="28"/>
          <w:szCs w:val="28"/>
        </w:rPr>
        <w:t> No need to buy physical hardware.</w:t>
      </w:r>
    </w:p>
    <w:p w14:paraId="0AA04447" w14:textId="77777777" w:rsidR="002304D3" w:rsidRPr="002304D3" w:rsidRDefault="002304D3" w:rsidP="002304D3">
      <w:pPr>
        <w:numPr>
          <w:ilvl w:val="0"/>
          <w:numId w:val="29"/>
        </w:numPr>
        <w:spacing w:line="360" w:lineRule="auto"/>
        <w:jc w:val="both"/>
        <w:rPr>
          <w:rFonts w:ascii="Times New Roman" w:hAnsi="Times New Roman" w:cs="Times New Roman"/>
          <w:sz w:val="28"/>
          <w:szCs w:val="28"/>
        </w:rPr>
      </w:pPr>
      <w:r w:rsidRPr="002304D3">
        <w:rPr>
          <w:rFonts w:ascii="Times New Roman" w:hAnsi="Times New Roman" w:cs="Times New Roman"/>
          <w:b/>
          <w:bCs/>
          <w:sz w:val="28"/>
          <w:szCs w:val="28"/>
        </w:rPr>
        <w:t>Flexible hosting:</w:t>
      </w:r>
      <w:r w:rsidRPr="002304D3">
        <w:rPr>
          <w:rFonts w:ascii="Times New Roman" w:hAnsi="Times New Roman" w:cs="Times New Roman"/>
          <w:sz w:val="28"/>
          <w:szCs w:val="28"/>
        </w:rPr>
        <w:t> Suitable for websites and applications.</w:t>
      </w:r>
    </w:p>
    <w:p w14:paraId="41680CB1" w14:textId="77777777" w:rsidR="002304D3" w:rsidRPr="002304D3" w:rsidRDefault="002304D3" w:rsidP="002304D3">
      <w:pPr>
        <w:numPr>
          <w:ilvl w:val="0"/>
          <w:numId w:val="30"/>
        </w:numPr>
        <w:spacing w:line="360" w:lineRule="auto"/>
        <w:jc w:val="both"/>
        <w:rPr>
          <w:rFonts w:ascii="Times New Roman" w:hAnsi="Times New Roman" w:cs="Times New Roman"/>
          <w:sz w:val="28"/>
          <w:szCs w:val="28"/>
        </w:rPr>
      </w:pPr>
      <w:r w:rsidRPr="002304D3">
        <w:rPr>
          <w:rFonts w:ascii="Times New Roman" w:hAnsi="Times New Roman" w:cs="Times New Roman"/>
          <w:b/>
          <w:bCs/>
          <w:sz w:val="28"/>
          <w:szCs w:val="28"/>
        </w:rPr>
        <w:t>Reduced maintenance:</w:t>
      </w:r>
      <w:r w:rsidRPr="002304D3">
        <w:rPr>
          <w:rFonts w:ascii="Times New Roman" w:hAnsi="Times New Roman" w:cs="Times New Roman"/>
          <w:sz w:val="28"/>
          <w:szCs w:val="28"/>
        </w:rPr>
        <w:t xml:space="preserve"> Provider manages data </w:t>
      </w:r>
      <w:proofErr w:type="spellStart"/>
      <w:r w:rsidRPr="002304D3">
        <w:rPr>
          <w:rFonts w:ascii="Times New Roman" w:hAnsi="Times New Roman" w:cs="Times New Roman"/>
          <w:sz w:val="28"/>
          <w:szCs w:val="28"/>
        </w:rPr>
        <w:t>centers</w:t>
      </w:r>
      <w:proofErr w:type="spellEnd"/>
      <w:r w:rsidRPr="002304D3">
        <w:rPr>
          <w:rFonts w:ascii="Times New Roman" w:hAnsi="Times New Roman" w:cs="Times New Roman"/>
          <w:sz w:val="28"/>
          <w:szCs w:val="28"/>
        </w:rPr>
        <w:t xml:space="preserve"> and hardware.</w:t>
      </w:r>
    </w:p>
    <w:p w14:paraId="4FBBC548" w14:textId="77777777" w:rsidR="002304D3" w:rsidRPr="002304D3" w:rsidRDefault="002304D3" w:rsidP="002304D3">
      <w:pPr>
        <w:numPr>
          <w:ilvl w:val="0"/>
          <w:numId w:val="31"/>
        </w:numPr>
        <w:spacing w:line="360" w:lineRule="auto"/>
        <w:jc w:val="both"/>
        <w:rPr>
          <w:rFonts w:ascii="Times New Roman" w:hAnsi="Times New Roman" w:cs="Times New Roman"/>
          <w:sz w:val="28"/>
          <w:szCs w:val="28"/>
        </w:rPr>
      </w:pPr>
      <w:r w:rsidRPr="002304D3">
        <w:rPr>
          <w:rFonts w:ascii="Times New Roman" w:hAnsi="Times New Roman" w:cs="Times New Roman"/>
          <w:b/>
          <w:bCs/>
          <w:sz w:val="28"/>
          <w:szCs w:val="28"/>
        </w:rPr>
        <w:t>Scalable:</w:t>
      </w:r>
      <w:r w:rsidRPr="002304D3">
        <w:rPr>
          <w:rFonts w:ascii="Times New Roman" w:hAnsi="Times New Roman" w:cs="Times New Roman"/>
          <w:sz w:val="28"/>
          <w:szCs w:val="28"/>
        </w:rPr>
        <w:t> Resources can be increased or decreased as needed.</w:t>
      </w:r>
    </w:p>
    <w:p w14:paraId="718C32F8" w14:textId="00024B0E" w:rsidR="002304D3" w:rsidRPr="002304D3" w:rsidRDefault="002304D3" w:rsidP="002304D3">
      <w:pPr>
        <w:spacing w:line="360" w:lineRule="auto"/>
        <w:jc w:val="both"/>
        <w:rPr>
          <w:rFonts w:ascii="Times New Roman" w:hAnsi="Times New Roman" w:cs="Times New Roman"/>
          <w:b/>
          <w:bCs/>
          <w:sz w:val="28"/>
          <w:szCs w:val="28"/>
          <w:u w:val="single"/>
        </w:rPr>
      </w:pPr>
      <w:r w:rsidRPr="002304D3">
        <w:rPr>
          <w:rFonts w:ascii="Times New Roman" w:hAnsi="Times New Roman" w:cs="Times New Roman"/>
          <w:b/>
          <w:bCs/>
          <w:sz w:val="28"/>
          <w:szCs w:val="28"/>
          <w:u w:val="single"/>
        </w:rPr>
        <w:t>Disadvantages</w:t>
      </w:r>
      <w:r w:rsidRPr="002304D3">
        <w:rPr>
          <w:rFonts w:ascii="Times New Roman" w:hAnsi="Times New Roman" w:cs="Times New Roman"/>
          <w:b/>
          <w:bCs/>
          <w:sz w:val="28"/>
          <w:szCs w:val="28"/>
          <w:u w:val="single"/>
        </w:rPr>
        <w:t>:</w:t>
      </w:r>
    </w:p>
    <w:p w14:paraId="2A8C4FCD" w14:textId="77777777" w:rsidR="002304D3" w:rsidRPr="002304D3" w:rsidRDefault="002304D3" w:rsidP="002304D3">
      <w:pPr>
        <w:numPr>
          <w:ilvl w:val="0"/>
          <w:numId w:val="32"/>
        </w:numPr>
        <w:spacing w:line="360" w:lineRule="auto"/>
        <w:jc w:val="both"/>
        <w:rPr>
          <w:rFonts w:ascii="Times New Roman" w:hAnsi="Times New Roman" w:cs="Times New Roman"/>
          <w:sz w:val="28"/>
          <w:szCs w:val="28"/>
        </w:rPr>
      </w:pPr>
      <w:r w:rsidRPr="002304D3">
        <w:rPr>
          <w:rFonts w:ascii="Times New Roman" w:hAnsi="Times New Roman" w:cs="Times New Roman"/>
          <w:b/>
          <w:bCs/>
          <w:sz w:val="28"/>
          <w:szCs w:val="28"/>
        </w:rPr>
        <w:t>Security responsibility:</w:t>
      </w:r>
      <w:r w:rsidRPr="002304D3">
        <w:rPr>
          <w:rFonts w:ascii="Times New Roman" w:hAnsi="Times New Roman" w:cs="Times New Roman"/>
          <w:sz w:val="28"/>
          <w:szCs w:val="28"/>
        </w:rPr>
        <w:t> Users must secure their own data and apps.</w:t>
      </w:r>
    </w:p>
    <w:p w14:paraId="63DE411D" w14:textId="77777777" w:rsidR="002304D3" w:rsidRPr="002304D3" w:rsidRDefault="002304D3" w:rsidP="002304D3">
      <w:pPr>
        <w:numPr>
          <w:ilvl w:val="0"/>
          <w:numId w:val="33"/>
        </w:numPr>
        <w:spacing w:line="360" w:lineRule="auto"/>
        <w:jc w:val="both"/>
        <w:rPr>
          <w:rFonts w:ascii="Times New Roman" w:hAnsi="Times New Roman" w:cs="Times New Roman"/>
          <w:sz w:val="28"/>
          <w:szCs w:val="28"/>
        </w:rPr>
      </w:pPr>
      <w:r w:rsidRPr="002304D3">
        <w:rPr>
          <w:rFonts w:ascii="Times New Roman" w:hAnsi="Times New Roman" w:cs="Times New Roman"/>
          <w:b/>
          <w:bCs/>
          <w:sz w:val="28"/>
          <w:szCs w:val="28"/>
        </w:rPr>
        <w:t>Limited infrastructure control:</w:t>
      </w:r>
      <w:r w:rsidRPr="002304D3">
        <w:rPr>
          <w:rFonts w:ascii="Times New Roman" w:hAnsi="Times New Roman" w:cs="Times New Roman"/>
          <w:sz w:val="28"/>
          <w:szCs w:val="28"/>
        </w:rPr>
        <w:t> Physical infrastructure is provider-managed.</w:t>
      </w:r>
    </w:p>
    <w:p w14:paraId="6074E6FA" w14:textId="77777777" w:rsidR="002304D3" w:rsidRDefault="002304D3" w:rsidP="002304D3">
      <w:pPr>
        <w:numPr>
          <w:ilvl w:val="0"/>
          <w:numId w:val="34"/>
        </w:numPr>
        <w:spacing w:line="360" w:lineRule="auto"/>
        <w:jc w:val="both"/>
        <w:rPr>
          <w:rFonts w:ascii="Times New Roman" w:hAnsi="Times New Roman" w:cs="Times New Roman"/>
          <w:sz w:val="28"/>
          <w:szCs w:val="28"/>
        </w:rPr>
      </w:pPr>
      <w:r w:rsidRPr="002304D3">
        <w:rPr>
          <w:rFonts w:ascii="Times New Roman" w:hAnsi="Times New Roman" w:cs="Times New Roman"/>
          <w:b/>
          <w:bCs/>
          <w:sz w:val="28"/>
          <w:szCs w:val="28"/>
        </w:rPr>
        <w:t>Regional limitations:</w:t>
      </w:r>
      <w:r w:rsidRPr="002304D3">
        <w:rPr>
          <w:rFonts w:ascii="Times New Roman" w:hAnsi="Times New Roman" w:cs="Times New Roman"/>
          <w:sz w:val="28"/>
          <w:szCs w:val="28"/>
        </w:rPr>
        <w:t> Availability may vary due to legal or policy issues.</w:t>
      </w:r>
    </w:p>
    <w:p w14:paraId="22B8EB94" w14:textId="77777777" w:rsidR="002304D3" w:rsidRDefault="002304D3" w:rsidP="002304D3">
      <w:pPr>
        <w:spacing w:line="360" w:lineRule="auto"/>
        <w:ind w:left="720"/>
        <w:jc w:val="both"/>
        <w:rPr>
          <w:rFonts w:ascii="Times New Roman" w:hAnsi="Times New Roman" w:cs="Times New Roman"/>
          <w:sz w:val="28"/>
          <w:szCs w:val="28"/>
        </w:rPr>
      </w:pPr>
    </w:p>
    <w:p w14:paraId="4A1BC34E" w14:textId="3A9CD2F2" w:rsidR="002304D3" w:rsidRDefault="002304D3" w:rsidP="002304D3">
      <w:pPr>
        <w:spacing w:line="36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Example:</w:t>
      </w:r>
    </w:p>
    <w:p w14:paraId="3CB46B3E" w14:textId="53714871" w:rsidR="002304D3" w:rsidRPr="002304D3" w:rsidRDefault="002304D3" w:rsidP="002304D3">
      <w:pPr>
        <w:spacing w:line="360" w:lineRule="auto"/>
        <w:jc w:val="both"/>
        <w:rPr>
          <w:rFonts w:ascii="Times New Roman" w:hAnsi="Times New Roman" w:cs="Times New Roman"/>
          <w:sz w:val="28"/>
          <w:szCs w:val="28"/>
        </w:rPr>
      </w:pPr>
      <w:hyperlink r:id="rId9" w:history="1">
        <w:r w:rsidRPr="002304D3">
          <w:rPr>
            <w:rStyle w:val="Hyperlink"/>
            <w:rFonts w:ascii="Times New Roman" w:hAnsi="Times New Roman" w:cs="Times New Roman"/>
            <w:color w:val="auto"/>
            <w:sz w:val="28"/>
            <w:szCs w:val="28"/>
            <w:u w:val="none"/>
          </w:rPr>
          <w:t>Azure Virtual Machines</w:t>
        </w:r>
      </w:hyperlink>
      <w:r w:rsidRPr="002304D3">
        <w:rPr>
          <w:rFonts w:ascii="Times New Roman" w:hAnsi="Times New Roman" w:cs="Times New Roman"/>
          <w:sz w:val="28"/>
          <w:szCs w:val="28"/>
        </w:rPr>
        <w:t> (VMs) are a primary example of Infrastructure as a Service (IaaS). They provide on-demand, virtualized computing resources (servers, storage, networking) that you manage completely—including the operating system (OS), middleware, and applications—while Azure handles the underlying physical hardware. </w:t>
      </w:r>
    </w:p>
    <w:p w14:paraId="055CDF34" w14:textId="77777777" w:rsidR="002304D3" w:rsidRPr="002304D3" w:rsidRDefault="002304D3" w:rsidP="002304D3">
      <w:pPr>
        <w:spacing w:line="360" w:lineRule="auto"/>
        <w:jc w:val="both"/>
        <w:rPr>
          <w:rFonts w:ascii="Times New Roman" w:hAnsi="Times New Roman" w:cs="Times New Roman"/>
          <w:sz w:val="28"/>
          <w:szCs w:val="28"/>
        </w:rPr>
      </w:pPr>
    </w:p>
    <w:p w14:paraId="05DDAE5E" w14:textId="77777777" w:rsidR="002304D3" w:rsidRPr="003072B7" w:rsidRDefault="002304D3" w:rsidP="002304D3">
      <w:pPr>
        <w:spacing w:line="360" w:lineRule="auto"/>
        <w:jc w:val="both"/>
        <w:rPr>
          <w:rFonts w:ascii="Times New Roman" w:hAnsi="Times New Roman" w:cs="Times New Roman"/>
          <w:sz w:val="28"/>
          <w:szCs w:val="28"/>
        </w:rPr>
      </w:pPr>
    </w:p>
    <w:p w14:paraId="150AF274" w14:textId="77777777" w:rsidR="003072B7" w:rsidRPr="003072B7" w:rsidRDefault="003072B7" w:rsidP="003072B7">
      <w:pPr>
        <w:spacing w:line="360" w:lineRule="auto"/>
        <w:jc w:val="both"/>
        <w:rPr>
          <w:rFonts w:ascii="Times New Roman" w:hAnsi="Times New Roman" w:cs="Times New Roman"/>
          <w:sz w:val="28"/>
          <w:szCs w:val="28"/>
        </w:rPr>
      </w:pPr>
    </w:p>
    <w:p w14:paraId="23615139" w14:textId="77777777" w:rsidR="003072B7" w:rsidRPr="003072B7" w:rsidRDefault="003072B7" w:rsidP="003072B7">
      <w:pPr>
        <w:spacing w:line="360" w:lineRule="auto"/>
        <w:jc w:val="both"/>
        <w:rPr>
          <w:rFonts w:ascii="Times New Roman" w:hAnsi="Times New Roman" w:cs="Times New Roman"/>
          <w:sz w:val="28"/>
          <w:szCs w:val="28"/>
        </w:rPr>
      </w:pPr>
    </w:p>
    <w:p w14:paraId="3735100F" w14:textId="77777777" w:rsidR="003072B7" w:rsidRPr="003072B7" w:rsidRDefault="003072B7" w:rsidP="003072B7">
      <w:pPr>
        <w:rPr>
          <w:rFonts w:ascii="Times New Roman" w:hAnsi="Times New Roman" w:cs="Times New Roman"/>
          <w:sz w:val="28"/>
          <w:szCs w:val="28"/>
        </w:rPr>
      </w:pPr>
    </w:p>
    <w:p w14:paraId="32087CC5" w14:textId="77777777" w:rsidR="00DA03C6" w:rsidRDefault="00DA03C6"/>
    <w:sectPr w:rsidR="00DA0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2AE8"/>
    <w:multiLevelType w:val="multilevel"/>
    <w:tmpl w:val="6666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5C1A83"/>
    <w:multiLevelType w:val="multilevel"/>
    <w:tmpl w:val="9C16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1B087B"/>
    <w:multiLevelType w:val="multilevel"/>
    <w:tmpl w:val="238E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1101E9"/>
    <w:multiLevelType w:val="multilevel"/>
    <w:tmpl w:val="DFC4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0522A6"/>
    <w:multiLevelType w:val="multilevel"/>
    <w:tmpl w:val="0036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CC18CE"/>
    <w:multiLevelType w:val="multilevel"/>
    <w:tmpl w:val="AB3E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311189"/>
    <w:multiLevelType w:val="multilevel"/>
    <w:tmpl w:val="D3DC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E3F4B"/>
    <w:multiLevelType w:val="multilevel"/>
    <w:tmpl w:val="BE64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F97844"/>
    <w:multiLevelType w:val="multilevel"/>
    <w:tmpl w:val="3DE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8E4F37"/>
    <w:multiLevelType w:val="multilevel"/>
    <w:tmpl w:val="49A4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2619112">
    <w:abstractNumId w:val="3"/>
    <w:lvlOverride w:ilvl="0">
      <w:startOverride w:val="1"/>
    </w:lvlOverride>
  </w:num>
  <w:num w:numId="2" w16cid:durableId="268661825">
    <w:abstractNumId w:val="3"/>
    <w:lvlOverride w:ilvl="0">
      <w:startOverride w:val="2"/>
    </w:lvlOverride>
  </w:num>
  <w:num w:numId="3" w16cid:durableId="1495754373">
    <w:abstractNumId w:val="3"/>
    <w:lvlOverride w:ilvl="0">
      <w:startOverride w:val="3"/>
    </w:lvlOverride>
  </w:num>
  <w:num w:numId="4" w16cid:durableId="1979646938">
    <w:abstractNumId w:val="3"/>
    <w:lvlOverride w:ilvl="0">
      <w:startOverride w:val="4"/>
    </w:lvlOverride>
  </w:num>
  <w:num w:numId="5" w16cid:durableId="766467954">
    <w:abstractNumId w:val="9"/>
    <w:lvlOverride w:ilvl="0">
      <w:startOverride w:val="1"/>
    </w:lvlOverride>
  </w:num>
  <w:num w:numId="6" w16cid:durableId="1648125382">
    <w:abstractNumId w:val="9"/>
    <w:lvlOverride w:ilvl="0">
      <w:startOverride w:val="2"/>
    </w:lvlOverride>
  </w:num>
  <w:num w:numId="7" w16cid:durableId="1195772100">
    <w:abstractNumId w:val="9"/>
    <w:lvlOverride w:ilvl="0">
      <w:startOverride w:val="3"/>
    </w:lvlOverride>
  </w:num>
  <w:num w:numId="8" w16cid:durableId="2099516934">
    <w:abstractNumId w:val="9"/>
    <w:lvlOverride w:ilvl="0">
      <w:startOverride w:val="4"/>
    </w:lvlOverride>
  </w:num>
  <w:num w:numId="9" w16cid:durableId="592587273">
    <w:abstractNumId w:val="9"/>
    <w:lvlOverride w:ilvl="0">
      <w:startOverride w:val="5"/>
    </w:lvlOverride>
  </w:num>
  <w:num w:numId="10" w16cid:durableId="401215235">
    <w:abstractNumId w:val="2"/>
    <w:lvlOverride w:ilvl="0">
      <w:startOverride w:val="1"/>
    </w:lvlOverride>
  </w:num>
  <w:num w:numId="11" w16cid:durableId="1845584636">
    <w:abstractNumId w:val="2"/>
    <w:lvlOverride w:ilvl="0">
      <w:startOverride w:val="2"/>
    </w:lvlOverride>
  </w:num>
  <w:num w:numId="12" w16cid:durableId="1754205146">
    <w:abstractNumId w:val="2"/>
    <w:lvlOverride w:ilvl="0">
      <w:startOverride w:val="3"/>
    </w:lvlOverride>
  </w:num>
  <w:num w:numId="13" w16cid:durableId="2081751503">
    <w:abstractNumId w:val="2"/>
    <w:lvlOverride w:ilvl="0">
      <w:startOverride w:val="4"/>
    </w:lvlOverride>
  </w:num>
  <w:num w:numId="14" w16cid:durableId="1049916598">
    <w:abstractNumId w:val="4"/>
    <w:lvlOverride w:ilvl="0">
      <w:startOverride w:val="1"/>
    </w:lvlOverride>
  </w:num>
  <w:num w:numId="15" w16cid:durableId="575552990">
    <w:abstractNumId w:val="4"/>
    <w:lvlOverride w:ilvl="0">
      <w:startOverride w:val="2"/>
    </w:lvlOverride>
  </w:num>
  <w:num w:numId="16" w16cid:durableId="1250427241">
    <w:abstractNumId w:val="4"/>
    <w:lvlOverride w:ilvl="0">
      <w:startOverride w:val="3"/>
    </w:lvlOverride>
  </w:num>
  <w:num w:numId="17" w16cid:durableId="492067927">
    <w:abstractNumId w:val="8"/>
    <w:lvlOverride w:ilvl="0">
      <w:startOverride w:val="1"/>
    </w:lvlOverride>
  </w:num>
  <w:num w:numId="18" w16cid:durableId="9530207">
    <w:abstractNumId w:val="8"/>
    <w:lvlOverride w:ilvl="0">
      <w:startOverride w:val="2"/>
    </w:lvlOverride>
  </w:num>
  <w:num w:numId="19" w16cid:durableId="499153257">
    <w:abstractNumId w:val="8"/>
    <w:lvlOverride w:ilvl="0">
      <w:startOverride w:val="3"/>
    </w:lvlOverride>
  </w:num>
  <w:num w:numId="20" w16cid:durableId="1802771265">
    <w:abstractNumId w:val="8"/>
    <w:lvlOverride w:ilvl="0">
      <w:startOverride w:val="4"/>
    </w:lvlOverride>
  </w:num>
  <w:num w:numId="21" w16cid:durableId="778061652">
    <w:abstractNumId w:val="0"/>
    <w:lvlOverride w:ilvl="0">
      <w:startOverride w:val="1"/>
    </w:lvlOverride>
  </w:num>
  <w:num w:numId="22" w16cid:durableId="1081875553">
    <w:abstractNumId w:val="0"/>
    <w:lvlOverride w:ilvl="0">
      <w:startOverride w:val="2"/>
    </w:lvlOverride>
  </w:num>
  <w:num w:numId="23" w16cid:durableId="1515530320">
    <w:abstractNumId w:val="0"/>
    <w:lvlOverride w:ilvl="0">
      <w:startOverride w:val="3"/>
    </w:lvlOverride>
  </w:num>
  <w:num w:numId="24" w16cid:durableId="2042632753">
    <w:abstractNumId w:val="6"/>
  </w:num>
  <w:num w:numId="25" w16cid:durableId="1163399897">
    <w:abstractNumId w:val="1"/>
    <w:lvlOverride w:ilvl="0">
      <w:startOverride w:val="1"/>
    </w:lvlOverride>
  </w:num>
  <w:num w:numId="26" w16cid:durableId="1753425003">
    <w:abstractNumId w:val="1"/>
    <w:lvlOverride w:ilvl="0">
      <w:startOverride w:val="2"/>
    </w:lvlOverride>
  </w:num>
  <w:num w:numId="27" w16cid:durableId="1629779362">
    <w:abstractNumId w:val="1"/>
    <w:lvlOverride w:ilvl="0">
      <w:startOverride w:val="3"/>
    </w:lvlOverride>
  </w:num>
  <w:num w:numId="28" w16cid:durableId="635188076">
    <w:abstractNumId w:val="5"/>
    <w:lvlOverride w:ilvl="0">
      <w:startOverride w:val="1"/>
    </w:lvlOverride>
  </w:num>
  <w:num w:numId="29" w16cid:durableId="790975100">
    <w:abstractNumId w:val="5"/>
    <w:lvlOverride w:ilvl="0">
      <w:startOverride w:val="2"/>
    </w:lvlOverride>
  </w:num>
  <w:num w:numId="30" w16cid:durableId="1483500184">
    <w:abstractNumId w:val="5"/>
    <w:lvlOverride w:ilvl="0">
      <w:startOverride w:val="3"/>
    </w:lvlOverride>
  </w:num>
  <w:num w:numId="31" w16cid:durableId="83183682">
    <w:abstractNumId w:val="5"/>
    <w:lvlOverride w:ilvl="0">
      <w:startOverride w:val="4"/>
    </w:lvlOverride>
  </w:num>
  <w:num w:numId="32" w16cid:durableId="1790705996">
    <w:abstractNumId w:val="7"/>
    <w:lvlOverride w:ilvl="0">
      <w:startOverride w:val="1"/>
    </w:lvlOverride>
  </w:num>
  <w:num w:numId="33" w16cid:durableId="1984577960">
    <w:abstractNumId w:val="7"/>
    <w:lvlOverride w:ilvl="0">
      <w:startOverride w:val="2"/>
    </w:lvlOverride>
  </w:num>
  <w:num w:numId="34" w16cid:durableId="1758094251">
    <w:abstractNumId w:val="7"/>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2B7"/>
    <w:rsid w:val="002304D3"/>
    <w:rsid w:val="003072B7"/>
    <w:rsid w:val="008933D8"/>
    <w:rsid w:val="00C62112"/>
    <w:rsid w:val="00DA03C6"/>
    <w:rsid w:val="00FE3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FE4D6"/>
  <w15:chartTrackingRefBased/>
  <w15:docId w15:val="{A69107B9-F5B3-4534-9A8F-938D8BC7C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2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72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2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2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2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2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72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2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2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2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2B7"/>
    <w:rPr>
      <w:rFonts w:eastAsiaTheme="majorEastAsia" w:cstheme="majorBidi"/>
      <w:color w:val="272727" w:themeColor="text1" w:themeTint="D8"/>
    </w:rPr>
  </w:style>
  <w:style w:type="paragraph" w:styleId="Title">
    <w:name w:val="Title"/>
    <w:basedOn w:val="Normal"/>
    <w:next w:val="Normal"/>
    <w:link w:val="TitleChar"/>
    <w:uiPriority w:val="10"/>
    <w:qFormat/>
    <w:rsid w:val="00307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2B7"/>
    <w:pPr>
      <w:spacing w:before="160"/>
      <w:jc w:val="center"/>
    </w:pPr>
    <w:rPr>
      <w:i/>
      <w:iCs/>
      <w:color w:val="404040" w:themeColor="text1" w:themeTint="BF"/>
    </w:rPr>
  </w:style>
  <w:style w:type="character" w:customStyle="1" w:styleId="QuoteChar">
    <w:name w:val="Quote Char"/>
    <w:basedOn w:val="DefaultParagraphFont"/>
    <w:link w:val="Quote"/>
    <w:uiPriority w:val="29"/>
    <w:rsid w:val="003072B7"/>
    <w:rPr>
      <w:i/>
      <w:iCs/>
      <w:color w:val="404040" w:themeColor="text1" w:themeTint="BF"/>
    </w:rPr>
  </w:style>
  <w:style w:type="paragraph" w:styleId="ListParagraph">
    <w:name w:val="List Paragraph"/>
    <w:basedOn w:val="Normal"/>
    <w:uiPriority w:val="34"/>
    <w:qFormat/>
    <w:rsid w:val="003072B7"/>
    <w:pPr>
      <w:ind w:left="720"/>
      <w:contextualSpacing/>
    </w:pPr>
  </w:style>
  <w:style w:type="character" w:styleId="IntenseEmphasis">
    <w:name w:val="Intense Emphasis"/>
    <w:basedOn w:val="DefaultParagraphFont"/>
    <w:uiPriority w:val="21"/>
    <w:qFormat/>
    <w:rsid w:val="003072B7"/>
    <w:rPr>
      <w:i/>
      <w:iCs/>
      <w:color w:val="2F5496" w:themeColor="accent1" w:themeShade="BF"/>
    </w:rPr>
  </w:style>
  <w:style w:type="paragraph" w:styleId="IntenseQuote">
    <w:name w:val="Intense Quote"/>
    <w:basedOn w:val="Normal"/>
    <w:next w:val="Normal"/>
    <w:link w:val="IntenseQuoteChar"/>
    <w:uiPriority w:val="30"/>
    <w:qFormat/>
    <w:rsid w:val="003072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2B7"/>
    <w:rPr>
      <w:i/>
      <w:iCs/>
      <w:color w:val="2F5496" w:themeColor="accent1" w:themeShade="BF"/>
    </w:rPr>
  </w:style>
  <w:style w:type="character" w:styleId="IntenseReference">
    <w:name w:val="Intense Reference"/>
    <w:basedOn w:val="DefaultParagraphFont"/>
    <w:uiPriority w:val="32"/>
    <w:qFormat/>
    <w:rsid w:val="003072B7"/>
    <w:rPr>
      <w:b/>
      <w:bCs/>
      <w:smallCaps/>
      <w:color w:val="2F5496" w:themeColor="accent1" w:themeShade="BF"/>
      <w:spacing w:val="5"/>
    </w:rPr>
  </w:style>
  <w:style w:type="character" w:styleId="Hyperlink">
    <w:name w:val="Hyperlink"/>
    <w:basedOn w:val="DefaultParagraphFont"/>
    <w:uiPriority w:val="99"/>
    <w:unhideWhenUsed/>
    <w:rsid w:val="003072B7"/>
    <w:rPr>
      <w:color w:val="0563C1" w:themeColor="hyperlink"/>
      <w:u w:val="single"/>
    </w:rPr>
  </w:style>
  <w:style w:type="character" w:styleId="UnresolvedMention">
    <w:name w:val="Unresolved Mention"/>
    <w:basedOn w:val="DefaultParagraphFont"/>
    <w:uiPriority w:val="99"/>
    <w:semiHidden/>
    <w:unhideWhenUsed/>
    <w:rsid w:val="003072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loud-computing/infrastructure-as-a-service-iaas/" TargetMode="External"/><Relationship Id="rId3" Type="http://schemas.openxmlformats.org/officeDocument/2006/relationships/settings" Target="settings.xml"/><Relationship Id="rId7" Type="http://schemas.openxmlformats.org/officeDocument/2006/relationships/hyperlink" Target="https://www.geeksforgeeks.org/cloud-computing/platform-as-a-service-paas-and-its-typ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Software+as+a+Service+%28SaaS%29&amp;sca_esv=74e8f3377864fd67&amp;sxsrf=ANbL-n654kLgP09COB__d-RcXJO73a06eQ%3A1777359879131&amp;ei=B1zwaeXMB9u8seMPh7yNmA8&amp;ved=2ahUKEwjMmpKL_4-UAxUBSWwGHXy0F3EQgK4QegYIAQgAEAY&amp;uact=5&amp;oq=is+canva+an+example+of++saas&amp;gs_lp=Egxnd3Mtd2l6LXNlcnAiHGlzIGNhbnZhIGFuIGV4YW1wbGUgb2YgIHNhYXMyBBAAGB4yCxAAGIAEGIoFGIYDMggQABiJBRiiBDIIEAAYgAQYogRIi0hQohBY2EFwA3gAkAEAmAGRAaABkiOqAQUyNy4xObgBA8gBAPgBAZgCGqAC0xLCAgoQABhHGNYEGLADwgIOEAAY5AIY1gQYsAPYAQHCAhcQLhjcBhi4BhjaBhjYAhjIAxiwA9gBAcICBxAjGLACGCfCAggQABgIGAcYHsICDRAAGIAEGIoFGEMYsQPCAgsQABiABBiKBRiRAsICBhAAGAcYHsICChAAGIAEGIoFGEPCAgoQABiABBgUGIcCwgIFEAAYgATCAgcQABiABBgNwgIKEAAYCBgHGB4YCsICBhAAGAgYHsICBhAAGB4YDcICBRAAGO8FmAMAiAYBkAYPugYGCAEQARgJkgcFMTUuMTGgB_WpArIHBTEyLjExuAe8EsIHBzAuMTAuMTbIB1-ACAE&amp;sclient=gws-wiz-serp&amp;mstk=AUtExfC4nTKh-GN5dlN4SQw7ZaQl9qwJyOSqn8y5BM4-LKE4wNvwR2XGjIaSbAJr95PQo7ygEgN4-5bOpr8sq6PdFUqNHQNvz_jMPIH_9-tPwSH8wUvsFRtsPgUDvX6Lcqi40ec&amp;csui=3" TargetMode="External"/><Relationship Id="rId11" Type="http://schemas.openxmlformats.org/officeDocument/2006/relationships/theme" Target="theme/theme1.xml"/><Relationship Id="rId5" Type="http://schemas.openxmlformats.org/officeDocument/2006/relationships/hyperlink" Target="https://www.geeksforgeeks.org/cloud-computing/what-is-saas-software-as-a-servic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Azure+Virtual+Machines&amp;sca_esv=74e8f3377864fd67&amp;biw=1536&amp;bih=702&amp;sxsrf=ANbL-n7ujxFWQDCACkhoyNOL-jbawcKsAQ%3A1777360682042&amp;ei=Kl_wabCgAv6enesP7riu6AI&amp;ved=2ahUKEwjtuYjPgJCUAxUTTGwGHWUxEa8QgK4QegQIARAC&amp;uact=5&amp;oq=is+azure+virtual+machines+an++example+of+iaas&amp;gs_lp=Egxnd3Mtd2l6LXNlcnAiLWlzIGF6dXJlIHZpcnR1YWwgbWFjaGluZXMgYW4gIGV4YW1wbGUgb2YgaWFhczIIEAAYiQUYogQyBRAAGO8FMggQABiABBiiBDIIEAAYiQUYogRI_k5Q3wZY80dwAXgBkAEBmAGFBqABkyaqAQ8xOS4xMC4xLjAuMS4xLjG4AQPIAQD4AQGYAhqgAvwWwgIKEAAYRxjWBBiwA8ICDhAAGOQCGNYEGLAD2AEBwgIXEC4Y3AYYuAYY2gYY2AIYyAMYsAPYAQHCAgcQIxiwAhgnwgIGEAAYBxgewgIIEAAYCBgHGB7CAgsQABiABBiKBRiGA8ICCxAAGIAEGIoFGJECwgIFEAAYgATCAggQABgHGB4YCsICCBAAGAUYBxgewgIKEAAYCBgHGB4YCsICCBAAGAgYHhgNwgIGEAAYCBgewgIIEAAYCBgeGArCAgoQABgIGB4YDRgKmAMAiAYBkAYPugYGCAEQARgJkgcJMTUuMTAuNC0xoAfdyQGyBwkxNC4xMC40LTG4B-wWwgcJMC4xMi4xMy4xyAddgAgB&amp;sclient=gws-wiz-serp&amp;mstk=AUtExfAg-_hsJb8X_AQUGLLM3uItoT2NpA6-cLjnqPlzUlwsjiPX7GB6BTrrmRdk3fOF_beZ1UIk6D4V8TT-uRXnAQtNU_ah3sEePbjGah_C9JsW3FTMzJ7jPOOETX6rDYuC3FqQEYpIfXYS1Nejb_u0o1KDL9Nf6_LvQmVDyW5FObUGpJpwvy5FBaUDQr79RznuEcngyUCa0LYiHvYJ9FM-zC5_jYr3WSD8XWF60aKEfFVVLAolEVAi1qsjaTgk2hQC-xE5c2kzrMVjhUli2LuBFztr&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 Sunil</dc:creator>
  <cp:keywords/>
  <dc:description/>
  <cp:lastModifiedBy>Shalin Sunil</cp:lastModifiedBy>
  <cp:revision>1</cp:revision>
  <dcterms:created xsi:type="dcterms:W3CDTF">2026-04-28T06:51:00Z</dcterms:created>
  <dcterms:modified xsi:type="dcterms:W3CDTF">2026-04-28T07:20:00Z</dcterms:modified>
</cp:coreProperties>
</file>