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04" w:rsidRDefault="00813004" w:rsidP="00B3275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COGNIZANT</w:t>
      </w:r>
      <w:proofErr w:type="gramEnd"/>
      <w:r>
        <w:rPr>
          <w:b/>
          <w:bCs/>
          <w:sz w:val="28"/>
          <w:szCs w:val="28"/>
        </w:rPr>
        <w:t xml:space="preserve"> JAVA FSE PROGRAM</w:t>
      </w:r>
    </w:p>
    <w:p w:rsidR="00813004" w:rsidRDefault="00813004" w:rsidP="00B327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1:</w:t>
      </w:r>
      <w:bookmarkStart w:id="0" w:name="_GoBack"/>
      <w:bookmarkEnd w:id="0"/>
      <w:r>
        <w:rPr>
          <w:b/>
          <w:bCs/>
          <w:sz w:val="28"/>
          <w:szCs w:val="28"/>
        </w:rPr>
        <w:t>ALGORITHMS_DATA_STRUCTURES</w:t>
      </w:r>
    </w:p>
    <w:p w:rsidR="00B32754" w:rsidRDefault="00B32754" w:rsidP="00B327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 E-commerce Platform Search Function</w:t>
      </w:r>
    </w:p>
    <w:p w:rsidR="00B32754" w:rsidRDefault="00B32754" w:rsidP="00B327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B32754" w:rsidRDefault="00B32754" w:rsidP="00B32754">
      <w:r>
        <w:t>You are working on the search functionality of an e-commerce platform. The search needs to be optimized for fast performance.</w:t>
      </w:r>
    </w:p>
    <w:p w:rsidR="00B32754" w:rsidRDefault="00B32754" w:rsidP="00B327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B32754" w:rsidRDefault="00B32754" w:rsidP="00B32754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:rsidR="00B32754" w:rsidRDefault="00B32754" w:rsidP="00B32754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:rsidR="00B32754" w:rsidRDefault="00B32754" w:rsidP="00B32754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p w:rsidR="00B32754" w:rsidRDefault="00B32754" w:rsidP="00B32754">
      <w:pPr>
        <w:numPr>
          <w:ilvl w:val="0"/>
          <w:numId w:val="1"/>
        </w:numPr>
      </w:pPr>
      <w:r>
        <w:rPr>
          <w:b/>
          <w:bCs/>
        </w:rPr>
        <w:t>Setup:</w:t>
      </w:r>
    </w:p>
    <w:p w:rsidR="00B32754" w:rsidRDefault="00B32754" w:rsidP="00B32754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proofErr w:type="spellStart"/>
      <w:r>
        <w:rPr>
          <w:b/>
          <w:bCs/>
        </w:rPr>
        <w:t>productId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productName</w:t>
      </w:r>
      <w:proofErr w:type="spellEnd"/>
      <w:r>
        <w:t xml:space="preserve">, and </w:t>
      </w:r>
      <w:r>
        <w:rPr>
          <w:b/>
          <w:bCs/>
        </w:rPr>
        <w:t>category</w:t>
      </w:r>
      <w:r>
        <w:t>.</w:t>
      </w:r>
    </w:p>
    <w:p w:rsidR="00B32754" w:rsidRDefault="00B32754" w:rsidP="00B32754">
      <w:pPr>
        <w:numPr>
          <w:ilvl w:val="0"/>
          <w:numId w:val="1"/>
        </w:numPr>
        <w:spacing w:line="276" w:lineRule="auto"/>
      </w:pPr>
      <w:r>
        <w:rPr>
          <w:b/>
          <w:bCs/>
        </w:rPr>
        <w:t>Implementation:</w:t>
      </w:r>
    </w:p>
    <w:p w:rsidR="00B32754" w:rsidRDefault="00B32754" w:rsidP="00B32754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</w:p>
    <w:p w:rsidR="00B32754" w:rsidRDefault="00B32754" w:rsidP="00B32754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:rsidR="00B32754" w:rsidRDefault="00B32754" w:rsidP="00B32754">
      <w:pPr>
        <w:numPr>
          <w:ilvl w:val="0"/>
          <w:numId w:val="1"/>
        </w:numPr>
      </w:pPr>
      <w:r>
        <w:rPr>
          <w:b/>
          <w:bCs/>
        </w:rPr>
        <w:t>Analysis:</w:t>
      </w:r>
    </w:p>
    <w:p w:rsidR="00B32754" w:rsidRDefault="00B32754" w:rsidP="00B32754">
      <w:pPr>
        <w:numPr>
          <w:ilvl w:val="1"/>
          <w:numId w:val="1"/>
        </w:numPr>
        <w:spacing w:after="0"/>
      </w:pPr>
      <w:r>
        <w:t>Compare the time complexity of linear and binary search algorithms.</w:t>
      </w:r>
    </w:p>
    <w:p w:rsidR="00B32754" w:rsidRDefault="00B32754" w:rsidP="00B32754">
      <w:pPr>
        <w:numPr>
          <w:ilvl w:val="1"/>
          <w:numId w:val="1"/>
        </w:numPr>
        <w:spacing w:after="0"/>
      </w:pPr>
      <w:r>
        <w:t>Discuss which algorithm is more suitable for your platform and why.</w:t>
      </w:r>
    </w:p>
    <w:p w:rsidR="00B32754" w:rsidRDefault="00B32754" w:rsidP="00B32754">
      <w:pPr>
        <w:spacing w:after="0"/>
        <w:ind w:left="1080"/>
      </w:pPr>
    </w:p>
    <w:p w:rsidR="00EC2783" w:rsidRDefault="00813004"/>
    <w:p w:rsidR="00B32754" w:rsidRDefault="00B32754" w:rsidP="00B32754">
      <w:pPr>
        <w:pStyle w:val="NormalWeb"/>
      </w:pPr>
      <w:r>
        <w:rPr>
          <w:noProof/>
        </w:rPr>
        <w:drawing>
          <wp:inline distT="0" distB="0" distL="0" distR="0">
            <wp:extent cx="5861050" cy="2851150"/>
            <wp:effectExtent l="0" t="0" r="6350" b="6350"/>
            <wp:docPr id="2" name="Picture 2" descr="C:\Users\HOME\OneDrive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OneDrive\Pictures\Screenshots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9"/>
                    <a:stretch/>
                  </pic:blipFill>
                  <pic:spPr bwMode="auto">
                    <a:xfrm>
                      <a:off x="0" y="0"/>
                      <a:ext cx="5866681" cy="285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ecommerce_searchfunc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ecommerce_searchfunction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ecommerce_searchfunction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(ID: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Category: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")"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prevent </w:t>
      </w:r>
      <w:proofErr w:type="gramStart"/>
      <w:r>
        <w:rPr>
          <w:rFonts w:ascii="Consolas" w:hAnsi="Consolas"/>
          <w:color w:val="3F7F5F"/>
          <w:sz w:val="20"/>
          <w:szCs w:val="20"/>
        </w:rPr>
        <w:t>overflow :</w:t>
      </w:r>
      <w:proofErr w:type="spellStart"/>
      <w:r>
        <w:rPr>
          <w:rFonts w:ascii="Consolas" w:hAnsi="Consolas"/>
          <w:color w:val="3F7F5F"/>
          <w:sz w:val="20"/>
          <w:szCs w:val="20"/>
        </w:rPr>
        <w:t>contentReference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[</w:t>
      </w:r>
      <w:r>
        <w:rPr>
          <w:rFonts w:ascii="Consolas" w:hAnsi="Consolas"/>
          <w:color w:val="3F7F5F"/>
          <w:sz w:val="20"/>
          <w:szCs w:val="20"/>
          <w:u w:val="single"/>
        </w:rPr>
        <w:t>oaicite</w:t>
      </w:r>
      <w:r>
        <w:rPr>
          <w:rFonts w:ascii="Consolas" w:hAnsi="Consolas"/>
          <w:color w:val="3F7F5F"/>
          <w:sz w:val="20"/>
          <w:szCs w:val="20"/>
        </w:rPr>
        <w:t>:1]{index=1}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) / 2;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midId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midId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midId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(102, </w:t>
      </w:r>
      <w:r>
        <w:rPr>
          <w:rFonts w:ascii="Consolas" w:hAnsi="Consolas"/>
          <w:color w:val="2A00FF"/>
          <w:sz w:val="20"/>
          <w:szCs w:val="20"/>
        </w:rPr>
        <w:t>"Phone"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"Electronics"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(205, </w:t>
      </w:r>
      <w:r>
        <w:rPr>
          <w:rFonts w:ascii="Consolas" w:hAnsi="Consolas"/>
          <w:color w:val="2A00FF"/>
          <w:sz w:val="20"/>
          <w:szCs w:val="20"/>
        </w:rPr>
        <w:t>"Shirt"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"Apparel"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(315, </w:t>
      </w:r>
      <w:r>
        <w:rPr>
          <w:rFonts w:ascii="Consolas" w:hAnsi="Consolas"/>
          <w:color w:val="2A00FF"/>
          <w:sz w:val="20"/>
          <w:szCs w:val="20"/>
        </w:rPr>
        <w:t>"Laptop"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"Electronics"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(123, </w:t>
      </w:r>
      <w:r>
        <w:rPr>
          <w:rFonts w:ascii="Consolas" w:hAnsi="Consolas"/>
          <w:color w:val="2A00FF"/>
          <w:sz w:val="20"/>
          <w:szCs w:val="20"/>
        </w:rPr>
        <w:t>"Shoes"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"Footwear"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(412,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"Stationery"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123;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"Linear Search:"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idx1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idx1</w:t>
      </w:r>
      <w:r>
        <w:rPr>
          <w:rFonts w:ascii="Consolas" w:hAnsi="Consolas"/>
          <w:color w:val="000000"/>
          <w:sz w:val="20"/>
          <w:szCs w:val="20"/>
        </w:rPr>
        <w:t xml:space="preserve"> &gt;= 0 ? </w:t>
      </w:r>
      <w:r>
        <w:rPr>
          <w:rFonts w:ascii="Consolas" w:hAnsi="Consolas"/>
          <w:color w:val="2A00FF"/>
          <w:sz w:val="20"/>
          <w:szCs w:val="20"/>
        </w:rPr>
        <w:t>"Found</w:t>
      </w:r>
      <w:proofErr w:type="gramStart"/>
      <w:r>
        <w:rPr>
          <w:rFonts w:ascii="Consolas" w:hAnsi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idx1</w:t>
      </w:r>
      <w:r>
        <w:rPr>
          <w:rFonts w:ascii="Consolas" w:hAnsi="Consolas"/>
          <w:color w:val="000000"/>
          <w:sz w:val="20"/>
          <w:szCs w:val="20"/>
        </w:rPr>
        <w:t>]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: </w:t>
      </w:r>
      <w:r>
        <w:rPr>
          <w:rFonts w:ascii="Consolas" w:hAnsi="Consolas"/>
          <w:color w:val="2A00FF"/>
          <w:sz w:val="20"/>
          <w:szCs w:val="20"/>
        </w:rPr>
        <w:t>"Product not found."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nBinary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Search:"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idx2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idx2</w:t>
      </w:r>
      <w:r>
        <w:rPr>
          <w:rFonts w:ascii="Consolas" w:hAnsi="Consolas"/>
          <w:color w:val="000000"/>
          <w:sz w:val="20"/>
          <w:szCs w:val="20"/>
        </w:rPr>
        <w:t xml:space="preserve"> &gt;= 0 ? </w:t>
      </w:r>
      <w:r>
        <w:rPr>
          <w:rFonts w:ascii="Consolas" w:hAnsi="Consolas"/>
          <w:color w:val="2A00FF"/>
          <w:sz w:val="20"/>
          <w:szCs w:val="20"/>
        </w:rPr>
        <w:t>"Found</w:t>
      </w:r>
      <w:proofErr w:type="gramStart"/>
      <w:r>
        <w:rPr>
          <w:rFonts w:ascii="Consolas" w:hAnsi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idx2</w:t>
      </w:r>
      <w:r>
        <w:rPr>
          <w:rFonts w:ascii="Consolas" w:hAnsi="Consolas"/>
          <w:color w:val="000000"/>
          <w:sz w:val="20"/>
          <w:szCs w:val="20"/>
        </w:rPr>
        <w:t>]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: </w:t>
      </w:r>
      <w:r>
        <w:rPr>
          <w:rFonts w:ascii="Consolas" w:hAnsi="Consolas"/>
          <w:color w:val="2A00FF"/>
          <w:sz w:val="20"/>
          <w:szCs w:val="20"/>
        </w:rPr>
        <w:t>"Product not found."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32754" w:rsidRPr="00B32754" w:rsidRDefault="00B32754" w:rsidP="00B327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 w:bidi="te-IN"/>
          <w14:ligatures w14:val="none"/>
        </w:rPr>
        <w:t>Analysis</w:t>
      </w:r>
    </w:p>
    <w:p w:rsidR="00B32754" w:rsidRPr="00B32754" w:rsidRDefault="00B32754" w:rsidP="00B3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Linear Search:</w:t>
      </w:r>
    </w:p>
    <w:p w:rsidR="00B32754" w:rsidRPr="00B32754" w:rsidRDefault="00B32754" w:rsidP="00B32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Best Case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: O(1)</w:t>
      </w:r>
    </w:p>
    <w:p w:rsidR="00B32754" w:rsidRPr="00B32754" w:rsidRDefault="00B32754" w:rsidP="00B32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Average Case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: O(n)</w:t>
      </w:r>
    </w:p>
    <w:p w:rsidR="00B32754" w:rsidRPr="00B32754" w:rsidRDefault="00B32754" w:rsidP="00B32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Worst Case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: O(n)</w:t>
      </w:r>
    </w:p>
    <w:p w:rsidR="00B32754" w:rsidRPr="00B32754" w:rsidRDefault="00B32754" w:rsidP="00B32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Space Complexity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: O(1)</w:t>
      </w:r>
    </w:p>
    <w:p w:rsidR="00B32754" w:rsidRPr="00B32754" w:rsidRDefault="00B32754" w:rsidP="00B3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Binary Search:</w:t>
      </w:r>
    </w:p>
    <w:p w:rsidR="00B32754" w:rsidRPr="00B32754" w:rsidRDefault="00B32754" w:rsidP="00B32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Best Case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: O(1)</w:t>
      </w:r>
    </w:p>
    <w:p w:rsidR="00B32754" w:rsidRPr="00B32754" w:rsidRDefault="00B32754" w:rsidP="00B32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Average Case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: O(log n)</w:t>
      </w:r>
    </w:p>
    <w:p w:rsidR="00B32754" w:rsidRPr="00B32754" w:rsidRDefault="00B32754" w:rsidP="00B32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Worst Case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: O(log n)</w:t>
      </w:r>
    </w:p>
    <w:p w:rsidR="00B32754" w:rsidRPr="00B32754" w:rsidRDefault="00B32754" w:rsidP="00B32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Space Complexity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: O(1) </w:t>
      </w:r>
    </w:p>
    <w:p w:rsidR="00B32754" w:rsidRPr="00B32754" w:rsidRDefault="00B32754" w:rsidP="00B3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Comparison:</w:t>
      </w:r>
    </w:p>
    <w:p w:rsidR="00B32754" w:rsidRPr="00B32754" w:rsidRDefault="00B32754" w:rsidP="00B32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Efficiency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: Binary search is more efficient for large, sorted datasets due to its logarithmic time complexity.</w:t>
      </w:r>
    </w:p>
    <w:p w:rsidR="00B32754" w:rsidRPr="00B32754" w:rsidRDefault="00B32754" w:rsidP="00B32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Data Requirements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: Binary search requires the data to be sorted, whereas linear search does not.</w:t>
      </w:r>
    </w:p>
    <w:p w:rsidR="00B32754" w:rsidRPr="00B32754" w:rsidRDefault="00B32754" w:rsidP="00B327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</w:p>
    <w:p w:rsidR="00B32754" w:rsidRDefault="00B32754" w:rsidP="00B32754">
      <w:pPr>
        <w:pStyle w:val="NormalWeb"/>
      </w:pPr>
    </w:p>
    <w:p w:rsidR="00B32754" w:rsidRPr="00B32754" w:rsidRDefault="00B32754" w:rsidP="00B32754">
      <w:pPr>
        <w:rPr>
          <w:sz w:val="24"/>
          <w:szCs w:val="24"/>
        </w:rPr>
      </w:pPr>
    </w:p>
    <w:p w:rsidR="00B32754" w:rsidRDefault="00B32754" w:rsidP="00B327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 Financial Forecasting</w:t>
      </w:r>
    </w:p>
    <w:p w:rsidR="00B32754" w:rsidRDefault="00B32754" w:rsidP="00B327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B32754" w:rsidRDefault="00B32754" w:rsidP="00B32754">
      <w:r>
        <w:t>You are developing a financial forecasting tool that predicts future values based on past data.</w:t>
      </w:r>
    </w:p>
    <w:p w:rsidR="00B32754" w:rsidRDefault="00B32754" w:rsidP="00B327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B32754" w:rsidRDefault="00B32754" w:rsidP="00B32754">
      <w:pPr>
        <w:numPr>
          <w:ilvl w:val="0"/>
          <w:numId w:val="2"/>
        </w:numPr>
      </w:pPr>
      <w:r>
        <w:rPr>
          <w:b/>
          <w:bCs/>
        </w:rPr>
        <w:t>Understand Recursive Algorithms:</w:t>
      </w:r>
    </w:p>
    <w:p w:rsidR="00B32754" w:rsidRDefault="00B32754" w:rsidP="00B32754">
      <w:pPr>
        <w:numPr>
          <w:ilvl w:val="1"/>
          <w:numId w:val="2"/>
        </w:numPr>
      </w:pPr>
      <w:r>
        <w:t>Explain the concept of recursion and how it can simplify certain problems.</w:t>
      </w:r>
    </w:p>
    <w:p w:rsidR="00B32754" w:rsidRDefault="00B32754" w:rsidP="00B32754">
      <w:pPr>
        <w:numPr>
          <w:ilvl w:val="0"/>
          <w:numId w:val="2"/>
        </w:numPr>
      </w:pPr>
      <w:r>
        <w:rPr>
          <w:b/>
          <w:bCs/>
        </w:rPr>
        <w:t>Setup:</w:t>
      </w:r>
    </w:p>
    <w:p w:rsidR="00B32754" w:rsidRDefault="00B32754" w:rsidP="00B32754">
      <w:pPr>
        <w:numPr>
          <w:ilvl w:val="1"/>
          <w:numId w:val="2"/>
        </w:numPr>
      </w:pPr>
      <w:r>
        <w:t>Create a method to calculate the future value using a recursive approach.</w:t>
      </w:r>
    </w:p>
    <w:p w:rsidR="00B32754" w:rsidRDefault="00B32754" w:rsidP="00B32754">
      <w:pPr>
        <w:numPr>
          <w:ilvl w:val="0"/>
          <w:numId w:val="2"/>
        </w:numPr>
      </w:pPr>
      <w:r>
        <w:rPr>
          <w:b/>
          <w:bCs/>
        </w:rPr>
        <w:t>Implementation:</w:t>
      </w:r>
    </w:p>
    <w:p w:rsidR="00B32754" w:rsidRDefault="00B32754" w:rsidP="00B32754">
      <w:pPr>
        <w:numPr>
          <w:ilvl w:val="1"/>
          <w:numId w:val="2"/>
        </w:numPr>
      </w:pPr>
      <w:r>
        <w:t>Implement a recursive algorithm to predict future values based on past growth rates.</w:t>
      </w:r>
    </w:p>
    <w:p w:rsidR="00B32754" w:rsidRDefault="00B32754" w:rsidP="00B32754">
      <w:pPr>
        <w:numPr>
          <w:ilvl w:val="0"/>
          <w:numId w:val="2"/>
        </w:numPr>
      </w:pPr>
      <w:r>
        <w:rPr>
          <w:b/>
          <w:bCs/>
        </w:rPr>
        <w:t>Analysis:</w:t>
      </w:r>
    </w:p>
    <w:p w:rsidR="00B32754" w:rsidRDefault="00B32754" w:rsidP="00B32754">
      <w:pPr>
        <w:numPr>
          <w:ilvl w:val="1"/>
          <w:numId w:val="2"/>
        </w:numPr>
        <w:spacing w:after="0" w:line="276" w:lineRule="auto"/>
      </w:pPr>
      <w:r>
        <w:lastRenderedPageBreak/>
        <w:t>Discuss the time complexity of your recursive algorithm.</w:t>
      </w:r>
    </w:p>
    <w:p w:rsidR="00B32754" w:rsidRDefault="00B32754" w:rsidP="00B32754">
      <w:pPr>
        <w:numPr>
          <w:ilvl w:val="1"/>
          <w:numId w:val="2"/>
        </w:numPr>
        <w:spacing w:after="0" w:line="276" w:lineRule="auto"/>
      </w:pPr>
      <w:r>
        <w:t>Explain how to optimize the recursive solution to avoid excessive computation.</w:t>
      </w:r>
    </w:p>
    <w:p w:rsidR="00B32754" w:rsidRDefault="00B32754" w:rsidP="00B32754">
      <w:pPr>
        <w:pStyle w:val="NormalWeb"/>
      </w:pPr>
      <w:r>
        <w:t>Recursion is a programming technique where a function calls itself to solve smaller instances of the same problem. Each recursive call should progress towards a base case, which is a condition that terminates the recursion.</w:t>
      </w:r>
    </w:p>
    <w:p w:rsidR="00B32754" w:rsidRDefault="00B32754" w:rsidP="00B32754">
      <w:pPr>
        <w:pStyle w:val="Heading3"/>
      </w:pPr>
      <w:r>
        <w:t>How Recursion Simplifies Problems</w:t>
      </w:r>
    </w:p>
    <w:p w:rsidR="00B32754" w:rsidRDefault="00B32754" w:rsidP="00B32754">
      <w:pPr>
        <w:pStyle w:val="NormalWeb"/>
      </w:pPr>
      <w:r>
        <w:t xml:space="preserve">Recursion is particularly effective for problems that can be broken down into similar </w:t>
      </w:r>
      <w:proofErr w:type="spellStart"/>
      <w:r>
        <w:t>subproblems</w:t>
      </w:r>
      <w:proofErr w:type="spellEnd"/>
      <w:r>
        <w:t>. It allows for elegant and concise solutions, especially when the problem has a recursive structure.</w:t>
      </w:r>
    </w:p>
    <w:p w:rsidR="00B32754" w:rsidRDefault="00B32754" w:rsidP="00B32754">
      <w:pPr>
        <w:pStyle w:val="NormalWeb"/>
      </w:pPr>
    </w:p>
    <w:p w:rsidR="00B32754" w:rsidRPr="00B32754" w:rsidRDefault="00B32754" w:rsidP="00B3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Let:</w:t>
      </w:r>
    </w:p>
    <w:p w:rsidR="00B32754" w:rsidRPr="00B32754" w:rsidRDefault="00B32754" w:rsidP="00B32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e-IN"/>
          <w14:ligatures w14:val="none"/>
        </w:rPr>
        <w:t>FV(n)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be the future value at time </w:t>
      </w:r>
      <w:r w:rsidRPr="00B32754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e-IN"/>
          <w14:ligatures w14:val="none"/>
        </w:rPr>
        <w:t>n</w:t>
      </w:r>
    </w:p>
    <w:p w:rsidR="00B32754" w:rsidRPr="00B32754" w:rsidRDefault="00B32754" w:rsidP="00B32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e-IN"/>
          <w14:ligatures w14:val="none"/>
        </w:rPr>
        <w:t>PV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be the present value</w:t>
      </w:r>
    </w:p>
    <w:p w:rsidR="00B32754" w:rsidRPr="00B32754" w:rsidRDefault="00B32754" w:rsidP="00B32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e-IN"/>
          <w14:ligatures w14:val="none"/>
        </w:rPr>
        <w:t>r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be the growth rate</w:t>
      </w:r>
    </w:p>
    <w:p w:rsidR="00B32754" w:rsidRPr="00B32754" w:rsidRDefault="00B32754" w:rsidP="00B3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The recursive formula is:</w:t>
      </w:r>
    </w:p>
    <w:p w:rsidR="00B32754" w:rsidRPr="00B32754" w:rsidRDefault="00B32754" w:rsidP="00B327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FV(n)=FV(n−1)×(1+r)FV(n) = FV(n-1) \times (1 + r)FV(n)=FV(n−1)×(1+r) </w:t>
      </w:r>
    </w:p>
    <w:p w:rsidR="00B32754" w:rsidRPr="00B32754" w:rsidRDefault="00B32754" w:rsidP="00B3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Where:</w:t>
      </w:r>
    </w:p>
    <w:p w:rsidR="00B32754" w:rsidRPr="00B32754" w:rsidRDefault="00B32754" w:rsidP="00B327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B32754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e-IN"/>
          <w14:ligatures w14:val="none"/>
        </w:rPr>
        <w:t>FV(0) = PV</w:t>
      </w:r>
      <w:r w:rsidRPr="00B327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(Base case: the present value)</w:t>
      </w:r>
    </w:p>
    <w:p w:rsidR="00B32754" w:rsidRDefault="00B32754"/>
    <w:p w:rsidR="00B32754" w:rsidRDefault="00B32754" w:rsidP="00B32754">
      <w:pPr>
        <w:pStyle w:val="NormalWeb"/>
      </w:pPr>
      <w:r>
        <w:rPr>
          <w:noProof/>
        </w:rPr>
        <w:drawing>
          <wp:inline distT="0" distB="0" distL="0" distR="0">
            <wp:extent cx="6013450" cy="3175000"/>
            <wp:effectExtent l="0" t="0" r="6350" b="6350"/>
            <wp:docPr id="1" name="Picture 1" descr="C:\Users\HOME\OneDrive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OneDrive\Pictures\Screenshots\Screenshot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7"/>
                    <a:stretch/>
                  </pic:blipFill>
                  <pic:spPr bwMode="auto">
                    <a:xfrm>
                      <a:off x="0" y="0"/>
                      <a:ext cx="6015411" cy="31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financial_Forecasting_Scenario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Financial_Forecasting_scenerio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calculateFutureValueTail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calculateFutureValueTailHelper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, 0);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calculateFutureValueTailHelper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accumulatedValue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accumulatedValue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 ?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accumulatedValue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calculateFutureValueTailHelper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- 1, </w:t>
      </w:r>
      <w:proofErr w:type="spellStart"/>
      <w:r>
        <w:rPr>
          <w:rFonts w:ascii="Consolas" w:hAnsi="Consolas"/>
          <w:color w:val="6A3E3E"/>
          <w:sz w:val="20"/>
          <w:szCs w:val="20"/>
        </w:rPr>
        <w:t>accumulatedValue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 ? 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(1 +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: </w:t>
      </w:r>
      <w:proofErr w:type="spellStart"/>
      <w:r>
        <w:rPr>
          <w:rFonts w:ascii="Consolas" w:hAnsi="Consolas"/>
          <w:color w:val="6A3E3E"/>
          <w:sz w:val="20"/>
          <w:szCs w:val="20"/>
        </w:rPr>
        <w:t>accumulatedValue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(1 +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1000.0; 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0.10;     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= 5;              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calculateFutureValueTail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presentValue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growthRate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"Future Value after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years: ₹"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754" w:rsidRDefault="00B32754" w:rsidP="00B3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Recursion provides a clear and </w:t>
      </w:r>
      <w:r w:rsidR="00813004">
        <w:t xml:space="preserve">straight </w:t>
      </w:r>
      <w:r>
        <w:t xml:space="preserve">forward method for financial forecasting by </w:t>
      </w:r>
      <w:proofErr w:type="spellStart"/>
      <w:r>
        <w:t>modeling</w:t>
      </w:r>
      <w:proofErr w:type="spellEnd"/>
      <w:r>
        <w:t xml:space="preserve"> the growth process over time. However, it's essential to consider the potential drawbacks, such as stack overflow and redundant calculations. By employing optimization techniques like </w:t>
      </w:r>
      <w:proofErr w:type="spellStart"/>
      <w:r>
        <w:t>memoization</w:t>
      </w:r>
      <w:proofErr w:type="spellEnd"/>
      <w:r>
        <w:t>, tail recursion, or converting to an iterative approach, you can enhance the efficiency and robustness of your forecasting tool.</w:t>
      </w:r>
    </w:p>
    <w:p w:rsidR="00B32754" w:rsidRDefault="00B32754"/>
    <w:sectPr w:rsidR="00B327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757683"/>
    <w:multiLevelType w:val="multilevel"/>
    <w:tmpl w:val="869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67623"/>
    <w:multiLevelType w:val="multilevel"/>
    <w:tmpl w:val="C76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4B0E27"/>
    <w:multiLevelType w:val="multilevel"/>
    <w:tmpl w:val="2E0A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C32CD3"/>
    <w:multiLevelType w:val="multilevel"/>
    <w:tmpl w:val="B00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381AF6"/>
    <w:multiLevelType w:val="multilevel"/>
    <w:tmpl w:val="F1FA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54"/>
    <w:rsid w:val="003B5236"/>
    <w:rsid w:val="00813004"/>
    <w:rsid w:val="00955ABA"/>
    <w:rsid w:val="00B3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54"/>
    <w:pPr>
      <w:spacing w:after="160" w:line="256" w:lineRule="auto"/>
    </w:pPr>
    <w:rPr>
      <w:kern w:val="2"/>
      <w:lang w:val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B32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 w:bidi="te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te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754"/>
    <w:rPr>
      <w:rFonts w:ascii="Tahoma" w:hAnsi="Tahoma" w:cs="Tahoma"/>
      <w:kern w:val="2"/>
      <w:sz w:val="16"/>
      <w:szCs w:val="16"/>
      <w:lang w:val="en-US" w:bidi="ar-SA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B327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32754"/>
    <w:rPr>
      <w:b/>
      <w:bCs/>
    </w:rPr>
  </w:style>
  <w:style w:type="character" w:customStyle="1" w:styleId="relative">
    <w:name w:val="relative"/>
    <w:basedOn w:val="DefaultParagraphFont"/>
    <w:rsid w:val="00B32754"/>
  </w:style>
  <w:style w:type="character" w:customStyle="1" w:styleId="ms-1">
    <w:name w:val="ms-1"/>
    <w:basedOn w:val="DefaultParagraphFont"/>
    <w:rsid w:val="00B32754"/>
  </w:style>
  <w:style w:type="character" w:customStyle="1" w:styleId="max-w-full">
    <w:name w:val="max-w-full"/>
    <w:basedOn w:val="DefaultParagraphFont"/>
    <w:rsid w:val="00B32754"/>
  </w:style>
  <w:style w:type="character" w:customStyle="1" w:styleId="-me-1">
    <w:name w:val="-me-1"/>
    <w:basedOn w:val="DefaultParagraphFont"/>
    <w:rsid w:val="00B32754"/>
  </w:style>
  <w:style w:type="character" w:customStyle="1" w:styleId="Heading3Char">
    <w:name w:val="Heading 3 Char"/>
    <w:basedOn w:val="DefaultParagraphFont"/>
    <w:link w:val="Heading3"/>
    <w:uiPriority w:val="9"/>
    <w:rsid w:val="00B32754"/>
    <w:rPr>
      <w:rFonts w:asciiTheme="majorHAnsi" w:eastAsiaTheme="majorEastAsia" w:hAnsiTheme="majorHAnsi" w:cstheme="majorBidi"/>
      <w:b/>
      <w:bCs/>
      <w:color w:val="4F81BD" w:themeColor="accent1"/>
      <w:kern w:val="2"/>
      <w:lang w:val="en-US" w:bidi="ar-SA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B3275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32754"/>
  </w:style>
  <w:style w:type="character" w:customStyle="1" w:styleId="mord">
    <w:name w:val="mord"/>
    <w:basedOn w:val="DefaultParagraphFont"/>
    <w:rsid w:val="00B32754"/>
  </w:style>
  <w:style w:type="character" w:customStyle="1" w:styleId="mopen">
    <w:name w:val="mopen"/>
    <w:basedOn w:val="DefaultParagraphFont"/>
    <w:rsid w:val="00B32754"/>
  </w:style>
  <w:style w:type="character" w:customStyle="1" w:styleId="mclose">
    <w:name w:val="mclose"/>
    <w:basedOn w:val="DefaultParagraphFont"/>
    <w:rsid w:val="00B32754"/>
  </w:style>
  <w:style w:type="character" w:customStyle="1" w:styleId="mrel">
    <w:name w:val="mrel"/>
    <w:basedOn w:val="DefaultParagraphFont"/>
    <w:rsid w:val="00B32754"/>
  </w:style>
  <w:style w:type="character" w:customStyle="1" w:styleId="mbin">
    <w:name w:val="mbin"/>
    <w:basedOn w:val="DefaultParagraphFont"/>
    <w:rsid w:val="00B327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54"/>
    <w:pPr>
      <w:spacing w:after="160" w:line="256" w:lineRule="auto"/>
    </w:pPr>
    <w:rPr>
      <w:kern w:val="2"/>
      <w:lang w:val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B32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 w:bidi="te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te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754"/>
    <w:rPr>
      <w:rFonts w:ascii="Tahoma" w:hAnsi="Tahoma" w:cs="Tahoma"/>
      <w:kern w:val="2"/>
      <w:sz w:val="16"/>
      <w:szCs w:val="16"/>
      <w:lang w:val="en-US" w:bidi="ar-SA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B327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32754"/>
    <w:rPr>
      <w:b/>
      <w:bCs/>
    </w:rPr>
  </w:style>
  <w:style w:type="character" w:customStyle="1" w:styleId="relative">
    <w:name w:val="relative"/>
    <w:basedOn w:val="DefaultParagraphFont"/>
    <w:rsid w:val="00B32754"/>
  </w:style>
  <w:style w:type="character" w:customStyle="1" w:styleId="ms-1">
    <w:name w:val="ms-1"/>
    <w:basedOn w:val="DefaultParagraphFont"/>
    <w:rsid w:val="00B32754"/>
  </w:style>
  <w:style w:type="character" w:customStyle="1" w:styleId="max-w-full">
    <w:name w:val="max-w-full"/>
    <w:basedOn w:val="DefaultParagraphFont"/>
    <w:rsid w:val="00B32754"/>
  </w:style>
  <w:style w:type="character" w:customStyle="1" w:styleId="-me-1">
    <w:name w:val="-me-1"/>
    <w:basedOn w:val="DefaultParagraphFont"/>
    <w:rsid w:val="00B32754"/>
  </w:style>
  <w:style w:type="character" w:customStyle="1" w:styleId="Heading3Char">
    <w:name w:val="Heading 3 Char"/>
    <w:basedOn w:val="DefaultParagraphFont"/>
    <w:link w:val="Heading3"/>
    <w:uiPriority w:val="9"/>
    <w:rsid w:val="00B32754"/>
    <w:rPr>
      <w:rFonts w:asciiTheme="majorHAnsi" w:eastAsiaTheme="majorEastAsia" w:hAnsiTheme="majorHAnsi" w:cstheme="majorBidi"/>
      <w:b/>
      <w:bCs/>
      <w:color w:val="4F81BD" w:themeColor="accent1"/>
      <w:kern w:val="2"/>
      <w:lang w:val="en-US" w:bidi="ar-SA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B3275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32754"/>
  </w:style>
  <w:style w:type="character" w:customStyle="1" w:styleId="mord">
    <w:name w:val="mord"/>
    <w:basedOn w:val="DefaultParagraphFont"/>
    <w:rsid w:val="00B32754"/>
  </w:style>
  <w:style w:type="character" w:customStyle="1" w:styleId="mopen">
    <w:name w:val="mopen"/>
    <w:basedOn w:val="DefaultParagraphFont"/>
    <w:rsid w:val="00B32754"/>
  </w:style>
  <w:style w:type="character" w:customStyle="1" w:styleId="mclose">
    <w:name w:val="mclose"/>
    <w:basedOn w:val="DefaultParagraphFont"/>
    <w:rsid w:val="00B32754"/>
  </w:style>
  <w:style w:type="character" w:customStyle="1" w:styleId="mrel">
    <w:name w:val="mrel"/>
    <w:basedOn w:val="DefaultParagraphFont"/>
    <w:rsid w:val="00B32754"/>
  </w:style>
  <w:style w:type="character" w:customStyle="1" w:styleId="mbin">
    <w:name w:val="mbin"/>
    <w:basedOn w:val="DefaultParagraphFont"/>
    <w:rsid w:val="00B32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2025-06-22T07:29:00Z</dcterms:created>
  <dcterms:modified xsi:type="dcterms:W3CDTF">2025-06-22T07:42:00Z</dcterms:modified>
</cp:coreProperties>
</file>