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</w:rPr>
        <w:t xml:space="preserve">Version: v1</w:t>
      </w:r>
    </w:p>
    <w:p>
      <w:pPr/>
      <w:r>
        <w:rPr>
          <w:rFonts w:ascii="Arial" w:hAnsi="Arial" w:cs="Arial"/>
          <w:sz w:val="24"/>
          <w:sz-cs w:val="24"/>
        </w:rPr>
        <w:t xml:space="preserve">Service: Transaction</w:t>
      </w:r>
    </w:p>
    <w:p>
      <w:pPr/>
      <w:r>
        <w:rPr>
          <w:rFonts w:ascii="Arial" w:hAnsi="Arial" w:cs="Arial"/>
          <w:sz w:val="24"/>
          <w:sz-cs w:val="24"/>
        </w:rPr>
        <w:t xml:space="preserve">Visibility: Private</w:t>
      </w:r>
    </w:p>
    <w:p>
      <w:pPr/>
      <w:r>
        <w:rPr>
          <w:rFonts w:ascii="Arial" w:hAnsi="Arial" w:cs="Arial"/>
          <w:sz w:val="24"/>
          <w:sz-cs w:val="24"/>
        </w:rPr>
        <w:t xml:space="preserve">Domain: Simple Banking Application</w:t>
      </w:r>
    </w:p>
    <w:p>
      <w:pPr/>
      <w:r>
        <w:rPr>
          <w:rFonts w:ascii="Arial" w:hAnsi="Arial" w:cs="Arial"/>
          <w:sz w:val="24"/>
          <w:sz-cs w:val="24"/>
        </w:rPr>
        <w:t xml:space="preserve">Serialized Data/Content-Type: json/xml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API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Request Body/Parameters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Response Body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HTTP Response Code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Error Codes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Request Example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60" w:after="460"/>
      </w:pPr>
      <w:r>
        <w:rPr>
          <w:rFonts w:ascii="Times" w:hAnsi="Times" w:cs="Times"/>
          <w:sz w:val="24"/>
          <w:sz-cs w:val="24"/>
          <w:b/>
          <w:color w:val="212529"/>
        </w:rPr>
        <w:t xml:space="preserve">Response Example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GET - /api/v1/transaction/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Retrieve one transaction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Param: txn_id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Header: User-context token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None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200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500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GET https://host:5001/api/v1/transaction/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{ txn_id: string, txn_type: string } 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POST - /api/v1/transaction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Insert one transaction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Body: { txn_id: string, txn_type: string } Header: Transaction-context token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OK response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200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500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PUT https://host:5001/api/v1/transaction/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{ Message: ok }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DELETE - /api/v1/transaction/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DELETE one transaction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Header: Transaction-context token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Param: txn_id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JSON of response from aws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200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500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DELETE https://host:5001/api/v1/transaction/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  <w:color w:val="212529"/>
        </w:rPr>
        <w:t xml:space="preserve">{ ResponseMetadata: { … etc. } }</w:t>
      </w:r>
    </w:p>
    <w:p>
      <w:pPr>
        <w:spacing w:before="460" w:after="4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spacing w:after="160"/>
      </w:pPr>
      <w:r>
        <w:rPr>
          <w:rFonts w:ascii="Arial" w:hAnsi="Arial" w:cs="Arial"/>
          <w:sz w:val="36"/>
          <w:sz-cs w:val="36"/>
          <w:spacing w:val="0"/>
          <w:color w:val="000000"/>
        </w:rPr>
        <w:t xml:space="preserve">Section 3 - Reflection on Development</w:t>
      </w: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b/>
          <w:spacing w:val="0"/>
          <w:color w:val="000000"/>
        </w:rPr>
        <w:t xml:space="preserve">&lt;TODO: </w:t>
      </w:r>
      <w:r>
        <w:rPr>
          <w:rFonts w:ascii="Helvetica" w:hAnsi="Helvetica" w:cs="Helvetica"/>
          <w:sz w:val="26"/>
          <w:sz-cs w:val="26"/>
          <w:b/>
          <w:spacing w:val="0"/>
          <w:color w:val="191C1F"/>
        </w:rPr>
        <w:t xml:space="preserve">What did you observe from applying and using the scrum methodology? What worked well? What didn’t? What surprised you?&gt;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191C1F"/>
        </w:rPr>
        <w:t xml:space="preserve">The scrum methodology enabled our team to distribute the workload in a transparent manner. We could hold each other accountable and see each other’s progress openly.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191C1F"/>
        </w:rPr>
        <w:t xml:space="preserve">This helped us collaborate remotely in an efficient manner.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b/>
          <w:spacing w:val="0"/>
          <w:color w:val="191C1F"/>
        </w:rPr>
        <w:t xml:space="preserve">&lt;TODO: Reflect on the readings over the course of the term. What ideas were you able to apply? How did these turn out?&gt;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191C1F"/>
        </w:rPr>
        <w:t xml:space="preserve">From the readings I see the value of a version control tool for collaboration &amp; organizing the project. And, keeping the agile principles &amp; scrum methodology in mind during team meetings, Database system design and API design.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191C1F"/>
        </w:rPr>
        <w:t xml:space="preserve">&lt;TODO: If you have professional experience with scrum, how did your team perform in comparison to past teams?&gt;</w:t>
      </w:r>
      <w:r>
        <w:rPr>
          <w:rFonts w:ascii="Times" w:hAnsi="Times" w:cs="Times"/>
          <w:sz w:val="26"/>
          <w:sz-cs w:val="26"/>
          <w:spacing w:val="0"/>
          <w:color w:val="000000"/>
        </w:rPr>
        <w:t xml:space="preserve"/>
      </w:r>
    </w:p>
    <w:sectPr>
      <w:pgSz w:w="12240" w:h="15840"/>
      <w:pgMar w:top="1440" w:right="1162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Chauhan</dc:creator>
</cp:coreProperties>
</file>

<file path=docProps/meta.xml><?xml version="1.0" encoding="utf-8"?>
<meta xmlns="http://schemas.apple.com/cocoa/2006/metadata">
  <generator>CocoaOOXMLWriter/1671.6</generator>
</meta>
</file>