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0C7" w14:textId="14775AE6" w:rsidR="001F60E8" w:rsidRDefault="00BB19D9" w:rsidP="001F60E8">
      <w:pPr>
        <w:numPr>
          <w:ilvl w:val="0"/>
          <w:numId w:val="1"/>
        </w:numPr>
      </w:pPr>
      <w:r>
        <w:t>Which are the top three variables in your model which contribute most towards the probability of a lead getting converted?</w:t>
      </w:r>
    </w:p>
    <w:p w14:paraId="2DB5D3B1" w14:textId="698E5149" w:rsidR="001F60E8" w:rsidRDefault="001F60E8" w:rsidP="001F60E8">
      <w:r>
        <w:t>H</w:t>
      </w:r>
      <w:r>
        <w:t>ere are the top three variables that contribute most towards the probability of a lead getting converted:</w:t>
      </w:r>
    </w:p>
    <w:p w14:paraId="3386EAE5" w14:textId="77777777" w:rsidR="001F60E8" w:rsidRDefault="001F60E8" w:rsidP="001F60E8"/>
    <w:p w14:paraId="59EE1281" w14:textId="77777777" w:rsidR="001F60E8" w:rsidRDefault="001F60E8" w:rsidP="001F60E8">
      <w:proofErr w:type="spellStart"/>
      <w:r>
        <w:t>lead_source_Reference</w:t>
      </w:r>
      <w:proofErr w:type="spellEnd"/>
      <w:r>
        <w:t xml:space="preserve"> with a coefficient of 3.9493.</w:t>
      </w:r>
    </w:p>
    <w:p w14:paraId="1D48CB5D" w14:textId="77777777" w:rsidR="001F60E8" w:rsidRDefault="001F60E8" w:rsidP="001F60E8">
      <w:proofErr w:type="spellStart"/>
      <w:r>
        <w:t>lead_source_Other</w:t>
      </w:r>
      <w:proofErr w:type="spellEnd"/>
      <w:r>
        <w:t xml:space="preserve"> Social Sites with a coefficient of 1.6282.</w:t>
      </w:r>
    </w:p>
    <w:p w14:paraId="0CAE62DD" w14:textId="77777777" w:rsidR="001F60E8" w:rsidRDefault="001F60E8" w:rsidP="001F60E8">
      <w:proofErr w:type="spellStart"/>
      <w:r>
        <w:t>lead_source_Olark</w:t>
      </w:r>
      <w:proofErr w:type="spellEnd"/>
      <w:r>
        <w:t xml:space="preserve"> Chat with a coefficient of 0.6667.</w:t>
      </w:r>
    </w:p>
    <w:p w14:paraId="0DF50089" w14:textId="77777777" w:rsidR="001F60E8" w:rsidRDefault="001F60E8" w:rsidP="001F60E8"/>
    <w:p w14:paraId="5443A6D3" w14:textId="13D146F2" w:rsidR="00243243" w:rsidRDefault="00BB19D9" w:rsidP="001F60E8">
      <w:r>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16420A9E" w14:textId="77777777" w:rsidR="001F60E8" w:rsidRDefault="001F60E8" w:rsidP="001F60E8">
      <w:proofErr w:type="spellStart"/>
      <w:r>
        <w:t>lead_source_Reference</w:t>
      </w:r>
      <w:proofErr w:type="spellEnd"/>
      <w:r>
        <w:t xml:space="preserve">: This is a categorical variable within the </w:t>
      </w:r>
      <w:proofErr w:type="spellStart"/>
      <w:r>
        <w:t>lead_source</w:t>
      </w:r>
      <w:proofErr w:type="spellEnd"/>
      <w:r>
        <w:t xml:space="preserve"> group.</w:t>
      </w:r>
    </w:p>
    <w:p w14:paraId="7E9DFC80" w14:textId="77777777" w:rsidR="001F60E8" w:rsidRDefault="001F60E8" w:rsidP="001F60E8">
      <w:proofErr w:type="spellStart"/>
      <w:r>
        <w:t>lead_source_Other</w:t>
      </w:r>
      <w:proofErr w:type="spellEnd"/>
      <w:r>
        <w:t xml:space="preserve"> Social Sites: </w:t>
      </w:r>
      <w:proofErr w:type="gramStart"/>
      <w:r>
        <w:t>Also</w:t>
      </w:r>
      <w:proofErr w:type="gramEnd"/>
      <w:r>
        <w:t xml:space="preserve"> a categorical variable within the </w:t>
      </w:r>
      <w:proofErr w:type="spellStart"/>
      <w:r>
        <w:t>lead_source</w:t>
      </w:r>
      <w:proofErr w:type="spellEnd"/>
      <w:r>
        <w:t xml:space="preserve"> group.</w:t>
      </w:r>
    </w:p>
    <w:p w14:paraId="0A74ADEC" w14:textId="0DECC80B" w:rsidR="00243243" w:rsidRDefault="001F60E8" w:rsidP="001F60E8">
      <w:proofErr w:type="spellStart"/>
      <w:r>
        <w:t>lead_source_Olark</w:t>
      </w:r>
      <w:proofErr w:type="spellEnd"/>
      <w:r>
        <w:t xml:space="preserve"> Chat: Another categorical variable within the </w:t>
      </w:r>
      <w:proofErr w:type="spellStart"/>
      <w:r>
        <w:t>lead_source</w:t>
      </w:r>
      <w:proofErr w:type="spellEnd"/>
      <w:r>
        <w:t xml:space="preserve"> group.</w:t>
      </w:r>
    </w:p>
    <w:p w14:paraId="07CE889D" w14:textId="77777777" w:rsidR="001F60E8" w:rsidRDefault="001F60E8" w:rsidP="001F60E8"/>
    <w:p w14:paraId="6D593788" w14:textId="77777777" w:rsidR="001F60E8" w:rsidRPr="001F60E8" w:rsidRDefault="001F60E8" w:rsidP="001F60E8">
      <w:pPr>
        <w:rPr>
          <w:lang w:val="en-US"/>
        </w:rPr>
      </w:pPr>
    </w:p>
    <w:p w14:paraId="6804B5B5" w14:textId="71524EFC" w:rsidR="001F60E8" w:rsidRDefault="00BB19D9" w:rsidP="001F60E8">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w:t>
      </w:r>
      <w:proofErr w:type="gramStart"/>
      <w:r>
        <w:t>much</w:t>
      </w:r>
      <w:proofErr w:type="gramEnd"/>
      <w:r>
        <w:t xml:space="preserve"> of such people as possible. Suggest a good strategy they should employ at this stage.</w:t>
      </w:r>
    </w:p>
    <w:p w14:paraId="3940E14B" w14:textId="0A25C994" w:rsidR="00243243" w:rsidRDefault="001F60E8" w:rsidP="001F60E8">
      <w:r w:rsidRPr="001F60E8">
        <w:t>During the intern hiring period, X Education should prioritize leads with the highest conversion probability, engage interns, personalize outreach, offer incentives, and continuously adapt strategies while respecting leads' preferences</w:t>
      </w:r>
      <w:r w:rsidR="00BB19D9">
        <w:br/>
      </w:r>
    </w:p>
    <w:p w14:paraId="0740EEB7" w14:textId="2B074425" w:rsidR="001F60E8" w:rsidRDefault="00BB19D9" w:rsidP="001F60E8">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w:t>
      </w:r>
      <w:proofErr w:type="gramStart"/>
      <w:r>
        <w:t>to not</w:t>
      </w:r>
      <w:proofErr w:type="gramEnd"/>
      <w:r>
        <w:t xml:space="preserve"> make phone calls unless it’s extremely necessary, i.e. they want to minimi</w:t>
      </w:r>
      <w:r w:rsidR="001F26A5">
        <w:t>z</w:t>
      </w:r>
      <w:r>
        <w:t>e the rate of useless phone calls. Suggest a strategy they should employ at this stage.</w:t>
      </w:r>
      <w:r w:rsidR="001F60E8" w:rsidRPr="001F60E8">
        <w:t xml:space="preserve"> </w:t>
      </w:r>
    </w:p>
    <w:p w14:paraId="40451649" w14:textId="4ED2C79F" w:rsidR="00243243" w:rsidRDefault="001F60E8" w:rsidP="001F60E8">
      <w:r w:rsidRPr="001F60E8">
        <w:t>During periods when X Education reaches its quarterly targets early and aims to minimize phone calls, they should focus on segmenting leads, prioritizing highly engaged ones, and implementing automated lead nurturing. Gathering feedback, continuous data analysis, and reallocating resources to new projects will help maintain lead engagement and optimize resources.</w:t>
      </w:r>
    </w:p>
    <w:p w14:paraId="028326CF" w14:textId="77777777" w:rsidR="001F60E8" w:rsidRDefault="001F60E8" w:rsidP="001F60E8"/>
    <w:sectPr w:rsidR="001F60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478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43243"/>
    <w:rsid w:val="001F26A5"/>
    <w:rsid w:val="001F60E8"/>
    <w:rsid w:val="00243243"/>
    <w:rsid w:val="00836CC1"/>
    <w:rsid w:val="00BB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55">
      <w:bodyDiv w:val="1"/>
      <w:marLeft w:val="0"/>
      <w:marRight w:val="0"/>
      <w:marTop w:val="0"/>
      <w:marBottom w:val="0"/>
      <w:divBdr>
        <w:top w:val="none" w:sz="0" w:space="0" w:color="auto"/>
        <w:left w:val="none" w:sz="0" w:space="0" w:color="auto"/>
        <w:bottom w:val="none" w:sz="0" w:space="0" w:color="auto"/>
        <w:right w:val="none" w:sz="0" w:space="0" w:color="auto"/>
      </w:divBdr>
    </w:div>
    <w:div w:id="781143391">
      <w:bodyDiv w:val="1"/>
      <w:marLeft w:val="0"/>
      <w:marRight w:val="0"/>
      <w:marTop w:val="0"/>
      <w:marBottom w:val="0"/>
      <w:divBdr>
        <w:top w:val="none" w:sz="0" w:space="0" w:color="auto"/>
        <w:left w:val="none" w:sz="0" w:space="0" w:color="auto"/>
        <w:bottom w:val="none" w:sz="0" w:space="0" w:color="auto"/>
        <w:right w:val="none" w:sz="0" w:space="0" w:color="auto"/>
      </w:divBdr>
    </w:div>
    <w:div w:id="192344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Suman（スマヌ サンジャナ）</cp:lastModifiedBy>
  <cp:revision>5</cp:revision>
  <dcterms:created xsi:type="dcterms:W3CDTF">2019-01-07T08:33:00Z</dcterms:created>
  <dcterms:modified xsi:type="dcterms:W3CDTF">2023-10-17T10:52:00Z</dcterms:modified>
</cp:coreProperties>
</file>