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tabs>
          <w:tab w:val="left" w:leader="none" w:pos="8190"/>
        </w:tabs>
        <w:rPr>
          <w:rFonts w:ascii="Calibri" w:cs="Calibri" w:eastAsia="Calibri" w:hAnsi="Calibri"/>
          <w:b w:val="1"/>
          <w:color w:val="ff0000"/>
          <w:sz w:val="32"/>
          <w:szCs w:val="32"/>
        </w:rPr>
      </w:pPr>
      <w:bookmarkStart w:colFirst="0" w:colLast="0" w:name="_gjdgxs" w:id="0"/>
      <w:bookmarkEnd w:id="0"/>
      <w:r w:rsidDel="00000000" w:rsidR="00000000" w:rsidRPr="00000000">
        <w:rPr>
          <w:rFonts w:ascii="Calibri" w:cs="Calibri" w:eastAsia="Calibri" w:hAnsi="Calibri"/>
          <w:color w:val="ff0000"/>
          <w:sz w:val="72"/>
          <w:szCs w:val="72"/>
          <w:rtl w:val="0"/>
        </w:rPr>
        <w:t xml:space="preserve">     </w:t>
      </w:r>
      <w:r w:rsidDel="00000000" w:rsidR="00000000" w:rsidRPr="00000000">
        <w:rPr>
          <w:rFonts w:ascii="Calibri" w:cs="Calibri" w:eastAsia="Calibri" w:hAnsi="Calibri"/>
          <w:b w:val="1"/>
          <w:color w:val="ff0000"/>
          <w:sz w:val="32"/>
          <w:szCs w:val="32"/>
        </w:rPr>
        <mc:AlternateContent>
          <mc:Choice Requires="wpg">
            <w:drawing>
              <wp:anchor allowOverlap="1" behindDoc="0" distB="0" distT="0" distL="114300" distR="114300" hidden="0" layoutInCell="1" locked="0" relativeHeight="0" simplePos="0">
                <wp:simplePos x="0" y="0"/>
                <wp:positionH relativeFrom="margin">
                  <wp:posOffset>5579428</wp:posOffset>
                </wp:positionH>
                <wp:positionV relativeFrom="page">
                  <wp:posOffset>199708</wp:posOffset>
                </wp:positionV>
                <wp:extent cx="597535" cy="989965"/>
                <wp:effectExtent b="0" l="0" r="0" t="0"/>
                <wp:wrapNone/>
                <wp:docPr id="3" name=""/>
                <a:graphic>
                  <a:graphicData uri="http://schemas.microsoft.com/office/word/2010/wordprocessingShape">
                    <wps:wsp>
                      <wps:cNvSpPr/>
                      <wps:cNvPr id="4" name="Shape 4"/>
                      <wps:spPr>
                        <a:xfrm>
                          <a:off x="5051995" y="3289780"/>
                          <a:ext cx="588010" cy="980440"/>
                        </a:xfrm>
                        <a:prstGeom prst="rect">
                          <a:avLst/>
                        </a:prstGeom>
                        <a:solidFill>
                          <a:srgbClr val="4372C3"/>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     </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5579428</wp:posOffset>
                </wp:positionH>
                <wp:positionV relativeFrom="page">
                  <wp:posOffset>199708</wp:posOffset>
                </wp:positionV>
                <wp:extent cx="597535" cy="989965"/>
                <wp:effectExtent b="0" l="0" r="0" t="0"/>
                <wp:wrapNone/>
                <wp:docPr id="3"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597535" cy="989965"/>
                        </a:xfrm>
                        <a:prstGeom prst="rect"/>
                        <a:ln/>
                      </pic:spPr>
                    </pic:pic>
                  </a:graphicData>
                </a:graphic>
              </wp:anchor>
            </w:drawing>
          </mc:Fallback>
        </mc:AlternateContent>
      </w:r>
      <w:r w:rsidDel="00000000" w:rsidR="00000000" w:rsidRPr="00000000">
        <w:rPr>
          <w:rFonts w:ascii="Calibri" w:cs="Calibri" w:eastAsia="Calibri" w:hAnsi="Calibri"/>
          <w:b w:val="1"/>
          <w:color w:val="ff0000"/>
          <w:sz w:val="32"/>
          <w:szCs w:val="32"/>
        </w:rPr>
        <mc:AlternateContent>
          <mc:Choice Requires="wpg">
            <w:drawing>
              <wp:anchor allowOverlap="1" behindDoc="1" distB="0" distT="0" distL="0" distR="0" hidden="0" layoutInCell="1" locked="0" relativeHeight="0" simplePos="0">
                <wp:simplePos x="0" y="0"/>
                <wp:positionH relativeFrom="margin">
                  <wp:posOffset>-226694</wp:posOffset>
                </wp:positionH>
                <wp:positionV relativeFrom="page">
                  <wp:posOffset>426084</wp:posOffset>
                </wp:positionV>
                <wp:extent cx="6849110" cy="6724015"/>
                <wp:effectExtent b="0" l="0" r="0" t="0"/>
                <wp:wrapNone/>
                <wp:docPr id="9" name=""/>
                <a:graphic>
                  <a:graphicData uri="http://schemas.microsoft.com/office/word/2010/wordprocessingGroup">
                    <wpg:wgp>
                      <wpg:cNvGrpSpPr/>
                      <wpg:grpSpPr>
                        <a:xfrm>
                          <a:off x="1921425" y="417975"/>
                          <a:ext cx="6849110" cy="6724015"/>
                          <a:chOff x="1921425" y="417975"/>
                          <a:chExt cx="6849150" cy="6721675"/>
                        </a:xfrm>
                      </wpg:grpSpPr>
                      <wpg:grpSp>
                        <wpg:cNvGrpSpPr/>
                        <wpg:grpSpPr>
                          <a:xfrm>
                            <a:off x="1921445" y="417993"/>
                            <a:ext cx="6849110" cy="6724015"/>
                            <a:chOff x="0" y="0"/>
                            <a:chExt cx="55613" cy="54044"/>
                          </a:xfrm>
                        </wpg:grpSpPr>
                        <wps:wsp>
                          <wps:cNvSpPr/>
                          <wps:cNvPr id="11" name="Shape 11"/>
                          <wps:spPr>
                            <a:xfrm>
                              <a:off x="0" y="0"/>
                              <a:ext cx="55600" cy="5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55575" cy="54044"/>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D6D85"/>
                                </a:gs>
                                <a:gs pos="50000">
                                  <a:srgbClr val="485972"/>
                                </a:gs>
                                <a:gs pos="100000">
                                  <a:srgbClr val="334258"/>
                                </a:gs>
                              </a:gsLst>
                              <a:lin ang="5400000" scaled="0"/>
                            </a:gra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72"/>
                                    <w:vertAlign w:val="baseline"/>
                                  </w:rPr>
                                  <w:t xml:space="preserve">     </w:t>
                                </w:r>
                              </w:p>
                            </w:txbxContent>
                          </wps:txbx>
                          <wps:bodyPr anchorCtr="0" anchor="b" bIns="1097275" lIns="914400" spcFirstLastPara="1" rIns="1097275" wrap="square" tIns="1097275">
                            <a:noAutofit/>
                          </wps:bodyPr>
                        </wps:wsp>
                        <wps:wsp>
                          <wps:cNvSpPr/>
                          <wps:cNvPr id="13" name="Shape 13"/>
                          <wps:spPr>
                            <a:xfrm>
                              <a:off x="8763" y="47697"/>
                              <a:ext cx="46850" cy="5099"/>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margin">
                  <wp:posOffset>-226694</wp:posOffset>
                </wp:positionH>
                <wp:positionV relativeFrom="page">
                  <wp:posOffset>426084</wp:posOffset>
                </wp:positionV>
                <wp:extent cx="6849110" cy="6724015"/>
                <wp:effectExtent b="0" l="0" r="0" t="0"/>
                <wp:wrapNone/>
                <wp:docPr id="9"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6849110" cy="672401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0" distT="0" distL="0" distR="0">
            <wp:extent cx="6334125" cy="3206750"/>
            <wp:effectExtent b="0" l="0" r="0" t="0"/>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334125" cy="32067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939800</wp:posOffset>
                </wp:positionV>
                <wp:extent cx="2263627" cy="487990"/>
                <wp:effectExtent b="0" l="0" r="0" t="0"/>
                <wp:wrapNone/>
                <wp:docPr id="10" name=""/>
                <a:graphic>
                  <a:graphicData uri="http://schemas.microsoft.com/office/word/2010/wordprocessingShape">
                    <wps:wsp>
                      <wps:cNvSpPr/>
                      <wps:cNvPr id="14" name="Shape 14"/>
                      <wps:spPr>
                        <a:xfrm>
                          <a:off x="4218949" y="3540768"/>
                          <a:ext cx="2254102" cy="47846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ALU</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939800</wp:posOffset>
                </wp:positionV>
                <wp:extent cx="2263627" cy="487990"/>
                <wp:effectExtent b="0" l="0" r="0" t="0"/>
                <wp:wrapNone/>
                <wp:docPr id="10"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2263627" cy="487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4619625</wp:posOffset>
                </wp:positionH>
                <wp:positionV relativeFrom="paragraph">
                  <wp:posOffset>2781300</wp:posOffset>
                </wp:positionV>
                <wp:extent cx="871538" cy="323850"/>
                <wp:effectExtent b="0" l="0" r="0" t="0"/>
                <wp:wrapNone/>
                <wp:docPr id="6" name=""/>
                <a:graphic>
                  <a:graphicData uri="http://schemas.microsoft.com/office/word/2010/wordprocessingShape">
                    <wps:wsp>
                      <wps:cNvSpPr/>
                      <wps:cNvPr id="7" name="Shape 7"/>
                      <wps:spPr>
                        <a:xfrm>
                          <a:off x="4830321" y="3625828"/>
                          <a:ext cx="1031358" cy="30834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TEAM </w:t>
                            </w:r>
                            <w:r w:rsidDel="00000000" w:rsidR="00000000" w:rsidRPr="00000000">
                              <w:rPr>
                                <w:rFonts w:ascii="Calibri" w:cs="Calibri" w:eastAsia="Calibri" w:hAnsi="Calibri"/>
                                <w:b w:val="0"/>
                                <w:i w:val="0"/>
                                <w:smallCaps w:val="0"/>
                                <w:strike w:val="0"/>
                                <w:color w:val="000000"/>
                                <w:sz w:val="28"/>
                                <w:vertAlign w:val="baseline"/>
                              </w:rPr>
                              <w:t xml:space="preserve">5</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4619625</wp:posOffset>
                </wp:positionH>
                <wp:positionV relativeFrom="paragraph">
                  <wp:posOffset>2781300</wp:posOffset>
                </wp:positionV>
                <wp:extent cx="871538" cy="323850"/>
                <wp:effectExtent b="0" l="0" r="0" t="0"/>
                <wp:wrapNone/>
                <wp:docPr id="6"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871538" cy="323850"/>
                        </a:xfrm>
                        <a:prstGeom prst="rect"/>
                        <a:ln/>
                      </pic:spPr>
                    </pic:pic>
                  </a:graphicData>
                </a:graphic>
              </wp:anchor>
            </w:drawing>
          </mc:Fallback>
        </mc:AlternateConten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tabs>
          <w:tab w:val="left" w:leader="none" w:pos="7468"/>
        </w:tabs>
        <w:rPr/>
      </w:pPr>
      <w:r w:rsidDel="00000000" w:rsidR="00000000" w:rsidRPr="00000000">
        <w:rPr>
          <w:rtl w:val="0"/>
        </w:rPr>
        <w:tab/>
      </w:r>
    </w:p>
    <w:p w:rsidR="00000000" w:rsidDel="00000000" w:rsidP="00000000" w:rsidRDefault="00000000" w:rsidRPr="00000000" w14:paraId="0000000F">
      <w:pPr>
        <w:tabs>
          <w:tab w:val="left" w:leader="none" w:pos="7468"/>
        </w:tabs>
        <w:rPr/>
      </w:pPr>
      <w:r w:rsidDel="00000000" w:rsidR="00000000" w:rsidRPr="00000000">
        <w:rPr>
          <w:rtl w:val="0"/>
        </w:rPr>
      </w:r>
    </w:p>
    <w:p w:rsidR="00000000" w:rsidDel="00000000" w:rsidP="00000000" w:rsidRDefault="00000000" w:rsidRPr="00000000" w14:paraId="00000010">
      <w:pPr>
        <w:pStyle w:val="Title"/>
        <w:tabs>
          <w:tab w:val="left" w:leader="none" w:pos="4140"/>
          <w:tab w:val="left" w:leader="none" w:pos="8190"/>
        </w:tabs>
        <w:rPr>
          <w:rFonts w:ascii="Calibri" w:cs="Calibri" w:eastAsia="Calibri" w:hAnsi="Calibri"/>
          <w:b w:val="1"/>
          <w:sz w:val="32"/>
          <w:szCs w:val="32"/>
        </w:rPr>
      </w:pPr>
      <w:r w:rsidDel="00000000" w:rsidR="00000000" w:rsidRPr="00000000">
        <w:rPr>
          <w:rFonts w:ascii="Times New Roman" w:cs="Times New Roman" w:eastAsia="Times New Roman" w:hAnsi="Times New Roman"/>
          <w:b w:val="1"/>
          <w:rtl w:val="0"/>
        </w:rPr>
        <w:t xml:space="preserve">ALU Verification Plan</w:t>
      </w:r>
      <w:r w:rsidDel="00000000" w:rsidR="00000000" w:rsidRPr="00000000">
        <w:rPr>
          <w:rtl w:val="0"/>
        </w:rPr>
      </w:r>
    </w:p>
    <w:tbl>
      <w:tblPr>
        <w:tblStyle w:val="Table1"/>
        <w:tblW w:w="95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2340"/>
        <w:gridCol w:w="3510"/>
        <w:gridCol w:w="2160"/>
        <w:tblGridChange w:id="0">
          <w:tblGrid>
            <w:gridCol w:w="1530"/>
            <w:gridCol w:w="2340"/>
            <w:gridCol w:w="3510"/>
            <w:gridCol w:w="2160"/>
          </w:tblGrid>
        </w:tblGridChange>
      </w:tblGrid>
      <w:tr>
        <w:trPr>
          <w:cantSplit w:val="0"/>
          <w:trHeight w:val="630" w:hRule="atLeast"/>
          <w:tblHeader w:val="0"/>
        </w:trPr>
        <w:tc>
          <w:tcPr/>
          <w:p w:rsidR="00000000" w:rsidDel="00000000" w:rsidP="00000000" w:rsidRDefault="00000000" w:rsidRPr="00000000" w14:paraId="00000011">
            <w:pPr>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p w:rsidR="00000000" w:rsidDel="00000000" w:rsidP="00000000" w:rsidRDefault="00000000" w:rsidRPr="00000000" w14:paraId="00000012">
            <w:pPr>
              <w:rPr/>
            </w:pPr>
            <w:r w:rsidDel="00000000" w:rsidR="00000000" w:rsidRPr="00000000">
              <w:rPr>
                <w:rFonts w:ascii="Times New Roman" w:cs="Times New Roman" w:eastAsia="Times New Roman" w:hAnsi="Times New Roman"/>
                <w:b w:val="1"/>
                <w:sz w:val="24"/>
                <w:szCs w:val="24"/>
                <w:rtl w:val="0"/>
              </w:rPr>
              <w:t xml:space="preserve">Document Version</w:t>
            </w:r>
            <w:r w:rsidDel="00000000" w:rsidR="00000000" w:rsidRPr="00000000">
              <w:rPr>
                <w:rtl w:val="0"/>
              </w:rPr>
            </w:r>
          </w:p>
        </w:tc>
        <w:tc>
          <w:tcPr/>
          <w:p w:rsidR="00000000" w:rsidDel="00000000" w:rsidP="00000000" w:rsidRDefault="00000000" w:rsidRPr="00000000" w14:paraId="00000013">
            <w:pPr>
              <w:rPr/>
            </w:pPr>
            <w:r w:rsidDel="00000000" w:rsidR="00000000" w:rsidRPr="00000000">
              <w:rPr>
                <w:rFonts w:ascii="Times New Roman" w:cs="Times New Roman" w:eastAsia="Times New Roman" w:hAnsi="Times New Roman"/>
                <w:b w:val="1"/>
                <w:sz w:val="24"/>
                <w:szCs w:val="24"/>
                <w:rtl w:val="0"/>
              </w:rPr>
              <w:t xml:space="preserve">         Remarks</w:t>
            </w:r>
            <w:r w:rsidDel="00000000" w:rsidR="00000000" w:rsidRPr="00000000">
              <w:rPr>
                <w:rtl w:val="0"/>
              </w:rPr>
            </w:r>
          </w:p>
        </w:tc>
        <w:tc>
          <w:tcPr/>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Drafted by </w:t>
            </w:r>
          </w:p>
        </w:tc>
      </w:tr>
      <w:tr>
        <w:trPr>
          <w:cantSplit w:val="0"/>
          <w:trHeight w:val="430" w:hRule="atLeast"/>
          <w:tblHeader w:val="0"/>
        </w:trPr>
        <w:tc>
          <w:tcPr/>
          <w:p w:rsidR="00000000" w:rsidDel="00000000" w:rsidP="00000000" w:rsidRDefault="00000000" w:rsidRPr="00000000" w14:paraId="00000015">
            <w:pPr>
              <w:rPr/>
            </w:pPr>
            <w:r w:rsidDel="00000000" w:rsidR="00000000" w:rsidRPr="00000000">
              <w:rPr>
                <w:rtl w:val="0"/>
              </w:rPr>
              <w:t xml:space="preserve">31- July - 2024</w:t>
            </w:r>
          </w:p>
        </w:tc>
        <w:tc>
          <w:tcPr/>
          <w:p w:rsidR="00000000" w:rsidDel="00000000" w:rsidP="00000000" w:rsidRDefault="00000000" w:rsidRPr="00000000" w14:paraId="00000016">
            <w:pPr>
              <w:rPr/>
            </w:pPr>
            <w:r w:rsidDel="00000000" w:rsidR="00000000" w:rsidRPr="00000000">
              <w:rPr>
                <w:rtl w:val="0"/>
              </w:rPr>
              <w:t xml:space="preserve">Version 1.0</w:t>
            </w:r>
          </w:p>
        </w:tc>
        <w:tc>
          <w:tcPr/>
          <w:p w:rsidR="00000000" w:rsidDel="00000000" w:rsidP="00000000" w:rsidRDefault="00000000" w:rsidRPr="00000000" w14:paraId="00000017">
            <w:pPr>
              <w:rPr/>
            </w:pPr>
            <w:r w:rsidDel="00000000" w:rsidR="00000000" w:rsidRPr="00000000">
              <w:rPr>
                <w:rtl w:val="0"/>
              </w:rPr>
              <w:t xml:space="preserve">Design Overview</w:t>
            </w:r>
          </w:p>
        </w:tc>
        <w:tc>
          <w:tcPr/>
          <w:p w:rsidR="00000000" w:rsidDel="00000000" w:rsidP="00000000" w:rsidRDefault="00000000" w:rsidRPr="00000000" w14:paraId="00000018">
            <w:pPr>
              <w:rPr/>
            </w:pPr>
            <w:r w:rsidDel="00000000" w:rsidR="00000000" w:rsidRPr="00000000">
              <w:rPr>
                <w:rtl w:val="0"/>
              </w:rPr>
              <w:t xml:space="preserve">TEAM 5</w:t>
            </w:r>
          </w:p>
        </w:tc>
      </w:tr>
      <w:tr>
        <w:trPr>
          <w:cantSplit w:val="0"/>
          <w:trHeight w:val="400" w:hRule="atLeast"/>
          <w:tblHeader w:val="0"/>
        </w:trPr>
        <w:tc>
          <w:tcPr/>
          <w:p w:rsidR="00000000" w:rsidDel="00000000" w:rsidP="00000000" w:rsidRDefault="00000000" w:rsidRPr="00000000" w14:paraId="00000019">
            <w:pPr>
              <w:rPr/>
            </w:pPr>
            <w:r w:rsidDel="00000000" w:rsidR="00000000" w:rsidRPr="00000000">
              <w:rPr>
                <w:rtl w:val="0"/>
              </w:rPr>
              <w:t xml:space="preserve">03- Aug- 2024</w:t>
            </w:r>
          </w:p>
        </w:tc>
        <w:tc>
          <w:tcPr/>
          <w:p w:rsidR="00000000" w:rsidDel="00000000" w:rsidP="00000000" w:rsidRDefault="00000000" w:rsidRPr="00000000" w14:paraId="0000001A">
            <w:pPr>
              <w:rPr/>
            </w:pPr>
            <w:r w:rsidDel="00000000" w:rsidR="00000000" w:rsidRPr="00000000">
              <w:rPr>
                <w:rtl w:val="0"/>
              </w:rPr>
              <w:t xml:space="preserve">Version 2.0</w:t>
            </w:r>
          </w:p>
        </w:tc>
        <w:tc>
          <w:tcPr/>
          <w:p w:rsidR="00000000" w:rsidDel="00000000" w:rsidP="00000000" w:rsidRDefault="00000000" w:rsidRPr="00000000" w14:paraId="0000001B">
            <w:pPr>
              <w:rPr/>
            </w:pPr>
            <w:r w:rsidDel="00000000" w:rsidR="00000000" w:rsidRPr="00000000">
              <w:rPr>
                <w:rtl w:val="0"/>
              </w:rPr>
              <w:t xml:space="preserve">Test plan and verification plan</w:t>
            </w:r>
          </w:p>
        </w:tc>
        <w:tc>
          <w:tcPr/>
          <w:p w:rsidR="00000000" w:rsidDel="00000000" w:rsidP="00000000" w:rsidRDefault="00000000" w:rsidRPr="00000000" w14:paraId="0000001C">
            <w:pPr>
              <w:rPr/>
            </w:pPr>
            <w:r w:rsidDel="00000000" w:rsidR="00000000" w:rsidRPr="00000000">
              <w:rPr>
                <w:rtl w:val="0"/>
              </w:rPr>
              <w:t xml:space="preserve">TEAM 5</w:t>
            </w:r>
          </w:p>
        </w:tc>
      </w:tr>
      <w:tr>
        <w:trPr>
          <w:cantSplit w:val="0"/>
          <w:trHeight w:val="400" w:hRule="atLeast"/>
          <w:tblHeader w:val="0"/>
        </w:trPr>
        <w:tc>
          <w:tcPr/>
          <w:p w:rsidR="00000000" w:rsidDel="00000000" w:rsidP="00000000" w:rsidRDefault="00000000" w:rsidRPr="00000000" w14:paraId="0000001D">
            <w:pPr>
              <w:rPr/>
            </w:pPr>
            <w:r w:rsidDel="00000000" w:rsidR="00000000" w:rsidRPr="00000000">
              <w:rPr>
                <w:rtl w:val="0"/>
              </w:rPr>
              <w:t xml:space="preserve">13- Aug- 2024</w:t>
            </w:r>
          </w:p>
        </w:tc>
        <w:tc>
          <w:tcPr/>
          <w:p w:rsidR="00000000" w:rsidDel="00000000" w:rsidP="00000000" w:rsidRDefault="00000000" w:rsidRPr="00000000" w14:paraId="0000001E">
            <w:pPr>
              <w:rPr/>
            </w:pPr>
            <w:r w:rsidDel="00000000" w:rsidR="00000000" w:rsidRPr="00000000">
              <w:rPr>
                <w:rtl w:val="0"/>
              </w:rPr>
              <w:t xml:space="preserve">Version 3.0</w:t>
            </w:r>
          </w:p>
        </w:tc>
        <w:tc>
          <w:tcPr/>
          <w:p w:rsidR="00000000" w:rsidDel="00000000" w:rsidP="00000000" w:rsidRDefault="00000000" w:rsidRPr="00000000" w14:paraId="0000001F">
            <w:pPr>
              <w:rPr/>
            </w:pPr>
            <w:r w:rsidDel="00000000" w:rsidR="00000000" w:rsidRPr="00000000">
              <w:rPr>
                <w:rtl w:val="0"/>
              </w:rPr>
              <w:t xml:space="preserve">Testbench architecture and Testbench components </w:t>
            </w:r>
          </w:p>
        </w:tc>
        <w:tc>
          <w:tcPr/>
          <w:p w:rsidR="00000000" w:rsidDel="00000000" w:rsidP="00000000" w:rsidRDefault="00000000" w:rsidRPr="00000000" w14:paraId="00000020">
            <w:pPr>
              <w:rPr/>
            </w:pPr>
            <w:r w:rsidDel="00000000" w:rsidR="00000000" w:rsidRPr="00000000">
              <w:rPr>
                <w:rtl w:val="0"/>
              </w:rPr>
              <w:t xml:space="preserve">TEAM 5</w:t>
            </w:r>
          </w:p>
        </w:tc>
      </w:tr>
      <w:tr>
        <w:trPr>
          <w:cantSplit w:val="0"/>
          <w:trHeight w:val="400" w:hRule="atLeast"/>
          <w:tblHeader w:val="0"/>
        </w:trPr>
        <w:tc>
          <w:tcPr/>
          <w:p w:rsidR="00000000" w:rsidDel="00000000" w:rsidP="00000000" w:rsidRDefault="00000000" w:rsidRPr="00000000" w14:paraId="00000021">
            <w:pPr>
              <w:jc w:val="center"/>
              <w:rPr/>
            </w:pPr>
            <w:r w:rsidDel="00000000" w:rsidR="00000000" w:rsidRPr="00000000">
              <w:rPr>
                <w:rtl w:val="0"/>
              </w:rPr>
            </w:r>
          </w:p>
        </w:tc>
        <w:tc>
          <w:tcPr/>
          <w:p w:rsidR="00000000" w:rsidDel="00000000" w:rsidP="00000000" w:rsidRDefault="00000000" w:rsidRPr="00000000" w14:paraId="00000022">
            <w:pPr>
              <w:rPr/>
            </w:pPr>
            <w:r w:rsidDel="00000000" w:rsidR="00000000" w:rsidRPr="00000000">
              <w:rPr>
                <w:rtl w:val="0"/>
              </w:rPr>
              <w:t xml:space="preserve">Version 4.0</w:t>
            </w:r>
          </w:p>
        </w:tc>
        <w:tc>
          <w:tcPr/>
          <w:p w:rsidR="00000000" w:rsidDel="00000000" w:rsidP="00000000" w:rsidRDefault="00000000" w:rsidRPr="00000000" w14:paraId="00000023">
            <w:pPr>
              <w:rPr/>
            </w:pPr>
            <w:r w:rsidDel="00000000" w:rsidR="00000000" w:rsidRPr="00000000">
              <w:rPr>
                <w:rtl w:val="0"/>
              </w:rPr>
              <w:t xml:space="preserve">Testbench implementations</w:t>
            </w:r>
          </w:p>
        </w:tc>
        <w:tc>
          <w:tcPr/>
          <w:p w:rsidR="00000000" w:rsidDel="00000000" w:rsidP="00000000" w:rsidRDefault="00000000" w:rsidRPr="00000000" w14:paraId="00000024">
            <w:pPr>
              <w:rPr/>
            </w:pP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025">
            <w:pPr>
              <w:rPr/>
            </w:pPr>
            <w:r w:rsidDel="00000000" w:rsidR="00000000" w:rsidRPr="00000000">
              <w:rPr>
                <w:rtl w:val="0"/>
              </w:rPr>
            </w:r>
          </w:p>
        </w:tc>
        <w:tc>
          <w:tcPr/>
          <w:p w:rsidR="00000000" w:rsidDel="00000000" w:rsidP="00000000" w:rsidRDefault="00000000" w:rsidRPr="00000000" w14:paraId="00000026">
            <w:pPr>
              <w:rPr/>
            </w:pPr>
            <w:r w:rsidDel="00000000" w:rsidR="00000000" w:rsidRPr="00000000">
              <w:rPr>
                <w:rtl w:val="0"/>
              </w:rPr>
              <w:t xml:space="preserve">Version 5.0</w:t>
            </w:r>
          </w:p>
        </w:tc>
        <w:tc>
          <w:tcPr/>
          <w:p w:rsidR="00000000" w:rsidDel="00000000" w:rsidP="00000000" w:rsidRDefault="00000000" w:rsidRPr="00000000" w14:paraId="00000027">
            <w:pPr>
              <w:rPr/>
            </w:pPr>
            <w:r w:rsidDel="00000000" w:rsidR="00000000" w:rsidRPr="00000000">
              <w:rPr>
                <w:rtl w:val="0"/>
              </w:rPr>
              <w:t xml:space="preserve">Simulation results and analysis</w:t>
            </w:r>
          </w:p>
        </w:tc>
        <w:tc>
          <w:tcPr/>
          <w:p w:rsidR="00000000" w:rsidDel="00000000" w:rsidP="00000000" w:rsidRDefault="00000000" w:rsidRPr="00000000" w14:paraId="00000028">
            <w:pPr>
              <w:rPr/>
            </w:pPr>
            <w:r w:rsidDel="00000000" w:rsidR="00000000" w:rsidRPr="00000000">
              <w:rPr>
                <w:rtl w:val="0"/>
              </w:rPr>
            </w:r>
          </w:p>
        </w:tc>
      </w:tr>
    </w:tbl>
    <w:p w:rsidR="00000000" w:rsidDel="00000000" w:rsidP="00000000" w:rsidRDefault="00000000" w:rsidRPr="00000000" w14:paraId="00000029">
      <w:pPr>
        <w:tabs>
          <w:tab w:val="left" w:leader="none" w:pos="7468"/>
        </w:tabs>
        <w:rPr/>
      </w:pPr>
      <w:r w:rsidDel="00000000" w:rsidR="00000000" w:rsidRPr="00000000">
        <w:rPr>
          <w:rtl w:val="0"/>
        </w:rPr>
      </w:r>
    </w:p>
    <w:p w:rsidR="00000000" w:rsidDel="00000000" w:rsidP="00000000" w:rsidRDefault="00000000" w:rsidRPr="00000000" w14:paraId="0000002A">
      <w:pPr>
        <w:tabs>
          <w:tab w:val="left" w:leader="none" w:pos="7468"/>
        </w:tabs>
        <w:rPr/>
      </w:pPr>
      <w:r w:rsidDel="00000000" w:rsidR="00000000" w:rsidRPr="00000000">
        <w:rPr>
          <w:rtl w:val="0"/>
        </w:rPr>
      </w:r>
    </w:p>
    <w:p w:rsidR="00000000" w:rsidDel="00000000" w:rsidP="00000000" w:rsidRDefault="00000000" w:rsidRPr="00000000" w14:paraId="0000002B">
      <w:pPr>
        <w:tabs>
          <w:tab w:val="left" w:leader="none" w:pos="7468"/>
        </w:tabs>
        <w:rPr/>
      </w:pPr>
      <w:r w:rsidDel="00000000" w:rsidR="00000000" w:rsidRPr="00000000">
        <w:rPr>
          <w:rtl w:val="0"/>
        </w:rPr>
      </w:r>
    </w:p>
    <w:p w:rsidR="00000000" w:rsidDel="00000000" w:rsidP="00000000" w:rsidRDefault="00000000" w:rsidRPr="00000000" w14:paraId="0000002C">
      <w:pPr>
        <w:tabs>
          <w:tab w:val="left" w:leader="none" w:pos="7468"/>
        </w:tabs>
        <w:rPr/>
      </w:pPr>
      <w:r w:rsidDel="00000000" w:rsidR="00000000" w:rsidRPr="00000000">
        <w:rPr>
          <w:rtl w:val="0"/>
        </w:rPr>
      </w:r>
    </w:p>
    <w:p w:rsidR="00000000" w:rsidDel="00000000" w:rsidP="00000000" w:rsidRDefault="00000000" w:rsidRPr="00000000" w14:paraId="0000002D">
      <w:pPr>
        <w:tabs>
          <w:tab w:val="left" w:leader="none" w:pos="7468"/>
        </w:tabs>
        <w:rPr/>
      </w:pPr>
      <w:r w:rsidDel="00000000" w:rsidR="00000000" w:rsidRPr="00000000">
        <w:rPr>
          <w:rtl w:val="0"/>
        </w:rPr>
      </w:r>
    </w:p>
    <w:p w:rsidR="00000000" w:rsidDel="00000000" w:rsidP="00000000" w:rsidRDefault="00000000" w:rsidRPr="00000000" w14:paraId="0000002E">
      <w:pPr>
        <w:tabs>
          <w:tab w:val="left" w:leader="none" w:pos="7468"/>
        </w:tabs>
        <w:rPr/>
      </w:pPr>
      <w:r w:rsidDel="00000000" w:rsidR="00000000" w:rsidRPr="00000000">
        <w:rPr>
          <w:rtl w:val="0"/>
        </w:rPr>
      </w:r>
    </w:p>
    <w:p w:rsidR="00000000" w:rsidDel="00000000" w:rsidP="00000000" w:rsidRDefault="00000000" w:rsidRPr="00000000" w14:paraId="0000002F">
      <w:pPr>
        <w:tabs>
          <w:tab w:val="left" w:leader="none" w:pos="7468"/>
        </w:tabs>
        <w:rPr/>
      </w:pPr>
      <w:r w:rsidDel="00000000" w:rsidR="00000000" w:rsidRPr="00000000">
        <w:rPr>
          <w:rtl w:val="0"/>
        </w:rPr>
      </w:r>
    </w:p>
    <w:p w:rsidR="00000000" w:rsidDel="00000000" w:rsidP="00000000" w:rsidRDefault="00000000" w:rsidRPr="00000000" w14:paraId="00000030">
      <w:pPr>
        <w:tabs>
          <w:tab w:val="left" w:leader="none" w:pos="7468"/>
        </w:tabs>
        <w:rPr/>
      </w:pPr>
      <w:r w:rsidDel="00000000" w:rsidR="00000000" w:rsidRPr="00000000">
        <w:rPr>
          <w:rtl w:val="0"/>
        </w:rPr>
      </w:r>
    </w:p>
    <w:p w:rsidR="00000000" w:rsidDel="00000000" w:rsidP="00000000" w:rsidRDefault="00000000" w:rsidRPr="00000000" w14:paraId="00000031">
      <w:pPr>
        <w:tabs>
          <w:tab w:val="left" w:leader="none" w:pos="7468"/>
        </w:tabs>
        <w:rPr/>
      </w:pPr>
      <w:r w:rsidDel="00000000" w:rsidR="00000000" w:rsidRPr="00000000">
        <w:rPr>
          <w:rtl w:val="0"/>
        </w:rPr>
      </w:r>
    </w:p>
    <w:p w:rsidR="00000000" w:rsidDel="00000000" w:rsidP="00000000" w:rsidRDefault="00000000" w:rsidRPr="00000000" w14:paraId="00000032">
      <w:pPr>
        <w:tabs>
          <w:tab w:val="left" w:leader="none" w:pos="7468"/>
        </w:tabs>
        <w:rPr/>
      </w:pPr>
      <w:r w:rsidDel="00000000" w:rsidR="00000000" w:rsidRPr="00000000">
        <w:rPr>
          <w:rtl w:val="0"/>
        </w:rPr>
      </w:r>
    </w:p>
    <w:p w:rsidR="00000000" w:rsidDel="00000000" w:rsidP="00000000" w:rsidRDefault="00000000" w:rsidRPr="00000000" w14:paraId="00000033">
      <w:pPr>
        <w:tabs>
          <w:tab w:val="left" w:leader="none" w:pos="7468"/>
        </w:tabs>
        <w:rPr/>
      </w:pPr>
      <w:r w:rsidDel="00000000" w:rsidR="00000000" w:rsidRPr="00000000">
        <w:rPr>
          <w:rtl w:val="0"/>
        </w:rPr>
      </w:r>
    </w:p>
    <w:p w:rsidR="00000000" w:rsidDel="00000000" w:rsidP="00000000" w:rsidRDefault="00000000" w:rsidRPr="00000000" w14:paraId="00000034">
      <w:pPr>
        <w:tabs>
          <w:tab w:val="left" w:leader="none" w:pos="7468"/>
        </w:tabs>
        <w:rPr/>
      </w:pPr>
      <w:r w:rsidDel="00000000" w:rsidR="00000000" w:rsidRPr="00000000">
        <w:rPr>
          <w:rtl w:val="0"/>
        </w:rPr>
      </w:r>
    </w:p>
    <w:p w:rsidR="00000000" w:rsidDel="00000000" w:rsidP="00000000" w:rsidRDefault="00000000" w:rsidRPr="00000000" w14:paraId="00000035">
      <w:pPr>
        <w:tabs>
          <w:tab w:val="left" w:leader="none" w:pos="7468"/>
        </w:tabs>
        <w:rPr/>
      </w:pPr>
      <w:r w:rsidDel="00000000" w:rsidR="00000000" w:rsidRPr="00000000">
        <w:rPr>
          <w:rtl w:val="0"/>
        </w:rPr>
      </w:r>
    </w:p>
    <w:p w:rsidR="00000000" w:rsidDel="00000000" w:rsidP="00000000" w:rsidRDefault="00000000" w:rsidRPr="00000000" w14:paraId="00000036">
      <w:pPr>
        <w:tabs>
          <w:tab w:val="left" w:leader="none" w:pos="7468"/>
        </w:tabs>
        <w:rPr/>
      </w:pPr>
      <w:r w:rsidDel="00000000" w:rsidR="00000000" w:rsidRPr="00000000">
        <w:rPr>
          <w:rtl w:val="0"/>
        </w:rPr>
      </w:r>
    </w:p>
    <w:p w:rsidR="00000000" w:rsidDel="00000000" w:rsidP="00000000" w:rsidRDefault="00000000" w:rsidRPr="00000000" w14:paraId="00000037">
      <w:pPr>
        <w:tabs>
          <w:tab w:val="left" w:leader="none" w:pos="7468"/>
        </w:tabs>
        <w:rPr/>
      </w:pPr>
      <w:r w:rsidDel="00000000" w:rsidR="00000000" w:rsidRPr="00000000">
        <w:rPr>
          <w:rtl w:val="0"/>
        </w:rPr>
      </w:r>
    </w:p>
    <w:p w:rsidR="00000000" w:rsidDel="00000000" w:rsidP="00000000" w:rsidRDefault="00000000" w:rsidRPr="00000000" w14:paraId="00000038">
      <w:pPr>
        <w:tabs>
          <w:tab w:val="left" w:leader="none" w:pos="7468"/>
        </w:tabs>
        <w:rPr/>
      </w:pPr>
      <w:r w:rsidDel="00000000" w:rsidR="00000000" w:rsidRPr="00000000">
        <w:rPr>
          <w:rtl w:val="0"/>
        </w:rPr>
      </w:r>
    </w:p>
    <w:p w:rsidR="00000000" w:rsidDel="00000000" w:rsidP="00000000" w:rsidRDefault="00000000" w:rsidRPr="00000000" w14:paraId="00000039">
      <w:pPr>
        <w:tabs>
          <w:tab w:val="left" w:leader="none" w:pos="7468"/>
        </w:tabs>
        <w:rPr/>
      </w:pPr>
      <w:r w:rsidDel="00000000" w:rsidR="00000000" w:rsidRPr="00000000">
        <w:rPr>
          <w:rtl w:val="0"/>
        </w:rPr>
      </w:r>
    </w:p>
    <w:p w:rsidR="00000000" w:rsidDel="00000000" w:rsidP="00000000" w:rsidRDefault="00000000" w:rsidRPr="00000000" w14:paraId="0000003A">
      <w:pPr>
        <w:tabs>
          <w:tab w:val="left" w:leader="none" w:pos="7468"/>
        </w:tabs>
        <w:rPr/>
      </w:pPr>
      <w:r w:rsidDel="00000000" w:rsidR="00000000" w:rsidRPr="00000000">
        <w:rPr>
          <w:rtl w:val="0"/>
        </w:rPr>
      </w:r>
    </w:p>
    <w:p w:rsidR="00000000" w:rsidDel="00000000" w:rsidP="00000000" w:rsidRDefault="00000000" w:rsidRPr="00000000" w14:paraId="0000003B">
      <w:pPr>
        <w:pStyle w:val="Title"/>
        <w:tabs>
          <w:tab w:val="left" w:leader="none" w:pos="819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VERIFICATION DOCUMENT- ALU design </w:t>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1 – DESIGN OVERVIEW</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ARITHMETIC AND LOGIC UNIT</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KEY FEATURES</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4406vbf1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ADVANTAGES OF ALU</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DISADVANTAGES OF ALU</w:t>
              <w:tab/>
              <w:t xml:space="preserve">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PROJECT OVERVIEW</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DESIGN LIMITATIONS</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DESIGN DIAGRAM WITH INTERFACE SIGNALS</w:t>
              <w:tab/>
              <w:t xml:space="preserve">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PIN LEVEL DESCRIPTION</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2 – VERIFICATION ARCHITECTURE</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VERIFICATION ARCHITECTURE</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FLOWCHART OF UVM COMPONENTS</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alu_top</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alu_test</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alu_environment</w:t>
              <w:tab/>
              <w:t xml:space="preserve">12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alu_agent</w:t>
              <w:tab/>
              <w:t xml:space="preserve">12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alu_interface</w:t>
              <w:tab/>
              <w:t xml:space="preserve">13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2.3.6 alu_sequence_item</w:t>
              <w:tab/>
              <w:t xml:space="preserve">14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2.3.7 alu_sequence</w:t>
              <w:tab/>
              <w:t xml:space="preserve">15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2.3.8 alu_sequencer</w:t>
              <w:tab/>
              <w:t xml:space="preserve">16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2.3.9 alu_monitor</w:t>
              <w:tab/>
              <w:t xml:space="preserve">17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2.3.10 alu_driver</w:t>
              <w:tab/>
              <w:t xml:space="preserve">18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2.3.11 alu_scoreboard</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2.3.12 alu_coverage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tabs>
          <w:tab w:val="left" w:leader="none" w:pos="7468"/>
        </w:tabs>
        <w:rPr/>
      </w:pPr>
      <w:r w:rsidDel="00000000" w:rsidR="00000000" w:rsidRPr="00000000">
        <w:rPr>
          <w:rtl w:val="0"/>
        </w:rPr>
      </w:r>
    </w:p>
    <w:p w:rsidR="00000000" w:rsidDel="00000000" w:rsidP="00000000" w:rsidRDefault="00000000" w:rsidRPr="00000000" w14:paraId="00000056">
      <w:pPr>
        <w:tabs>
          <w:tab w:val="left" w:leader="none" w:pos="7468"/>
        </w:tabs>
        <w:rPr/>
      </w:pPr>
      <w:r w:rsidDel="00000000" w:rsidR="00000000" w:rsidRPr="00000000">
        <w:rPr>
          <w:rtl w:val="0"/>
        </w:rPr>
      </w:r>
    </w:p>
    <w:p w:rsidR="00000000" w:rsidDel="00000000" w:rsidP="00000000" w:rsidRDefault="00000000" w:rsidRPr="00000000" w14:paraId="00000057">
      <w:pPr>
        <w:tabs>
          <w:tab w:val="left" w:leader="none" w:pos="7468"/>
        </w:tabs>
        <w:rPr/>
      </w:pPr>
      <w:r w:rsidDel="00000000" w:rsidR="00000000" w:rsidRPr="00000000">
        <w:rPr>
          <w:rtl w:val="0"/>
        </w:rPr>
      </w:r>
    </w:p>
    <w:p w:rsidR="00000000" w:rsidDel="00000000" w:rsidP="00000000" w:rsidRDefault="00000000" w:rsidRPr="00000000" w14:paraId="00000058">
      <w:pPr>
        <w:tabs>
          <w:tab w:val="left" w:leader="none" w:pos="7468"/>
        </w:tabs>
        <w:rPr/>
      </w:pPr>
      <w:r w:rsidDel="00000000" w:rsidR="00000000" w:rsidRPr="00000000">
        <w:rPr>
          <w:rtl w:val="0"/>
        </w:rPr>
      </w:r>
    </w:p>
    <w:p w:rsidR="00000000" w:rsidDel="00000000" w:rsidP="00000000" w:rsidRDefault="00000000" w:rsidRPr="00000000" w14:paraId="00000059">
      <w:pPr>
        <w:tabs>
          <w:tab w:val="left" w:leader="none" w:pos="7468"/>
        </w:tabs>
        <w:rPr/>
      </w:pPr>
      <w:r w:rsidDel="00000000" w:rsidR="00000000" w:rsidRPr="00000000">
        <w:rPr>
          <w:rtl w:val="0"/>
        </w:rPr>
      </w:r>
    </w:p>
    <w:p w:rsidR="00000000" w:rsidDel="00000000" w:rsidP="00000000" w:rsidRDefault="00000000" w:rsidRPr="00000000" w14:paraId="0000005A">
      <w:pPr>
        <w:tabs>
          <w:tab w:val="left" w:leader="none" w:pos="7468"/>
        </w:tabs>
        <w:rPr/>
      </w:pPr>
      <w:r w:rsidDel="00000000" w:rsidR="00000000" w:rsidRPr="00000000">
        <w:rPr>
          <w:rtl w:val="0"/>
        </w:rPr>
      </w:r>
    </w:p>
    <w:p w:rsidR="00000000" w:rsidDel="00000000" w:rsidP="00000000" w:rsidRDefault="00000000" w:rsidRPr="00000000" w14:paraId="0000005B">
      <w:pPr>
        <w:tabs>
          <w:tab w:val="left" w:leader="none" w:pos="7468"/>
        </w:tabs>
        <w:rPr/>
      </w:pPr>
      <w:r w:rsidDel="00000000" w:rsidR="00000000" w:rsidRPr="00000000">
        <w:rPr>
          <w:rtl w:val="0"/>
        </w:rPr>
      </w:r>
    </w:p>
    <w:p w:rsidR="00000000" w:rsidDel="00000000" w:rsidP="00000000" w:rsidRDefault="00000000" w:rsidRPr="00000000" w14:paraId="0000005C">
      <w:pPr>
        <w:tabs>
          <w:tab w:val="left" w:leader="none" w:pos="7468"/>
        </w:tabs>
        <w:rPr/>
      </w:pPr>
      <w:r w:rsidDel="00000000" w:rsidR="00000000" w:rsidRPr="00000000">
        <w:rPr>
          <w:rtl w:val="0"/>
        </w:rPr>
      </w:r>
    </w:p>
    <w:p w:rsidR="00000000" w:rsidDel="00000000" w:rsidP="00000000" w:rsidRDefault="00000000" w:rsidRPr="00000000" w14:paraId="0000005D">
      <w:pPr>
        <w:tabs>
          <w:tab w:val="left" w:leader="none" w:pos="7468"/>
        </w:tabs>
        <w:rPr/>
      </w:pPr>
      <w:r w:rsidDel="00000000" w:rsidR="00000000" w:rsidRPr="00000000">
        <w:rPr>
          <w:rtl w:val="0"/>
        </w:rPr>
      </w:r>
    </w:p>
    <w:p w:rsidR="00000000" w:rsidDel="00000000" w:rsidP="00000000" w:rsidRDefault="00000000" w:rsidRPr="00000000" w14:paraId="0000005E">
      <w:pPr>
        <w:pStyle w:val="Heading1"/>
        <w:jc w:val="center"/>
        <w:rPr>
          <w:b w:val="1"/>
        </w:rPr>
      </w:pPr>
      <w:bookmarkStart w:colFirst="0" w:colLast="0" w:name="_30j0zll" w:id="1"/>
      <w:bookmarkEnd w:id="1"/>
      <w:r w:rsidDel="00000000" w:rsidR="00000000" w:rsidRPr="00000000">
        <w:rPr>
          <w:b w:val="1"/>
          <w:rtl w:val="0"/>
        </w:rPr>
        <w:t xml:space="preserve">CHAPTER 1 – DESIGN OVERVIEW</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Style w:val="Heading2"/>
        <w:rPr/>
      </w:pPr>
      <w:bookmarkStart w:colFirst="0" w:colLast="0" w:name="_1fob9te" w:id="2"/>
      <w:bookmarkEnd w:id="2"/>
      <w:r w:rsidDel="00000000" w:rsidR="00000000" w:rsidRPr="00000000">
        <w:rPr>
          <w:rtl w:val="0"/>
        </w:rPr>
        <w:t xml:space="preserve">1.1 ARITHMETIC AND LOGIC UNIT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tabs>
          <w:tab w:val="left" w:leader="none" w:pos="3366"/>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Arithmetic Logic Unit (ALU) is a digital circuit used to perform arithmetic (e.g., addition, subtraction) and logical (e.g., AND, OR, NOT) operations. It is a combinational circuit. It is a critical component within the CPU of a computer. It is responsible for performing a variety of arithmetic and logical operations on binary numbers.</w:t>
      </w:r>
    </w:p>
    <w:p w:rsidR="00000000" w:rsidDel="00000000" w:rsidP="00000000" w:rsidRDefault="00000000" w:rsidRPr="00000000" w14:paraId="00000063">
      <w:pPr>
        <w:pStyle w:val="Heading2"/>
        <w:rPr/>
      </w:pPr>
      <w:bookmarkStart w:colFirst="0" w:colLast="0" w:name="_3znysh7" w:id="3"/>
      <w:bookmarkEnd w:id="3"/>
      <w:r w:rsidDel="00000000" w:rsidR="00000000" w:rsidRPr="00000000">
        <w:rPr>
          <w:rtl w:val="0"/>
        </w:rPr>
        <w:t xml:space="preserve">1.2 KEY FEATURES</w:t>
      </w:r>
    </w:p>
    <w:p w:rsidR="00000000" w:rsidDel="00000000" w:rsidP="00000000" w:rsidRDefault="00000000" w:rsidRPr="00000000" w14:paraId="00000064">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2"/>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Arithmetic Operations: Signed and unsigned addition and subtraction.</w:t>
      </w:r>
    </w:p>
    <w:p w:rsidR="00000000" w:rsidDel="00000000" w:rsidP="00000000" w:rsidRDefault="00000000" w:rsidRPr="00000000" w14:paraId="00000066">
      <w:pPr>
        <w:numPr>
          <w:ilvl w:val="0"/>
          <w:numId w:val="2"/>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Logical Operations: NOT, AND, OR, XOR.</w:t>
      </w:r>
    </w:p>
    <w:p w:rsidR="00000000" w:rsidDel="00000000" w:rsidP="00000000" w:rsidRDefault="00000000" w:rsidRPr="00000000" w14:paraId="00000067">
      <w:pPr>
        <w:numPr>
          <w:ilvl w:val="0"/>
          <w:numId w:val="2"/>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Shift Operations: Rotate and shift right/left.</w:t>
      </w:r>
    </w:p>
    <w:p w:rsidR="00000000" w:rsidDel="00000000" w:rsidP="00000000" w:rsidRDefault="00000000" w:rsidRPr="00000000" w14:paraId="00000068">
      <w:pPr>
        <w:numPr>
          <w:ilvl w:val="0"/>
          <w:numId w:val="2"/>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Control Signals: Mode signal to switch between arithmetic and logical operations.</w:t>
      </w:r>
    </w:p>
    <w:p w:rsidR="00000000" w:rsidDel="00000000" w:rsidP="00000000" w:rsidRDefault="00000000" w:rsidRPr="00000000" w14:paraId="00000069">
      <w:pPr>
        <w:numPr>
          <w:ilvl w:val="0"/>
          <w:numId w:val="2"/>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Command Signals: 4-bit command input to specify the operation.</w:t>
      </w:r>
      <w:r w:rsidDel="00000000" w:rsidR="00000000" w:rsidRPr="00000000">
        <w:rPr>
          <w:rtl w:val="0"/>
        </w:rPr>
      </w:r>
    </w:p>
    <w:p w:rsidR="00000000" w:rsidDel="00000000" w:rsidP="00000000" w:rsidRDefault="00000000" w:rsidRPr="00000000" w14:paraId="0000006A">
      <w:pPr>
        <w:pStyle w:val="Heading2"/>
        <w:rPr/>
      </w:pPr>
      <w:bookmarkStart w:colFirst="0" w:colLast="0" w:name="_ds6yst6ir26w" w:id="4"/>
      <w:bookmarkEnd w:id="4"/>
      <w:r w:rsidDel="00000000" w:rsidR="00000000" w:rsidRPr="00000000">
        <w:rPr>
          <w:rtl w:val="0"/>
        </w:rPr>
      </w:r>
    </w:p>
    <w:p w:rsidR="00000000" w:rsidDel="00000000" w:rsidP="00000000" w:rsidRDefault="00000000" w:rsidRPr="00000000" w14:paraId="0000006B">
      <w:pPr>
        <w:pStyle w:val="Heading2"/>
        <w:rPr/>
      </w:pPr>
      <w:bookmarkStart w:colFirst="0" w:colLast="0" w:name="_p34406vbf1gs" w:id="5"/>
      <w:bookmarkEnd w:id="5"/>
      <w:r w:rsidDel="00000000" w:rsidR="00000000" w:rsidRPr="00000000">
        <w:rPr>
          <w:rtl w:val="0"/>
        </w:rPr>
        <w:t xml:space="preserve">1.3 ADVANTAGES OF ALU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3366"/>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ALUs are essential for performing arithmetic and logical operations quickly, which is crucial for the overall speed of the CPU.</w:t>
      </w:r>
    </w:p>
    <w:p w:rsidR="00000000" w:rsidDel="00000000" w:rsidP="00000000" w:rsidRDefault="00000000" w:rsidRPr="00000000" w14:paraId="0000006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3366"/>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Flexibility: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support a variety of operations such as addition, subtraction, logical AND, OR XOR, and more.</w:t>
      </w:r>
    </w:p>
    <w:p w:rsidR="00000000" w:rsidDel="00000000" w:rsidP="00000000" w:rsidRDefault="00000000" w:rsidRPr="00000000" w14:paraId="0000006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3366"/>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Compact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Integrating multiple operations in a single unit saves space and reduces the complexity of the CPU design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66"/>
        </w:tabs>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2"/>
        <w:rPr/>
      </w:pPr>
      <w:bookmarkStart w:colFirst="0" w:colLast="0" w:name="_2et92p0" w:id="6"/>
      <w:bookmarkEnd w:id="6"/>
      <w:r w:rsidDel="00000000" w:rsidR="00000000" w:rsidRPr="00000000">
        <w:rPr>
          <w:rtl w:val="0"/>
        </w:rPr>
        <w:t xml:space="preserve">1.4 DISADVANTAGES OF ALU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Complexity: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Designing a robust ALU can be complex, especially when ensuring it handles all edge cases correctly.</w:t>
      </w:r>
    </w:p>
    <w:p w:rsidR="00000000" w:rsidDel="00000000" w:rsidP="00000000" w:rsidRDefault="00000000" w:rsidRPr="00000000" w14:paraId="0000007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 Consumption: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ALUs consume a significant amount of power, particularly when performing complex operations.</w:t>
      </w:r>
    </w:p>
    <w:p w:rsidR="00000000" w:rsidDel="00000000" w:rsidP="00000000" w:rsidRDefault="00000000" w:rsidRPr="00000000" w14:paraId="0000007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Speed Limitations: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speed of an ALU is limited by the technology used to implement it, which can become a bottleneck in high-performance systems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6">
      <w:pPr>
        <w:pStyle w:val="Heading2"/>
        <w:rPr>
          <w:rFonts w:ascii="Times New Roman" w:cs="Times New Roman" w:eastAsia="Times New Roman" w:hAnsi="Times New Roman"/>
          <w:sz w:val="24"/>
          <w:szCs w:val="24"/>
        </w:rPr>
      </w:pPr>
      <w:bookmarkStart w:colFirst="0" w:colLast="0" w:name="_tyjcwt" w:id="7"/>
      <w:bookmarkEnd w:id="7"/>
      <w:r w:rsidDel="00000000" w:rsidR="00000000" w:rsidRPr="00000000">
        <w:rPr>
          <w:rtl w:val="0"/>
        </w:rPr>
      </w:r>
    </w:p>
    <w:p w:rsidR="00000000" w:rsidDel="00000000" w:rsidP="00000000" w:rsidRDefault="00000000" w:rsidRPr="00000000" w14:paraId="00000077">
      <w:pPr>
        <w:pStyle w:val="Heading2"/>
        <w:rPr/>
      </w:pPr>
      <w:bookmarkStart w:colFirst="0" w:colLast="0" w:name="_3dy6vkm" w:id="8"/>
      <w:bookmarkEnd w:id="8"/>
      <w:r w:rsidDel="00000000" w:rsidR="00000000" w:rsidRPr="00000000">
        <w:rPr>
          <w:rtl w:val="0"/>
        </w:rPr>
        <w:t xml:space="preserve">1.5 PROJECT OVERVIEW</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This is an ALU design with parameterised functionality.</w:t>
      </w:r>
    </w:p>
    <w:p w:rsidR="00000000" w:rsidDel="00000000" w:rsidP="00000000" w:rsidRDefault="00000000" w:rsidRPr="00000000" w14:paraId="0000007A">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input operands (OPA and OPB) are parameterised data buses. It also has a 1-bit carrier input (CIN) signal.</w:t>
      </w:r>
    </w:p>
    <w:p w:rsidR="00000000" w:rsidDel="00000000" w:rsidP="00000000" w:rsidRDefault="00000000" w:rsidRPr="00000000" w14:paraId="0000007B">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ALU is sensitive to the active high reset (RST) signal and requires an active high clock enable (CE) signal to function and produce results.</w:t>
      </w:r>
    </w:p>
    <w:p w:rsidR="00000000" w:rsidDel="00000000" w:rsidP="00000000" w:rsidRDefault="00000000" w:rsidRPr="00000000" w14:paraId="0000007C">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All changes in the ALU occur on the clock signal's positive edge.</w:t>
      </w:r>
    </w:p>
    <w:p w:rsidR="00000000" w:rsidDel="00000000" w:rsidP="00000000" w:rsidRDefault="00000000" w:rsidRPr="00000000" w14:paraId="0000007D">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ALU uses a 1-bit MODE signal to choose between arithmetic and logical operations. When the MODE signal is high, the ALU performs arithmetic operations on the input operands; otherwise (MODE is low), it performs logical operations on them.</w:t>
      </w:r>
    </w:p>
    <w:p w:rsidR="00000000" w:rsidDel="00000000" w:rsidP="00000000" w:rsidRDefault="00000000" w:rsidRPr="00000000" w14:paraId="0000007E">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Different operations (both arithmetic and logical) can be selected based on values driven by the parameterised (4-bit by default) CMD bus.</w:t>
      </w:r>
    </w:p>
    <w:p w:rsidR="00000000" w:rsidDel="00000000" w:rsidP="00000000" w:rsidRDefault="00000000" w:rsidRPr="00000000" w14:paraId="0000007F">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design also includes a 2-bit INP_VALID bus, which indicates which of the input operands are valid. The MSB and LSB correspond to OPB and OPA, respectively. If the bit is set, the corresponding value is valid.</w:t>
      </w:r>
    </w:p>
    <w:p w:rsidR="00000000" w:rsidDel="00000000" w:rsidP="00000000" w:rsidRDefault="00000000" w:rsidRPr="00000000" w14:paraId="00000080">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ALU design includes 1-bit flags that change state under predefined conditions. When the output exceeds its maximum capacity, the OFLOW (overflow) flag is set. When a carry bit is generated, it sets the COUT (carry output) flag. The G, L, and E flags are activated during comparison operations. G is set when OPA exceeds OPB, L when OPA is less than OPB, and E when both are equal.</w:t>
      </w:r>
    </w:p>
    <w:p w:rsidR="00000000" w:rsidDel="00000000" w:rsidP="00000000" w:rsidRDefault="00000000" w:rsidRPr="00000000" w14:paraId="00000081">
      <w:pPr>
        <w:numPr>
          <w:ilvl w:val="0"/>
          <w:numId w:val="1"/>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During the rotate (left or right) operation, an additional flag, ERR, is used. The flag is set if the upper nibble of OPB equals 0xF; otherwise, it is in a high impedance state.</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rPr/>
      </w:pPr>
      <w:bookmarkStart w:colFirst="0" w:colLast="0" w:name="_4d34og8" w:id="9"/>
      <w:bookmarkEnd w:id="9"/>
      <w:r w:rsidDel="00000000" w:rsidR="00000000" w:rsidRPr="00000000">
        <w:rPr>
          <w:rtl w:val="0"/>
        </w:rPr>
        <w:t xml:space="preserve">1.6 DESIGN LIMITATIONS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 Speed: Limited by the propagation delay of signals through the ALU.</w:t>
      </w:r>
    </w:p>
    <w:p w:rsidR="00000000" w:rsidDel="00000000" w:rsidP="00000000" w:rsidRDefault="00000000" w:rsidRPr="00000000" w14:paraId="0000008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Usage: Higher power consumption due to multiple operations being processed.</w:t>
      </w:r>
    </w:p>
    <w:p w:rsidR="00000000" w:rsidDel="00000000" w:rsidP="00000000" w:rsidRDefault="00000000" w:rsidRPr="00000000" w14:paraId="0000008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Complexity in Handling Edge Cases: Ensuring correct results for all input combinations can be challenging.</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pStyle w:val="Heading2"/>
        <w:rPr/>
      </w:pPr>
      <w:bookmarkStart w:colFirst="0" w:colLast="0" w:name="_2s8eyo1" w:id="10"/>
      <w:bookmarkEnd w:id="10"/>
      <w:r w:rsidDel="00000000" w:rsidR="00000000" w:rsidRPr="00000000">
        <w:rPr>
          <w:rtl w:val="0"/>
        </w:rPr>
        <w:t xml:space="preserve">1.7 DESIGN DIAGRAM WITH INTERFACE SIGNALS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0" distT="0" distL="0" distR="0">
            <wp:extent cx="4923080" cy="2580935"/>
            <wp:effectExtent b="0" l="0" r="0" t="0"/>
            <wp:docPr id="2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23080" cy="258093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pStyle w:val="Heading2"/>
        <w:rPr/>
      </w:pPr>
      <w:bookmarkStart w:colFirst="0" w:colLast="0" w:name="_17dp8vu" w:id="11"/>
      <w:bookmarkEnd w:id="11"/>
      <w:r w:rsidDel="00000000" w:rsidR="00000000" w:rsidRPr="00000000">
        <w:rPr>
          <w:rtl w:val="0"/>
        </w:rPr>
        <w:t xml:space="preserve">1.9 PIN LEVEL DESCRIPTION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77870"/>
            <wp:effectExtent b="0" l="0" r="0" t="0"/>
            <wp:docPr id="2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27787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05760"/>
            <wp:effectExtent b="0" l="0" r="0" t="0"/>
            <wp:docPr id="2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90576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338070"/>
            <wp:effectExtent b="0" l="0" r="0" t="0"/>
            <wp:docPr id="2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33807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333625"/>
            <wp:effectExtent b="0" l="0" r="0" t="0"/>
            <wp:docPr id="2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613025"/>
            <wp:effectExtent b="0" l="0" r="0" t="0"/>
            <wp:docPr id="2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6130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leader="none" w:pos="7468"/>
        </w:tabs>
        <w:rPr/>
      </w:pPr>
      <w:r w:rsidDel="00000000" w:rsidR="00000000" w:rsidRPr="00000000">
        <w:rPr>
          <w:rtl w:val="0"/>
        </w:rPr>
      </w:r>
    </w:p>
    <w:p w:rsidR="00000000" w:rsidDel="00000000" w:rsidP="00000000" w:rsidRDefault="00000000" w:rsidRPr="00000000" w14:paraId="00000097">
      <w:pPr>
        <w:tabs>
          <w:tab w:val="left" w:leader="none" w:pos="7468"/>
        </w:tabs>
        <w:rPr/>
      </w:pPr>
      <w:r w:rsidDel="00000000" w:rsidR="00000000" w:rsidRPr="00000000">
        <w:rPr>
          <w:rtl w:val="0"/>
        </w:rPr>
      </w:r>
    </w:p>
    <w:p w:rsidR="00000000" w:rsidDel="00000000" w:rsidP="00000000" w:rsidRDefault="00000000" w:rsidRPr="00000000" w14:paraId="00000098">
      <w:pPr>
        <w:tabs>
          <w:tab w:val="left" w:leader="none" w:pos="7468"/>
        </w:tabs>
        <w:rPr/>
      </w:pPr>
      <w:r w:rsidDel="00000000" w:rsidR="00000000" w:rsidRPr="00000000">
        <w:rPr>
          <w:rtl w:val="0"/>
        </w:rPr>
      </w:r>
    </w:p>
    <w:p w:rsidR="00000000" w:rsidDel="00000000" w:rsidP="00000000" w:rsidRDefault="00000000" w:rsidRPr="00000000" w14:paraId="00000099">
      <w:pPr>
        <w:tabs>
          <w:tab w:val="left" w:leader="none" w:pos="7468"/>
        </w:tabs>
        <w:rPr/>
      </w:pPr>
      <w:r w:rsidDel="00000000" w:rsidR="00000000" w:rsidRPr="00000000">
        <w:rPr>
          <w:rtl w:val="0"/>
        </w:rPr>
      </w:r>
    </w:p>
    <w:p w:rsidR="00000000" w:rsidDel="00000000" w:rsidP="00000000" w:rsidRDefault="00000000" w:rsidRPr="00000000" w14:paraId="0000009A">
      <w:pPr>
        <w:tabs>
          <w:tab w:val="left" w:leader="none" w:pos="7468"/>
        </w:tabs>
        <w:rPr/>
      </w:pPr>
      <w:r w:rsidDel="00000000" w:rsidR="00000000" w:rsidRPr="00000000">
        <w:rPr>
          <w:rtl w:val="0"/>
        </w:rPr>
      </w:r>
    </w:p>
    <w:p w:rsidR="00000000" w:rsidDel="00000000" w:rsidP="00000000" w:rsidRDefault="00000000" w:rsidRPr="00000000" w14:paraId="0000009B">
      <w:pPr>
        <w:tabs>
          <w:tab w:val="left" w:leader="none" w:pos="7468"/>
        </w:tabs>
        <w:rPr/>
      </w:pPr>
      <w:r w:rsidDel="00000000" w:rsidR="00000000" w:rsidRPr="00000000">
        <w:rPr>
          <w:rtl w:val="0"/>
        </w:rPr>
      </w:r>
    </w:p>
    <w:p w:rsidR="00000000" w:rsidDel="00000000" w:rsidP="00000000" w:rsidRDefault="00000000" w:rsidRPr="00000000" w14:paraId="0000009C">
      <w:pPr>
        <w:tabs>
          <w:tab w:val="left" w:leader="none" w:pos="7468"/>
        </w:tabs>
        <w:rPr/>
      </w:pPr>
      <w:r w:rsidDel="00000000" w:rsidR="00000000" w:rsidRPr="00000000">
        <w:rPr>
          <w:rtl w:val="0"/>
        </w:rPr>
      </w:r>
    </w:p>
    <w:p w:rsidR="00000000" w:rsidDel="00000000" w:rsidP="00000000" w:rsidRDefault="00000000" w:rsidRPr="00000000" w14:paraId="0000009D">
      <w:pPr>
        <w:tabs>
          <w:tab w:val="left" w:leader="none" w:pos="7468"/>
        </w:tabs>
        <w:rPr/>
      </w:pPr>
      <w:r w:rsidDel="00000000" w:rsidR="00000000" w:rsidRPr="00000000">
        <w:rPr>
          <w:rtl w:val="0"/>
        </w:rPr>
      </w:r>
    </w:p>
    <w:p w:rsidR="00000000" w:rsidDel="00000000" w:rsidP="00000000" w:rsidRDefault="00000000" w:rsidRPr="00000000" w14:paraId="0000009E">
      <w:pPr>
        <w:tabs>
          <w:tab w:val="left" w:leader="none" w:pos="7468"/>
        </w:tabs>
        <w:rPr/>
      </w:pPr>
      <w:r w:rsidDel="00000000" w:rsidR="00000000" w:rsidRPr="00000000">
        <w:rPr>
          <w:rtl w:val="0"/>
        </w:rPr>
      </w:r>
    </w:p>
    <w:p w:rsidR="00000000" w:rsidDel="00000000" w:rsidP="00000000" w:rsidRDefault="00000000" w:rsidRPr="00000000" w14:paraId="0000009F">
      <w:pPr>
        <w:tabs>
          <w:tab w:val="left" w:leader="none" w:pos="7468"/>
        </w:tabs>
        <w:rPr/>
      </w:pPr>
      <w:r w:rsidDel="00000000" w:rsidR="00000000" w:rsidRPr="00000000">
        <w:rPr>
          <w:rtl w:val="0"/>
        </w:rPr>
      </w:r>
    </w:p>
    <w:p w:rsidR="00000000" w:rsidDel="00000000" w:rsidP="00000000" w:rsidRDefault="00000000" w:rsidRPr="00000000" w14:paraId="000000A0">
      <w:pPr>
        <w:tabs>
          <w:tab w:val="left" w:leader="none" w:pos="7468"/>
        </w:tabs>
        <w:rPr/>
      </w:pPr>
      <w:r w:rsidDel="00000000" w:rsidR="00000000" w:rsidRPr="00000000">
        <w:rPr>
          <w:rtl w:val="0"/>
        </w:rPr>
      </w:r>
    </w:p>
    <w:p w:rsidR="00000000" w:rsidDel="00000000" w:rsidP="00000000" w:rsidRDefault="00000000" w:rsidRPr="00000000" w14:paraId="000000A1">
      <w:pPr>
        <w:tabs>
          <w:tab w:val="left" w:leader="none" w:pos="7468"/>
        </w:tabs>
        <w:rPr/>
      </w:pPr>
      <w:r w:rsidDel="00000000" w:rsidR="00000000" w:rsidRPr="00000000">
        <w:rPr>
          <w:rtl w:val="0"/>
        </w:rPr>
      </w:r>
    </w:p>
    <w:p w:rsidR="00000000" w:rsidDel="00000000" w:rsidP="00000000" w:rsidRDefault="00000000" w:rsidRPr="00000000" w14:paraId="000000A2">
      <w:pPr>
        <w:tabs>
          <w:tab w:val="left" w:leader="none" w:pos="7468"/>
        </w:tabs>
        <w:rPr/>
      </w:pPr>
      <w:r w:rsidDel="00000000" w:rsidR="00000000" w:rsidRPr="00000000">
        <w:rPr>
          <w:rtl w:val="0"/>
        </w:rPr>
      </w:r>
    </w:p>
    <w:p w:rsidR="00000000" w:rsidDel="00000000" w:rsidP="00000000" w:rsidRDefault="00000000" w:rsidRPr="00000000" w14:paraId="000000A3">
      <w:pPr>
        <w:tabs>
          <w:tab w:val="left" w:leader="none" w:pos="7468"/>
        </w:tabs>
        <w:rPr/>
      </w:pPr>
      <w:r w:rsidDel="00000000" w:rsidR="00000000" w:rsidRPr="00000000">
        <w:rPr>
          <w:rtl w:val="0"/>
        </w:rPr>
      </w:r>
    </w:p>
    <w:p w:rsidR="00000000" w:rsidDel="00000000" w:rsidP="00000000" w:rsidRDefault="00000000" w:rsidRPr="00000000" w14:paraId="000000A4">
      <w:pPr>
        <w:tabs>
          <w:tab w:val="left" w:leader="none" w:pos="7468"/>
        </w:tabs>
        <w:rPr/>
      </w:pPr>
      <w:r w:rsidDel="00000000" w:rsidR="00000000" w:rsidRPr="00000000">
        <w:rPr>
          <w:rtl w:val="0"/>
        </w:rPr>
      </w:r>
    </w:p>
    <w:p w:rsidR="00000000" w:rsidDel="00000000" w:rsidP="00000000" w:rsidRDefault="00000000" w:rsidRPr="00000000" w14:paraId="000000A5">
      <w:pPr>
        <w:tabs>
          <w:tab w:val="left" w:leader="none" w:pos="7468"/>
        </w:tabs>
        <w:rPr/>
      </w:pPr>
      <w:r w:rsidDel="00000000" w:rsidR="00000000" w:rsidRPr="00000000">
        <w:rPr>
          <w:rtl w:val="0"/>
        </w:rPr>
      </w:r>
    </w:p>
    <w:p w:rsidR="00000000" w:rsidDel="00000000" w:rsidP="00000000" w:rsidRDefault="00000000" w:rsidRPr="00000000" w14:paraId="000000A6">
      <w:pPr>
        <w:tabs>
          <w:tab w:val="left" w:leader="none" w:pos="7468"/>
        </w:tabs>
        <w:rPr/>
      </w:pPr>
      <w:r w:rsidDel="00000000" w:rsidR="00000000" w:rsidRPr="00000000">
        <w:rPr>
          <w:rtl w:val="0"/>
        </w:rPr>
      </w:r>
    </w:p>
    <w:p w:rsidR="00000000" w:rsidDel="00000000" w:rsidP="00000000" w:rsidRDefault="00000000" w:rsidRPr="00000000" w14:paraId="000000A7">
      <w:pPr>
        <w:pStyle w:val="Heading1"/>
        <w:jc w:val="center"/>
        <w:rPr>
          <w:b w:val="1"/>
        </w:rPr>
      </w:pPr>
      <w:bookmarkStart w:colFirst="0" w:colLast="0" w:name="_3rdcrjn" w:id="12"/>
      <w:bookmarkEnd w:id="12"/>
      <w:r w:rsidDel="00000000" w:rsidR="00000000" w:rsidRPr="00000000">
        <w:rPr>
          <w:b w:val="1"/>
          <w:rtl w:val="0"/>
        </w:rPr>
        <w:t xml:space="preserve">CHAPTER 2 – VERIFICATION ARCHITECTURE</w:t>
      </w:r>
    </w:p>
    <w:p w:rsidR="00000000" w:rsidDel="00000000" w:rsidP="00000000" w:rsidRDefault="00000000" w:rsidRPr="00000000" w14:paraId="000000A8">
      <w:pPr>
        <w:pStyle w:val="Heading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2"/>
        <w:rPr/>
      </w:pPr>
      <w:bookmarkStart w:colFirst="0" w:colLast="0" w:name="_26in1rg" w:id="13"/>
      <w:bookmarkEnd w:id="13"/>
      <w:r w:rsidDel="00000000" w:rsidR="00000000" w:rsidRPr="00000000">
        <w:rPr>
          <w:rtl w:val="0"/>
        </w:rPr>
        <w:t xml:space="preserve">2.1 VERIFICATION ARCHITECTURE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tabs>
          <w:tab w:val="left" w:leader="none" w:pos="7468"/>
        </w:tabs>
        <w:ind w:left="-283.46456692913375" w:firstLine="0"/>
        <w:jc w:val="center"/>
        <w:rPr/>
      </w:pPr>
      <w:r w:rsidDel="00000000" w:rsidR="00000000" w:rsidRPr="00000000">
        <w:rPr/>
        <w:drawing>
          <wp:inline distB="114300" distT="114300" distL="114300" distR="114300">
            <wp:extent cx="6577013" cy="3836591"/>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577013" cy="383659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tabs>
          <w:tab w:val="left" w:leader="none" w:pos="7468"/>
        </w:tabs>
        <w:ind w:left="-283.46456692913375" w:firstLine="0"/>
        <w:jc w:val="center"/>
        <w:rPr/>
      </w:pPr>
      <w:r w:rsidDel="00000000" w:rsidR="00000000" w:rsidRPr="00000000">
        <w:rPr>
          <w:rtl w:val="0"/>
        </w:rPr>
      </w:r>
    </w:p>
    <w:p w:rsidR="00000000" w:rsidDel="00000000" w:rsidP="00000000" w:rsidRDefault="00000000" w:rsidRPr="00000000" w14:paraId="000000AD">
      <w:pPr>
        <w:pStyle w:val="Heading2"/>
        <w:rPr/>
      </w:pPr>
      <w:bookmarkStart w:colFirst="0" w:colLast="0" w:name="_35nkun2" w:id="14"/>
      <w:bookmarkEnd w:id="14"/>
      <w:r w:rsidDel="00000000" w:rsidR="00000000" w:rsidRPr="00000000">
        <w:rPr>
          <w:rtl w:val="0"/>
        </w:rPr>
        <w:t xml:space="preserve">2.3 FLOWCHART OF UVM COMPONENTS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3"/>
        <w:rPr/>
      </w:pPr>
      <w:bookmarkStart w:colFirst="0" w:colLast="0" w:name="_1ksv4uv" w:id="15"/>
      <w:bookmarkEnd w:id="15"/>
      <w:r w:rsidDel="00000000" w:rsidR="00000000" w:rsidRPr="00000000">
        <w:rPr>
          <w:rtl w:val="0"/>
        </w:rPr>
        <w:t xml:space="preserve">2.3.1 alu_top</w:t>
      </w:r>
    </w:p>
    <w:p w:rsidR="00000000" w:rsidDel="00000000" w:rsidP="00000000" w:rsidRDefault="00000000" w:rsidRPr="00000000" w14:paraId="000000B0">
      <w:pPr>
        <w:numPr>
          <w:ilvl w:val="0"/>
          <w:numId w:val="3"/>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Include UVM packages</w:t>
      </w:r>
    </w:p>
    <w:p w:rsidR="00000000" w:rsidDel="00000000" w:rsidP="00000000" w:rsidRDefault="00000000" w:rsidRPr="00000000" w14:paraId="000000B1">
      <w:pPr>
        <w:numPr>
          <w:ilvl w:val="1"/>
          <w:numId w:val="3"/>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Include UVM macros</w:t>
      </w:r>
    </w:p>
    <w:p w:rsidR="00000000" w:rsidDel="00000000" w:rsidP="00000000" w:rsidRDefault="00000000" w:rsidRPr="00000000" w14:paraId="000000B2">
      <w:pPr>
        <w:numPr>
          <w:ilvl w:val="1"/>
          <w:numId w:val="3"/>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Import package</w:t>
      </w:r>
    </w:p>
    <w:p w:rsidR="00000000" w:rsidDel="00000000" w:rsidP="00000000" w:rsidRDefault="00000000" w:rsidRPr="00000000" w14:paraId="000000B3">
      <w:pPr>
        <w:numPr>
          <w:ilvl w:val="0"/>
          <w:numId w:val="5"/>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Instantiate the DUT</w:t>
      </w:r>
    </w:p>
    <w:p w:rsidR="00000000" w:rsidDel="00000000" w:rsidP="00000000" w:rsidRDefault="00000000" w:rsidRPr="00000000" w14:paraId="000000B4">
      <w:pPr>
        <w:numPr>
          <w:ilvl w:val="0"/>
          <w:numId w:val="8"/>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Create Virtual Interface (VIF)</w:t>
      </w:r>
    </w:p>
    <w:p w:rsidR="00000000" w:rsidDel="00000000" w:rsidP="00000000" w:rsidRDefault="00000000" w:rsidRPr="00000000" w14:paraId="000000B5">
      <w:pPr>
        <w:numPr>
          <w:ilvl w:val="1"/>
          <w:numId w:val="8"/>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Instantiate VIF</w:t>
      </w:r>
    </w:p>
    <w:p w:rsidR="00000000" w:rsidDel="00000000" w:rsidP="00000000" w:rsidRDefault="00000000" w:rsidRPr="00000000" w14:paraId="000000B6">
      <w:pPr>
        <w:numPr>
          <w:ilvl w:val="1"/>
          <w:numId w:val="8"/>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Pass the VIF to the UVM environment using `uvm_config_db.</w:t>
      </w:r>
    </w:p>
    <w:p w:rsidR="00000000" w:rsidDel="00000000" w:rsidP="00000000" w:rsidRDefault="00000000" w:rsidRPr="00000000" w14:paraId="000000B7">
      <w:pPr>
        <w:numPr>
          <w:ilvl w:val="0"/>
          <w:numId w:val="8"/>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Clock and reset generation </w:t>
      </w:r>
    </w:p>
    <w:p w:rsidR="00000000" w:rsidDel="00000000" w:rsidP="00000000" w:rsidRDefault="00000000" w:rsidRPr="00000000" w14:paraId="000000B8">
      <w:pPr>
        <w:numPr>
          <w:ilvl w:val="0"/>
          <w:numId w:val="8"/>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Start the UVM test (run_test())</w:t>
      </w:r>
    </w:p>
    <w:p w:rsidR="00000000" w:rsidDel="00000000" w:rsidP="00000000" w:rsidRDefault="00000000" w:rsidRPr="00000000" w14:paraId="000000B9">
      <w:pPr>
        <w:numPr>
          <w:ilvl w:val="0"/>
          <w:numId w:val="8"/>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Waveform generation</w:t>
      </w:r>
    </w:p>
    <w:p w:rsidR="00000000" w:rsidDel="00000000" w:rsidP="00000000" w:rsidRDefault="00000000" w:rsidRPr="00000000" w14:paraId="000000BA">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4433888" cy="2258598"/>
                <wp:effectExtent b="0" l="0" r="0" t="0"/>
                <wp:wrapNone/>
                <wp:docPr id="5" name=""/>
                <a:graphic>
                  <a:graphicData uri="http://schemas.microsoft.com/office/word/2010/wordprocessingShape">
                    <wps:wsp>
                      <wps:cNvSpPr/>
                      <wps:cNvPr id="6" name="Shape 6"/>
                      <wps:spPr>
                        <a:xfrm>
                          <a:off x="3071876" y="2641763"/>
                          <a:ext cx="4548249" cy="2276475"/>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Filename: alu_top.sv</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`include "uvm_macros.svh"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`include "uvm_pkg.sv"</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Instantiate the DUT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Virtual alu_if vif</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uvm_config_db#(virtual alu_if)::set(null, "uvm_test_top", "vif", alu_if_inst);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run_test();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4433888" cy="2258598"/>
                <wp:effectExtent b="0" l="0" r="0" t="0"/>
                <wp:wrapNone/>
                <wp:docPr id="5"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4433888" cy="2258598"/>
                        </a:xfrm>
                        <a:prstGeom prst="rect"/>
                        <a:ln/>
                      </pic:spPr>
                    </pic:pic>
                  </a:graphicData>
                </a:graphic>
              </wp:anchor>
            </w:drawing>
          </mc:Fallback>
        </mc:AlternateContent>
      </w:r>
    </w:p>
    <w:p w:rsidR="00000000" w:rsidDel="00000000" w:rsidP="00000000" w:rsidRDefault="00000000" w:rsidRPr="00000000" w14:paraId="000000B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109788" cy="3505200"/>
            <wp:effectExtent b="0" l="0" r="0" t="0"/>
            <wp:docPr id="16"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2109788"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3"/>
        <w:rPr/>
      </w:pPr>
      <w:bookmarkStart w:colFirst="0" w:colLast="0" w:name="_44sinio" w:id="16"/>
      <w:bookmarkEnd w:id="16"/>
      <w:r w:rsidDel="00000000" w:rsidR="00000000" w:rsidRPr="00000000">
        <w:rPr>
          <w:rtl w:val="0"/>
        </w:rPr>
        <w:t xml:space="preserve">2.3.2 alu_test</w:t>
      </w:r>
    </w:p>
    <w:p w:rsidR="00000000" w:rsidDel="00000000" w:rsidP="00000000" w:rsidRDefault="00000000" w:rsidRPr="00000000" w14:paraId="000000C6">
      <w:pPr>
        <w:numPr>
          <w:ilvl w:val="0"/>
          <w:numId w:val="11"/>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Define alu_test class</w:t>
      </w:r>
    </w:p>
    <w:p w:rsidR="00000000" w:rsidDel="00000000" w:rsidP="00000000" w:rsidRDefault="00000000" w:rsidRPr="00000000" w14:paraId="000000C7">
      <w:pPr>
        <w:numPr>
          <w:ilvl w:val="1"/>
          <w:numId w:val="11"/>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Extend alu_test from uvm_test</w:t>
      </w:r>
    </w:p>
    <w:p w:rsidR="00000000" w:rsidDel="00000000" w:rsidP="00000000" w:rsidRDefault="00000000" w:rsidRPr="00000000" w14:paraId="000000C8">
      <w:pPr>
        <w:numPr>
          <w:ilvl w:val="1"/>
          <w:numId w:val="11"/>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Use Macros to register the alu_test with UVM factory</w:t>
      </w:r>
    </w:p>
    <w:p w:rsidR="00000000" w:rsidDel="00000000" w:rsidP="00000000" w:rsidRDefault="00000000" w:rsidRPr="00000000" w14:paraId="000000C9">
      <w:pPr>
        <w:numPr>
          <w:ilvl w:val="1"/>
          <w:numId w:val="11"/>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Create class constructor</w:t>
      </w:r>
    </w:p>
    <w:p w:rsidR="00000000" w:rsidDel="00000000" w:rsidP="00000000" w:rsidRDefault="00000000" w:rsidRPr="00000000" w14:paraId="000000CA">
      <w:pPr>
        <w:numPr>
          <w:ilvl w:val="1"/>
          <w:numId w:val="11"/>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Declare a handle for alu_environment</w:t>
      </w:r>
    </w:p>
    <w:p w:rsidR="00000000" w:rsidDel="00000000" w:rsidP="00000000" w:rsidRDefault="00000000" w:rsidRPr="00000000" w14:paraId="000000CB">
      <w:pPr>
        <w:numPr>
          <w:ilvl w:val="0"/>
          <w:numId w:val="6"/>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Implement the Build Phase </w:t>
      </w:r>
    </w:p>
    <w:p w:rsidR="00000000" w:rsidDel="00000000" w:rsidP="00000000" w:rsidRDefault="00000000" w:rsidRPr="00000000" w14:paraId="000000CC">
      <w:pPr>
        <w:numPr>
          <w:ilvl w:val="1"/>
          <w:numId w:val="6"/>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Instantiate the alu_environment in the build phase</w:t>
      </w:r>
    </w:p>
    <w:p w:rsidR="00000000" w:rsidDel="00000000" w:rsidP="00000000" w:rsidRDefault="00000000" w:rsidRPr="00000000" w14:paraId="000000CD">
      <w:pPr>
        <w:numPr>
          <w:ilvl w:val="0"/>
          <w:numId w:val="9"/>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Check for the end of elaboration</w:t>
      </w:r>
    </w:p>
    <w:p w:rsidR="00000000" w:rsidDel="00000000" w:rsidP="00000000" w:rsidRDefault="00000000" w:rsidRPr="00000000" w14:paraId="000000CE">
      <w:pPr>
        <w:numPr>
          <w:ilvl w:val="0"/>
          <w:numId w:val="12"/>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Implement the report Phase </w:t>
      </w:r>
    </w:p>
    <w:p w:rsidR="00000000" w:rsidDel="00000000" w:rsidP="00000000" w:rsidRDefault="00000000" w:rsidRPr="00000000" w14:paraId="000000CF">
      <w:pPr>
        <w:numPr>
          <w:ilvl w:val="1"/>
          <w:numId w:val="12"/>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Generate report</w:t>
      </w:r>
    </w:p>
    <w:p w:rsidR="00000000" w:rsidDel="00000000" w:rsidP="00000000" w:rsidRDefault="00000000" w:rsidRPr="00000000" w14:paraId="000000D0">
      <w:pPr>
        <w:numPr>
          <w:ilvl w:val="1"/>
          <w:numId w:val="12"/>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Print summary</w:t>
      </w:r>
    </w:p>
    <w:p w:rsidR="00000000" w:rsidDel="00000000" w:rsidP="00000000" w:rsidRDefault="00000000" w:rsidRPr="00000000" w14:paraId="000000D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781050</wp:posOffset>
                </wp:positionH>
                <wp:positionV relativeFrom="paragraph">
                  <wp:posOffset>0</wp:posOffset>
                </wp:positionV>
                <wp:extent cx="3776663" cy="3019549"/>
                <wp:effectExtent b="0" l="0" r="0" t="0"/>
                <wp:wrapNone/>
                <wp:docPr id="8" name=""/>
                <a:graphic>
                  <a:graphicData uri="http://schemas.microsoft.com/office/word/2010/wordprocessingShape">
                    <wps:wsp>
                      <wps:cNvSpPr/>
                      <wps:cNvPr id="9" name="Shape 9"/>
                      <wps:spPr>
                        <a:xfrm>
                          <a:off x="3046352" y="2160750"/>
                          <a:ext cx="4599296" cy="32385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Filename : alu_test.sv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include "uvm_macros.svh"</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`include "uvm_pkg.sv"</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Class alu_test extends uvm_test;</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`uvm_component_utils(alu_test)</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alu_environment env;</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new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function  void build_phase(uvm_phase phase);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function void end_of_elaboration_phase(uvm_phase phase);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function void report_phase(uvm_phase phase);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end class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781050</wp:posOffset>
                </wp:positionH>
                <wp:positionV relativeFrom="paragraph">
                  <wp:posOffset>0</wp:posOffset>
                </wp:positionV>
                <wp:extent cx="3776663" cy="3019549"/>
                <wp:effectExtent b="0" l="0" r="0" t="0"/>
                <wp:wrapNone/>
                <wp:docPr id="8"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3776663" cy="3019549"/>
                        </a:xfrm>
                        <a:prstGeom prst="rect"/>
                        <a:ln/>
                      </pic:spPr>
                    </pic:pic>
                  </a:graphicData>
                </a:graphic>
              </wp:anchor>
            </w:drawing>
          </mc:Fallback>
        </mc:AlternateConten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452688" cy="5354872"/>
            <wp:effectExtent b="0" l="0" r="0" t="0"/>
            <wp:docPr id="15"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2452688" cy="535487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rPr/>
      </w:pPr>
      <w:bookmarkStart w:colFirst="0" w:colLast="0" w:name="_2jxsxqh" w:id="17"/>
      <w:bookmarkEnd w:id="17"/>
      <w:r w:rsidDel="00000000" w:rsidR="00000000" w:rsidRPr="00000000">
        <w:rPr>
          <w:rtl w:val="0"/>
        </w:rPr>
        <w:t xml:space="preserve">2.3.3 alu_environment</w:t>
      </w:r>
    </w:p>
    <w:p w:rsidR="00000000" w:rsidDel="00000000" w:rsidP="00000000" w:rsidRDefault="00000000" w:rsidRPr="00000000" w14:paraId="000000DC">
      <w:pPr>
        <w:numPr>
          <w:ilvl w:val="0"/>
          <w:numId w:val="14"/>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Define alu_environment class</w:t>
      </w:r>
    </w:p>
    <w:p w:rsidR="00000000" w:rsidDel="00000000" w:rsidP="00000000" w:rsidRDefault="00000000" w:rsidRPr="00000000" w14:paraId="000000DD">
      <w:pPr>
        <w:numPr>
          <w:ilvl w:val="1"/>
          <w:numId w:val="14"/>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Extend alu_environment from UVM_environment</w:t>
      </w:r>
    </w:p>
    <w:p w:rsidR="00000000" w:rsidDel="00000000" w:rsidP="00000000" w:rsidRDefault="00000000" w:rsidRPr="00000000" w14:paraId="000000DE">
      <w:pPr>
        <w:numPr>
          <w:ilvl w:val="1"/>
          <w:numId w:val="14"/>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Use Macros to register the alu_env with UVM factory</w:t>
      </w:r>
    </w:p>
    <w:p w:rsidR="00000000" w:rsidDel="00000000" w:rsidP="00000000" w:rsidRDefault="00000000" w:rsidRPr="00000000" w14:paraId="000000DF">
      <w:pPr>
        <w:numPr>
          <w:ilvl w:val="1"/>
          <w:numId w:val="14"/>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Create a class constructor</w:t>
      </w:r>
    </w:p>
    <w:p w:rsidR="00000000" w:rsidDel="00000000" w:rsidP="00000000" w:rsidRDefault="00000000" w:rsidRPr="00000000" w14:paraId="000000E0">
      <w:pPr>
        <w:numPr>
          <w:ilvl w:val="0"/>
          <w:numId w:val="16"/>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Declare and Instantiate agents</w:t>
      </w:r>
    </w:p>
    <w:p w:rsidR="00000000" w:rsidDel="00000000" w:rsidP="00000000" w:rsidRDefault="00000000" w:rsidRPr="00000000" w14:paraId="000000E1">
      <w:pPr>
        <w:numPr>
          <w:ilvl w:val="1"/>
          <w:numId w:val="16"/>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  Declare a handle for active agent (alu_agent_1) and passive agent (alu_agent_2)</w:t>
      </w:r>
    </w:p>
    <w:p w:rsidR="00000000" w:rsidDel="00000000" w:rsidP="00000000" w:rsidRDefault="00000000" w:rsidRPr="00000000" w14:paraId="000000E2">
      <w:pPr>
        <w:numPr>
          <w:ilvl w:val="0"/>
          <w:numId w:val="16"/>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Declare and Instantiate Scoreboard</w:t>
      </w:r>
    </w:p>
    <w:p w:rsidR="00000000" w:rsidDel="00000000" w:rsidP="00000000" w:rsidRDefault="00000000" w:rsidRPr="00000000" w14:paraId="000000E3">
      <w:pPr>
        <w:numPr>
          <w:ilvl w:val="0"/>
          <w:numId w:val="16"/>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Declare and Instantiate Coverage </w:t>
      </w:r>
    </w:p>
    <w:p w:rsidR="00000000" w:rsidDel="00000000" w:rsidP="00000000" w:rsidRDefault="00000000" w:rsidRPr="00000000" w14:paraId="000000E4">
      <w:pPr>
        <w:numPr>
          <w:ilvl w:val="0"/>
          <w:numId w:val="19"/>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Implement the build phase </w:t>
      </w:r>
    </w:p>
    <w:p w:rsidR="00000000" w:rsidDel="00000000" w:rsidP="00000000" w:rsidRDefault="00000000" w:rsidRPr="00000000" w14:paraId="000000E5">
      <w:pPr>
        <w:numPr>
          <w:ilvl w:val="1"/>
          <w:numId w:val="19"/>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 Create instance of all the components</w:t>
      </w:r>
    </w:p>
    <w:p w:rsidR="00000000" w:rsidDel="00000000" w:rsidP="00000000" w:rsidRDefault="00000000" w:rsidRPr="00000000" w14:paraId="000000E6">
      <w:pPr>
        <w:numPr>
          <w:ilvl w:val="0"/>
          <w:numId w:val="19"/>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Implement the connect phase</w:t>
      </w:r>
    </w:p>
    <w:p w:rsidR="00000000" w:rsidDel="00000000" w:rsidP="00000000" w:rsidRDefault="00000000" w:rsidRPr="00000000" w14:paraId="000000E7">
      <w:pPr>
        <w:numPr>
          <w:ilvl w:val="1"/>
          <w:numId w:val="19"/>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  Connect agents and scoreboard</w:t>
      </w:r>
    </w:p>
    <w:p w:rsidR="00000000" w:rsidDel="00000000" w:rsidP="00000000" w:rsidRDefault="00000000" w:rsidRPr="00000000" w14:paraId="000000E8">
      <w:pPr>
        <w:numPr>
          <w:ilvl w:val="1"/>
          <w:numId w:val="19"/>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  Setup analysis port the transfer data from monitor to scoreboard and coverage </w:t>
      </w:r>
    </w:p>
    <w:p w:rsidR="00000000" w:rsidDel="00000000" w:rsidP="00000000" w:rsidRDefault="00000000" w:rsidRPr="00000000" w14:paraId="000000E9">
      <w:pPr>
        <w:spacing w:after="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466725</wp:posOffset>
                </wp:positionH>
                <wp:positionV relativeFrom="paragraph">
                  <wp:posOffset>180975</wp:posOffset>
                </wp:positionV>
                <wp:extent cx="4709862" cy="4515050"/>
                <wp:effectExtent b="0" l="0" r="0" t="0"/>
                <wp:wrapNone/>
                <wp:docPr id="4" name=""/>
                <a:graphic>
                  <a:graphicData uri="http://schemas.microsoft.com/office/word/2010/wordprocessingShape">
                    <wps:wsp>
                      <wps:cNvSpPr/>
                      <wps:cNvPr id="5" name="Shape 5"/>
                      <wps:spPr>
                        <a:xfrm>
                          <a:off x="2862108" y="1284450"/>
                          <a:ext cx="4967785" cy="49911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Filename: alu_environment.sv</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`include "uvm_macros.svh"</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`include "uvm_pkg.sv"</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class alu_environment extends uvm_environment;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`uvm_component_utils(alu_environment)</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alu_agent alu_active_agent; // Active agent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alu_agent alu_passive_agent; // Passive agent</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alu_scoreboard sboard;</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alu_coverage cover;</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lu_active_agent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 alu_agent::type_id::create("</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alu_active_agent</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this);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alu_passive_agent</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 alu_agent::type_id::create(</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“alu_passive_agent</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this);</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scoreboard = alu_scoreboard::type_id::create("scoreboard", this);</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coverage = alu_coverage::type_id::create("coverage", this);</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function: void connect_phase(uvm_phase phase)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endclass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466725</wp:posOffset>
                </wp:positionH>
                <wp:positionV relativeFrom="paragraph">
                  <wp:posOffset>180975</wp:posOffset>
                </wp:positionV>
                <wp:extent cx="4709862" cy="4515050"/>
                <wp:effectExtent b="0" l="0" r="0" t="0"/>
                <wp:wrapNone/>
                <wp:docPr id="4"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4709862" cy="4515050"/>
                        </a:xfrm>
                        <a:prstGeom prst="rect"/>
                        <a:ln/>
                      </pic:spPr>
                    </pic:pic>
                  </a:graphicData>
                </a:graphic>
              </wp:anchor>
            </w:drawing>
          </mc:Fallback>
        </mc:AlternateContent>
      </w:r>
    </w:p>
    <w:p w:rsidR="00000000" w:rsidDel="00000000" w:rsidP="00000000" w:rsidRDefault="00000000" w:rsidRPr="00000000" w14:paraId="000000E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C">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D">
      <w:pPr>
        <w:pStyle w:val="Heading3"/>
        <w:rPr/>
      </w:pPr>
      <w:bookmarkStart w:colFirst="0" w:colLast="0" w:name="_z337ya" w:id="18"/>
      <w:bookmarkEnd w:id="18"/>
      <w:r w:rsidDel="00000000" w:rsidR="00000000" w:rsidRPr="00000000">
        <w:rPr>
          <w:rtl w:val="0"/>
        </w:rPr>
        <w:t xml:space="preserve">2.3.4 alu_agent</w:t>
      </w:r>
    </w:p>
    <w:p w:rsidR="00000000" w:rsidDel="00000000" w:rsidP="00000000" w:rsidRDefault="00000000" w:rsidRPr="00000000" w14:paraId="000000FE">
      <w:pPr>
        <w:numPr>
          <w:ilvl w:val="0"/>
          <w:numId w:val="20"/>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Define  alu_agent class</w:t>
      </w:r>
    </w:p>
    <w:p w:rsidR="00000000" w:rsidDel="00000000" w:rsidP="00000000" w:rsidRDefault="00000000" w:rsidRPr="00000000" w14:paraId="000000FF">
      <w:pPr>
        <w:numPr>
          <w:ilvl w:val="1"/>
          <w:numId w:val="20"/>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Extend alu_agent from uvm_agent</w:t>
      </w:r>
    </w:p>
    <w:p w:rsidR="00000000" w:rsidDel="00000000" w:rsidP="00000000" w:rsidRDefault="00000000" w:rsidRPr="00000000" w14:paraId="00000100">
      <w:pPr>
        <w:numPr>
          <w:ilvl w:val="1"/>
          <w:numId w:val="20"/>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Use Macros to register the alu_agent with UVM factory</w:t>
      </w:r>
    </w:p>
    <w:p w:rsidR="00000000" w:rsidDel="00000000" w:rsidP="00000000" w:rsidRDefault="00000000" w:rsidRPr="00000000" w14:paraId="00000101">
      <w:pPr>
        <w:numPr>
          <w:ilvl w:val="1"/>
          <w:numId w:val="20"/>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Create a class constructor</w:t>
      </w:r>
    </w:p>
    <w:p w:rsidR="00000000" w:rsidDel="00000000" w:rsidP="00000000" w:rsidRDefault="00000000" w:rsidRPr="00000000" w14:paraId="00000102">
      <w:pPr>
        <w:numPr>
          <w:ilvl w:val="0"/>
          <w:numId w:val="20"/>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Declare an handle for alu_sequencer, alu_monitor and alu_driver</w:t>
      </w:r>
    </w:p>
    <w:p w:rsidR="00000000" w:rsidDel="00000000" w:rsidP="00000000" w:rsidRDefault="00000000" w:rsidRPr="00000000" w14:paraId="000001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 a flag “is_active” to determine whether the agent is active or passive</w:t>
      </w:r>
    </w:p>
    <w:p w:rsidR="00000000" w:rsidDel="00000000" w:rsidP="00000000" w:rsidRDefault="00000000" w:rsidRPr="00000000" w14:paraId="000001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the build phase</w:t>
      </w:r>
    </w:p>
    <w:p w:rsidR="00000000" w:rsidDel="00000000" w:rsidP="00000000" w:rsidRDefault="00000000" w:rsidRPr="00000000" w14:paraId="0000010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Instantiate the monitor and sequencer.</w:t>
      </w:r>
    </w:p>
    <w:p w:rsidR="00000000" w:rsidDel="00000000" w:rsidP="00000000" w:rsidRDefault="00000000" w:rsidRPr="00000000" w14:paraId="0000010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build_phase of the agent class checks this flag and decides whether to instantiate the driver.</w:t>
      </w:r>
    </w:p>
    <w:p w:rsidR="00000000" w:rsidDel="00000000" w:rsidP="00000000" w:rsidRDefault="00000000" w:rsidRPr="00000000" w14:paraId="0000010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the connect phase</w:t>
      </w:r>
    </w:p>
    <w:p w:rsidR="00000000" w:rsidDel="00000000" w:rsidP="00000000" w:rsidRDefault="00000000" w:rsidRPr="00000000" w14:paraId="00000108">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sequencer to driver if active agent</w:t>
      </w:r>
    </w:p>
    <w:p w:rsidR="00000000" w:rsidDel="00000000" w:rsidP="00000000" w:rsidRDefault="00000000" w:rsidRPr="00000000" w14:paraId="0000010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monitor’s analysis port</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4872038" cy="4705945"/>
                <wp:effectExtent b="0" l="0" r="0" t="0"/>
                <wp:wrapNone/>
                <wp:docPr id="1" name=""/>
                <a:graphic>
                  <a:graphicData uri="http://schemas.microsoft.com/office/word/2010/wordprocessingShape">
                    <wps:wsp>
                      <wps:cNvSpPr/>
                      <wps:cNvPr id="2" name="Shape 2"/>
                      <wps:spPr>
                        <a:xfrm>
                          <a:off x="2836761" y="1355777"/>
                          <a:ext cx="5018478" cy="4848447"/>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Filename :alu_agent.sv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`include "uvm_macros.svh"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`include "uvm_pkg.sv"</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class alu_agent extends uvm_agent;</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`uvm_component_utils(alu_agent)</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alu_sequencer sequencer;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alu_monitor monitor;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alu_driver driver;</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bit is_active;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new();</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function: void build_phase(uvm_phase phase);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monitor = alu_monitor::type_id::create("monitor", this);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sequencer = alu_sequencer::type_id::create("sequencer", this);</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Check if the agent is active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function : void connect_phase(uvm_phase phase);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endclass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4872038" cy="4705945"/>
                <wp:effectExtent b="0" l="0" r="0" t="0"/>
                <wp:wrapNone/>
                <wp:docPr id="1" name="image8.png"/>
                <a:graphic>
                  <a:graphicData uri="http://schemas.openxmlformats.org/drawingml/2006/picture">
                    <pic:pic>
                      <pic:nvPicPr>
                        <pic:cNvPr id="0" name="image8.png"/>
                        <pic:cNvPicPr preferRelativeResize="0"/>
                      </pic:nvPicPr>
                      <pic:blipFill>
                        <a:blip r:embed="rId23"/>
                        <a:srcRect/>
                        <a:stretch>
                          <a:fillRect/>
                        </a:stretch>
                      </pic:blipFill>
                      <pic:spPr>
                        <a:xfrm>
                          <a:off x="0" y="0"/>
                          <a:ext cx="4872038" cy="4705945"/>
                        </a:xfrm>
                        <a:prstGeom prst="rect"/>
                        <a:ln/>
                      </pic:spPr>
                    </pic:pic>
                  </a:graphicData>
                </a:graphic>
              </wp:anchor>
            </w:drawing>
          </mc:Fallback>
        </mc:AlternateConten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D">
      <w:pPr>
        <w:pStyle w:val="Heading3"/>
        <w:rPr/>
      </w:pPr>
      <w:bookmarkStart w:colFirst="0" w:colLast="0" w:name="_3j2qqm3" w:id="19"/>
      <w:bookmarkEnd w:id="19"/>
      <w:r w:rsidDel="00000000" w:rsidR="00000000" w:rsidRPr="00000000">
        <w:rPr>
          <w:rtl w:val="0"/>
        </w:rPr>
        <w:t xml:space="preserve">2.3.5 alu_interface</w:t>
      </w:r>
    </w:p>
    <w:p w:rsidR="00000000" w:rsidDel="00000000" w:rsidP="00000000" w:rsidRDefault="00000000" w:rsidRPr="00000000" w14:paraId="0000011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module declaration</w:t>
      </w:r>
    </w:p>
    <w:p w:rsidR="00000000" w:rsidDel="00000000" w:rsidP="00000000" w:rsidRDefault="00000000" w:rsidRPr="00000000" w14:paraId="0000011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Signal Declaration </w:t>
      </w:r>
    </w:p>
    <w:p w:rsidR="00000000" w:rsidDel="00000000" w:rsidP="00000000" w:rsidRDefault="00000000" w:rsidRPr="00000000" w14:paraId="0000012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Clocking Block</w:t>
      </w:r>
    </w:p>
    <w:p w:rsidR="00000000" w:rsidDel="00000000" w:rsidP="00000000" w:rsidRDefault="00000000" w:rsidRPr="00000000" w14:paraId="0000012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8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Modport Declaration</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4431665" cy="1854452"/>
                <wp:effectExtent b="0" l="0" r="0" t="0"/>
                <wp:wrapTopAndBottom distB="0" distT="0"/>
                <wp:docPr id="2" name=""/>
                <a:graphic>
                  <a:graphicData uri="http://schemas.microsoft.com/office/word/2010/wordprocessingShape">
                    <wps:wsp>
                      <wps:cNvSpPr/>
                      <wps:cNvPr id="3" name="Shape 3"/>
                      <wps:spPr>
                        <a:xfrm>
                          <a:off x="3134930" y="2913543"/>
                          <a:ext cx="4422140" cy="1732915"/>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Filename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a</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lu_interface.sv </w:t>
                            </w:r>
                            <w:r w:rsidDel="00000000" w:rsidR="00000000" w:rsidRPr="00000000">
                              <w:rPr>
                                <w:rFonts w:ascii="Times New Roman" w:cs="Times New Roman" w:eastAsia="Times New Roman" w:hAnsi="Times New Roman"/>
                                <w:b w:val="1"/>
                                <w:i w:val="0"/>
                                <w:smallCaps w:val="0"/>
                                <w:strike w:val="0"/>
                                <w:color w:val="000000"/>
                                <w:sz w:val="22"/>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clocking blocks: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drv_cb: clocking block for driver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mon_cb: clocking block for monitor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modports: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DRV: modport for driver</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MON: modport for monitor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4431665" cy="1854452"/>
                <wp:effectExtent b="0" l="0" r="0" t="0"/>
                <wp:wrapTopAndBottom distB="0" distT="0"/>
                <wp:docPr id="2"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4431665" cy="1854452"/>
                        </a:xfrm>
                        <a:prstGeom prst="rect"/>
                        <a:ln/>
                      </pic:spPr>
                    </pic:pic>
                  </a:graphicData>
                </a:graphic>
              </wp:anchor>
            </w:drawing>
          </mc:Fallback>
        </mc:AlternateContent>
      </w:r>
    </w:p>
    <w:p w:rsidR="00000000" w:rsidDel="00000000" w:rsidP="00000000" w:rsidRDefault="00000000" w:rsidRPr="00000000" w14:paraId="00000123">
      <w:pPr>
        <w:pStyle w:val="Heading3"/>
        <w:rPr/>
      </w:pPr>
      <w:bookmarkStart w:colFirst="0" w:colLast="0" w:name="_1y810tw" w:id="20"/>
      <w:bookmarkEnd w:id="20"/>
      <w:r w:rsidDel="00000000" w:rsidR="00000000" w:rsidRPr="00000000">
        <w:rPr>
          <w:rtl w:val="0"/>
        </w:rPr>
        <w:t xml:space="preserve">2.3.6 alu_sequence_item</w:t>
      </w:r>
    </w:p>
    <w:p w:rsidR="00000000" w:rsidDel="00000000" w:rsidP="00000000" w:rsidRDefault="00000000" w:rsidRPr="00000000" w14:paraId="0000012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defined sequence items obtained from uvm_sequence_item class</w:t>
      </w:r>
    </w:p>
    <w:p w:rsidR="00000000" w:rsidDel="00000000" w:rsidP="00000000" w:rsidRDefault="00000000" w:rsidRPr="00000000" w14:paraId="0000012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variables are declared with the rand keyword</w:t>
      </w:r>
    </w:p>
    <w:p w:rsidR="00000000" w:rsidDel="00000000" w:rsidP="00000000" w:rsidRDefault="00000000" w:rsidRPr="00000000" w14:paraId="0000012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variables are not declared as randomizable</w:t>
      </w:r>
    </w:p>
    <w:p w:rsidR="00000000" w:rsidDel="00000000" w:rsidP="00000000" w:rsidRDefault="00000000" w:rsidRPr="00000000" w14:paraId="0000012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8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class includes constraints to guide randomization of inputs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171700" cy="4838700"/>
            <wp:effectExtent b="0" l="0" r="0" t="0"/>
            <wp:docPr id="18"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21717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962025</wp:posOffset>
                </wp:positionH>
                <wp:positionV relativeFrom="paragraph">
                  <wp:posOffset>0</wp:posOffset>
                </wp:positionV>
                <wp:extent cx="4143375" cy="2628038"/>
                <wp:effectExtent b="0" l="0" r="0" t="0"/>
                <wp:wrapNone/>
                <wp:docPr id="7" name=""/>
                <a:graphic>
                  <a:graphicData uri="http://schemas.microsoft.com/office/word/2010/wordprocessingShape">
                    <wps:wsp>
                      <wps:cNvSpPr/>
                      <wps:cNvPr id="8" name="Shape 8"/>
                      <wps:spPr>
                        <a:xfrm>
                          <a:off x="2889875" y="2323349"/>
                          <a:ext cx="4912200" cy="25932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Filename: alu_sequence_item.sv</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`include "uvm_macros.svh"</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`include "uvm_pkg.sv"</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class alu_sequence_item extends uvm_sequence_item;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`uvm_object_utils(alu_sequence_item)</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Declare input variables with the rand keyword</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Declare output variables (not randomizable)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962025</wp:posOffset>
                </wp:positionH>
                <wp:positionV relativeFrom="paragraph">
                  <wp:posOffset>0</wp:posOffset>
                </wp:positionV>
                <wp:extent cx="4143375" cy="2628038"/>
                <wp:effectExtent b="0" l="0" r="0" t="0"/>
                <wp:wrapNone/>
                <wp:docPr id="7"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4143375" cy="2628038"/>
                        </a:xfrm>
                        <a:prstGeom prst="rect"/>
                        <a:ln/>
                      </pic:spPr>
                    </pic:pic>
                  </a:graphicData>
                </a:graphic>
              </wp:anchor>
            </w:drawing>
          </mc:Fallback>
        </mc:AlternateConten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121"/>
        </w:tabs>
        <w:spacing w:after="280" w:before="28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121"/>
        </w:tabs>
        <w:spacing w:after="280" w:before="28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121"/>
        </w:tabs>
        <w:spacing w:after="280" w:before="28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121"/>
        </w:tabs>
        <w:spacing w:after="280" w:before="28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121"/>
        </w:tabs>
        <w:spacing w:after="280" w:before="28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Style w:val="Heading3"/>
        <w:rPr/>
      </w:pPr>
      <w:bookmarkStart w:colFirst="0" w:colLast="0" w:name="_4i7ojhp" w:id="21"/>
      <w:bookmarkEnd w:id="21"/>
      <w:r w:rsidDel="00000000" w:rsidR="00000000" w:rsidRPr="00000000">
        <w:rPr>
          <w:rtl w:val="0"/>
        </w:rPr>
        <w:t xml:space="preserve">2.3.7 alu_sequence</w:t>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defined sequence is obtained from uvm_sequence class</w:t>
      </w:r>
    </w:p>
    <w:p w:rsidR="00000000" w:rsidDel="00000000" w:rsidP="00000000" w:rsidRDefault="00000000" w:rsidRPr="00000000" w14:paraId="000001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Declaration of sequence as p if needed.</w:t>
      </w:r>
    </w:p>
    <w:p w:rsidR="00000000" w:rsidDel="00000000" w:rsidP="00000000" w:rsidRDefault="00000000" w:rsidRPr="00000000" w14:paraId="000001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operation which is intended to be done by sequence is defined inside a body method.</w:t>
      </w:r>
    </w:p>
    <w:p w:rsidR="00000000" w:rsidDel="00000000" w:rsidP="00000000" w:rsidRDefault="00000000" w:rsidRPr="00000000" w14:paraId="000001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includes 6 methods</w:t>
      </w:r>
    </w:p>
    <w:p w:rsidR="00000000" w:rsidDel="00000000" w:rsidP="00000000" w:rsidRDefault="00000000" w:rsidRPr="00000000" w14:paraId="00000136">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Create_item</w:t>
      </w:r>
    </w:p>
    <w:p w:rsidR="00000000" w:rsidDel="00000000" w:rsidP="00000000" w:rsidRDefault="00000000" w:rsidRPr="00000000" w14:paraId="00000137">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Wait_for_grant()</w:t>
      </w:r>
    </w:p>
    <w:p w:rsidR="00000000" w:rsidDel="00000000" w:rsidP="00000000" w:rsidRDefault="00000000" w:rsidRPr="00000000" w14:paraId="00000138">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randomize()</w:t>
      </w:r>
    </w:p>
    <w:p w:rsidR="00000000" w:rsidDel="00000000" w:rsidP="00000000" w:rsidRDefault="00000000" w:rsidRPr="00000000" w14:paraId="00000139">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send_request()</w:t>
      </w:r>
    </w:p>
    <w:p w:rsidR="00000000" w:rsidDel="00000000" w:rsidP="00000000" w:rsidRDefault="00000000" w:rsidRPr="00000000" w14:paraId="0000013A">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wait_for_item_done()</w:t>
      </w:r>
    </w:p>
    <w:p w:rsidR="00000000" w:rsidDel="00000000" w:rsidP="00000000" w:rsidRDefault="00000000" w:rsidRPr="00000000" w14:paraId="0000013B">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get_response()</w:t>
      </w:r>
    </w:p>
    <w:p w:rsidR="00000000" w:rsidDel="00000000" w:rsidP="00000000" w:rsidRDefault="00000000" w:rsidRPr="00000000" w14:paraId="0000013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test cases same steps are repeated</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356678" cy="4885463"/>
            <wp:effectExtent b="0" l="0" r="0" t="0"/>
            <wp:docPr id="13"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3356678" cy="488546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3"/>
        <w:rPr/>
      </w:pPr>
      <w:bookmarkStart w:colFirst="0" w:colLast="0" w:name="_2xcytpi" w:id="22"/>
      <w:bookmarkEnd w:id="22"/>
      <w:r w:rsidDel="00000000" w:rsidR="00000000" w:rsidRPr="00000000">
        <w:rPr>
          <w:rtl w:val="0"/>
        </w:rPr>
        <w:t xml:space="preserve">2.3.8 alu_sequencer</w:t>
      </w:r>
    </w:p>
    <w:p w:rsidR="00000000" w:rsidDel="00000000" w:rsidP="00000000" w:rsidRDefault="00000000" w:rsidRPr="00000000" w14:paraId="000001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user-defined sequencer is  extended from the parameterized base class uvm_sequencer</w:t>
      </w:r>
    </w:p>
    <w:p w:rsidR="00000000" w:rsidDel="00000000" w:rsidP="00000000" w:rsidRDefault="00000000" w:rsidRPr="00000000" w14:paraId="000001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uvm macros for factory registration</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Usage of class constructor</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uvm_sequencer has a built-in mechanism to arbitrate  within concurrently running sequences over the sequencer (optional).</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3255406" cy="3628162"/>
            <wp:effectExtent b="0" l="0" r="0" t="0"/>
            <wp:docPr id="12" name="image7.jpg"/>
            <a:graphic>
              <a:graphicData uri="http://schemas.openxmlformats.org/drawingml/2006/picture">
                <pic:pic>
                  <pic:nvPicPr>
                    <pic:cNvPr id="0" name="image7.jpg"/>
                    <pic:cNvPicPr preferRelativeResize="0"/>
                  </pic:nvPicPr>
                  <pic:blipFill>
                    <a:blip r:embed="rId28"/>
                    <a:srcRect b="-12315" l="0" r="-12315" t="0"/>
                    <a:stretch>
                      <a:fillRect/>
                    </a:stretch>
                  </pic:blipFill>
                  <pic:spPr>
                    <a:xfrm>
                      <a:off x="0" y="0"/>
                      <a:ext cx="3255406" cy="362816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3"/>
        <w:rPr/>
      </w:pPr>
      <w:bookmarkStart w:colFirst="0" w:colLast="0" w:name="_1ci93xb" w:id="23"/>
      <w:bookmarkEnd w:id="23"/>
      <w:r w:rsidDel="00000000" w:rsidR="00000000" w:rsidRPr="00000000">
        <w:rPr>
          <w:rtl w:val="0"/>
        </w:rPr>
        <w:t xml:space="preserve">2.3.9 alu_monitor</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user-defined monitor class extended from uvm_monitor and register it in the uvm factory.</w:t>
      </w:r>
    </w:p>
    <w:p w:rsidR="00000000" w:rsidDel="00000000" w:rsidP="00000000" w:rsidRDefault="00000000" w:rsidRPr="00000000" w14:paraId="000001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 analysis port to broadcast the sequence items or transactions.</w:t>
      </w:r>
    </w:p>
    <w:p w:rsidR="00000000" w:rsidDel="00000000" w:rsidP="00000000" w:rsidRDefault="00000000" w:rsidRPr="00000000" w14:paraId="000001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Declare virtual interface handle to retrieve actual interface handle</w:t>
      </w:r>
    </w:p>
    <w:p w:rsidR="00000000" w:rsidDel="00000000" w:rsidP="00000000" w:rsidRDefault="00000000" w:rsidRPr="00000000" w14:paraId="000001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highlight w:val="white"/>
          <w:u w:val="none"/>
          <w:vertAlign w:val="baseline"/>
          <w:rtl w:val="0"/>
        </w:rPr>
        <w:t xml:space="preserve">Write standard class constructor create an instance for sequence_item </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highlight w:val="white"/>
          <w:u w:val="none"/>
          <w:vertAlign w:val="baseline"/>
          <w:rtl w:val="0"/>
        </w:rPr>
        <w:t xml:space="preserve">Implement build_phase and get the interface handle from the configuration database.</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highlight w:val="white"/>
          <w:u w:val="none"/>
          <w:vertAlign w:val="baseline"/>
          <w:rtl w:val="0"/>
        </w:rPr>
        <w:t xml:space="preserve">Implement run_phase to sample DUT interface using a virtual interface handle and translate into transactions. </w:t>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highlight w:val="white"/>
          <w:u w:val="none"/>
          <w:vertAlign w:val="baseline"/>
          <w:rtl w:val="0"/>
        </w:rPr>
        <w:t xml:space="preserve">The write() method sends transactions to the collector component.</w:t>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highlight w:val="white"/>
          <w:u w:val="none"/>
          <w:vertAlign w:val="baseline"/>
          <w:rtl w:val="0"/>
        </w:rPr>
        <w:t xml:space="preserve">In alu_monitor1 input signals are captured.</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highlight w:val="white"/>
          <w:u w:val="none"/>
          <w:vertAlign w:val="baseline"/>
          <w:rtl w:val="0"/>
        </w:rPr>
        <w:t xml:space="preserve">In alu_monitor2 DUT signals are captured.</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323d"/>
          <w:sz w:val="24"/>
          <w:szCs w:val="24"/>
          <w:highlight w:val="white"/>
          <w:u w:val="none"/>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22323d"/>
          <w:sz w:val="24"/>
          <w:szCs w:val="24"/>
          <w:u w:val="none"/>
          <w:shd w:fill="auto" w:val="clear"/>
          <w:vertAlign w:val="baseline"/>
        </w:rPr>
      </w:pPr>
      <w:r w:rsidDel="00000000" w:rsidR="00000000" w:rsidRPr="00000000">
        <w:rPr>
          <w:rFonts w:ascii="Times New Roman" w:cs="Times New Roman" w:eastAsia="Times New Roman" w:hAnsi="Times New Roman"/>
          <w:color w:val="22323d"/>
          <w:sz w:val="24"/>
          <w:szCs w:val="24"/>
        </w:rPr>
        <w:drawing>
          <wp:inline distB="114300" distT="114300" distL="114300" distR="114300">
            <wp:extent cx="5943600" cy="3683000"/>
            <wp:effectExtent b="0" l="0" r="0" t="0"/>
            <wp:docPr id="17"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323d"/>
          <w:sz w:val="24"/>
          <w:szCs w:val="24"/>
          <w:highlight w:val="white"/>
          <w:u w:val="none"/>
          <w:vertAlign w:val="baseline"/>
        </w:rPr>
      </w:pPr>
      <w:r w:rsidDel="00000000" w:rsidR="00000000" w:rsidRPr="00000000">
        <w:rPr>
          <w:rtl w:val="0"/>
        </w:rPr>
      </w:r>
    </w:p>
    <w:p w:rsidR="00000000" w:rsidDel="00000000" w:rsidP="00000000" w:rsidRDefault="00000000" w:rsidRPr="00000000" w14:paraId="00000151">
      <w:pPr>
        <w:pStyle w:val="Heading3"/>
        <w:rPr/>
      </w:pPr>
      <w:bookmarkStart w:colFirst="0" w:colLast="0" w:name="_3whwml4" w:id="24"/>
      <w:bookmarkEnd w:id="24"/>
      <w:r w:rsidDel="00000000" w:rsidR="00000000" w:rsidRPr="00000000">
        <w:rPr>
          <w:rtl w:val="0"/>
        </w:rPr>
        <w:t xml:space="preserve">2.3.10 alu_driver</w:t>
      </w:r>
    </w:p>
    <w:p w:rsidR="00000000" w:rsidDel="00000000" w:rsidP="00000000" w:rsidRDefault="00000000" w:rsidRPr="00000000" w14:paraId="000001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class name: alu_driver</w:t>
      </w:r>
    </w:p>
    <w:p w:rsidR="00000000" w:rsidDel="00000000" w:rsidP="00000000" w:rsidRDefault="00000000" w:rsidRPr="00000000" w14:paraId="0000015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virtual interface handle</w:t>
      </w:r>
    </w:p>
    <w:p w:rsidR="00000000" w:rsidDel="00000000" w:rsidP="00000000" w:rsidRDefault="00000000" w:rsidRPr="00000000" w14:paraId="0000015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function build_phase()</w:t>
      </w:r>
    </w:p>
    <w:p w:rsidR="00000000" w:rsidDel="00000000" w:rsidP="00000000" w:rsidRDefault="00000000" w:rsidRPr="00000000" w14:paraId="0000015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`uvm_config_db is used to retrieve a configuration setting from the UVM configuration database</w:t>
      </w:r>
    </w:p>
    <w:p w:rsidR="00000000" w:rsidDel="00000000" w:rsidP="00000000" w:rsidRDefault="00000000" w:rsidRPr="00000000" w14:paraId="0000015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function run_phase()</w:t>
      </w:r>
    </w:p>
    <w:p w:rsidR="00000000" w:rsidDel="00000000" w:rsidP="00000000" w:rsidRDefault="00000000" w:rsidRPr="00000000" w14:paraId="0000015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Methods to retrieve the next sequence item from the sequencer</w:t>
      </w:r>
    </w:p>
    <w:p w:rsidR="00000000" w:rsidDel="00000000" w:rsidP="00000000" w:rsidRDefault="00000000" w:rsidRPr="00000000" w14:paraId="00000158">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ffffff" w:val="clear"/>
        <w:spacing w:after="0" w:before="0" w:line="276" w:lineRule="auto"/>
        <w:ind w:left="216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“seq_item_port” to connect driver to the sequencer</w:t>
      </w:r>
    </w:p>
    <w:p w:rsidR="00000000" w:rsidDel="00000000" w:rsidP="00000000" w:rsidRDefault="00000000" w:rsidRPr="00000000" w14:paraId="00000159">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ffffff" w:val="clear"/>
        <w:spacing w:after="0" w:before="0" w:line="276" w:lineRule="auto"/>
        <w:ind w:left="216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“get_next_item()” to fetch the next sequence item from the sequencer queue.</w:t>
      </w:r>
    </w:p>
    <w:p w:rsidR="00000000" w:rsidDel="00000000" w:rsidP="00000000" w:rsidRDefault="00000000" w:rsidRPr="00000000" w14:paraId="0000015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ffffff" w:val="clear"/>
        <w:spacing w:after="0" w:before="0" w:line="276" w:lineRule="auto"/>
        <w:ind w:left="216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“Drive()”  task is called.</w:t>
      </w:r>
    </w:p>
    <w:p w:rsidR="00000000" w:rsidDel="00000000" w:rsidP="00000000" w:rsidRDefault="00000000" w:rsidRPr="00000000" w14:paraId="0000015B">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ffffff" w:val="clear"/>
        <w:spacing w:after="0" w:before="0" w:line="276" w:lineRule="auto"/>
        <w:ind w:left="216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“Item_done()” method  indicates to the sequencer that the current sequence item processing has been completed.</w:t>
      </w:r>
    </w:p>
    <w:p w:rsidR="00000000" w:rsidDel="00000000" w:rsidP="00000000" w:rsidRDefault="00000000" w:rsidRPr="00000000" w14:paraId="0000015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virtual task driver()</w:t>
      </w:r>
    </w:p>
    <w:p w:rsidR="00000000" w:rsidDel="00000000" w:rsidP="00000000" w:rsidRDefault="00000000" w:rsidRPr="00000000" w14:paraId="0000015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“drive()”  task is used to drive the values of the sequence item onto the DUT through the interface.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center"/>
        <w:rPr>
          <w:rFonts w:ascii="Times New Roman" w:cs="Times New Roman" w:eastAsia="Times New Roman" w:hAnsi="Times New Roman"/>
          <w:b w:val="0"/>
          <w:i w:val="0"/>
          <w:smallCaps w:val="0"/>
          <w:strike w:val="0"/>
          <w:color w:val="22323d"/>
          <w:sz w:val="24"/>
          <w:szCs w:val="24"/>
          <w:u w:val="none"/>
          <w:shd w:fill="auto" w:val="clear"/>
          <w:vertAlign w:val="baseline"/>
        </w:rPr>
      </w:pPr>
      <w:r w:rsidDel="00000000" w:rsidR="00000000" w:rsidRPr="00000000">
        <w:rPr>
          <w:rFonts w:ascii="Times New Roman" w:cs="Times New Roman" w:eastAsia="Times New Roman" w:hAnsi="Times New Roman"/>
          <w:color w:val="22323d"/>
          <w:sz w:val="24"/>
          <w:szCs w:val="24"/>
        </w:rPr>
        <w:drawing>
          <wp:inline distB="114300" distT="114300" distL="114300" distR="114300">
            <wp:extent cx="4348163" cy="4494730"/>
            <wp:effectExtent b="0" l="0" r="0" t="0"/>
            <wp:docPr id="26"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4348163" cy="449473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3"/>
        <w:rPr/>
      </w:pPr>
      <w:bookmarkStart w:colFirst="0" w:colLast="0" w:name="_2bn6wsx" w:id="25"/>
      <w:bookmarkEnd w:id="25"/>
      <w:r w:rsidDel="00000000" w:rsidR="00000000" w:rsidRPr="00000000">
        <w:rPr>
          <w:rtl w:val="0"/>
        </w:rPr>
        <w:t xml:space="preserve">2.3.11 alu_scoreboard</w:t>
      </w:r>
    </w:p>
    <w:p w:rsidR="00000000" w:rsidDel="00000000" w:rsidP="00000000" w:rsidRDefault="00000000" w:rsidRPr="00000000" w14:paraId="0000016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class name: alu_scoreboard</w:t>
      </w:r>
    </w:p>
    <w:p w:rsidR="00000000" w:rsidDel="00000000" w:rsidP="00000000" w:rsidRDefault="00000000" w:rsidRPr="00000000" w14:paraId="0000016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Create a dynamic array to store “alu_sequence_item” </w:t>
      </w:r>
    </w:p>
    <w:p w:rsidR="00000000" w:rsidDel="00000000" w:rsidP="00000000" w:rsidRDefault="00000000" w:rsidRPr="00000000" w14:paraId="0000016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analysis port “item_collected_export” is the port through which the sequence items are sent to the alu_scoreboard analysis component</w:t>
      </w:r>
    </w:p>
    <w:p w:rsidR="00000000" w:rsidDel="00000000" w:rsidP="00000000" w:rsidRDefault="00000000" w:rsidRPr="00000000" w14:paraId="0000016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function build_phase ()</w:t>
      </w:r>
    </w:p>
    <w:p w:rsidR="00000000" w:rsidDel="00000000" w:rsidP="00000000" w:rsidRDefault="00000000" w:rsidRPr="00000000" w14:paraId="0000016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creates an instance of the “uvm_analysis_imp” class</w:t>
      </w:r>
    </w:p>
    <w:p w:rsidR="00000000" w:rsidDel="00000000" w:rsidP="00000000" w:rsidRDefault="00000000" w:rsidRPr="00000000" w14:paraId="0000016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virtual function write ()</w:t>
      </w:r>
    </w:p>
    <w:p w:rsidR="00000000" w:rsidDel="00000000" w:rsidP="00000000" w:rsidRDefault="00000000" w:rsidRPr="00000000" w14:paraId="0000016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Function used to handle the incoming “mem_sequence_item” objects i.e transactions</w:t>
      </w:r>
    </w:p>
    <w:p w:rsidR="00000000" w:rsidDel="00000000" w:rsidP="00000000" w:rsidRDefault="00000000" w:rsidRPr="00000000" w14:paraId="0000016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80" w:before="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virtual task run_phase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center"/>
        <w:rPr>
          <w:rFonts w:ascii="Times New Roman" w:cs="Times New Roman" w:eastAsia="Times New Roman" w:hAnsi="Times New Roman"/>
          <w:b w:val="0"/>
          <w:i w:val="0"/>
          <w:smallCaps w:val="0"/>
          <w:strike w:val="0"/>
          <w:color w:val="22323d"/>
          <w:sz w:val="24"/>
          <w:szCs w:val="24"/>
          <w:u w:val="none"/>
          <w:shd w:fill="auto" w:val="clear"/>
          <w:vertAlign w:val="baseline"/>
        </w:rPr>
      </w:pPr>
      <w:r w:rsidDel="00000000" w:rsidR="00000000" w:rsidRPr="00000000">
        <w:rPr>
          <w:rFonts w:ascii="Times New Roman" w:cs="Times New Roman" w:eastAsia="Times New Roman" w:hAnsi="Times New Roman"/>
          <w:color w:val="22323d"/>
          <w:sz w:val="24"/>
          <w:szCs w:val="24"/>
        </w:rPr>
        <w:drawing>
          <wp:inline distB="114300" distT="114300" distL="114300" distR="114300">
            <wp:extent cx="6207931" cy="3611344"/>
            <wp:effectExtent b="0" l="0" r="0" t="0"/>
            <wp:docPr id="14"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6207931" cy="3611344"/>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Times New Roman" w:cs="Times New Roman" w:eastAsia="Times New Roman" w:hAnsi="Times New Roman"/>
          <w:b w:val="0"/>
          <w:i w:val="0"/>
          <w:smallCaps w:val="0"/>
          <w:strike w:val="0"/>
          <w:color w:val="2232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pStyle w:val="Heading3"/>
        <w:rPr/>
      </w:pPr>
      <w:bookmarkStart w:colFirst="0" w:colLast="0" w:name="_qsh70q" w:id="26"/>
      <w:bookmarkEnd w:id="26"/>
      <w:r w:rsidDel="00000000" w:rsidR="00000000" w:rsidRPr="00000000">
        <w:rPr>
          <w:rtl w:val="0"/>
        </w:rPr>
        <w:t xml:space="preserve">2.3.12 alu_coverage</w:t>
      </w:r>
    </w:p>
    <w:p w:rsidR="00000000" w:rsidDel="00000000" w:rsidP="00000000" w:rsidRDefault="00000000" w:rsidRPr="00000000" w14:paraId="000001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28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define alu_coverage class extended from uvm_subscriber </w:t>
      </w:r>
    </w:p>
    <w:p w:rsidR="00000000" w:rsidDel="00000000" w:rsidP="00000000" w:rsidRDefault="00000000" w:rsidRPr="00000000" w14:paraId="000001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Define a coverage group that contains coverpoints and cross coverage.</w:t>
      </w:r>
    </w:p>
    <w:p w:rsidR="00000000" w:rsidDel="00000000" w:rsidP="00000000" w:rsidRDefault="00000000" w:rsidRPr="00000000" w14:paraId="000001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Coverage Group Constructor Is created to initialize the coverage group.</w:t>
      </w:r>
    </w:p>
    <w:p w:rsidR="00000000" w:rsidDel="00000000" w:rsidP="00000000" w:rsidRDefault="00000000" w:rsidRPr="00000000" w14:paraId="000001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write() method to collect data </w:t>
      </w:r>
    </w:p>
    <w:p w:rsidR="00000000" w:rsidDel="00000000" w:rsidP="00000000" w:rsidRDefault="00000000" w:rsidRPr="00000000" w14:paraId="0000016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280" w:before="0" w:line="276" w:lineRule="auto"/>
        <w:ind w:left="720" w:right="0" w:hanging="360"/>
        <w:jc w:val="left"/>
        <w:rPr>
          <w:b w:val="0"/>
          <w:i w:val="0"/>
          <w:smallCaps w:val="0"/>
          <w:strike w:val="0"/>
          <w:color w:val="22323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323d"/>
          <w:sz w:val="24"/>
          <w:szCs w:val="24"/>
          <w:u w:val="none"/>
          <w:shd w:fill="auto" w:val="clear"/>
          <w:vertAlign w:val="baseline"/>
          <w:rtl w:val="0"/>
        </w:rPr>
        <w:t xml:space="preserve">Register the alu_coverage class with the UVM factory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center"/>
        <w:rPr>
          <w:rFonts w:ascii="Times New Roman" w:cs="Times New Roman" w:eastAsia="Times New Roman" w:hAnsi="Times New Roman"/>
          <w:b w:val="0"/>
          <w:i w:val="0"/>
          <w:smallCaps w:val="0"/>
          <w:strike w:val="0"/>
          <w:color w:val="22323d"/>
          <w:sz w:val="24"/>
          <w:szCs w:val="24"/>
          <w:u w:val="none"/>
          <w:shd w:fill="auto" w:val="clear"/>
          <w:vertAlign w:val="baseline"/>
        </w:rPr>
      </w:pPr>
      <w:r w:rsidDel="00000000" w:rsidR="00000000" w:rsidRPr="00000000">
        <w:rPr/>
        <w:drawing>
          <wp:inline distB="114300" distT="114300" distL="114300" distR="114300">
            <wp:extent cx="5868896" cy="2885212"/>
            <wp:effectExtent b="0" l="0" r="0" t="0"/>
            <wp:docPr id="27" name="image18.jpg"/>
            <a:graphic>
              <a:graphicData uri="http://schemas.openxmlformats.org/drawingml/2006/picture">
                <pic:pic>
                  <pic:nvPicPr>
                    <pic:cNvPr id="0" name="image18.jpg"/>
                    <pic:cNvPicPr preferRelativeResize="0"/>
                  </pic:nvPicPr>
                  <pic:blipFill>
                    <a:blip r:embed="rId32"/>
                    <a:srcRect b="0" l="0" r="0" t="0"/>
                    <a:stretch>
                      <a:fillRect/>
                    </a:stretch>
                  </pic:blipFill>
                  <pic:spPr>
                    <a:xfrm>
                      <a:off x="0" y="0"/>
                      <a:ext cx="5868896" cy="2885212"/>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sectPr>
      <w:pgSz w:h="15840" w:w="12240" w:orient="portrait"/>
      <w:pgMar w:bottom="810.2362204724426" w:top="1133.858267716535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1.png"/><Relationship Id="rId21" Type="http://schemas.openxmlformats.org/officeDocument/2006/relationships/image" Target="media/image12.jp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4.png"/><Relationship Id="rId25" Type="http://schemas.openxmlformats.org/officeDocument/2006/relationships/image" Target="media/image6.jpg"/><Relationship Id="rId28" Type="http://schemas.openxmlformats.org/officeDocument/2006/relationships/image" Target="media/image7.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5.jpg"/><Relationship Id="rId7" Type="http://schemas.openxmlformats.org/officeDocument/2006/relationships/image" Target="media/image26.png"/><Relationship Id="rId8" Type="http://schemas.openxmlformats.org/officeDocument/2006/relationships/image" Target="media/image3.png"/><Relationship Id="rId31" Type="http://schemas.openxmlformats.org/officeDocument/2006/relationships/image" Target="media/image16.jpg"/><Relationship Id="rId30" Type="http://schemas.openxmlformats.org/officeDocument/2006/relationships/image" Target="media/image19.jpg"/><Relationship Id="rId11" Type="http://schemas.openxmlformats.org/officeDocument/2006/relationships/image" Target="media/image4.png"/><Relationship Id="rId10" Type="http://schemas.openxmlformats.org/officeDocument/2006/relationships/image" Target="media/image23.png"/><Relationship Id="rId32" Type="http://schemas.openxmlformats.org/officeDocument/2006/relationships/image" Target="media/image18.jpg"/><Relationship Id="rId13" Type="http://schemas.openxmlformats.org/officeDocument/2006/relationships/image" Target="media/image17.png"/><Relationship Id="rId12"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5.jp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