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60A0B" w14:textId="77777777" w:rsidR="00443E5B" w:rsidRPr="005A1FC7" w:rsidRDefault="00443E5B" w:rsidP="000B44D0">
      <w:pPr>
        <w:spacing w:after="0" w:line="360" w:lineRule="auto"/>
        <w:jc w:val="center"/>
        <w:rPr>
          <w:rFonts w:ascii="Times New Roman" w:hAnsi="Times New Roman" w:cs="Times New Roman"/>
          <w:b/>
          <w:sz w:val="48"/>
          <w:szCs w:val="48"/>
        </w:rPr>
      </w:pPr>
      <w:bookmarkStart w:id="0" w:name="_Hlk125317285"/>
    </w:p>
    <w:p w14:paraId="61C89EA6" w14:textId="463C70C0" w:rsidR="00BF42FF" w:rsidRPr="005A1FC7" w:rsidRDefault="00553649" w:rsidP="000B44D0">
      <w:pPr>
        <w:spacing w:after="0" w:line="360" w:lineRule="auto"/>
        <w:jc w:val="center"/>
        <w:rPr>
          <w:rFonts w:ascii="Times New Roman" w:hAnsi="Times New Roman" w:cs="Times New Roman"/>
          <w:b/>
          <w:sz w:val="48"/>
          <w:szCs w:val="48"/>
        </w:rPr>
      </w:pPr>
      <w:r>
        <w:rPr>
          <w:rFonts w:ascii="Times New Roman" w:hAnsi="Times New Roman" w:cs="Times New Roman"/>
          <w:b/>
          <w:sz w:val="48"/>
          <w:szCs w:val="48"/>
        </w:rPr>
        <w:t xml:space="preserve">Group </w:t>
      </w:r>
      <w:r w:rsidR="00BF42FF" w:rsidRPr="005A1FC7">
        <w:rPr>
          <w:rFonts w:ascii="Times New Roman" w:hAnsi="Times New Roman" w:cs="Times New Roman"/>
          <w:b/>
          <w:sz w:val="48"/>
          <w:szCs w:val="48"/>
        </w:rPr>
        <w:t xml:space="preserve">Project </w:t>
      </w:r>
    </w:p>
    <w:p w14:paraId="62954F9C" w14:textId="3FE74846" w:rsidR="00BF42FF" w:rsidRPr="005A1FC7" w:rsidRDefault="00082BCA" w:rsidP="000B44D0">
      <w:pPr>
        <w:spacing w:after="0" w:line="360" w:lineRule="auto"/>
        <w:jc w:val="center"/>
        <w:rPr>
          <w:rFonts w:ascii="Times New Roman" w:hAnsi="Times New Roman" w:cs="Times New Roman"/>
          <w:b/>
          <w:sz w:val="48"/>
          <w:szCs w:val="48"/>
        </w:rPr>
      </w:pPr>
      <w:r w:rsidRPr="005A1FC7">
        <w:rPr>
          <w:rFonts w:ascii="Times New Roman" w:hAnsi="Times New Roman" w:cs="Times New Roman"/>
          <w:b/>
          <w:sz w:val="48"/>
          <w:szCs w:val="48"/>
        </w:rPr>
        <w:t>Insights and Analysis on Hospitality expenses in Canada</w:t>
      </w:r>
    </w:p>
    <w:p w14:paraId="5610A50F" w14:textId="609346A6" w:rsidR="00082BCA" w:rsidRPr="005A1FC7" w:rsidRDefault="00082BCA" w:rsidP="000B44D0">
      <w:pPr>
        <w:spacing w:after="0" w:line="360" w:lineRule="auto"/>
        <w:jc w:val="center"/>
        <w:rPr>
          <w:rFonts w:ascii="Times New Roman" w:hAnsi="Times New Roman" w:cs="Times New Roman"/>
          <w:bCs/>
          <w:sz w:val="44"/>
          <w:szCs w:val="44"/>
        </w:rPr>
      </w:pPr>
      <w:r w:rsidRPr="005A1FC7">
        <w:rPr>
          <w:rFonts w:ascii="Times New Roman" w:hAnsi="Times New Roman" w:cs="Times New Roman"/>
          <w:bCs/>
          <w:sz w:val="44"/>
          <w:szCs w:val="44"/>
        </w:rPr>
        <w:t>Group number- 2</w:t>
      </w:r>
    </w:p>
    <w:p w14:paraId="687B2084" w14:textId="5BF2757C" w:rsidR="00BF42FF" w:rsidRPr="005A1FC7" w:rsidRDefault="00BF42FF" w:rsidP="000B44D0">
      <w:pPr>
        <w:spacing w:after="0" w:line="360" w:lineRule="auto"/>
        <w:jc w:val="center"/>
        <w:rPr>
          <w:rFonts w:ascii="Times New Roman" w:hAnsi="Times New Roman" w:cs="Times New Roman"/>
          <w:bCs/>
          <w:sz w:val="36"/>
          <w:szCs w:val="36"/>
        </w:rPr>
      </w:pPr>
      <w:r w:rsidRPr="005A1FC7">
        <w:rPr>
          <w:rFonts w:ascii="Times New Roman" w:hAnsi="Times New Roman" w:cs="Times New Roman"/>
          <w:bCs/>
          <w:sz w:val="36"/>
          <w:szCs w:val="36"/>
        </w:rPr>
        <w:t>Aayushi Singhvi</w:t>
      </w:r>
    </w:p>
    <w:p w14:paraId="27C9F70B" w14:textId="242FFFDF" w:rsidR="00373AFE" w:rsidRPr="005A1FC7" w:rsidRDefault="00373AFE" w:rsidP="000B44D0">
      <w:pPr>
        <w:spacing w:after="0" w:line="360" w:lineRule="auto"/>
        <w:jc w:val="center"/>
        <w:rPr>
          <w:rFonts w:ascii="Times New Roman" w:hAnsi="Times New Roman" w:cs="Times New Roman"/>
          <w:bCs/>
          <w:sz w:val="36"/>
          <w:szCs w:val="36"/>
        </w:rPr>
      </w:pPr>
      <w:r w:rsidRPr="005A1FC7">
        <w:rPr>
          <w:rFonts w:ascii="Times New Roman" w:hAnsi="Times New Roman" w:cs="Times New Roman"/>
          <w:bCs/>
          <w:sz w:val="36"/>
          <w:szCs w:val="36"/>
        </w:rPr>
        <w:t>Deepak Dalal</w:t>
      </w:r>
    </w:p>
    <w:p w14:paraId="725FAF5E" w14:textId="718485FE" w:rsidR="00373AFE" w:rsidRPr="005A1FC7" w:rsidRDefault="00373AFE" w:rsidP="000B44D0">
      <w:pPr>
        <w:spacing w:after="0" w:line="360" w:lineRule="auto"/>
        <w:jc w:val="center"/>
        <w:rPr>
          <w:rFonts w:ascii="Times New Roman" w:hAnsi="Times New Roman" w:cs="Times New Roman"/>
          <w:bCs/>
          <w:sz w:val="36"/>
          <w:szCs w:val="36"/>
        </w:rPr>
      </w:pPr>
      <w:r w:rsidRPr="005A1FC7">
        <w:rPr>
          <w:rFonts w:ascii="Times New Roman" w:hAnsi="Times New Roman" w:cs="Times New Roman"/>
          <w:bCs/>
          <w:sz w:val="36"/>
          <w:szCs w:val="36"/>
        </w:rPr>
        <w:t>Girika Jawrani</w:t>
      </w:r>
    </w:p>
    <w:p w14:paraId="43A832B9" w14:textId="65C618A6" w:rsidR="00373AFE" w:rsidRPr="005A1FC7" w:rsidRDefault="00373AFE" w:rsidP="000B44D0">
      <w:pPr>
        <w:spacing w:after="0" w:line="360" w:lineRule="auto"/>
        <w:jc w:val="center"/>
        <w:rPr>
          <w:rFonts w:ascii="Times New Roman" w:hAnsi="Times New Roman" w:cs="Times New Roman"/>
          <w:bCs/>
          <w:sz w:val="36"/>
          <w:szCs w:val="36"/>
        </w:rPr>
      </w:pPr>
      <w:r w:rsidRPr="005A1FC7">
        <w:rPr>
          <w:rFonts w:ascii="Times New Roman" w:hAnsi="Times New Roman" w:cs="Times New Roman"/>
          <w:bCs/>
          <w:sz w:val="36"/>
          <w:szCs w:val="36"/>
        </w:rPr>
        <w:t>Harshraj</w:t>
      </w:r>
      <w:r w:rsidR="000B44D0">
        <w:rPr>
          <w:rFonts w:ascii="Times New Roman" w:hAnsi="Times New Roman" w:cs="Times New Roman"/>
          <w:bCs/>
          <w:sz w:val="36"/>
          <w:szCs w:val="36"/>
        </w:rPr>
        <w:t>sinh</w:t>
      </w:r>
      <w:r w:rsidRPr="005A1FC7">
        <w:rPr>
          <w:rFonts w:ascii="Times New Roman" w:hAnsi="Times New Roman" w:cs="Times New Roman"/>
          <w:bCs/>
          <w:sz w:val="36"/>
          <w:szCs w:val="36"/>
        </w:rPr>
        <w:t xml:space="preserve"> Chavda</w:t>
      </w:r>
    </w:p>
    <w:p w14:paraId="3A78413D" w14:textId="27A8DFF7" w:rsidR="00373AFE" w:rsidRPr="005A1FC7" w:rsidRDefault="00373AFE" w:rsidP="000B44D0">
      <w:pPr>
        <w:spacing w:after="0" w:line="360" w:lineRule="auto"/>
        <w:jc w:val="center"/>
        <w:rPr>
          <w:rFonts w:ascii="Times New Roman" w:hAnsi="Times New Roman" w:cs="Times New Roman"/>
          <w:bCs/>
          <w:sz w:val="36"/>
          <w:szCs w:val="36"/>
        </w:rPr>
      </w:pPr>
      <w:r w:rsidRPr="005A1FC7">
        <w:rPr>
          <w:rFonts w:ascii="Times New Roman" w:hAnsi="Times New Roman" w:cs="Times New Roman"/>
          <w:bCs/>
          <w:sz w:val="36"/>
          <w:szCs w:val="36"/>
        </w:rPr>
        <w:t>Sanjana Upend</w:t>
      </w:r>
      <w:r w:rsidR="00BD449A" w:rsidRPr="005A1FC7">
        <w:rPr>
          <w:rFonts w:ascii="Times New Roman" w:hAnsi="Times New Roman" w:cs="Times New Roman"/>
          <w:bCs/>
          <w:sz w:val="36"/>
          <w:szCs w:val="36"/>
        </w:rPr>
        <w:t>er</w:t>
      </w:r>
    </w:p>
    <w:p w14:paraId="1FFFDA2D" w14:textId="4CDA243B" w:rsidR="00373AFE" w:rsidRPr="005A1FC7" w:rsidRDefault="00373AFE" w:rsidP="000B44D0">
      <w:pPr>
        <w:spacing w:after="0" w:line="360" w:lineRule="auto"/>
        <w:jc w:val="center"/>
        <w:rPr>
          <w:rFonts w:ascii="Times New Roman" w:hAnsi="Times New Roman" w:cs="Times New Roman"/>
          <w:bCs/>
          <w:sz w:val="36"/>
          <w:szCs w:val="36"/>
        </w:rPr>
      </w:pPr>
      <w:r w:rsidRPr="005A1FC7">
        <w:rPr>
          <w:rFonts w:ascii="Times New Roman" w:hAnsi="Times New Roman" w:cs="Times New Roman"/>
          <w:bCs/>
          <w:sz w:val="36"/>
          <w:szCs w:val="36"/>
        </w:rPr>
        <w:t>Suyash Srivastav</w:t>
      </w:r>
    </w:p>
    <w:p w14:paraId="569B5C77" w14:textId="77777777" w:rsidR="00BF42FF" w:rsidRPr="005A1FC7" w:rsidRDefault="00BF42FF" w:rsidP="000B44D0">
      <w:pPr>
        <w:spacing w:after="0" w:line="360" w:lineRule="auto"/>
        <w:jc w:val="center"/>
        <w:rPr>
          <w:rFonts w:ascii="Times New Roman" w:hAnsi="Times New Roman" w:cs="Times New Roman"/>
          <w:bCs/>
          <w:sz w:val="44"/>
          <w:szCs w:val="44"/>
        </w:rPr>
      </w:pPr>
      <w:r w:rsidRPr="005A1FC7">
        <w:rPr>
          <w:rFonts w:ascii="Times New Roman" w:hAnsi="Times New Roman" w:cs="Times New Roman"/>
          <w:bCs/>
          <w:sz w:val="44"/>
          <w:szCs w:val="44"/>
        </w:rPr>
        <w:t>Business Analytics, Conestoga College</w:t>
      </w:r>
    </w:p>
    <w:p w14:paraId="21372C61" w14:textId="77777777" w:rsidR="00BF42FF" w:rsidRPr="005A1FC7" w:rsidRDefault="00BF42FF" w:rsidP="000B44D0">
      <w:pPr>
        <w:spacing w:after="0" w:line="360" w:lineRule="auto"/>
        <w:jc w:val="center"/>
        <w:rPr>
          <w:rFonts w:ascii="Times New Roman" w:hAnsi="Times New Roman" w:cs="Times New Roman"/>
          <w:bCs/>
          <w:sz w:val="44"/>
          <w:szCs w:val="44"/>
        </w:rPr>
      </w:pPr>
      <w:r w:rsidRPr="005A1FC7">
        <w:rPr>
          <w:rFonts w:ascii="Times New Roman" w:hAnsi="Times New Roman" w:cs="Times New Roman"/>
          <w:bCs/>
          <w:sz w:val="44"/>
          <w:szCs w:val="44"/>
        </w:rPr>
        <w:t>INFO8076 – 23F – Sec3- SQL and Data Analysis</w:t>
      </w:r>
    </w:p>
    <w:p w14:paraId="5CAE5556" w14:textId="77777777" w:rsidR="00BF42FF" w:rsidRPr="005A1FC7" w:rsidRDefault="00BF42FF" w:rsidP="000B44D0">
      <w:pPr>
        <w:spacing w:after="0" w:line="360" w:lineRule="auto"/>
        <w:jc w:val="center"/>
        <w:rPr>
          <w:rFonts w:ascii="Times New Roman" w:hAnsi="Times New Roman" w:cs="Times New Roman"/>
          <w:bCs/>
          <w:sz w:val="44"/>
          <w:szCs w:val="44"/>
        </w:rPr>
      </w:pPr>
      <w:r w:rsidRPr="005A1FC7">
        <w:rPr>
          <w:rFonts w:ascii="Times New Roman" w:hAnsi="Times New Roman" w:cs="Times New Roman"/>
          <w:bCs/>
          <w:sz w:val="44"/>
          <w:szCs w:val="44"/>
        </w:rPr>
        <w:t>Professor: Jey Kumaresan</w:t>
      </w:r>
    </w:p>
    <w:p w14:paraId="270CA4C0" w14:textId="5DC3DD0B" w:rsidR="00BF42FF" w:rsidRPr="005A1FC7" w:rsidRDefault="00BF42FF" w:rsidP="000B44D0">
      <w:pPr>
        <w:spacing w:after="0" w:line="360" w:lineRule="auto"/>
        <w:jc w:val="center"/>
        <w:rPr>
          <w:rFonts w:ascii="Times New Roman" w:hAnsi="Times New Roman" w:cs="Times New Roman"/>
          <w:bCs/>
          <w:sz w:val="44"/>
          <w:szCs w:val="44"/>
        </w:rPr>
      </w:pPr>
      <w:r w:rsidRPr="005A1FC7">
        <w:rPr>
          <w:rFonts w:ascii="Times New Roman" w:hAnsi="Times New Roman" w:cs="Times New Roman"/>
          <w:bCs/>
          <w:sz w:val="44"/>
          <w:szCs w:val="44"/>
        </w:rPr>
        <w:t xml:space="preserve">Assignment Due Date: </w:t>
      </w:r>
      <w:r w:rsidR="00373AFE" w:rsidRPr="005A1FC7">
        <w:rPr>
          <w:rFonts w:ascii="Times New Roman" w:hAnsi="Times New Roman" w:cs="Times New Roman"/>
          <w:bCs/>
          <w:sz w:val="44"/>
          <w:szCs w:val="44"/>
        </w:rPr>
        <w:t xml:space="preserve">December </w:t>
      </w:r>
      <w:r w:rsidR="00BD449A" w:rsidRPr="005A1FC7">
        <w:rPr>
          <w:rFonts w:ascii="Times New Roman" w:hAnsi="Times New Roman" w:cs="Times New Roman"/>
          <w:bCs/>
          <w:sz w:val="44"/>
          <w:szCs w:val="44"/>
        </w:rPr>
        <w:t>11th</w:t>
      </w:r>
      <w:r w:rsidRPr="005A1FC7">
        <w:rPr>
          <w:rFonts w:ascii="Times New Roman" w:hAnsi="Times New Roman" w:cs="Times New Roman"/>
          <w:bCs/>
          <w:sz w:val="44"/>
          <w:szCs w:val="44"/>
        </w:rPr>
        <w:t>, 2023</w:t>
      </w:r>
      <w:bookmarkEnd w:id="0"/>
    </w:p>
    <w:p w14:paraId="5FC4896F" w14:textId="357E89E2" w:rsidR="004A377B" w:rsidRPr="005A1FC7" w:rsidRDefault="004A377B" w:rsidP="000B44D0">
      <w:pPr>
        <w:spacing w:after="0" w:line="360" w:lineRule="auto"/>
        <w:jc w:val="both"/>
        <w:rPr>
          <w:rFonts w:ascii="Times New Roman" w:hAnsi="Times New Roman" w:cs="Times New Roman"/>
          <w:bCs/>
          <w:sz w:val="48"/>
          <w:szCs w:val="48"/>
        </w:rPr>
      </w:pPr>
      <w:r w:rsidRPr="005A1FC7">
        <w:rPr>
          <w:rFonts w:ascii="Times New Roman" w:hAnsi="Times New Roman" w:cs="Times New Roman"/>
          <w:bCs/>
          <w:sz w:val="48"/>
          <w:szCs w:val="48"/>
        </w:rPr>
        <w:br w:type="page"/>
      </w:r>
    </w:p>
    <w:p w14:paraId="527C6F4E" w14:textId="685D5480" w:rsidR="00443E5B" w:rsidRPr="005A1FC7" w:rsidRDefault="00443E5B" w:rsidP="000B44D0">
      <w:pPr>
        <w:spacing w:after="0" w:line="360" w:lineRule="auto"/>
        <w:jc w:val="both"/>
        <w:rPr>
          <w:rFonts w:ascii="Times New Roman" w:hAnsi="Times New Roman" w:cs="Times New Roman"/>
          <w:bCs/>
          <w:sz w:val="24"/>
          <w:szCs w:val="24"/>
        </w:rPr>
      </w:pPr>
      <w:r w:rsidRPr="005A1FC7">
        <w:rPr>
          <w:rFonts w:ascii="Times New Roman" w:hAnsi="Times New Roman" w:cs="Times New Roman"/>
          <w:bCs/>
          <w:sz w:val="24"/>
          <w:szCs w:val="24"/>
        </w:rPr>
        <w:lastRenderedPageBreak/>
        <w:t>Table of Contents</w:t>
      </w:r>
    </w:p>
    <w:tbl>
      <w:tblPr>
        <w:tblStyle w:val="TableGrid"/>
        <w:tblW w:w="0" w:type="auto"/>
        <w:tblLook w:val="04A0" w:firstRow="1" w:lastRow="0" w:firstColumn="1" w:lastColumn="0" w:noHBand="0" w:noVBand="1"/>
      </w:tblPr>
      <w:tblGrid>
        <w:gridCol w:w="7650"/>
        <w:gridCol w:w="1700"/>
      </w:tblGrid>
      <w:tr w:rsidR="00443E5B" w:rsidRPr="005A1FC7" w14:paraId="386E35C5" w14:textId="77777777" w:rsidTr="00443E5B">
        <w:tc>
          <w:tcPr>
            <w:tcW w:w="7650" w:type="dxa"/>
          </w:tcPr>
          <w:p w14:paraId="7BC9E4F5" w14:textId="480FD1C1" w:rsidR="00443E5B" w:rsidRPr="005A1FC7" w:rsidRDefault="00443E5B" w:rsidP="000B44D0">
            <w:pPr>
              <w:spacing w:after="0" w:line="360" w:lineRule="auto"/>
              <w:jc w:val="both"/>
              <w:rPr>
                <w:rFonts w:ascii="Times New Roman" w:hAnsi="Times New Roman" w:cs="Times New Roman"/>
                <w:b/>
                <w:sz w:val="24"/>
                <w:szCs w:val="24"/>
              </w:rPr>
            </w:pPr>
            <w:r w:rsidRPr="005A1FC7">
              <w:rPr>
                <w:rFonts w:ascii="Times New Roman" w:hAnsi="Times New Roman" w:cs="Times New Roman"/>
                <w:b/>
                <w:sz w:val="24"/>
                <w:szCs w:val="24"/>
              </w:rPr>
              <w:t>Description</w:t>
            </w:r>
          </w:p>
        </w:tc>
        <w:tc>
          <w:tcPr>
            <w:tcW w:w="1700" w:type="dxa"/>
          </w:tcPr>
          <w:p w14:paraId="0B618D16" w14:textId="3ED3DFC8" w:rsidR="00443E5B" w:rsidRPr="005A1FC7" w:rsidRDefault="00443E5B" w:rsidP="000B44D0">
            <w:pPr>
              <w:spacing w:after="0" w:line="360" w:lineRule="auto"/>
              <w:jc w:val="both"/>
              <w:rPr>
                <w:rFonts w:ascii="Times New Roman" w:hAnsi="Times New Roman" w:cs="Times New Roman"/>
                <w:b/>
                <w:sz w:val="24"/>
                <w:szCs w:val="24"/>
              </w:rPr>
            </w:pPr>
            <w:r w:rsidRPr="005A1FC7">
              <w:rPr>
                <w:rFonts w:ascii="Times New Roman" w:hAnsi="Times New Roman" w:cs="Times New Roman"/>
                <w:b/>
                <w:sz w:val="24"/>
                <w:szCs w:val="24"/>
              </w:rPr>
              <w:t>Page No.</w:t>
            </w:r>
          </w:p>
        </w:tc>
      </w:tr>
      <w:tr w:rsidR="00443E5B" w:rsidRPr="005A1FC7" w14:paraId="3383A4F8" w14:textId="77777777" w:rsidTr="00443E5B">
        <w:tc>
          <w:tcPr>
            <w:tcW w:w="7650" w:type="dxa"/>
          </w:tcPr>
          <w:p w14:paraId="08CC478E" w14:textId="18F3B4AA" w:rsidR="00443E5B" w:rsidRPr="005A1FC7" w:rsidRDefault="00443E5B" w:rsidP="000B44D0">
            <w:pPr>
              <w:spacing w:after="0" w:line="360" w:lineRule="auto"/>
              <w:jc w:val="both"/>
              <w:rPr>
                <w:rFonts w:ascii="Times New Roman" w:hAnsi="Times New Roman" w:cs="Times New Roman"/>
                <w:bCs/>
                <w:sz w:val="24"/>
                <w:szCs w:val="24"/>
              </w:rPr>
            </w:pPr>
            <w:r w:rsidRPr="005A1FC7">
              <w:rPr>
                <w:rFonts w:ascii="Times New Roman" w:hAnsi="Times New Roman" w:cs="Times New Roman"/>
                <w:bCs/>
                <w:sz w:val="24"/>
                <w:szCs w:val="24"/>
              </w:rPr>
              <w:t>Introduction</w:t>
            </w:r>
          </w:p>
        </w:tc>
        <w:tc>
          <w:tcPr>
            <w:tcW w:w="1700" w:type="dxa"/>
          </w:tcPr>
          <w:p w14:paraId="1FE1C65D" w14:textId="679B6B0B" w:rsidR="00443E5B" w:rsidRPr="005A1FC7" w:rsidRDefault="00443E5B" w:rsidP="000B44D0">
            <w:pPr>
              <w:spacing w:after="0" w:line="360" w:lineRule="auto"/>
              <w:jc w:val="both"/>
              <w:rPr>
                <w:rFonts w:ascii="Times New Roman" w:hAnsi="Times New Roman" w:cs="Times New Roman"/>
                <w:bCs/>
                <w:sz w:val="24"/>
                <w:szCs w:val="24"/>
              </w:rPr>
            </w:pPr>
            <w:r w:rsidRPr="005A1FC7">
              <w:rPr>
                <w:rFonts w:ascii="Times New Roman" w:hAnsi="Times New Roman" w:cs="Times New Roman"/>
                <w:bCs/>
                <w:sz w:val="24"/>
                <w:szCs w:val="24"/>
              </w:rPr>
              <w:t>3</w:t>
            </w:r>
          </w:p>
        </w:tc>
      </w:tr>
      <w:tr w:rsidR="00443E5B" w:rsidRPr="005A1FC7" w14:paraId="62DACF3C" w14:textId="77777777" w:rsidTr="00443E5B">
        <w:tc>
          <w:tcPr>
            <w:tcW w:w="7650" w:type="dxa"/>
          </w:tcPr>
          <w:p w14:paraId="5C5C86FF" w14:textId="586693A1" w:rsidR="00443E5B" w:rsidRPr="005A1FC7" w:rsidRDefault="00443E5B" w:rsidP="000B44D0">
            <w:pPr>
              <w:spacing w:after="0" w:line="360" w:lineRule="auto"/>
              <w:jc w:val="both"/>
              <w:rPr>
                <w:rFonts w:ascii="Times New Roman" w:hAnsi="Times New Roman" w:cs="Times New Roman"/>
                <w:bCs/>
                <w:sz w:val="24"/>
                <w:szCs w:val="24"/>
              </w:rPr>
            </w:pPr>
            <w:r w:rsidRPr="005A1FC7">
              <w:rPr>
                <w:rFonts w:ascii="Times New Roman" w:hAnsi="Times New Roman" w:cs="Times New Roman"/>
                <w:bCs/>
                <w:sz w:val="24"/>
                <w:szCs w:val="24"/>
              </w:rPr>
              <w:t>Goal of the project</w:t>
            </w:r>
          </w:p>
        </w:tc>
        <w:tc>
          <w:tcPr>
            <w:tcW w:w="1700" w:type="dxa"/>
          </w:tcPr>
          <w:p w14:paraId="64B3DAB9" w14:textId="613CDDE3" w:rsidR="00443E5B" w:rsidRPr="005A1FC7" w:rsidRDefault="00443E5B" w:rsidP="000B44D0">
            <w:pPr>
              <w:spacing w:after="0" w:line="360" w:lineRule="auto"/>
              <w:jc w:val="both"/>
              <w:rPr>
                <w:rFonts w:ascii="Times New Roman" w:hAnsi="Times New Roman" w:cs="Times New Roman"/>
                <w:bCs/>
                <w:sz w:val="24"/>
                <w:szCs w:val="24"/>
              </w:rPr>
            </w:pPr>
            <w:r w:rsidRPr="005A1FC7">
              <w:rPr>
                <w:rFonts w:ascii="Times New Roman" w:hAnsi="Times New Roman" w:cs="Times New Roman"/>
                <w:bCs/>
                <w:sz w:val="24"/>
                <w:szCs w:val="24"/>
              </w:rPr>
              <w:t>3</w:t>
            </w:r>
          </w:p>
        </w:tc>
      </w:tr>
      <w:tr w:rsidR="00443E5B" w:rsidRPr="005A1FC7" w14:paraId="67D3107C" w14:textId="77777777" w:rsidTr="00443E5B">
        <w:tc>
          <w:tcPr>
            <w:tcW w:w="7650" w:type="dxa"/>
          </w:tcPr>
          <w:p w14:paraId="7F4D1D70" w14:textId="723A7854" w:rsidR="00443E5B" w:rsidRPr="005A1FC7" w:rsidRDefault="00443E5B" w:rsidP="000B44D0">
            <w:pPr>
              <w:spacing w:after="0" w:line="360" w:lineRule="auto"/>
              <w:jc w:val="both"/>
              <w:rPr>
                <w:rFonts w:ascii="Times New Roman" w:hAnsi="Times New Roman" w:cs="Times New Roman"/>
                <w:bCs/>
                <w:sz w:val="24"/>
                <w:szCs w:val="24"/>
              </w:rPr>
            </w:pPr>
            <w:r w:rsidRPr="005A1FC7">
              <w:rPr>
                <w:rFonts w:ascii="Times New Roman" w:hAnsi="Times New Roman" w:cs="Times New Roman"/>
                <w:bCs/>
                <w:sz w:val="24"/>
                <w:szCs w:val="24"/>
              </w:rPr>
              <w:t>Data source and cleaning</w:t>
            </w:r>
          </w:p>
        </w:tc>
        <w:tc>
          <w:tcPr>
            <w:tcW w:w="1700" w:type="dxa"/>
          </w:tcPr>
          <w:p w14:paraId="4C6F606D" w14:textId="598ED937" w:rsidR="00443E5B" w:rsidRPr="005A1FC7" w:rsidRDefault="00F9550F" w:rsidP="000B44D0">
            <w:pPr>
              <w:spacing w:after="0" w:line="360" w:lineRule="auto"/>
              <w:jc w:val="both"/>
              <w:rPr>
                <w:rFonts w:ascii="Times New Roman" w:hAnsi="Times New Roman" w:cs="Times New Roman"/>
                <w:bCs/>
                <w:sz w:val="24"/>
                <w:szCs w:val="24"/>
              </w:rPr>
            </w:pPr>
            <w:r w:rsidRPr="005A1FC7">
              <w:rPr>
                <w:rFonts w:ascii="Times New Roman" w:hAnsi="Times New Roman" w:cs="Times New Roman"/>
                <w:bCs/>
                <w:sz w:val="24"/>
                <w:szCs w:val="24"/>
              </w:rPr>
              <w:t>3</w:t>
            </w:r>
          </w:p>
        </w:tc>
      </w:tr>
      <w:tr w:rsidR="00443E5B" w:rsidRPr="005A1FC7" w14:paraId="68D86BA0" w14:textId="77777777" w:rsidTr="00443E5B">
        <w:tc>
          <w:tcPr>
            <w:tcW w:w="7650" w:type="dxa"/>
          </w:tcPr>
          <w:p w14:paraId="272C4B8D" w14:textId="48271D7C" w:rsidR="00443E5B" w:rsidRPr="005A1FC7" w:rsidRDefault="00443E5B" w:rsidP="000B44D0">
            <w:pPr>
              <w:spacing w:after="0" w:line="360" w:lineRule="auto"/>
              <w:jc w:val="both"/>
              <w:rPr>
                <w:rFonts w:ascii="Times New Roman" w:hAnsi="Times New Roman" w:cs="Times New Roman"/>
                <w:bCs/>
                <w:sz w:val="24"/>
                <w:szCs w:val="24"/>
              </w:rPr>
            </w:pPr>
            <w:r w:rsidRPr="005A1FC7">
              <w:rPr>
                <w:rFonts w:ascii="Times New Roman" w:hAnsi="Times New Roman" w:cs="Times New Roman"/>
                <w:bCs/>
                <w:sz w:val="24"/>
                <w:szCs w:val="24"/>
              </w:rPr>
              <w:t>Relational schema/ERD</w:t>
            </w:r>
          </w:p>
        </w:tc>
        <w:tc>
          <w:tcPr>
            <w:tcW w:w="1700" w:type="dxa"/>
          </w:tcPr>
          <w:p w14:paraId="695B2647" w14:textId="261E8C64" w:rsidR="00443E5B" w:rsidRPr="005A1FC7" w:rsidRDefault="00A6003C" w:rsidP="000B44D0">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5</w:t>
            </w:r>
          </w:p>
        </w:tc>
      </w:tr>
      <w:tr w:rsidR="00443E5B" w:rsidRPr="005A1FC7" w14:paraId="4C4D0C58" w14:textId="77777777" w:rsidTr="00443E5B">
        <w:tc>
          <w:tcPr>
            <w:tcW w:w="7650" w:type="dxa"/>
          </w:tcPr>
          <w:p w14:paraId="51A5C04D" w14:textId="1FA2F856" w:rsidR="00443E5B" w:rsidRPr="005A1FC7" w:rsidRDefault="00443E5B" w:rsidP="000B44D0">
            <w:pPr>
              <w:spacing w:after="0" w:line="360" w:lineRule="auto"/>
              <w:jc w:val="both"/>
              <w:rPr>
                <w:rFonts w:ascii="Times New Roman" w:hAnsi="Times New Roman" w:cs="Times New Roman"/>
                <w:bCs/>
                <w:sz w:val="24"/>
                <w:szCs w:val="24"/>
              </w:rPr>
            </w:pPr>
            <w:r w:rsidRPr="005A1FC7">
              <w:rPr>
                <w:rFonts w:ascii="Times New Roman" w:hAnsi="Times New Roman" w:cs="Times New Roman"/>
                <w:bCs/>
                <w:sz w:val="24"/>
                <w:szCs w:val="24"/>
              </w:rPr>
              <w:t>SQL Queries</w:t>
            </w:r>
          </w:p>
        </w:tc>
        <w:tc>
          <w:tcPr>
            <w:tcW w:w="1700" w:type="dxa"/>
          </w:tcPr>
          <w:p w14:paraId="5ECF2861" w14:textId="44828ACD" w:rsidR="00443E5B" w:rsidRPr="005A1FC7" w:rsidRDefault="0063157A" w:rsidP="000B44D0">
            <w:pPr>
              <w:spacing w:after="0" w:line="360" w:lineRule="auto"/>
              <w:jc w:val="both"/>
              <w:rPr>
                <w:rFonts w:ascii="Times New Roman" w:hAnsi="Times New Roman" w:cs="Times New Roman"/>
                <w:bCs/>
                <w:sz w:val="24"/>
                <w:szCs w:val="24"/>
              </w:rPr>
            </w:pPr>
            <w:r w:rsidRPr="005A1FC7">
              <w:rPr>
                <w:rFonts w:ascii="Times New Roman" w:hAnsi="Times New Roman" w:cs="Times New Roman"/>
                <w:bCs/>
                <w:sz w:val="24"/>
                <w:szCs w:val="24"/>
              </w:rPr>
              <w:t>7</w:t>
            </w:r>
          </w:p>
        </w:tc>
      </w:tr>
      <w:tr w:rsidR="00443E5B" w:rsidRPr="005A1FC7" w14:paraId="552C8D05" w14:textId="77777777" w:rsidTr="00443E5B">
        <w:tc>
          <w:tcPr>
            <w:tcW w:w="7650" w:type="dxa"/>
          </w:tcPr>
          <w:p w14:paraId="42DF7684" w14:textId="4A1DD05C" w:rsidR="00443E5B" w:rsidRPr="005A1FC7" w:rsidRDefault="00443E5B" w:rsidP="000B44D0">
            <w:pPr>
              <w:spacing w:after="0" w:line="360" w:lineRule="auto"/>
              <w:jc w:val="both"/>
              <w:rPr>
                <w:rFonts w:ascii="Times New Roman" w:hAnsi="Times New Roman" w:cs="Times New Roman"/>
                <w:bCs/>
                <w:sz w:val="24"/>
                <w:szCs w:val="24"/>
              </w:rPr>
            </w:pPr>
            <w:r w:rsidRPr="005A1FC7">
              <w:rPr>
                <w:rFonts w:ascii="Times New Roman" w:hAnsi="Times New Roman" w:cs="Times New Roman"/>
                <w:bCs/>
                <w:sz w:val="24"/>
                <w:szCs w:val="24"/>
              </w:rPr>
              <w:t>Conclusion</w:t>
            </w:r>
          </w:p>
        </w:tc>
        <w:tc>
          <w:tcPr>
            <w:tcW w:w="1700" w:type="dxa"/>
          </w:tcPr>
          <w:p w14:paraId="11D28B09" w14:textId="148372CA" w:rsidR="00443E5B" w:rsidRPr="005A1FC7" w:rsidRDefault="00A6003C" w:rsidP="000B44D0">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22</w:t>
            </w:r>
          </w:p>
        </w:tc>
      </w:tr>
    </w:tbl>
    <w:p w14:paraId="30E712A9" w14:textId="77777777" w:rsidR="00443E5B" w:rsidRPr="005A1FC7" w:rsidRDefault="00443E5B" w:rsidP="000B44D0">
      <w:pPr>
        <w:spacing w:after="0" w:line="360" w:lineRule="auto"/>
        <w:rPr>
          <w:rFonts w:ascii="Times New Roman" w:hAnsi="Times New Roman" w:cs="Times New Roman"/>
          <w:bCs/>
          <w:sz w:val="24"/>
          <w:szCs w:val="24"/>
        </w:rPr>
      </w:pPr>
      <w:r w:rsidRPr="005A1FC7">
        <w:rPr>
          <w:rFonts w:ascii="Times New Roman" w:hAnsi="Times New Roman" w:cs="Times New Roman"/>
          <w:bCs/>
          <w:sz w:val="24"/>
          <w:szCs w:val="24"/>
        </w:rPr>
        <w:br w:type="page"/>
      </w:r>
    </w:p>
    <w:p w14:paraId="63800CD3" w14:textId="77777777" w:rsidR="00BF42FF" w:rsidRPr="005A1FC7" w:rsidRDefault="00BF42FF" w:rsidP="000B44D0">
      <w:pPr>
        <w:spacing w:after="0" w:line="360" w:lineRule="auto"/>
        <w:jc w:val="both"/>
        <w:rPr>
          <w:rFonts w:ascii="Times New Roman" w:hAnsi="Times New Roman" w:cs="Times New Roman"/>
          <w:bCs/>
          <w:sz w:val="24"/>
          <w:szCs w:val="24"/>
        </w:rPr>
      </w:pPr>
    </w:p>
    <w:p w14:paraId="5D08305D" w14:textId="7C118666" w:rsidR="00857CD9" w:rsidRPr="005A1FC7" w:rsidRDefault="005458B2" w:rsidP="000B44D0">
      <w:pPr>
        <w:spacing w:after="0" w:line="360" w:lineRule="auto"/>
        <w:jc w:val="both"/>
        <w:rPr>
          <w:rFonts w:ascii="Times New Roman" w:hAnsi="Times New Roman" w:cs="Times New Roman"/>
          <w:b/>
          <w:bCs/>
          <w:sz w:val="24"/>
          <w:szCs w:val="24"/>
        </w:rPr>
      </w:pPr>
      <w:r w:rsidRPr="005A1FC7">
        <w:rPr>
          <w:rFonts w:ascii="Times New Roman" w:hAnsi="Times New Roman" w:cs="Times New Roman"/>
          <w:b/>
          <w:bCs/>
          <w:sz w:val="24"/>
          <w:szCs w:val="24"/>
        </w:rPr>
        <w:t>Introduction</w:t>
      </w:r>
    </w:p>
    <w:p w14:paraId="756DA9CE" w14:textId="10C3BCBE" w:rsidR="001033DF" w:rsidRPr="005A1FC7" w:rsidRDefault="001033DF" w:rsidP="000B44D0">
      <w:pPr>
        <w:spacing w:after="0" w:line="360" w:lineRule="auto"/>
        <w:jc w:val="both"/>
        <w:rPr>
          <w:rFonts w:ascii="Times New Roman" w:hAnsi="Times New Roman" w:cs="Times New Roman"/>
          <w:sz w:val="24"/>
          <w:szCs w:val="24"/>
        </w:rPr>
      </w:pPr>
      <w:r w:rsidRPr="005A1FC7">
        <w:rPr>
          <w:rFonts w:ascii="Times New Roman" w:hAnsi="Times New Roman" w:cs="Times New Roman"/>
          <w:sz w:val="24"/>
          <w:szCs w:val="24"/>
        </w:rPr>
        <w:t>A large volume of data is available at free hand to a lot of individuals and organisations, which is an essential asset for them to gain benefit by forecasting trends, taking strategical decisions, etc. Organising and structuring the data is an important step in this process. This project focuses on creating a relational database to effectively manage and analyze</w:t>
      </w:r>
      <w:r w:rsidR="00B86F17" w:rsidRPr="005A1FC7">
        <w:rPr>
          <w:rFonts w:ascii="Times New Roman" w:hAnsi="Times New Roman" w:cs="Times New Roman"/>
          <w:sz w:val="24"/>
          <w:szCs w:val="24"/>
        </w:rPr>
        <w:t xml:space="preserve"> data on </w:t>
      </w:r>
      <w:r w:rsidR="0048351C" w:rsidRPr="005A1FC7">
        <w:rPr>
          <w:rFonts w:ascii="Times New Roman" w:hAnsi="Times New Roman" w:cs="Times New Roman"/>
          <w:sz w:val="24"/>
          <w:szCs w:val="24"/>
        </w:rPr>
        <w:t xml:space="preserve">hospitality expenses of </w:t>
      </w:r>
      <w:proofErr w:type="spellStart"/>
      <w:r w:rsidR="0048351C" w:rsidRPr="005A1FC7">
        <w:rPr>
          <w:rFonts w:ascii="Times New Roman" w:hAnsi="Times New Roman" w:cs="Times New Roman"/>
          <w:sz w:val="24"/>
          <w:szCs w:val="24"/>
        </w:rPr>
        <w:t>of</w:t>
      </w:r>
      <w:proofErr w:type="spellEnd"/>
      <w:r w:rsidR="0048351C" w:rsidRPr="005A1FC7">
        <w:rPr>
          <w:rFonts w:ascii="Times New Roman" w:hAnsi="Times New Roman" w:cs="Times New Roman"/>
          <w:sz w:val="24"/>
          <w:szCs w:val="24"/>
        </w:rPr>
        <w:t xml:space="preserve"> Ontario, Canada</w:t>
      </w:r>
      <w:r w:rsidR="00082BCA" w:rsidRPr="005A1FC7">
        <w:rPr>
          <w:rFonts w:ascii="Times New Roman" w:hAnsi="Times New Roman" w:cs="Times New Roman"/>
          <w:sz w:val="24"/>
          <w:szCs w:val="24"/>
        </w:rPr>
        <w:t>. The guidelines and principles regulating hospitality are delineated in the Policies for Ministers' Offices and the Treasury Board’s Directive on Travel, Hospitality, Conference, and Event Expenditures. This dataset amalgamates all Hospitality Expense reports submitted by federal institutions.</w:t>
      </w:r>
      <w:r w:rsidR="008C1720" w:rsidRPr="005A1FC7">
        <w:rPr>
          <w:rFonts w:ascii="Times New Roman" w:hAnsi="Times New Roman" w:cs="Times New Roman"/>
          <w:sz w:val="24"/>
          <w:szCs w:val="24"/>
        </w:rPr>
        <w:t xml:space="preserve"> </w:t>
      </w:r>
    </w:p>
    <w:p w14:paraId="5CECE2B2" w14:textId="20E359C7" w:rsidR="008C1720" w:rsidRPr="005A1FC7" w:rsidRDefault="008C1720" w:rsidP="000B44D0">
      <w:pPr>
        <w:spacing w:after="0" w:line="360" w:lineRule="auto"/>
        <w:jc w:val="both"/>
        <w:rPr>
          <w:rFonts w:ascii="Times New Roman" w:hAnsi="Times New Roman" w:cs="Times New Roman"/>
          <w:sz w:val="24"/>
          <w:szCs w:val="24"/>
        </w:rPr>
      </w:pPr>
      <w:r w:rsidRPr="005A1FC7">
        <w:rPr>
          <w:rFonts w:ascii="Times New Roman" w:hAnsi="Times New Roman" w:cs="Times New Roman"/>
          <w:sz w:val="24"/>
          <w:szCs w:val="24"/>
        </w:rPr>
        <w:t>The data set has information about various hospitality events and their types organised from a period over 20 years rom 2003 to 2023.</w:t>
      </w:r>
    </w:p>
    <w:p w14:paraId="1FB99222" w14:textId="77777777" w:rsidR="00F9550F" w:rsidRPr="005A1FC7" w:rsidRDefault="00F9550F" w:rsidP="000B44D0">
      <w:pPr>
        <w:spacing w:after="0" w:line="360" w:lineRule="auto"/>
        <w:jc w:val="both"/>
        <w:rPr>
          <w:rFonts w:ascii="Times New Roman" w:hAnsi="Times New Roman" w:cs="Times New Roman"/>
          <w:sz w:val="24"/>
          <w:szCs w:val="24"/>
        </w:rPr>
      </w:pPr>
    </w:p>
    <w:p w14:paraId="6F115988" w14:textId="4D53DDC6" w:rsidR="00E102A1" w:rsidRPr="005A1FC7" w:rsidRDefault="00E102A1" w:rsidP="000B44D0">
      <w:pPr>
        <w:spacing w:after="0" w:line="360" w:lineRule="auto"/>
        <w:jc w:val="both"/>
        <w:rPr>
          <w:rFonts w:ascii="Times New Roman" w:hAnsi="Times New Roman" w:cs="Times New Roman"/>
          <w:b/>
          <w:bCs/>
          <w:sz w:val="24"/>
          <w:szCs w:val="24"/>
        </w:rPr>
      </w:pPr>
      <w:r w:rsidRPr="005A1FC7">
        <w:rPr>
          <w:rFonts w:ascii="Times New Roman" w:hAnsi="Times New Roman" w:cs="Times New Roman"/>
          <w:b/>
          <w:bCs/>
          <w:sz w:val="24"/>
          <w:szCs w:val="24"/>
        </w:rPr>
        <w:t>Goal of the project</w:t>
      </w:r>
    </w:p>
    <w:p w14:paraId="4DAF897D" w14:textId="211A6393" w:rsidR="00E102A1" w:rsidRPr="005A1FC7" w:rsidRDefault="00256431" w:rsidP="000B44D0">
      <w:pPr>
        <w:spacing w:after="0" w:line="360" w:lineRule="auto"/>
        <w:jc w:val="both"/>
        <w:rPr>
          <w:rFonts w:ascii="Times New Roman" w:hAnsi="Times New Roman" w:cs="Times New Roman"/>
          <w:sz w:val="24"/>
          <w:szCs w:val="24"/>
        </w:rPr>
      </w:pPr>
      <w:r w:rsidRPr="005A1FC7">
        <w:rPr>
          <w:rFonts w:ascii="Times New Roman" w:hAnsi="Times New Roman" w:cs="Times New Roman"/>
          <w:sz w:val="24"/>
          <w:szCs w:val="24"/>
        </w:rPr>
        <w:t xml:space="preserve">The main </w:t>
      </w:r>
      <w:r w:rsidR="00277C22" w:rsidRPr="005A1FC7">
        <w:rPr>
          <w:rFonts w:ascii="Times New Roman" w:hAnsi="Times New Roman" w:cs="Times New Roman"/>
          <w:sz w:val="24"/>
          <w:szCs w:val="24"/>
        </w:rPr>
        <w:t xml:space="preserve">goal </w:t>
      </w:r>
      <w:r w:rsidRPr="005A1FC7">
        <w:rPr>
          <w:rFonts w:ascii="Times New Roman" w:hAnsi="Times New Roman" w:cs="Times New Roman"/>
          <w:sz w:val="24"/>
          <w:szCs w:val="24"/>
        </w:rPr>
        <w:t xml:space="preserve">of this project is to </w:t>
      </w:r>
      <w:r w:rsidR="00277C22" w:rsidRPr="005A1FC7">
        <w:rPr>
          <w:rFonts w:ascii="Times New Roman" w:hAnsi="Times New Roman" w:cs="Times New Roman"/>
          <w:sz w:val="24"/>
          <w:szCs w:val="24"/>
        </w:rPr>
        <w:t>understand procurement and organization of data, its analysis and working with SQL. This project will explore the design, implementation, and utilization of a relational database system. It will cover the entire data management lifecycle, including data source identification, schema design, data population, SQL query application, and the creation of user-friendly views for end users.</w:t>
      </w:r>
    </w:p>
    <w:p w14:paraId="75A8ED98" w14:textId="77777777" w:rsidR="008C1720" w:rsidRPr="005A1FC7" w:rsidRDefault="008C1720" w:rsidP="000B44D0">
      <w:pPr>
        <w:spacing w:after="0" w:line="360" w:lineRule="auto"/>
        <w:jc w:val="both"/>
        <w:rPr>
          <w:rFonts w:ascii="Times New Roman" w:hAnsi="Times New Roman" w:cs="Times New Roman"/>
          <w:sz w:val="24"/>
          <w:szCs w:val="24"/>
        </w:rPr>
      </w:pPr>
      <w:r w:rsidRPr="005A1FC7">
        <w:rPr>
          <w:rFonts w:ascii="Times New Roman" w:hAnsi="Times New Roman" w:cs="Times New Roman"/>
          <w:sz w:val="24"/>
          <w:szCs w:val="24"/>
        </w:rPr>
        <w:t>The objective of this project is to acquire insights and conduct an analysis of hospitality events in Canada as reported by federal institutions. SQL is employed to populate tables from the dataset, utilizing an Entity-Relationship Diagram (ERD) for database modeling. Subsequently, SQL queries are executed to generate outputs for the analysis of expenditure, event type, event date, and to assess how the organization of events has evolved in the post-COVID era compared to the pre-COVID era. The ultimate aim is to present these insights to the Finance Minister of Canada.</w:t>
      </w:r>
    </w:p>
    <w:p w14:paraId="55AE5AAB" w14:textId="77777777" w:rsidR="008C1720" w:rsidRPr="005A1FC7" w:rsidRDefault="008C1720" w:rsidP="000B44D0">
      <w:pPr>
        <w:spacing w:after="0" w:line="360" w:lineRule="auto"/>
        <w:jc w:val="both"/>
        <w:rPr>
          <w:rFonts w:ascii="Times New Roman" w:hAnsi="Times New Roman" w:cs="Times New Roman"/>
          <w:sz w:val="24"/>
          <w:szCs w:val="24"/>
        </w:rPr>
      </w:pPr>
    </w:p>
    <w:p w14:paraId="073BF8A8" w14:textId="6511B334" w:rsidR="00256431" w:rsidRPr="005A1FC7" w:rsidRDefault="00256431" w:rsidP="000B44D0">
      <w:pPr>
        <w:spacing w:after="0" w:line="360" w:lineRule="auto"/>
        <w:jc w:val="both"/>
        <w:rPr>
          <w:rFonts w:ascii="Times New Roman" w:hAnsi="Times New Roman" w:cs="Times New Roman"/>
          <w:b/>
          <w:bCs/>
          <w:sz w:val="24"/>
          <w:szCs w:val="24"/>
        </w:rPr>
      </w:pPr>
      <w:r w:rsidRPr="005A1FC7">
        <w:rPr>
          <w:rFonts w:ascii="Times New Roman" w:hAnsi="Times New Roman" w:cs="Times New Roman"/>
          <w:b/>
          <w:bCs/>
          <w:sz w:val="24"/>
          <w:szCs w:val="24"/>
        </w:rPr>
        <w:t>Data source and cleaning</w:t>
      </w:r>
    </w:p>
    <w:p w14:paraId="4CE28087" w14:textId="77777777" w:rsidR="0040441B" w:rsidRPr="005A1FC7" w:rsidRDefault="00722EF7" w:rsidP="000B44D0">
      <w:pPr>
        <w:pStyle w:val="ListParagraph"/>
        <w:numPr>
          <w:ilvl w:val="0"/>
          <w:numId w:val="1"/>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i/>
          <w:iCs/>
          <w:sz w:val="24"/>
          <w:szCs w:val="24"/>
        </w:rPr>
        <w:t>Data source and acquisition:</w:t>
      </w:r>
      <w:r w:rsidRPr="005A1FC7">
        <w:rPr>
          <w:rFonts w:ascii="Times New Roman" w:hAnsi="Times New Roman" w:cs="Times New Roman"/>
          <w:sz w:val="24"/>
          <w:szCs w:val="24"/>
        </w:rPr>
        <w:t xml:space="preserve"> </w:t>
      </w:r>
    </w:p>
    <w:p w14:paraId="1352A85D" w14:textId="7C88A3EA" w:rsidR="00256431" w:rsidRDefault="00256431" w:rsidP="000B44D0">
      <w:pPr>
        <w:pStyle w:val="ListParagraph"/>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 xml:space="preserve">This data set was fetched </w:t>
      </w:r>
      <w:r w:rsidR="0040441B" w:rsidRPr="005A1FC7">
        <w:rPr>
          <w:rFonts w:ascii="Times New Roman" w:hAnsi="Times New Roman" w:cs="Times New Roman"/>
          <w:sz w:val="24"/>
          <w:szCs w:val="24"/>
        </w:rPr>
        <w:t>https://open.canada.ca</w:t>
      </w:r>
      <w:r w:rsidRPr="005A1FC7">
        <w:rPr>
          <w:rFonts w:ascii="Times New Roman" w:hAnsi="Times New Roman" w:cs="Times New Roman"/>
          <w:sz w:val="24"/>
          <w:szCs w:val="24"/>
        </w:rPr>
        <w:t xml:space="preserve"> and is called </w:t>
      </w:r>
      <w:r w:rsidR="0040441B" w:rsidRPr="005A1FC7">
        <w:rPr>
          <w:rFonts w:ascii="Times New Roman" w:hAnsi="Times New Roman" w:cs="Times New Roman"/>
          <w:sz w:val="24"/>
          <w:szCs w:val="24"/>
        </w:rPr>
        <w:t>Proactive Disclosure - Hospitality Expenses</w:t>
      </w:r>
      <w:r w:rsidR="00082BCA" w:rsidRPr="005A1FC7">
        <w:rPr>
          <w:rFonts w:ascii="Times New Roman" w:hAnsi="Times New Roman" w:cs="Times New Roman"/>
          <w:sz w:val="24"/>
          <w:szCs w:val="24"/>
        </w:rPr>
        <w:t xml:space="preserve"> and the publisher of the same is Treasury Board of Canada Secretariat.</w:t>
      </w:r>
    </w:p>
    <w:p w14:paraId="0EECE41D" w14:textId="77777777" w:rsidR="00A6003C" w:rsidRPr="005A1FC7" w:rsidRDefault="00A6003C" w:rsidP="000B44D0">
      <w:pPr>
        <w:pStyle w:val="ListParagraph"/>
        <w:spacing w:after="0" w:line="360" w:lineRule="auto"/>
        <w:ind w:left="0"/>
        <w:jc w:val="both"/>
        <w:rPr>
          <w:rFonts w:ascii="Times New Roman" w:hAnsi="Times New Roman" w:cs="Times New Roman"/>
          <w:sz w:val="24"/>
          <w:szCs w:val="24"/>
        </w:rPr>
      </w:pPr>
    </w:p>
    <w:p w14:paraId="776FDD87" w14:textId="77777777" w:rsidR="0040441B" w:rsidRPr="005A1FC7" w:rsidRDefault="00722EF7" w:rsidP="000B44D0">
      <w:pPr>
        <w:pStyle w:val="ListParagraph"/>
        <w:numPr>
          <w:ilvl w:val="0"/>
          <w:numId w:val="1"/>
        </w:numPr>
        <w:spacing w:after="0" w:line="360" w:lineRule="auto"/>
        <w:ind w:left="0"/>
        <w:jc w:val="both"/>
        <w:rPr>
          <w:rFonts w:ascii="Times New Roman" w:hAnsi="Times New Roman" w:cs="Times New Roman"/>
          <w:i/>
          <w:iCs/>
          <w:sz w:val="24"/>
          <w:szCs w:val="24"/>
        </w:rPr>
      </w:pPr>
      <w:r w:rsidRPr="005A1FC7">
        <w:rPr>
          <w:rFonts w:ascii="Times New Roman" w:hAnsi="Times New Roman" w:cs="Times New Roman"/>
          <w:i/>
          <w:iCs/>
          <w:sz w:val="24"/>
          <w:szCs w:val="24"/>
        </w:rPr>
        <w:lastRenderedPageBreak/>
        <w:t xml:space="preserve">Data format: </w:t>
      </w:r>
    </w:p>
    <w:p w14:paraId="1A140285" w14:textId="54E92CBD" w:rsidR="00722EF7" w:rsidRPr="005A1FC7" w:rsidRDefault="00A00487" w:rsidP="000B44D0">
      <w:pPr>
        <w:pStyle w:val="ListParagraph"/>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T</w:t>
      </w:r>
      <w:r w:rsidR="00722EF7" w:rsidRPr="005A1FC7">
        <w:rPr>
          <w:rFonts w:ascii="Times New Roman" w:hAnsi="Times New Roman" w:cs="Times New Roman"/>
          <w:sz w:val="24"/>
          <w:szCs w:val="24"/>
        </w:rPr>
        <w:t>he data set was available in the .csv format and was edited in the same format to later be exported to pgadmin4 app.</w:t>
      </w:r>
    </w:p>
    <w:p w14:paraId="057720C0" w14:textId="77777777" w:rsidR="0040441B" w:rsidRPr="005A1FC7" w:rsidRDefault="00722EF7" w:rsidP="000B44D0">
      <w:pPr>
        <w:pStyle w:val="ListParagraph"/>
        <w:numPr>
          <w:ilvl w:val="0"/>
          <w:numId w:val="1"/>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i/>
          <w:iCs/>
          <w:sz w:val="24"/>
          <w:szCs w:val="24"/>
        </w:rPr>
        <w:t>Data cleaning:</w:t>
      </w:r>
      <w:r w:rsidRPr="005A1FC7">
        <w:rPr>
          <w:rFonts w:ascii="Times New Roman" w:hAnsi="Times New Roman" w:cs="Times New Roman"/>
          <w:sz w:val="24"/>
          <w:szCs w:val="24"/>
        </w:rPr>
        <w:t xml:space="preserve"> </w:t>
      </w:r>
    </w:p>
    <w:p w14:paraId="60E25CCB" w14:textId="77777777" w:rsidR="005A3929" w:rsidRPr="005A1FC7" w:rsidRDefault="00256431" w:rsidP="000B44D0">
      <w:pPr>
        <w:pStyle w:val="ListParagraph"/>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The data set was cleaned in Excel using basic functions and power query tool to remove errors.</w:t>
      </w:r>
      <w:r w:rsidR="005A3929" w:rsidRPr="005A1FC7">
        <w:rPr>
          <w:rFonts w:ascii="Times New Roman" w:hAnsi="Times New Roman" w:cs="Times New Roman"/>
        </w:rPr>
        <w:t xml:space="preserve"> </w:t>
      </w:r>
      <w:r w:rsidR="005A3929" w:rsidRPr="005A1FC7">
        <w:rPr>
          <w:rFonts w:ascii="Times New Roman" w:hAnsi="Times New Roman" w:cs="Times New Roman"/>
          <w:sz w:val="24"/>
          <w:szCs w:val="24"/>
        </w:rPr>
        <w:t>Originally there were 20 columns in the set namely:</w:t>
      </w:r>
    </w:p>
    <w:p w14:paraId="670ECE6E" w14:textId="77777777" w:rsidR="005A3929" w:rsidRPr="005A1FC7" w:rsidRDefault="005A3929" w:rsidP="000B44D0">
      <w:pPr>
        <w:spacing w:after="0" w:line="360" w:lineRule="auto"/>
        <w:jc w:val="both"/>
        <w:rPr>
          <w:rFonts w:ascii="Times New Roman" w:hAnsi="Times New Roman" w:cs="Times New Roman"/>
          <w:sz w:val="24"/>
          <w:szCs w:val="24"/>
        </w:rPr>
      </w:pPr>
      <w:r w:rsidRPr="005A1FC7">
        <w:rPr>
          <w:rFonts w:ascii="Times New Roman" w:hAnsi="Times New Roman" w:cs="Times New Roman"/>
          <w:sz w:val="24"/>
          <w:szCs w:val="24"/>
        </w:rPr>
        <w:t>ref_number, disclosure_group, title_en, title_fr name, description_en description_fr, start_date, end_date, location_en, location_fr, vendor_en, vendor_fr, employee_attendees, guest_attendees, total, additional_comments_en, additional_comments_fr, owner_org and owner_org_title.</w:t>
      </w:r>
    </w:p>
    <w:p w14:paraId="3E124760" w14:textId="77777777" w:rsidR="005A3929" w:rsidRPr="005A1FC7" w:rsidRDefault="005A3929" w:rsidP="000B44D0">
      <w:pPr>
        <w:spacing w:after="0" w:line="360" w:lineRule="auto"/>
        <w:jc w:val="both"/>
        <w:rPr>
          <w:rFonts w:ascii="Times New Roman" w:hAnsi="Times New Roman" w:cs="Times New Roman"/>
          <w:sz w:val="24"/>
          <w:szCs w:val="24"/>
        </w:rPr>
      </w:pPr>
      <w:r w:rsidRPr="005A1FC7">
        <w:rPr>
          <w:rFonts w:ascii="Times New Roman" w:hAnsi="Times New Roman" w:cs="Times New Roman"/>
          <w:sz w:val="24"/>
          <w:szCs w:val="24"/>
        </w:rPr>
        <w:t>The columns titled title_fr, description_fr, location_fr, and vendor_fr were excluded from the dataset as they contained French characters and were essentially translations of their respective English-language counterparts.</w:t>
      </w:r>
    </w:p>
    <w:p w14:paraId="5B8FC89A" w14:textId="360FA1EC" w:rsidR="00BC40C0" w:rsidRPr="005A1FC7" w:rsidRDefault="005A3929" w:rsidP="000B44D0">
      <w:pPr>
        <w:pStyle w:val="ListParagraph"/>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Eliminated null values in the "disclosure_group" column to ensure the proper establishment of hierarchy and table relationships.</w:t>
      </w:r>
      <w:r w:rsidR="00256431" w:rsidRPr="005A1FC7">
        <w:rPr>
          <w:rFonts w:ascii="Times New Roman" w:hAnsi="Times New Roman" w:cs="Times New Roman"/>
          <w:sz w:val="24"/>
          <w:szCs w:val="24"/>
        </w:rPr>
        <w:t xml:space="preserve"> </w:t>
      </w:r>
    </w:p>
    <w:p w14:paraId="4C0C35DF" w14:textId="77777777" w:rsidR="005A3929" w:rsidRPr="005A1FC7" w:rsidRDefault="00722EF7" w:rsidP="000B44D0">
      <w:pPr>
        <w:pStyle w:val="ListParagraph"/>
        <w:numPr>
          <w:ilvl w:val="0"/>
          <w:numId w:val="1"/>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i/>
          <w:iCs/>
          <w:sz w:val="24"/>
          <w:szCs w:val="24"/>
        </w:rPr>
        <w:t>Data transformation:</w:t>
      </w:r>
      <w:r w:rsidRPr="005A1FC7">
        <w:rPr>
          <w:rFonts w:ascii="Times New Roman" w:hAnsi="Times New Roman" w:cs="Times New Roman"/>
          <w:sz w:val="24"/>
          <w:szCs w:val="24"/>
        </w:rPr>
        <w:t xml:space="preserve"> </w:t>
      </w:r>
    </w:p>
    <w:p w14:paraId="16E0A02D" w14:textId="260EFBFC" w:rsidR="000C235D" w:rsidRPr="005A1FC7" w:rsidRDefault="000C235D" w:rsidP="000B44D0">
      <w:pPr>
        <w:spacing w:after="0" w:line="360" w:lineRule="auto"/>
        <w:jc w:val="both"/>
        <w:rPr>
          <w:rFonts w:ascii="Times New Roman" w:hAnsi="Times New Roman" w:cs="Times New Roman"/>
          <w:sz w:val="24"/>
          <w:szCs w:val="24"/>
        </w:rPr>
      </w:pPr>
      <w:r w:rsidRPr="005A1FC7">
        <w:rPr>
          <w:rFonts w:ascii="Times New Roman" w:hAnsi="Times New Roman" w:cs="Times New Roman"/>
          <w:sz w:val="24"/>
          <w:szCs w:val="24"/>
        </w:rPr>
        <w:t>The “vendors”</w:t>
      </w:r>
      <w:r w:rsidR="005A3929" w:rsidRPr="005A1FC7">
        <w:rPr>
          <w:rFonts w:ascii="Times New Roman" w:hAnsi="Times New Roman" w:cs="Times New Roman"/>
          <w:sz w:val="24"/>
          <w:szCs w:val="24"/>
        </w:rPr>
        <w:t xml:space="preserve"> </w:t>
      </w:r>
      <w:r w:rsidRPr="005A1FC7">
        <w:rPr>
          <w:rFonts w:ascii="Times New Roman" w:hAnsi="Times New Roman" w:cs="Times New Roman"/>
          <w:sz w:val="24"/>
          <w:szCs w:val="24"/>
        </w:rPr>
        <w:t>column and the column for “additional comments” both had over a thousand blank entries, posing a potential challenge for analysis. In order to smoothly run queries without subsequent errors caused by these null values, these two columns were voluntarily dropped before creating tables.</w:t>
      </w:r>
    </w:p>
    <w:p w14:paraId="6F5D4674" w14:textId="43034059" w:rsidR="00F9550F" w:rsidRPr="005A1FC7" w:rsidRDefault="005A3929" w:rsidP="00BC40C0">
      <w:pPr>
        <w:spacing w:after="160" w:line="259" w:lineRule="auto"/>
        <w:jc w:val="both"/>
        <w:rPr>
          <w:rFonts w:ascii="Times New Roman" w:hAnsi="Times New Roman" w:cs="Times New Roman"/>
          <w:sz w:val="24"/>
          <w:szCs w:val="24"/>
        </w:rPr>
      </w:pPr>
      <w:r w:rsidRPr="005A1FC7">
        <w:rPr>
          <w:rFonts w:ascii="Times New Roman" w:hAnsi="Times New Roman" w:cs="Times New Roman"/>
          <w:sz w:val="24"/>
          <w:szCs w:val="24"/>
        </w:rPr>
        <w:t>We opted to modify the designation from SLE to SOE. While the website indicates that SLE stands for Senior Officer or Employees, we believe the abbreviation SOE serves the purpose more effectively.</w:t>
      </w:r>
    </w:p>
    <w:p w14:paraId="0689A093" w14:textId="2DDBEB70" w:rsidR="001E02FB" w:rsidRPr="005A1FC7" w:rsidRDefault="001E02FB" w:rsidP="00BC40C0">
      <w:pPr>
        <w:spacing w:after="160" w:line="259" w:lineRule="auto"/>
        <w:jc w:val="both"/>
        <w:rPr>
          <w:rFonts w:ascii="Times New Roman" w:hAnsi="Times New Roman" w:cs="Times New Roman"/>
          <w:sz w:val="24"/>
          <w:szCs w:val="24"/>
        </w:rPr>
      </w:pPr>
      <w:r w:rsidRPr="005A1FC7">
        <w:rPr>
          <w:rFonts w:ascii="Times New Roman" w:hAnsi="Times New Roman" w:cs="Times New Roman"/>
          <w:sz w:val="24"/>
          <w:szCs w:val="24"/>
        </w:rPr>
        <w:t>Deleted wr</w:t>
      </w:r>
      <w:r w:rsidR="00BC40C0">
        <w:rPr>
          <w:rFonts w:ascii="Times New Roman" w:hAnsi="Times New Roman" w:cs="Times New Roman"/>
          <w:sz w:val="24"/>
          <w:szCs w:val="24"/>
        </w:rPr>
        <w:t>o</w:t>
      </w:r>
      <w:r w:rsidRPr="005A1FC7">
        <w:rPr>
          <w:rFonts w:ascii="Times New Roman" w:hAnsi="Times New Roman" w:cs="Times New Roman"/>
          <w:sz w:val="24"/>
          <w:szCs w:val="24"/>
        </w:rPr>
        <w:t>ng datatype entries from location_en column.</w:t>
      </w:r>
    </w:p>
    <w:p w14:paraId="1BC64458" w14:textId="0D8C8C2B" w:rsidR="00443E5B" w:rsidRPr="00A6003C" w:rsidRDefault="00A6003C" w:rsidP="00A6003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r w:rsidR="00443E5B" w:rsidRPr="005A1FC7">
        <w:rPr>
          <w:rFonts w:ascii="Times New Roman" w:hAnsi="Times New Roman" w:cs="Times New Roman"/>
          <w:b/>
          <w:bCs/>
          <w:sz w:val="24"/>
          <w:szCs w:val="24"/>
        </w:rPr>
        <w:lastRenderedPageBreak/>
        <w:t>Relational Schema/ERD</w:t>
      </w:r>
    </w:p>
    <w:p w14:paraId="54B47F70" w14:textId="41642939" w:rsidR="00443E5B" w:rsidRPr="005A1FC7" w:rsidRDefault="00902067" w:rsidP="000B44D0">
      <w:pPr>
        <w:spacing w:after="0" w:line="360" w:lineRule="auto"/>
        <w:jc w:val="both"/>
        <w:rPr>
          <w:rFonts w:ascii="Times New Roman" w:hAnsi="Times New Roman" w:cs="Times New Roman"/>
          <w:sz w:val="24"/>
          <w:szCs w:val="24"/>
        </w:rPr>
      </w:pPr>
      <w:r w:rsidRPr="005A1FC7">
        <w:rPr>
          <w:rFonts w:ascii="Times New Roman" w:hAnsi="Times New Roman" w:cs="Times New Roman"/>
          <w:b/>
          <w:bCs/>
          <w:sz w:val="24"/>
          <w:szCs w:val="24"/>
        </w:rPr>
        <w:t>Description of tables</w:t>
      </w:r>
      <w:r w:rsidRPr="005A1FC7">
        <w:rPr>
          <w:rFonts w:ascii="Times New Roman" w:hAnsi="Times New Roman" w:cs="Times New Roman"/>
          <w:sz w:val="24"/>
          <w:szCs w:val="24"/>
        </w:rPr>
        <w:t>: Out of the given dataset, 4 tables were populated, which are as follows</w:t>
      </w:r>
      <w:r w:rsidR="00A00487" w:rsidRPr="005A1FC7">
        <w:rPr>
          <w:rFonts w:ascii="Times New Roman" w:hAnsi="Times New Roman" w:cs="Times New Roman"/>
          <w:sz w:val="24"/>
          <w:szCs w:val="24"/>
        </w:rPr>
        <w:t>:</w:t>
      </w:r>
    </w:p>
    <w:p w14:paraId="47DB2D39" w14:textId="5F52E2FF" w:rsidR="00902067" w:rsidRPr="005A1FC7" w:rsidRDefault="00902067" w:rsidP="000B44D0">
      <w:pPr>
        <w:pStyle w:val="ListParagraph"/>
        <w:numPr>
          <w:ilvl w:val="0"/>
          <w:numId w:val="4"/>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 xml:space="preserve">Table name: </w:t>
      </w:r>
      <w:r w:rsidR="00A00487" w:rsidRPr="005A1FC7">
        <w:rPr>
          <w:rFonts w:ascii="Times New Roman" w:hAnsi="Times New Roman" w:cs="Times New Roman"/>
          <w:b/>
          <w:bCs/>
          <w:sz w:val="24"/>
          <w:szCs w:val="24"/>
        </w:rPr>
        <w:t>event_details</w:t>
      </w:r>
    </w:p>
    <w:p w14:paraId="2615A5CA" w14:textId="49AADE62" w:rsidR="00902067" w:rsidRPr="005A1FC7" w:rsidRDefault="00902067" w:rsidP="000B44D0">
      <w:pPr>
        <w:pStyle w:val="ListParagraph"/>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 xml:space="preserve">Table purpose: </w:t>
      </w:r>
      <w:r w:rsidR="001E02FB" w:rsidRPr="005A1FC7">
        <w:rPr>
          <w:rFonts w:ascii="Times New Roman" w:hAnsi="Times New Roman" w:cs="Times New Roman"/>
          <w:sz w:val="24"/>
          <w:szCs w:val="24"/>
        </w:rPr>
        <w:t>T</w:t>
      </w:r>
      <w:r w:rsidRPr="005A1FC7">
        <w:rPr>
          <w:rFonts w:ascii="Times New Roman" w:hAnsi="Times New Roman" w:cs="Times New Roman"/>
          <w:sz w:val="24"/>
          <w:szCs w:val="24"/>
        </w:rPr>
        <w:t xml:space="preserve">his table was created to store all information related to </w:t>
      </w:r>
      <w:r w:rsidR="00A00487" w:rsidRPr="005A1FC7">
        <w:rPr>
          <w:rFonts w:ascii="Times New Roman" w:hAnsi="Times New Roman" w:cs="Times New Roman"/>
          <w:sz w:val="24"/>
          <w:szCs w:val="24"/>
        </w:rPr>
        <w:t xml:space="preserve">the </w:t>
      </w:r>
      <w:r w:rsidR="00E860C1" w:rsidRPr="005A1FC7">
        <w:rPr>
          <w:rFonts w:ascii="Times New Roman" w:hAnsi="Times New Roman" w:cs="Times New Roman"/>
          <w:sz w:val="24"/>
          <w:szCs w:val="24"/>
        </w:rPr>
        <w:t xml:space="preserve">hospitality </w:t>
      </w:r>
      <w:r w:rsidR="00A00487" w:rsidRPr="005A1FC7">
        <w:rPr>
          <w:rFonts w:ascii="Times New Roman" w:hAnsi="Times New Roman" w:cs="Times New Roman"/>
          <w:sz w:val="24"/>
          <w:szCs w:val="24"/>
        </w:rPr>
        <w:t>event</w:t>
      </w:r>
      <w:r w:rsidR="00E860C1" w:rsidRPr="005A1FC7">
        <w:rPr>
          <w:rFonts w:ascii="Times New Roman" w:hAnsi="Times New Roman" w:cs="Times New Roman"/>
          <w:sz w:val="24"/>
          <w:szCs w:val="24"/>
        </w:rPr>
        <w:t>s.</w:t>
      </w:r>
    </w:p>
    <w:p w14:paraId="11ADC948" w14:textId="6D0BD95A" w:rsidR="00902067" w:rsidRPr="005A1FC7" w:rsidRDefault="00902067" w:rsidP="000B44D0">
      <w:pPr>
        <w:pStyle w:val="ListParagraph"/>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 xml:space="preserve">Table columns: there are </w:t>
      </w:r>
      <w:r w:rsidR="00A00487" w:rsidRPr="005A1FC7">
        <w:rPr>
          <w:rFonts w:ascii="Times New Roman" w:hAnsi="Times New Roman" w:cs="Times New Roman"/>
          <w:sz w:val="24"/>
          <w:szCs w:val="24"/>
        </w:rPr>
        <w:t>9</w:t>
      </w:r>
      <w:r w:rsidRPr="005A1FC7">
        <w:rPr>
          <w:rFonts w:ascii="Times New Roman" w:hAnsi="Times New Roman" w:cs="Times New Roman"/>
          <w:sz w:val="24"/>
          <w:szCs w:val="24"/>
        </w:rPr>
        <w:t xml:space="preserve"> columns in this table-</w:t>
      </w:r>
    </w:p>
    <w:p w14:paraId="3D7DA2D5" w14:textId="3D325746" w:rsidR="00902067" w:rsidRPr="005A1FC7" w:rsidRDefault="00A00487" w:rsidP="00BC40C0">
      <w:pPr>
        <w:pStyle w:val="ListParagraph"/>
        <w:numPr>
          <w:ilvl w:val="0"/>
          <w:numId w:val="10"/>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event</w:t>
      </w:r>
      <w:r w:rsidR="00902067" w:rsidRPr="005A1FC7">
        <w:rPr>
          <w:rFonts w:ascii="Times New Roman" w:hAnsi="Times New Roman" w:cs="Times New Roman"/>
          <w:sz w:val="24"/>
          <w:szCs w:val="24"/>
        </w:rPr>
        <w:t xml:space="preserve">_id (Primary key): A unique identifier for each </w:t>
      </w:r>
      <w:r w:rsidR="005074F6" w:rsidRPr="005A1FC7">
        <w:rPr>
          <w:rFonts w:ascii="Times New Roman" w:hAnsi="Times New Roman" w:cs="Times New Roman"/>
          <w:sz w:val="24"/>
          <w:szCs w:val="24"/>
        </w:rPr>
        <w:t>event</w:t>
      </w:r>
      <w:r w:rsidR="00902067" w:rsidRPr="005A1FC7">
        <w:rPr>
          <w:rFonts w:ascii="Times New Roman" w:hAnsi="Times New Roman" w:cs="Times New Roman"/>
          <w:sz w:val="24"/>
          <w:szCs w:val="24"/>
        </w:rPr>
        <w:t>.</w:t>
      </w:r>
    </w:p>
    <w:p w14:paraId="2D84BB1A" w14:textId="72455126" w:rsidR="00902067" w:rsidRPr="005A1FC7" w:rsidRDefault="005074F6" w:rsidP="00BC40C0">
      <w:pPr>
        <w:pStyle w:val="ListParagraph"/>
        <w:numPr>
          <w:ilvl w:val="0"/>
          <w:numId w:val="10"/>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r</w:t>
      </w:r>
      <w:r w:rsidR="00A00487" w:rsidRPr="005A1FC7">
        <w:rPr>
          <w:rFonts w:ascii="Times New Roman" w:hAnsi="Times New Roman" w:cs="Times New Roman"/>
          <w:sz w:val="24"/>
          <w:szCs w:val="24"/>
        </w:rPr>
        <w:t>ef_number</w:t>
      </w:r>
      <w:r w:rsidR="00902067" w:rsidRPr="005A1FC7">
        <w:rPr>
          <w:rFonts w:ascii="Times New Roman" w:hAnsi="Times New Roman" w:cs="Times New Roman"/>
          <w:sz w:val="24"/>
          <w:szCs w:val="24"/>
        </w:rPr>
        <w:t xml:space="preserve">: </w:t>
      </w:r>
      <w:r w:rsidR="00E860C1" w:rsidRPr="005A1FC7">
        <w:rPr>
          <w:rFonts w:ascii="Times New Roman" w:hAnsi="Times New Roman" w:cs="Times New Roman"/>
          <w:sz w:val="24"/>
          <w:szCs w:val="24"/>
        </w:rPr>
        <w:t>This column has the reference number for each corresponding event.</w:t>
      </w:r>
    </w:p>
    <w:p w14:paraId="0A951CFC" w14:textId="44688B04" w:rsidR="005074F6" w:rsidRPr="005A1FC7" w:rsidRDefault="005074F6" w:rsidP="00BC40C0">
      <w:pPr>
        <w:pStyle w:val="ListParagraph"/>
        <w:numPr>
          <w:ilvl w:val="0"/>
          <w:numId w:val="10"/>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officer_title</w:t>
      </w:r>
      <w:r w:rsidR="000F21DD" w:rsidRPr="005A1FC7">
        <w:rPr>
          <w:rFonts w:ascii="Times New Roman" w:hAnsi="Times New Roman" w:cs="Times New Roman"/>
          <w:sz w:val="24"/>
          <w:szCs w:val="24"/>
        </w:rPr>
        <w:t>:</w:t>
      </w:r>
      <w:r w:rsidR="00B33285" w:rsidRPr="005A1FC7">
        <w:rPr>
          <w:rFonts w:ascii="Times New Roman" w:hAnsi="Times New Roman" w:cs="Times New Roman"/>
          <w:sz w:val="24"/>
          <w:szCs w:val="24"/>
        </w:rPr>
        <w:t xml:space="preserve"> this column has information come out the officer and his title who conducted the </w:t>
      </w:r>
      <w:r w:rsidR="000B44D0" w:rsidRPr="005A1FC7">
        <w:rPr>
          <w:rFonts w:ascii="Times New Roman" w:hAnsi="Times New Roman" w:cs="Times New Roman"/>
          <w:sz w:val="24"/>
          <w:szCs w:val="24"/>
        </w:rPr>
        <w:t>event.</w:t>
      </w:r>
    </w:p>
    <w:p w14:paraId="28D3812F" w14:textId="68E298AD" w:rsidR="005074F6" w:rsidRPr="005A1FC7" w:rsidRDefault="005074F6" w:rsidP="00BC40C0">
      <w:pPr>
        <w:pStyle w:val="ListParagraph"/>
        <w:numPr>
          <w:ilvl w:val="0"/>
          <w:numId w:val="10"/>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event_description</w:t>
      </w:r>
      <w:r w:rsidR="004338E3" w:rsidRPr="005A1FC7">
        <w:rPr>
          <w:rFonts w:ascii="Times New Roman" w:hAnsi="Times New Roman" w:cs="Times New Roman"/>
          <w:sz w:val="24"/>
          <w:szCs w:val="24"/>
        </w:rPr>
        <w:t>:</w:t>
      </w:r>
      <w:r w:rsidR="00B33285" w:rsidRPr="005A1FC7">
        <w:rPr>
          <w:rFonts w:ascii="Times New Roman" w:hAnsi="Times New Roman" w:cs="Times New Roman"/>
          <w:sz w:val="24"/>
          <w:szCs w:val="24"/>
        </w:rPr>
        <w:t xml:space="preserve"> This column has all the information about the type of event and its description.</w:t>
      </w:r>
    </w:p>
    <w:p w14:paraId="6D672473" w14:textId="10ACED73" w:rsidR="005074F6" w:rsidRPr="005A1FC7" w:rsidRDefault="005074F6" w:rsidP="00BC40C0">
      <w:pPr>
        <w:pStyle w:val="ListParagraph"/>
        <w:numPr>
          <w:ilvl w:val="0"/>
          <w:numId w:val="10"/>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start_date</w:t>
      </w:r>
      <w:r w:rsidR="004338E3" w:rsidRPr="005A1FC7">
        <w:rPr>
          <w:rFonts w:ascii="Times New Roman" w:hAnsi="Times New Roman" w:cs="Times New Roman"/>
          <w:sz w:val="24"/>
          <w:szCs w:val="24"/>
        </w:rPr>
        <w:t>:</w:t>
      </w:r>
      <w:r w:rsidR="00B33285" w:rsidRPr="005A1FC7">
        <w:rPr>
          <w:rFonts w:ascii="Times New Roman" w:hAnsi="Times New Roman" w:cs="Times New Roman"/>
          <w:sz w:val="24"/>
          <w:szCs w:val="24"/>
        </w:rPr>
        <w:t xml:space="preserve"> The date when the events began.</w:t>
      </w:r>
    </w:p>
    <w:p w14:paraId="556C3D19" w14:textId="629E11F5" w:rsidR="005074F6" w:rsidRPr="005A1FC7" w:rsidRDefault="005074F6" w:rsidP="00BC40C0">
      <w:pPr>
        <w:pStyle w:val="ListParagraph"/>
        <w:numPr>
          <w:ilvl w:val="0"/>
          <w:numId w:val="10"/>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end_date</w:t>
      </w:r>
      <w:r w:rsidR="004338E3" w:rsidRPr="005A1FC7">
        <w:rPr>
          <w:rFonts w:ascii="Times New Roman" w:hAnsi="Times New Roman" w:cs="Times New Roman"/>
          <w:sz w:val="24"/>
          <w:szCs w:val="24"/>
        </w:rPr>
        <w:t>:</w:t>
      </w:r>
      <w:r w:rsidR="00B33285" w:rsidRPr="005A1FC7">
        <w:rPr>
          <w:rFonts w:ascii="Times New Roman" w:hAnsi="Times New Roman" w:cs="Times New Roman"/>
          <w:sz w:val="24"/>
          <w:szCs w:val="24"/>
        </w:rPr>
        <w:t xml:space="preserve"> The date when the event ended.</w:t>
      </w:r>
    </w:p>
    <w:p w14:paraId="53D8E2FF" w14:textId="4B290A4A" w:rsidR="005074F6" w:rsidRPr="005A1FC7" w:rsidRDefault="005074F6" w:rsidP="00BC40C0">
      <w:pPr>
        <w:pStyle w:val="ListParagraph"/>
        <w:numPr>
          <w:ilvl w:val="0"/>
          <w:numId w:val="10"/>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event_location</w:t>
      </w:r>
      <w:r w:rsidR="004338E3" w:rsidRPr="005A1FC7">
        <w:rPr>
          <w:rFonts w:ascii="Times New Roman" w:hAnsi="Times New Roman" w:cs="Times New Roman"/>
          <w:sz w:val="24"/>
          <w:szCs w:val="24"/>
        </w:rPr>
        <w:t>:</w:t>
      </w:r>
      <w:r w:rsidR="00B33285" w:rsidRPr="005A1FC7">
        <w:rPr>
          <w:rFonts w:ascii="Times New Roman" w:hAnsi="Times New Roman" w:cs="Times New Roman"/>
          <w:sz w:val="24"/>
          <w:szCs w:val="24"/>
        </w:rPr>
        <w:t xml:space="preserve"> The location or the venue where the event was organised or will the organised.</w:t>
      </w:r>
    </w:p>
    <w:p w14:paraId="1FF72209" w14:textId="4778DEF2" w:rsidR="005074F6" w:rsidRPr="005A1FC7" w:rsidRDefault="005074F6" w:rsidP="00BC40C0">
      <w:pPr>
        <w:pStyle w:val="ListParagraph"/>
        <w:numPr>
          <w:ilvl w:val="0"/>
          <w:numId w:val="10"/>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total_cost</w:t>
      </w:r>
      <w:r w:rsidR="004338E3" w:rsidRPr="005A1FC7">
        <w:rPr>
          <w:rFonts w:ascii="Times New Roman" w:hAnsi="Times New Roman" w:cs="Times New Roman"/>
          <w:sz w:val="24"/>
          <w:szCs w:val="24"/>
        </w:rPr>
        <w:t>:</w:t>
      </w:r>
      <w:r w:rsidR="00B33285" w:rsidRPr="005A1FC7">
        <w:rPr>
          <w:rFonts w:ascii="Times New Roman" w:hAnsi="Times New Roman" w:cs="Times New Roman"/>
          <w:sz w:val="24"/>
          <w:szCs w:val="24"/>
        </w:rPr>
        <w:t xml:space="preserve"> The over all cost in conducting and organising the events.</w:t>
      </w:r>
    </w:p>
    <w:p w14:paraId="0A8C0258" w14:textId="19A4513C" w:rsidR="005074F6" w:rsidRPr="005A1FC7" w:rsidRDefault="005074F6" w:rsidP="00BC40C0">
      <w:pPr>
        <w:pStyle w:val="ListParagraph"/>
        <w:numPr>
          <w:ilvl w:val="0"/>
          <w:numId w:val="10"/>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disclosure_</w:t>
      </w:r>
      <w:r w:rsidR="00B33285" w:rsidRPr="005A1FC7">
        <w:rPr>
          <w:rFonts w:ascii="Times New Roman" w:hAnsi="Times New Roman" w:cs="Times New Roman"/>
          <w:sz w:val="24"/>
          <w:szCs w:val="24"/>
        </w:rPr>
        <w:t>id</w:t>
      </w:r>
      <w:r w:rsidRPr="005A1FC7">
        <w:rPr>
          <w:rFonts w:ascii="Times New Roman" w:hAnsi="Times New Roman" w:cs="Times New Roman"/>
          <w:sz w:val="24"/>
          <w:szCs w:val="24"/>
        </w:rPr>
        <w:t xml:space="preserve"> (Foreign key):</w:t>
      </w:r>
      <w:r w:rsidR="00B33285" w:rsidRPr="005A1FC7">
        <w:rPr>
          <w:rFonts w:ascii="Times New Roman" w:hAnsi="Times New Roman" w:cs="Times New Roman"/>
          <w:sz w:val="24"/>
          <w:szCs w:val="24"/>
        </w:rPr>
        <w:t xml:space="preserve"> Identity number for the disclosure group.</w:t>
      </w:r>
    </w:p>
    <w:p w14:paraId="18AB9BFD" w14:textId="77777777" w:rsidR="005074F6" w:rsidRPr="005A1FC7" w:rsidRDefault="005074F6" w:rsidP="000B44D0">
      <w:pPr>
        <w:pStyle w:val="ListParagraph"/>
        <w:spacing w:after="0" w:line="360" w:lineRule="auto"/>
        <w:ind w:left="0"/>
        <w:jc w:val="both"/>
        <w:rPr>
          <w:rFonts w:ascii="Times New Roman" w:hAnsi="Times New Roman" w:cs="Times New Roman"/>
          <w:sz w:val="24"/>
          <w:szCs w:val="24"/>
        </w:rPr>
      </w:pPr>
    </w:p>
    <w:p w14:paraId="6B36E78F" w14:textId="56B2FEB8" w:rsidR="00B97EE5" w:rsidRPr="005A1FC7" w:rsidRDefault="00902067" w:rsidP="000B44D0">
      <w:pPr>
        <w:pStyle w:val="ListParagraph"/>
        <w:numPr>
          <w:ilvl w:val="0"/>
          <w:numId w:val="4"/>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 xml:space="preserve">Table name: </w:t>
      </w:r>
      <w:r w:rsidR="00B97EE5" w:rsidRPr="005A1FC7">
        <w:rPr>
          <w:rFonts w:ascii="Times New Roman" w:hAnsi="Times New Roman" w:cs="Times New Roman"/>
          <w:b/>
          <w:bCs/>
          <w:sz w:val="24"/>
          <w:szCs w:val="24"/>
        </w:rPr>
        <w:t>disclosure_group_details</w:t>
      </w:r>
    </w:p>
    <w:p w14:paraId="26EE273C" w14:textId="6E5ADAAD" w:rsidR="008C1720" w:rsidRPr="005A1FC7" w:rsidRDefault="00902067" w:rsidP="000B44D0">
      <w:pPr>
        <w:pStyle w:val="ListParagraph"/>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Table purpose:</w:t>
      </w:r>
      <w:r w:rsidR="000B44D0">
        <w:rPr>
          <w:rFonts w:ascii="Times New Roman" w:hAnsi="Times New Roman" w:cs="Times New Roman"/>
          <w:sz w:val="24"/>
          <w:szCs w:val="24"/>
        </w:rPr>
        <w:t xml:space="preserve"> </w:t>
      </w:r>
      <w:r w:rsidR="008C1720" w:rsidRPr="005A1FC7">
        <w:rPr>
          <w:rFonts w:ascii="Times New Roman" w:hAnsi="Times New Roman" w:cs="Times New Roman"/>
          <w:sz w:val="24"/>
          <w:szCs w:val="24"/>
        </w:rPr>
        <w:t>This table provides a centralized repository for details about disclosure groups, facilitating a structured classification system.</w:t>
      </w:r>
    </w:p>
    <w:p w14:paraId="78F89194" w14:textId="792BF8A1" w:rsidR="00902067" w:rsidRPr="005A1FC7" w:rsidRDefault="00902067" w:rsidP="000B44D0">
      <w:pPr>
        <w:pStyle w:val="ListParagraph"/>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 xml:space="preserve">Table columns: there are </w:t>
      </w:r>
      <w:r w:rsidR="004338E3" w:rsidRPr="005A1FC7">
        <w:rPr>
          <w:rFonts w:ascii="Times New Roman" w:hAnsi="Times New Roman" w:cs="Times New Roman"/>
          <w:sz w:val="24"/>
          <w:szCs w:val="24"/>
        </w:rPr>
        <w:t>3</w:t>
      </w:r>
      <w:r w:rsidRPr="005A1FC7">
        <w:rPr>
          <w:rFonts w:ascii="Times New Roman" w:hAnsi="Times New Roman" w:cs="Times New Roman"/>
          <w:sz w:val="24"/>
          <w:szCs w:val="24"/>
        </w:rPr>
        <w:t xml:space="preserve"> columns in this table-</w:t>
      </w:r>
    </w:p>
    <w:p w14:paraId="224E9B4B" w14:textId="43593D02" w:rsidR="00C202DA" w:rsidRPr="005A1FC7" w:rsidRDefault="00B97EE5" w:rsidP="000B44D0">
      <w:pPr>
        <w:pStyle w:val="ListParagraph"/>
        <w:numPr>
          <w:ilvl w:val="0"/>
          <w:numId w:val="9"/>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Disclosure_id</w:t>
      </w:r>
      <w:r w:rsidR="00C202DA" w:rsidRPr="005A1FC7">
        <w:rPr>
          <w:rFonts w:ascii="Times New Roman" w:hAnsi="Times New Roman" w:cs="Times New Roman"/>
          <w:sz w:val="24"/>
          <w:szCs w:val="24"/>
        </w:rPr>
        <w:t xml:space="preserve">: </w:t>
      </w:r>
      <w:r w:rsidR="004338E3" w:rsidRPr="005A1FC7">
        <w:rPr>
          <w:rFonts w:ascii="Times New Roman" w:hAnsi="Times New Roman" w:cs="Times New Roman"/>
          <w:sz w:val="24"/>
          <w:szCs w:val="24"/>
        </w:rPr>
        <w:t>Identity number for the disclosure group.</w:t>
      </w:r>
    </w:p>
    <w:p w14:paraId="72F5E083" w14:textId="6B187199" w:rsidR="00902067" w:rsidRPr="005A1FC7" w:rsidRDefault="00B97EE5" w:rsidP="000B44D0">
      <w:pPr>
        <w:pStyle w:val="ListParagraph"/>
        <w:numPr>
          <w:ilvl w:val="0"/>
          <w:numId w:val="9"/>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Disclosure_group</w:t>
      </w:r>
      <w:r w:rsidR="00902067" w:rsidRPr="005A1FC7">
        <w:rPr>
          <w:rFonts w:ascii="Times New Roman" w:hAnsi="Times New Roman" w:cs="Times New Roman"/>
          <w:sz w:val="24"/>
          <w:szCs w:val="24"/>
        </w:rPr>
        <w:t xml:space="preserve"> </w:t>
      </w:r>
      <w:r w:rsidRPr="005A1FC7">
        <w:rPr>
          <w:rFonts w:ascii="Times New Roman" w:hAnsi="Times New Roman" w:cs="Times New Roman"/>
          <w:sz w:val="24"/>
          <w:szCs w:val="24"/>
        </w:rPr>
        <w:t>(Primary key</w:t>
      </w:r>
      <w:r w:rsidR="00902067" w:rsidRPr="005A1FC7">
        <w:rPr>
          <w:rFonts w:ascii="Times New Roman" w:hAnsi="Times New Roman" w:cs="Times New Roman"/>
          <w:sz w:val="24"/>
          <w:szCs w:val="24"/>
        </w:rPr>
        <w:t>):</w:t>
      </w:r>
      <w:r w:rsidRPr="005A1FC7">
        <w:rPr>
          <w:rFonts w:ascii="Times New Roman" w:hAnsi="Times New Roman" w:cs="Times New Roman"/>
          <w:sz w:val="24"/>
          <w:szCs w:val="24"/>
        </w:rPr>
        <w:t xml:space="preserve"> </w:t>
      </w:r>
      <w:r w:rsidR="008C1720" w:rsidRPr="005A1FC7">
        <w:rPr>
          <w:rFonts w:ascii="Times New Roman" w:hAnsi="Times New Roman" w:cs="Times New Roman"/>
          <w:sz w:val="24"/>
          <w:szCs w:val="24"/>
        </w:rPr>
        <w:t>A short name or code representing the disclosure group.</w:t>
      </w:r>
    </w:p>
    <w:p w14:paraId="5DB2E445" w14:textId="57F7DC0A" w:rsidR="00902067" w:rsidRDefault="00B97EE5" w:rsidP="000B44D0">
      <w:pPr>
        <w:pStyle w:val="ListParagraph"/>
        <w:numPr>
          <w:ilvl w:val="0"/>
          <w:numId w:val="9"/>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Disclosure_group_full_name</w:t>
      </w:r>
      <w:r w:rsidR="00902067" w:rsidRPr="005A1FC7">
        <w:rPr>
          <w:rFonts w:ascii="Times New Roman" w:hAnsi="Times New Roman" w:cs="Times New Roman"/>
          <w:sz w:val="24"/>
          <w:szCs w:val="24"/>
        </w:rPr>
        <w:t xml:space="preserve">: </w:t>
      </w:r>
      <w:r w:rsidR="004338E3" w:rsidRPr="005A1FC7">
        <w:rPr>
          <w:rFonts w:ascii="Times New Roman" w:hAnsi="Times New Roman" w:cs="Times New Roman"/>
          <w:sz w:val="24"/>
          <w:szCs w:val="24"/>
        </w:rPr>
        <w:t>This column stores the full names for each disclosure group.</w:t>
      </w:r>
    </w:p>
    <w:p w14:paraId="2AB8DE53" w14:textId="77777777" w:rsidR="00BC40C0" w:rsidRPr="005A1FC7" w:rsidRDefault="00BC40C0" w:rsidP="00BC40C0">
      <w:pPr>
        <w:pStyle w:val="ListParagraph"/>
        <w:spacing w:after="0" w:line="360" w:lineRule="auto"/>
        <w:ind w:left="0"/>
        <w:jc w:val="both"/>
        <w:rPr>
          <w:rFonts w:ascii="Times New Roman" w:hAnsi="Times New Roman" w:cs="Times New Roman"/>
          <w:sz w:val="24"/>
          <w:szCs w:val="24"/>
        </w:rPr>
      </w:pPr>
    </w:p>
    <w:p w14:paraId="58D6C46F" w14:textId="1963EE42" w:rsidR="007D33BD" w:rsidRPr="005A1FC7" w:rsidRDefault="007D33BD" w:rsidP="000B44D0">
      <w:pPr>
        <w:pStyle w:val="ListParagraph"/>
        <w:numPr>
          <w:ilvl w:val="0"/>
          <w:numId w:val="4"/>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 xml:space="preserve">Table name: </w:t>
      </w:r>
      <w:r w:rsidR="00B97EE5" w:rsidRPr="005A1FC7">
        <w:rPr>
          <w:rFonts w:ascii="Times New Roman" w:hAnsi="Times New Roman" w:cs="Times New Roman"/>
          <w:b/>
          <w:bCs/>
          <w:sz w:val="24"/>
          <w:szCs w:val="24"/>
        </w:rPr>
        <w:t>attendee</w:t>
      </w:r>
      <w:r w:rsidR="008C1720" w:rsidRPr="005A1FC7">
        <w:rPr>
          <w:rFonts w:ascii="Times New Roman" w:hAnsi="Times New Roman" w:cs="Times New Roman"/>
          <w:b/>
          <w:bCs/>
          <w:sz w:val="24"/>
          <w:szCs w:val="24"/>
        </w:rPr>
        <w:t>s</w:t>
      </w:r>
      <w:r w:rsidR="00B97EE5" w:rsidRPr="005A1FC7">
        <w:rPr>
          <w:rFonts w:ascii="Times New Roman" w:hAnsi="Times New Roman" w:cs="Times New Roman"/>
          <w:b/>
          <w:bCs/>
          <w:sz w:val="24"/>
          <w:szCs w:val="24"/>
        </w:rPr>
        <w:t>_details</w:t>
      </w:r>
    </w:p>
    <w:p w14:paraId="25D5BFCF" w14:textId="426018AC" w:rsidR="004338E3" w:rsidRPr="005A1FC7" w:rsidRDefault="007D33BD" w:rsidP="000B44D0">
      <w:pPr>
        <w:spacing w:after="0" w:line="360" w:lineRule="auto"/>
        <w:jc w:val="both"/>
        <w:rPr>
          <w:rFonts w:ascii="Times New Roman" w:hAnsi="Times New Roman" w:cs="Times New Roman"/>
          <w:sz w:val="24"/>
          <w:szCs w:val="24"/>
        </w:rPr>
      </w:pPr>
      <w:r w:rsidRPr="005A1FC7">
        <w:rPr>
          <w:rFonts w:ascii="Times New Roman" w:hAnsi="Times New Roman" w:cs="Times New Roman"/>
          <w:sz w:val="24"/>
          <w:szCs w:val="24"/>
        </w:rPr>
        <w:t xml:space="preserve">Table purpose: </w:t>
      </w:r>
      <w:r w:rsidR="004338E3" w:rsidRPr="005A1FC7">
        <w:rPr>
          <w:rFonts w:ascii="Times New Roman" w:hAnsi="Times New Roman" w:cs="Times New Roman"/>
          <w:sz w:val="24"/>
          <w:szCs w:val="24"/>
        </w:rPr>
        <w:t>this table stores all information related to the attendees of the events.</w:t>
      </w:r>
    </w:p>
    <w:p w14:paraId="284EC06F" w14:textId="51863CC2" w:rsidR="007D33BD" w:rsidRPr="005A1FC7" w:rsidRDefault="007D33BD" w:rsidP="000B44D0">
      <w:pPr>
        <w:spacing w:after="0" w:line="360" w:lineRule="auto"/>
        <w:jc w:val="both"/>
        <w:rPr>
          <w:rFonts w:ascii="Times New Roman" w:eastAsia="Times New Roman" w:hAnsi="Times New Roman" w:cs="Times New Roman"/>
          <w:color w:val="374151"/>
          <w:sz w:val="24"/>
          <w:szCs w:val="24"/>
          <w:lang w:eastAsia="en-CA"/>
          <w14:ligatures w14:val="none"/>
        </w:rPr>
      </w:pPr>
      <w:r w:rsidRPr="005A1FC7">
        <w:rPr>
          <w:rFonts w:ascii="Times New Roman" w:hAnsi="Times New Roman" w:cs="Times New Roman"/>
          <w:sz w:val="24"/>
          <w:szCs w:val="24"/>
        </w:rPr>
        <w:t>Table columns: there are 5 columns in this table-</w:t>
      </w:r>
    </w:p>
    <w:p w14:paraId="03F4CE4A" w14:textId="32D40F55" w:rsidR="005F4B3C" w:rsidRPr="005A1FC7" w:rsidRDefault="005F4B3C" w:rsidP="000B44D0">
      <w:pPr>
        <w:pStyle w:val="ListParagraph"/>
        <w:numPr>
          <w:ilvl w:val="0"/>
          <w:numId w:val="8"/>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attendees_register (Primary key):</w:t>
      </w:r>
      <w:r w:rsidR="004338E3" w:rsidRPr="005A1FC7">
        <w:rPr>
          <w:rFonts w:ascii="Times New Roman" w:hAnsi="Times New Roman" w:cs="Times New Roman"/>
          <w:sz w:val="24"/>
          <w:szCs w:val="24"/>
        </w:rPr>
        <w:t xml:space="preserve"> Unique identification number for each attendee.</w:t>
      </w:r>
    </w:p>
    <w:p w14:paraId="5CE32A01" w14:textId="638FC697" w:rsidR="005F4B3C" w:rsidRPr="005A1FC7" w:rsidRDefault="005F4B3C" w:rsidP="000B44D0">
      <w:pPr>
        <w:pStyle w:val="ListParagraph"/>
        <w:numPr>
          <w:ilvl w:val="0"/>
          <w:numId w:val="8"/>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event_officer:</w:t>
      </w:r>
      <w:r w:rsidR="004338E3" w:rsidRPr="005A1FC7">
        <w:rPr>
          <w:rFonts w:ascii="Times New Roman" w:hAnsi="Times New Roman" w:cs="Times New Roman"/>
          <w:sz w:val="24"/>
          <w:szCs w:val="24"/>
        </w:rPr>
        <w:t xml:space="preserve"> this column stores information about officers who conducted the events.</w:t>
      </w:r>
    </w:p>
    <w:p w14:paraId="7E945408" w14:textId="4338114B" w:rsidR="005F4B3C" w:rsidRPr="005A1FC7" w:rsidRDefault="005F4B3C" w:rsidP="000B44D0">
      <w:pPr>
        <w:pStyle w:val="ListParagraph"/>
        <w:numPr>
          <w:ilvl w:val="0"/>
          <w:numId w:val="8"/>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lastRenderedPageBreak/>
        <w:t>employee_attendees:</w:t>
      </w:r>
      <w:r w:rsidR="004338E3" w:rsidRPr="005A1FC7">
        <w:rPr>
          <w:rFonts w:ascii="Times New Roman" w:hAnsi="Times New Roman" w:cs="Times New Roman"/>
          <w:sz w:val="24"/>
          <w:szCs w:val="24"/>
        </w:rPr>
        <w:t xml:space="preserve"> This column has information about number of employees who attended the events.</w:t>
      </w:r>
    </w:p>
    <w:p w14:paraId="25E8AA0C" w14:textId="6C799AED" w:rsidR="005F4B3C" w:rsidRPr="005A1FC7" w:rsidRDefault="005F4B3C" w:rsidP="000B44D0">
      <w:pPr>
        <w:pStyle w:val="ListParagraph"/>
        <w:numPr>
          <w:ilvl w:val="0"/>
          <w:numId w:val="8"/>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guest_attendees:</w:t>
      </w:r>
      <w:r w:rsidR="004338E3" w:rsidRPr="005A1FC7">
        <w:rPr>
          <w:rFonts w:ascii="Times New Roman" w:hAnsi="Times New Roman" w:cs="Times New Roman"/>
          <w:sz w:val="24"/>
          <w:szCs w:val="24"/>
        </w:rPr>
        <w:t xml:space="preserve"> this column saves information about number of guests who attended the events.</w:t>
      </w:r>
    </w:p>
    <w:p w14:paraId="138B1682" w14:textId="2B548B84" w:rsidR="0098746C" w:rsidRDefault="005F4B3C" w:rsidP="000B44D0">
      <w:pPr>
        <w:pStyle w:val="ListParagraph"/>
        <w:numPr>
          <w:ilvl w:val="0"/>
          <w:numId w:val="8"/>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event_id:</w:t>
      </w:r>
      <w:r w:rsidR="004338E3" w:rsidRPr="005A1FC7">
        <w:rPr>
          <w:rFonts w:ascii="Times New Roman" w:hAnsi="Times New Roman" w:cs="Times New Roman"/>
          <w:sz w:val="24"/>
          <w:szCs w:val="24"/>
        </w:rPr>
        <w:t xml:space="preserve"> Unique identification number corresponding to each event.</w:t>
      </w:r>
    </w:p>
    <w:p w14:paraId="5EA77D96" w14:textId="77777777" w:rsidR="00BC40C0" w:rsidRPr="005A1FC7" w:rsidRDefault="00BC40C0" w:rsidP="00BC40C0">
      <w:pPr>
        <w:pStyle w:val="ListParagraph"/>
        <w:spacing w:after="0" w:line="360" w:lineRule="auto"/>
        <w:ind w:left="0"/>
        <w:jc w:val="both"/>
        <w:rPr>
          <w:rFonts w:ascii="Times New Roman" w:hAnsi="Times New Roman" w:cs="Times New Roman"/>
          <w:sz w:val="24"/>
          <w:szCs w:val="24"/>
        </w:rPr>
      </w:pPr>
    </w:p>
    <w:p w14:paraId="25B2D9F2" w14:textId="4D921974" w:rsidR="007D33BD" w:rsidRPr="005A1FC7" w:rsidRDefault="007D33BD" w:rsidP="000B44D0">
      <w:pPr>
        <w:pStyle w:val="ListParagraph"/>
        <w:numPr>
          <w:ilvl w:val="0"/>
          <w:numId w:val="4"/>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 xml:space="preserve">Table name: </w:t>
      </w:r>
      <w:r w:rsidR="005F4B3C" w:rsidRPr="005A1FC7">
        <w:rPr>
          <w:rFonts w:ascii="Times New Roman" w:hAnsi="Times New Roman" w:cs="Times New Roman"/>
          <w:b/>
          <w:bCs/>
          <w:sz w:val="24"/>
          <w:szCs w:val="24"/>
        </w:rPr>
        <w:t>org_owner</w:t>
      </w:r>
    </w:p>
    <w:p w14:paraId="595FD66E" w14:textId="18394370" w:rsidR="007D33BD" w:rsidRPr="005A1FC7" w:rsidRDefault="007D33BD" w:rsidP="000B44D0">
      <w:pPr>
        <w:spacing w:after="0" w:line="360" w:lineRule="auto"/>
        <w:jc w:val="both"/>
        <w:rPr>
          <w:rFonts w:ascii="Times New Roman" w:hAnsi="Times New Roman" w:cs="Times New Roman"/>
          <w:sz w:val="24"/>
          <w:szCs w:val="24"/>
        </w:rPr>
      </w:pPr>
      <w:r w:rsidRPr="005A1FC7">
        <w:rPr>
          <w:rFonts w:ascii="Times New Roman" w:hAnsi="Times New Roman" w:cs="Times New Roman"/>
          <w:sz w:val="24"/>
          <w:szCs w:val="24"/>
        </w:rPr>
        <w:t xml:space="preserve">Table purpose: </w:t>
      </w:r>
      <w:r w:rsidR="00B33285" w:rsidRPr="005A1FC7">
        <w:rPr>
          <w:rFonts w:ascii="Times New Roman" w:hAnsi="Times New Roman" w:cs="Times New Roman"/>
          <w:sz w:val="24"/>
          <w:szCs w:val="24"/>
        </w:rPr>
        <w:t xml:space="preserve">this table sores information about organisations who conducted the hospitality events. </w:t>
      </w:r>
    </w:p>
    <w:p w14:paraId="4CB218AB" w14:textId="77BD7B73" w:rsidR="007D33BD" w:rsidRPr="005A1FC7" w:rsidRDefault="007D33BD" w:rsidP="000B44D0">
      <w:pPr>
        <w:spacing w:after="0" w:line="360" w:lineRule="auto"/>
        <w:jc w:val="both"/>
        <w:rPr>
          <w:rFonts w:ascii="Times New Roman" w:hAnsi="Times New Roman" w:cs="Times New Roman"/>
          <w:sz w:val="24"/>
          <w:szCs w:val="24"/>
        </w:rPr>
      </w:pPr>
      <w:r w:rsidRPr="005A1FC7">
        <w:rPr>
          <w:rFonts w:ascii="Times New Roman" w:hAnsi="Times New Roman" w:cs="Times New Roman"/>
          <w:sz w:val="24"/>
          <w:szCs w:val="24"/>
        </w:rPr>
        <w:t>Table columns: there are</w:t>
      </w:r>
      <w:r w:rsidR="005F4B3C" w:rsidRPr="005A1FC7">
        <w:rPr>
          <w:rFonts w:ascii="Times New Roman" w:hAnsi="Times New Roman" w:cs="Times New Roman"/>
          <w:sz w:val="24"/>
          <w:szCs w:val="24"/>
        </w:rPr>
        <w:t xml:space="preserve"> 4</w:t>
      </w:r>
      <w:r w:rsidRPr="005A1FC7">
        <w:rPr>
          <w:rFonts w:ascii="Times New Roman" w:hAnsi="Times New Roman" w:cs="Times New Roman"/>
          <w:sz w:val="24"/>
          <w:szCs w:val="24"/>
        </w:rPr>
        <w:t xml:space="preserve"> columns in this table-</w:t>
      </w:r>
    </w:p>
    <w:p w14:paraId="19680D6D" w14:textId="0A0DB123" w:rsidR="007D33BD" w:rsidRPr="005A1FC7" w:rsidRDefault="005F4B3C" w:rsidP="000B44D0">
      <w:pPr>
        <w:numPr>
          <w:ilvl w:val="0"/>
          <w:numId w:val="11"/>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owner</w:t>
      </w:r>
      <w:r w:rsidR="007D33BD" w:rsidRPr="005A1FC7">
        <w:rPr>
          <w:rFonts w:ascii="Times New Roman" w:hAnsi="Times New Roman" w:cs="Times New Roman"/>
          <w:sz w:val="24"/>
          <w:szCs w:val="24"/>
        </w:rPr>
        <w:t xml:space="preserve">_id (Primary Key): A unique identifier for each </w:t>
      </w:r>
      <w:r w:rsidRPr="005A1FC7">
        <w:rPr>
          <w:rFonts w:ascii="Times New Roman" w:hAnsi="Times New Roman" w:cs="Times New Roman"/>
          <w:sz w:val="24"/>
          <w:szCs w:val="24"/>
        </w:rPr>
        <w:t>owner.</w:t>
      </w:r>
    </w:p>
    <w:p w14:paraId="47D7BB68" w14:textId="591063AE" w:rsidR="007D33BD" w:rsidRPr="005A1FC7" w:rsidRDefault="005F4B3C" w:rsidP="000B44D0">
      <w:pPr>
        <w:numPr>
          <w:ilvl w:val="0"/>
          <w:numId w:val="11"/>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owner_org</w:t>
      </w:r>
      <w:r w:rsidR="007D33BD" w:rsidRPr="005A1FC7">
        <w:rPr>
          <w:rFonts w:ascii="Times New Roman" w:hAnsi="Times New Roman" w:cs="Times New Roman"/>
          <w:sz w:val="24"/>
          <w:szCs w:val="24"/>
        </w:rPr>
        <w:t xml:space="preserve">: </w:t>
      </w:r>
      <w:r w:rsidR="00B33285" w:rsidRPr="005A1FC7">
        <w:rPr>
          <w:rFonts w:ascii="Times New Roman" w:hAnsi="Times New Roman" w:cs="Times New Roman"/>
          <w:sz w:val="24"/>
          <w:szCs w:val="24"/>
        </w:rPr>
        <w:t>this column has values about the owner of each organization.</w:t>
      </w:r>
    </w:p>
    <w:p w14:paraId="2812338E" w14:textId="73771811" w:rsidR="005F4B3C" w:rsidRPr="005A1FC7" w:rsidRDefault="005F4B3C" w:rsidP="000B44D0">
      <w:pPr>
        <w:numPr>
          <w:ilvl w:val="0"/>
          <w:numId w:val="11"/>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owner_org_title:</w:t>
      </w:r>
      <w:r w:rsidR="00B33285" w:rsidRPr="005A1FC7">
        <w:rPr>
          <w:rFonts w:ascii="Times New Roman" w:hAnsi="Times New Roman" w:cs="Times New Roman"/>
          <w:sz w:val="24"/>
          <w:szCs w:val="24"/>
        </w:rPr>
        <w:t xml:space="preserve"> this column has information about the title of the organization.</w:t>
      </w:r>
    </w:p>
    <w:p w14:paraId="5CDB4560" w14:textId="605B3B4F" w:rsidR="005F4B3C" w:rsidRPr="005A1FC7" w:rsidRDefault="005F4B3C" w:rsidP="000B44D0">
      <w:pPr>
        <w:numPr>
          <w:ilvl w:val="0"/>
          <w:numId w:val="11"/>
        </w:numPr>
        <w:spacing w:after="0" w:line="360" w:lineRule="auto"/>
        <w:ind w:left="0"/>
        <w:jc w:val="both"/>
        <w:rPr>
          <w:rFonts w:ascii="Times New Roman" w:hAnsi="Times New Roman" w:cs="Times New Roman"/>
          <w:sz w:val="24"/>
          <w:szCs w:val="24"/>
        </w:rPr>
      </w:pPr>
      <w:r w:rsidRPr="005A1FC7">
        <w:rPr>
          <w:rFonts w:ascii="Times New Roman" w:hAnsi="Times New Roman" w:cs="Times New Roman"/>
          <w:sz w:val="24"/>
          <w:szCs w:val="24"/>
        </w:rPr>
        <w:t>disclosure_</w:t>
      </w:r>
      <w:r w:rsidR="00B33285" w:rsidRPr="005A1FC7">
        <w:rPr>
          <w:rFonts w:ascii="Times New Roman" w:hAnsi="Times New Roman" w:cs="Times New Roman"/>
          <w:sz w:val="24"/>
          <w:szCs w:val="24"/>
        </w:rPr>
        <w:t>id</w:t>
      </w:r>
      <w:r w:rsidRPr="005A1FC7">
        <w:rPr>
          <w:rFonts w:ascii="Times New Roman" w:hAnsi="Times New Roman" w:cs="Times New Roman"/>
          <w:sz w:val="24"/>
          <w:szCs w:val="24"/>
        </w:rPr>
        <w:t xml:space="preserve"> (Foreign key):</w:t>
      </w:r>
      <w:r w:rsidR="00B33285" w:rsidRPr="005A1FC7">
        <w:rPr>
          <w:rFonts w:ascii="Times New Roman" w:hAnsi="Times New Roman" w:cs="Times New Roman"/>
          <w:sz w:val="24"/>
          <w:szCs w:val="24"/>
        </w:rPr>
        <w:t xml:space="preserve"> Identity number for the disclosure group.</w:t>
      </w:r>
    </w:p>
    <w:p w14:paraId="70A9249B" w14:textId="77777777" w:rsidR="0063157A" w:rsidRPr="005A1FC7" w:rsidRDefault="0063157A" w:rsidP="000B44D0">
      <w:pPr>
        <w:spacing w:after="160" w:line="259" w:lineRule="auto"/>
        <w:rPr>
          <w:rFonts w:ascii="Times New Roman" w:hAnsi="Times New Roman" w:cs="Times New Roman"/>
          <w:b/>
          <w:bCs/>
          <w:sz w:val="24"/>
          <w:szCs w:val="24"/>
        </w:rPr>
      </w:pPr>
      <w:r w:rsidRPr="005A1FC7">
        <w:rPr>
          <w:rFonts w:ascii="Times New Roman" w:hAnsi="Times New Roman" w:cs="Times New Roman"/>
          <w:b/>
          <w:bCs/>
          <w:sz w:val="24"/>
          <w:szCs w:val="24"/>
        </w:rPr>
        <w:br w:type="page"/>
      </w:r>
    </w:p>
    <w:p w14:paraId="5278D946" w14:textId="3939922A" w:rsidR="00902067" w:rsidRPr="005A1FC7" w:rsidRDefault="00DD0BEB" w:rsidP="000B44D0">
      <w:pPr>
        <w:spacing w:after="0" w:line="360" w:lineRule="auto"/>
        <w:jc w:val="both"/>
        <w:rPr>
          <w:rFonts w:ascii="Times New Roman" w:hAnsi="Times New Roman" w:cs="Times New Roman"/>
          <w:b/>
          <w:bCs/>
          <w:sz w:val="24"/>
          <w:szCs w:val="24"/>
        </w:rPr>
      </w:pPr>
      <w:r w:rsidRPr="005A1FC7">
        <w:rPr>
          <w:rFonts w:ascii="Times New Roman" w:hAnsi="Times New Roman" w:cs="Times New Roman"/>
          <w:b/>
          <w:bCs/>
          <w:sz w:val="24"/>
          <w:szCs w:val="24"/>
        </w:rPr>
        <w:lastRenderedPageBreak/>
        <w:t>Entity Relationship Diagram ERD</w:t>
      </w:r>
    </w:p>
    <w:p w14:paraId="2694ADDF" w14:textId="5653D937" w:rsidR="00DD0BEB" w:rsidRPr="005A1FC7" w:rsidRDefault="003C66B8" w:rsidP="000B44D0">
      <w:pPr>
        <w:spacing w:after="0" w:line="360" w:lineRule="auto"/>
        <w:jc w:val="center"/>
        <w:rPr>
          <w:rFonts w:ascii="Times New Roman" w:hAnsi="Times New Roman" w:cs="Times New Roman"/>
          <w:noProof/>
          <w:sz w:val="24"/>
          <w:szCs w:val="24"/>
        </w:rPr>
      </w:pPr>
      <w:r w:rsidRPr="005A1FC7">
        <w:rPr>
          <w:rFonts w:ascii="Times New Roman" w:hAnsi="Times New Roman" w:cs="Times New Roman"/>
          <w:noProof/>
          <w:sz w:val="24"/>
          <w:szCs w:val="24"/>
        </w:rPr>
        <w:drawing>
          <wp:inline distT="0" distB="0" distL="0" distR="0" wp14:anchorId="69C10073" wp14:editId="28EF2AD5">
            <wp:extent cx="5101563" cy="2777425"/>
            <wp:effectExtent l="76200" t="76200" r="137795" b="137795"/>
            <wp:docPr id="446613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13296" name="Picture 2"/>
                    <pic:cNvPicPr/>
                  </pic:nvPicPr>
                  <pic:blipFill>
                    <a:blip r:embed="rId8">
                      <a:extLst>
                        <a:ext uri="{28A0092B-C50C-407E-A947-70E740481C1C}">
                          <a14:useLocalDpi xmlns:a14="http://schemas.microsoft.com/office/drawing/2010/main" val="0"/>
                        </a:ext>
                      </a:extLst>
                    </a:blip>
                    <a:srcRect t="637" b="637"/>
                    <a:stretch>
                      <a:fillRect/>
                    </a:stretch>
                  </pic:blipFill>
                  <pic:spPr bwMode="auto">
                    <a:xfrm>
                      <a:off x="0" y="0"/>
                      <a:ext cx="5101563" cy="2777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F1136EC" w14:textId="28373C83" w:rsidR="00DD0BEB" w:rsidRPr="005A1FC7" w:rsidRDefault="003C66B8" w:rsidP="000B44D0">
      <w:pPr>
        <w:rPr>
          <w:rFonts w:ascii="Times New Roman" w:hAnsi="Times New Roman" w:cs="Times New Roman"/>
          <w:noProof/>
          <w:sz w:val="24"/>
          <w:szCs w:val="24"/>
        </w:rPr>
      </w:pPr>
      <w:r w:rsidRPr="005A1FC7">
        <w:rPr>
          <w:rFonts w:ascii="Times New Roman" w:hAnsi="Times New Roman" w:cs="Times New Roman"/>
          <w:noProof/>
          <w:sz w:val="24"/>
          <w:szCs w:val="24"/>
        </w:rPr>
        <w:t>ERD diagram of the four tables</w:t>
      </w:r>
    </w:p>
    <w:p w14:paraId="359A0C70" w14:textId="61BF559C" w:rsidR="00DD0BEB" w:rsidRPr="005A1FC7" w:rsidRDefault="00DD0BEB" w:rsidP="000B44D0">
      <w:pPr>
        <w:tabs>
          <w:tab w:val="left" w:pos="1937"/>
        </w:tabs>
        <w:rPr>
          <w:rFonts w:ascii="Times New Roman" w:hAnsi="Times New Roman" w:cs="Times New Roman"/>
          <w:b/>
          <w:bCs/>
          <w:sz w:val="24"/>
          <w:szCs w:val="24"/>
        </w:rPr>
      </w:pPr>
      <w:r w:rsidRPr="005A1FC7">
        <w:rPr>
          <w:rFonts w:ascii="Times New Roman" w:hAnsi="Times New Roman" w:cs="Times New Roman"/>
          <w:b/>
          <w:bCs/>
          <w:sz w:val="24"/>
          <w:szCs w:val="24"/>
        </w:rPr>
        <w:t>Relationhips:</w:t>
      </w:r>
    </w:p>
    <w:p w14:paraId="309DDD3B" w14:textId="3F9C0770" w:rsidR="0063157A" w:rsidRPr="005A1FC7" w:rsidRDefault="00482CA4" w:rsidP="00482CA4">
      <w:pPr>
        <w:spacing w:after="160"/>
        <w:rPr>
          <w:rFonts w:ascii="Times New Roman" w:hAnsi="Times New Roman" w:cs="Times New Roman"/>
          <w:sz w:val="24"/>
          <w:szCs w:val="24"/>
        </w:rPr>
      </w:pPr>
      <w:r w:rsidRPr="00482CA4">
        <w:rPr>
          <w:rFonts w:ascii="Times New Roman" w:hAnsi="Times New Roman" w:cs="Times New Roman"/>
          <w:sz w:val="24"/>
          <w:szCs w:val="24"/>
        </w:rPr>
        <w:t>The ERD script establishes several relationships between the tables in the relational database. The "event_details" table serves as a central entity, relating to other tables through foreign key references. The "disclosure_id" field in both the "event_details" and "org_owner" tables forms a connection with the "disclosure_group_details" table, indicating a relationship between events, organizational owners, and disclosure groups. Additionally, the "attendees_details" table is linked to the "event_details" table through the "event_id" foreign key, representing a connection between event details and attendee information. These relationships ensure data consistency and integrity, allowing for a structured representation of events, organizational ownership, disclosure groups, and attendee details within the database.</w:t>
      </w:r>
      <w:r w:rsidR="0063157A" w:rsidRPr="005A1FC7">
        <w:rPr>
          <w:rFonts w:ascii="Times New Roman" w:hAnsi="Times New Roman" w:cs="Times New Roman"/>
          <w:sz w:val="24"/>
          <w:szCs w:val="24"/>
        </w:rPr>
        <w:br w:type="page"/>
      </w:r>
    </w:p>
    <w:p w14:paraId="3DD7959C" w14:textId="172D044B" w:rsidR="00D32713" w:rsidRPr="005A1FC7" w:rsidRDefault="0018417C" w:rsidP="000B44D0">
      <w:pPr>
        <w:tabs>
          <w:tab w:val="left" w:pos="1937"/>
        </w:tabs>
        <w:rPr>
          <w:rFonts w:ascii="Times New Roman" w:hAnsi="Times New Roman" w:cs="Times New Roman"/>
          <w:b/>
          <w:bCs/>
          <w:sz w:val="24"/>
          <w:szCs w:val="24"/>
        </w:rPr>
      </w:pPr>
      <w:r w:rsidRPr="005A1FC7">
        <w:rPr>
          <w:rFonts w:ascii="Times New Roman" w:hAnsi="Times New Roman" w:cs="Times New Roman"/>
          <w:b/>
          <w:bCs/>
          <w:sz w:val="24"/>
          <w:szCs w:val="24"/>
        </w:rPr>
        <w:lastRenderedPageBreak/>
        <w:t>SQL QUERIES</w:t>
      </w:r>
    </w:p>
    <w:p w14:paraId="011E9D68" w14:textId="77777777" w:rsidR="00A6003C" w:rsidRDefault="00257E54" w:rsidP="000B44D0">
      <w:pPr>
        <w:pStyle w:val="ListParagraph"/>
        <w:numPr>
          <w:ilvl w:val="0"/>
          <w:numId w:val="22"/>
        </w:numPr>
        <w:spacing w:after="0"/>
        <w:rPr>
          <w:rFonts w:ascii="Times New Roman" w:hAnsi="Times New Roman" w:cs="Times New Roman"/>
          <w:sz w:val="24"/>
          <w:szCs w:val="24"/>
        </w:rPr>
      </w:pPr>
      <w:bookmarkStart w:id="1" w:name="_Hlk148906788"/>
      <w:r w:rsidRPr="001C565F">
        <w:rPr>
          <w:rFonts w:ascii="Times New Roman" w:hAnsi="Times New Roman" w:cs="Times New Roman"/>
          <w:b/>
          <w:bCs/>
          <w:sz w:val="24"/>
          <w:szCs w:val="24"/>
        </w:rPr>
        <w:t>Que</w:t>
      </w:r>
      <w:r w:rsidR="00DF52CC" w:rsidRPr="001C565F">
        <w:rPr>
          <w:rFonts w:ascii="Times New Roman" w:hAnsi="Times New Roman" w:cs="Times New Roman"/>
          <w:b/>
          <w:bCs/>
          <w:sz w:val="24"/>
          <w:szCs w:val="24"/>
        </w:rPr>
        <w:t>stion</w:t>
      </w:r>
      <w:r w:rsidR="00C25B28" w:rsidRPr="001C565F">
        <w:rPr>
          <w:rFonts w:ascii="Times New Roman" w:hAnsi="Times New Roman" w:cs="Times New Roman"/>
          <w:b/>
          <w:bCs/>
          <w:sz w:val="24"/>
          <w:szCs w:val="24"/>
        </w:rPr>
        <w:t>:</w:t>
      </w:r>
      <w:r w:rsidR="00C25B28" w:rsidRPr="000B44D0">
        <w:rPr>
          <w:rFonts w:ascii="Times New Roman" w:hAnsi="Times New Roman" w:cs="Times New Roman"/>
          <w:sz w:val="24"/>
          <w:szCs w:val="24"/>
        </w:rPr>
        <w:t xml:space="preserve">  </w:t>
      </w:r>
    </w:p>
    <w:p w14:paraId="352194B6" w14:textId="7CFC964A" w:rsidR="00257E54" w:rsidRPr="000B44D0" w:rsidRDefault="009D3CCA" w:rsidP="00A6003C">
      <w:pPr>
        <w:pStyle w:val="ListParagraph"/>
        <w:spacing w:after="0"/>
        <w:ind w:left="0"/>
        <w:rPr>
          <w:rFonts w:ascii="Times New Roman" w:hAnsi="Times New Roman" w:cs="Times New Roman"/>
          <w:sz w:val="24"/>
          <w:szCs w:val="24"/>
        </w:rPr>
      </w:pPr>
      <w:r w:rsidRPr="000B44D0">
        <w:rPr>
          <w:rFonts w:ascii="Times New Roman" w:hAnsi="Times New Roman" w:cs="Times New Roman"/>
          <w:sz w:val="24"/>
          <w:szCs w:val="24"/>
        </w:rPr>
        <w:t xml:space="preserve">Find year wise </w:t>
      </w:r>
      <w:r w:rsidR="000B44D0" w:rsidRPr="000B44D0">
        <w:rPr>
          <w:rFonts w:ascii="Times New Roman" w:hAnsi="Times New Roman" w:cs="Times New Roman"/>
          <w:sz w:val="24"/>
          <w:szCs w:val="24"/>
        </w:rPr>
        <w:t>highest total</w:t>
      </w:r>
      <w:r w:rsidRPr="000B44D0">
        <w:rPr>
          <w:rFonts w:ascii="Times New Roman" w:hAnsi="Times New Roman" w:cs="Times New Roman"/>
          <w:sz w:val="24"/>
          <w:szCs w:val="24"/>
        </w:rPr>
        <w:t xml:space="preserve"> cost of event after 2017.</w:t>
      </w:r>
    </w:p>
    <w:p w14:paraId="5C2527E0" w14:textId="77777777" w:rsidR="00D24B18" w:rsidRPr="005A1FC7" w:rsidRDefault="00D24B18" w:rsidP="000B44D0">
      <w:pPr>
        <w:pStyle w:val="ListParagraph"/>
        <w:spacing w:after="0"/>
        <w:ind w:left="0"/>
        <w:rPr>
          <w:rFonts w:ascii="Times New Roman" w:hAnsi="Times New Roman" w:cs="Times New Roman"/>
          <w:sz w:val="24"/>
          <w:szCs w:val="24"/>
        </w:rPr>
      </w:pPr>
    </w:p>
    <w:p w14:paraId="5E3376BB" w14:textId="77777777" w:rsidR="001C565F" w:rsidRPr="001C565F" w:rsidRDefault="00257E54" w:rsidP="000B44D0">
      <w:pPr>
        <w:spacing w:after="0"/>
        <w:ind w:firstLine="720"/>
        <w:jc w:val="both"/>
        <w:rPr>
          <w:rFonts w:ascii="Times New Roman" w:hAnsi="Times New Roman" w:cs="Times New Roman"/>
          <w:b/>
          <w:bCs/>
          <w:sz w:val="24"/>
          <w:szCs w:val="24"/>
        </w:rPr>
      </w:pPr>
      <w:r w:rsidRPr="001C565F">
        <w:rPr>
          <w:rFonts w:ascii="Times New Roman" w:hAnsi="Times New Roman" w:cs="Times New Roman"/>
          <w:b/>
          <w:bCs/>
          <w:sz w:val="24"/>
          <w:szCs w:val="24"/>
        </w:rPr>
        <w:t xml:space="preserve">Query: </w:t>
      </w:r>
      <w:bookmarkEnd w:id="1"/>
    </w:p>
    <w:p w14:paraId="23055D00" w14:textId="169E9E81" w:rsidR="009D3CCA" w:rsidRPr="005A1FC7" w:rsidRDefault="009D3CCA" w:rsidP="000B44D0">
      <w:pPr>
        <w:spacing w:after="0"/>
        <w:ind w:firstLine="720"/>
        <w:jc w:val="both"/>
        <w:rPr>
          <w:rFonts w:ascii="Times New Roman" w:hAnsi="Times New Roman" w:cs="Times New Roman"/>
          <w:sz w:val="24"/>
          <w:szCs w:val="24"/>
        </w:rPr>
      </w:pPr>
      <w:r w:rsidRPr="005A1FC7">
        <w:rPr>
          <w:rFonts w:ascii="Times New Roman" w:hAnsi="Times New Roman" w:cs="Times New Roman"/>
          <w:sz w:val="24"/>
          <w:szCs w:val="24"/>
        </w:rPr>
        <w:t>SELECT</w:t>
      </w:r>
    </w:p>
    <w:p w14:paraId="1FCD86AB" w14:textId="77777777" w:rsidR="009D3CCA" w:rsidRPr="005A1FC7" w:rsidRDefault="009D3CCA" w:rsidP="000B44D0">
      <w:pPr>
        <w:spacing w:after="0"/>
        <w:ind w:firstLine="720"/>
        <w:jc w:val="both"/>
        <w:rPr>
          <w:rFonts w:ascii="Times New Roman" w:hAnsi="Times New Roman" w:cs="Times New Roman"/>
          <w:sz w:val="24"/>
          <w:szCs w:val="24"/>
        </w:rPr>
      </w:pPr>
      <w:r w:rsidRPr="005A1FC7">
        <w:rPr>
          <w:rFonts w:ascii="Times New Roman" w:hAnsi="Times New Roman" w:cs="Times New Roman"/>
          <w:sz w:val="24"/>
          <w:szCs w:val="24"/>
        </w:rPr>
        <w:t xml:space="preserve">    EXTRACT(YEAR FROM e.start_date) AS event_year,</w:t>
      </w:r>
    </w:p>
    <w:p w14:paraId="2AB41468" w14:textId="77777777" w:rsidR="009D3CCA" w:rsidRPr="005A1FC7" w:rsidRDefault="009D3CCA" w:rsidP="000B44D0">
      <w:pPr>
        <w:spacing w:after="0"/>
        <w:ind w:firstLine="720"/>
        <w:jc w:val="both"/>
        <w:rPr>
          <w:rFonts w:ascii="Times New Roman" w:hAnsi="Times New Roman" w:cs="Times New Roman"/>
          <w:sz w:val="24"/>
          <w:szCs w:val="24"/>
        </w:rPr>
      </w:pPr>
      <w:r w:rsidRPr="005A1FC7">
        <w:rPr>
          <w:rFonts w:ascii="Times New Roman" w:hAnsi="Times New Roman" w:cs="Times New Roman"/>
          <w:sz w:val="24"/>
          <w:szCs w:val="24"/>
        </w:rPr>
        <w:t xml:space="preserve">    MAX(e.total_cost) AS max_total_cost</w:t>
      </w:r>
    </w:p>
    <w:p w14:paraId="597F9BCB" w14:textId="77777777" w:rsidR="009D3CCA" w:rsidRPr="005A1FC7" w:rsidRDefault="009D3CCA" w:rsidP="000B44D0">
      <w:pPr>
        <w:spacing w:after="0"/>
        <w:ind w:firstLine="720"/>
        <w:jc w:val="both"/>
        <w:rPr>
          <w:rFonts w:ascii="Times New Roman" w:hAnsi="Times New Roman" w:cs="Times New Roman"/>
          <w:sz w:val="24"/>
          <w:szCs w:val="24"/>
        </w:rPr>
      </w:pPr>
      <w:r w:rsidRPr="005A1FC7">
        <w:rPr>
          <w:rFonts w:ascii="Times New Roman" w:hAnsi="Times New Roman" w:cs="Times New Roman"/>
          <w:sz w:val="24"/>
          <w:szCs w:val="24"/>
        </w:rPr>
        <w:t>FROM</w:t>
      </w:r>
    </w:p>
    <w:p w14:paraId="0F889590" w14:textId="77777777" w:rsidR="009D3CCA" w:rsidRPr="005A1FC7" w:rsidRDefault="009D3CCA" w:rsidP="000B44D0">
      <w:pPr>
        <w:spacing w:after="0"/>
        <w:ind w:firstLine="720"/>
        <w:jc w:val="both"/>
        <w:rPr>
          <w:rFonts w:ascii="Times New Roman" w:hAnsi="Times New Roman" w:cs="Times New Roman"/>
          <w:sz w:val="24"/>
          <w:szCs w:val="24"/>
        </w:rPr>
      </w:pPr>
      <w:r w:rsidRPr="005A1FC7">
        <w:rPr>
          <w:rFonts w:ascii="Times New Roman" w:hAnsi="Times New Roman" w:cs="Times New Roman"/>
          <w:sz w:val="24"/>
          <w:szCs w:val="24"/>
        </w:rPr>
        <w:t xml:space="preserve">    event_details e</w:t>
      </w:r>
    </w:p>
    <w:p w14:paraId="05DE6E7D" w14:textId="77777777" w:rsidR="009D3CCA" w:rsidRPr="005A1FC7" w:rsidRDefault="009D3CCA" w:rsidP="000B44D0">
      <w:pPr>
        <w:spacing w:after="0"/>
        <w:ind w:firstLine="720"/>
        <w:jc w:val="both"/>
        <w:rPr>
          <w:rFonts w:ascii="Times New Roman" w:hAnsi="Times New Roman" w:cs="Times New Roman"/>
          <w:sz w:val="24"/>
          <w:szCs w:val="24"/>
        </w:rPr>
      </w:pPr>
      <w:r w:rsidRPr="005A1FC7">
        <w:rPr>
          <w:rFonts w:ascii="Times New Roman" w:hAnsi="Times New Roman" w:cs="Times New Roman"/>
          <w:sz w:val="24"/>
          <w:szCs w:val="24"/>
        </w:rPr>
        <w:t>GROUP BY</w:t>
      </w:r>
    </w:p>
    <w:p w14:paraId="4141553A" w14:textId="77777777" w:rsidR="009D3CCA" w:rsidRPr="005A1FC7" w:rsidRDefault="009D3CCA" w:rsidP="000B44D0">
      <w:pPr>
        <w:spacing w:after="0"/>
        <w:ind w:firstLine="720"/>
        <w:jc w:val="both"/>
        <w:rPr>
          <w:rFonts w:ascii="Times New Roman" w:hAnsi="Times New Roman" w:cs="Times New Roman"/>
          <w:sz w:val="24"/>
          <w:szCs w:val="24"/>
        </w:rPr>
      </w:pPr>
      <w:r w:rsidRPr="005A1FC7">
        <w:rPr>
          <w:rFonts w:ascii="Times New Roman" w:hAnsi="Times New Roman" w:cs="Times New Roman"/>
          <w:sz w:val="24"/>
          <w:szCs w:val="24"/>
        </w:rPr>
        <w:t xml:space="preserve">    event_year</w:t>
      </w:r>
    </w:p>
    <w:p w14:paraId="026F652B" w14:textId="77777777" w:rsidR="009D3CCA" w:rsidRPr="005A1FC7" w:rsidRDefault="009D3CCA" w:rsidP="000B44D0">
      <w:pPr>
        <w:spacing w:after="0"/>
        <w:ind w:firstLine="720"/>
        <w:jc w:val="both"/>
        <w:rPr>
          <w:rFonts w:ascii="Times New Roman" w:hAnsi="Times New Roman" w:cs="Times New Roman"/>
          <w:sz w:val="24"/>
          <w:szCs w:val="24"/>
        </w:rPr>
      </w:pPr>
      <w:r w:rsidRPr="005A1FC7">
        <w:rPr>
          <w:rFonts w:ascii="Times New Roman" w:hAnsi="Times New Roman" w:cs="Times New Roman"/>
          <w:sz w:val="24"/>
          <w:szCs w:val="24"/>
        </w:rPr>
        <w:t>HAVING</w:t>
      </w:r>
    </w:p>
    <w:p w14:paraId="0688E6F6" w14:textId="77777777" w:rsidR="009D3CCA" w:rsidRPr="005A1FC7" w:rsidRDefault="009D3CCA" w:rsidP="000B44D0">
      <w:pPr>
        <w:spacing w:after="0"/>
        <w:ind w:firstLine="720"/>
        <w:jc w:val="both"/>
        <w:rPr>
          <w:rFonts w:ascii="Times New Roman" w:hAnsi="Times New Roman" w:cs="Times New Roman"/>
          <w:sz w:val="24"/>
          <w:szCs w:val="24"/>
        </w:rPr>
      </w:pPr>
      <w:r w:rsidRPr="005A1FC7">
        <w:rPr>
          <w:rFonts w:ascii="Times New Roman" w:hAnsi="Times New Roman" w:cs="Times New Roman"/>
          <w:sz w:val="24"/>
          <w:szCs w:val="24"/>
        </w:rPr>
        <w:t xml:space="preserve">    EXTRACT(YEAR FROM e.start_date) &gt; 2017</w:t>
      </w:r>
    </w:p>
    <w:p w14:paraId="4D1111A8" w14:textId="77777777" w:rsidR="009D3CCA" w:rsidRPr="005A1FC7" w:rsidRDefault="009D3CCA" w:rsidP="000B44D0">
      <w:pPr>
        <w:spacing w:after="0"/>
        <w:ind w:firstLine="720"/>
        <w:jc w:val="both"/>
        <w:rPr>
          <w:rFonts w:ascii="Times New Roman" w:hAnsi="Times New Roman" w:cs="Times New Roman"/>
          <w:sz w:val="24"/>
          <w:szCs w:val="24"/>
        </w:rPr>
      </w:pPr>
      <w:r w:rsidRPr="005A1FC7">
        <w:rPr>
          <w:rFonts w:ascii="Times New Roman" w:hAnsi="Times New Roman" w:cs="Times New Roman"/>
          <w:sz w:val="24"/>
          <w:szCs w:val="24"/>
        </w:rPr>
        <w:t xml:space="preserve">ORDER BY </w:t>
      </w:r>
    </w:p>
    <w:p w14:paraId="1FF8A9AD" w14:textId="22DF43E6" w:rsidR="00C25B28" w:rsidRPr="005A1FC7" w:rsidRDefault="009D3CCA" w:rsidP="000B44D0">
      <w:pPr>
        <w:spacing w:after="0"/>
        <w:ind w:firstLine="720"/>
        <w:jc w:val="both"/>
        <w:rPr>
          <w:rFonts w:ascii="Times New Roman" w:hAnsi="Times New Roman" w:cs="Times New Roman"/>
          <w:sz w:val="24"/>
          <w:szCs w:val="24"/>
        </w:rPr>
      </w:pPr>
      <w:r w:rsidRPr="005A1FC7">
        <w:rPr>
          <w:rFonts w:ascii="Times New Roman" w:hAnsi="Times New Roman" w:cs="Times New Roman"/>
          <w:sz w:val="24"/>
          <w:szCs w:val="24"/>
        </w:rPr>
        <w:tab/>
        <w:t>event_year;</w:t>
      </w:r>
    </w:p>
    <w:p w14:paraId="43AFD544" w14:textId="77777777" w:rsidR="00D24B18" w:rsidRPr="005A1FC7" w:rsidRDefault="00D24B18" w:rsidP="000B44D0">
      <w:pPr>
        <w:spacing w:after="0"/>
        <w:ind w:firstLine="360"/>
        <w:jc w:val="both"/>
        <w:rPr>
          <w:rFonts w:ascii="Times New Roman" w:hAnsi="Times New Roman" w:cs="Times New Roman"/>
          <w:sz w:val="24"/>
          <w:szCs w:val="24"/>
        </w:rPr>
      </w:pPr>
    </w:p>
    <w:p w14:paraId="591755A9" w14:textId="0178DF13" w:rsidR="00257E54" w:rsidRPr="001C565F" w:rsidRDefault="00257E54" w:rsidP="000B44D0">
      <w:pPr>
        <w:spacing w:after="0"/>
        <w:ind w:firstLine="720"/>
        <w:jc w:val="both"/>
        <w:rPr>
          <w:rFonts w:ascii="Times New Roman" w:hAnsi="Times New Roman" w:cs="Times New Roman"/>
          <w:b/>
          <w:bCs/>
          <w:sz w:val="24"/>
          <w:szCs w:val="24"/>
        </w:rPr>
      </w:pPr>
      <w:r w:rsidRPr="001C565F">
        <w:rPr>
          <w:rFonts w:ascii="Times New Roman" w:hAnsi="Times New Roman" w:cs="Times New Roman"/>
          <w:b/>
          <w:bCs/>
          <w:sz w:val="24"/>
          <w:szCs w:val="24"/>
        </w:rPr>
        <w:t xml:space="preserve">Output </w:t>
      </w:r>
      <w:r w:rsidR="00C25B28" w:rsidRPr="001C565F">
        <w:rPr>
          <w:rFonts w:ascii="Times New Roman" w:hAnsi="Times New Roman" w:cs="Times New Roman"/>
          <w:b/>
          <w:bCs/>
          <w:sz w:val="24"/>
          <w:szCs w:val="24"/>
        </w:rPr>
        <w:t>table:</w:t>
      </w:r>
    </w:p>
    <w:p w14:paraId="6F3E17D2" w14:textId="77777777" w:rsidR="00257E54" w:rsidRPr="005A1FC7" w:rsidRDefault="00257E54" w:rsidP="000B44D0">
      <w:pPr>
        <w:pStyle w:val="ListParagraph"/>
        <w:spacing w:after="0"/>
        <w:ind w:left="0"/>
        <w:jc w:val="both"/>
        <w:rPr>
          <w:rFonts w:ascii="Times New Roman" w:hAnsi="Times New Roman" w:cs="Times New Roman"/>
          <w:sz w:val="24"/>
          <w:szCs w:val="24"/>
        </w:rPr>
      </w:pPr>
    </w:p>
    <w:tbl>
      <w:tblPr>
        <w:tblStyle w:val="GridTable4-Accent5"/>
        <w:tblW w:w="0" w:type="auto"/>
        <w:tblLook w:val="04A0" w:firstRow="1" w:lastRow="0" w:firstColumn="1" w:lastColumn="0" w:noHBand="0" w:noVBand="1"/>
      </w:tblPr>
      <w:tblGrid>
        <w:gridCol w:w="4675"/>
        <w:gridCol w:w="4675"/>
      </w:tblGrid>
      <w:tr w:rsidR="009D3CCA" w:rsidRPr="005A1FC7" w14:paraId="624E7252" w14:textId="77777777" w:rsidTr="001C5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A757D6" w14:textId="3A655E73" w:rsidR="009D3CCA" w:rsidRPr="005A1FC7" w:rsidRDefault="009D3CCA" w:rsidP="000B44D0">
            <w:pPr>
              <w:spacing w:after="0"/>
              <w:jc w:val="both"/>
              <w:rPr>
                <w:rFonts w:ascii="Times New Roman" w:hAnsi="Times New Roman" w:cs="Times New Roman"/>
                <w:sz w:val="24"/>
                <w:szCs w:val="24"/>
              </w:rPr>
            </w:pPr>
            <w:proofErr w:type="spellStart"/>
            <w:r w:rsidRPr="005A1FC7">
              <w:rPr>
                <w:rFonts w:ascii="Times New Roman" w:hAnsi="Times New Roman" w:cs="Times New Roman"/>
                <w:color w:val="000000"/>
              </w:rPr>
              <w:t>event_year</w:t>
            </w:r>
            <w:proofErr w:type="spellEnd"/>
          </w:p>
        </w:tc>
        <w:tc>
          <w:tcPr>
            <w:tcW w:w="4675" w:type="dxa"/>
          </w:tcPr>
          <w:p w14:paraId="16E174E7" w14:textId="7811DFA5" w:rsidR="009D3CCA" w:rsidRPr="005A1FC7" w:rsidRDefault="009D3CCA" w:rsidP="000B44D0">
            <w:pPr>
              <w:spacing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color w:val="000000"/>
              </w:rPr>
              <w:t>max_total_cost</w:t>
            </w:r>
          </w:p>
        </w:tc>
      </w:tr>
      <w:tr w:rsidR="009D3CCA" w:rsidRPr="005A1FC7" w14:paraId="04729643" w14:textId="77777777" w:rsidTr="001C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849AAA" w14:textId="5DE5450E" w:rsidR="009D3CCA" w:rsidRPr="005A1FC7" w:rsidRDefault="009D3CCA" w:rsidP="000B44D0">
            <w:pPr>
              <w:spacing w:after="0"/>
              <w:jc w:val="both"/>
              <w:rPr>
                <w:rFonts w:ascii="Times New Roman" w:hAnsi="Times New Roman" w:cs="Times New Roman"/>
                <w:sz w:val="24"/>
                <w:szCs w:val="24"/>
              </w:rPr>
            </w:pPr>
            <w:r w:rsidRPr="005A1FC7">
              <w:rPr>
                <w:rFonts w:ascii="Times New Roman" w:hAnsi="Times New Roman" w:cs="Times New Roman"/>
                <w:color w:val="000000"/>
              </w:rPr>
              <w:t>2018</w:t>
            </w:r>
          </w:p>
        </w:tc>
        <w:tc>
          <w:tcPr>
            <w:tcW w:w="4675" w:type="dxa"/>
          </w:tcPr>
          <w:p w14:paraId="582E54A8" w14:textId="60BDBE0B" w:rsidR="009D3CCA" w:rsidRPr="005A1FC7" w:rsidRDefault="009D3CCA"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color w:val="000000"/>
              </w:rPr>
              <w:t>4633.89</w:t>
            </w:r>
          </w:p>
        </w:tc>
      </w:tr>
      <w:tr w:rsidR="009D3CCA" w:rsidRPr="005A1FC7" w14:paraId="4804C8C7" w14:textId="77777777" w:rsidTr="001C565F">
        <w:tc>
          <w:tcPr>
            <w:cnfStyle w:val="001000000000" w:firstRow="0" w:lastRow="0" w:firstColumn="1" w:lastColumn="0" w:oddVBand="0" w:evenVBand="0" w:oddHBand="0" w:evenHBand="0" w:firstRowFirstColumn="0" w:firstRowLastColumn="0" w:lastRowFirstColumn="0" w:lastRowLastColumn="0"/>
            <w:tcW w:w="4675" w:type="dxa"/>
          </w:tcPr>
          <w:p w14:paraId="3AFB4B07" w14:textId="3F971DC7" w:rsidR="009D3CCA" w:rsidRPr="005A1FC7" w:rsidRDefault="009D3CCA" w:rsidP="000B44D0">
            <w:pPr>
              <w:spacing w:after="0"/>
              <w:jc w:val="both"/>
              <w:rPr>
                <w:rFonts w:ascii="Times New Roman" w:hAnsi="Times New Roman" w:cs="Times New Roman"/>
                <w:sz w:val="24"/>
                <w:szCs w:val="24"/>
              </w:rPr>
            </w:pPr>
            <w:r w:rsidRPr="005A1FC7">
              <w:rPr>
                <w:rFonts w:ascii="Times New Roman" w:hAnsi="Times New Roman" w:cs="Times New Roman"/>
                <w:color w:val="000000"/>
              </w:rPr>
              <w:t>2019</w:t>
            </w:r>
          </w:p>
        </w:tc>
        <w:tc>
          <w:tcPr>
            <w:tcW w:w="4675" w:type="dxa"/>
          </w:tcPr>
          <w:p w14:paraId="557A1858" w14:textId="6A3084A2" w:rsidR="009D3CCA" w:rsidRPr="005A1FC7" w:rsidRDefault="009D3CCA"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color w:val="000000"/>
              </w:rPr>
              <w:t>18368.25</w:t>
            </w:r>
          </w:p>
        </w:tc>
      </w:tr>
      <w:tr w:rsidR="009D3CCA" w:rsidRPr="005A1FC7" w14:paraId="1A04DFA7" w14:textId="77777777" w:rsidTr="001C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9747D7" w14:textId="235E2027" w:rsidR="009D3CCA" w:rsidRPr="005A1FC7" w:rsidRDefault="009D3CCA" w:rsidP="000B44D0">
            <w:pPr>
              <w:spacing w:after="0"/>
              <w:jc w:val="both"/>
              <w:rPr>
                <w:rFonts w:ascii="Times New Roman" w:hAnsi="Times New Roman" w:cs="Times New Roman"/>
                <w:sz w:val="24"/>
                <w:szCs w:val="24"/>
              </w:rPr>
            </w:pPr>
            <w:r w:rsidRPr="005A1FC7">
              <w:rPr>
                <w:rFonts w:ascii="Times New Roman" w:hAnsi="Times New Roman" w:cs="Times New Roman"/>
                <w:color w:val="000000"/>
              </w:rPr>
              <w:t>2020</w:t>
            </w:r>
          </w:p>
        </w:tc>
        <w:tc>
          <w:tcPr>
            <w:tcW w:w="4675" w:type="dxa"/>
          </w:tcPr>
          <w:p w14:paraId="18AC033C" w14:textId="625D367B" w:rsidR="009D3CCA" w:rsidRPr="005A1FC7" w:rsidRDefault="009D3CCA"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color w:val="000000"/>
              </w:rPr>
              <w:t>11467.12</w:t>
            </w:r>
          </w:p>
        </w:tc>
      </w:tr>
      <w:tr w:rsidR="009D3CCA" w:rsidRPr="005A1FC7" w14:paraId="191250B2" w14:textId="77777777" w:rsidTr="001C565F">
        <w:tc>
          <w:tcPr>
            <w:cnfStyle w:val="001000000000" w:firstRow="0" w:lastRow="0" w:firstColumn="1" w:lastColumn="0" w:oddVBand="0" w:evenVBand="0" w:oddHBand="0" w:evenHBand="0" w:firstRowFirstColumn="0" w:firstRowLastColumn="0" w:lastRowFirstColumn="0" w:lastRowLastColumn="0"/>
            <w:tcW w:w="4675" w:type="dxa"/>
          </w:tcPr>
          <w:p w14:paraId="736F943A" w14:textId="6D044F3B" w:rsidR="009D3CCA" w:rsidRPr="005A1FC7" w:rsidRDefault="009D3CCA" w:rsidP="000B44D0">
            <w:pPr>
              <w:spacing w:after="0"/>
              <w:jc w:val="both"/>
              <w:rPr>
                <w:rFonts w:ascii="Times New Roman" w:hAnsi="Times New Roman" w:cs="Times New Roman"/>
                <w:sz w:val="24"/>
                <w:szCs w:val="24"/>
              </w:rPr>
            </w:pPr>
            <w:r w:rsidRPr="005A1FC7">
              <w:rPr>
                <w:rFonts w:ascii="Times New Roman" w:hAnsi="Times New Roman" w:cs="Times New Roman"/>
                <w:color w:val="000000"/>
              </w:rPr>
              <w:t>2021</w:t>
            </w:r>
          </w:p>
        </w:tc>
        <w:tc>
          <w:tcPr>
            <w:tcW w:w="4675" w:type="dxa"/>
          </w:tcPr>
          <w:p w14:paraId="1A9674FA" w14:textId="2D0001A6" w:rsidR="009D3CCA" w:rsidRPr="005A1FC7" w:rsidRDefault="009D3CCA"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color w:val="000000"/>
              </w:rPr>
              <w:t>2071.88</w:t>
            </w:r>
          </w:p>
        </w:tc>
      </w:tr>
      <w:tr w:rsidR="009D3CCA" w:rsidRPr="005A1FC7" w14:paraId="03850844" w14:textId="77777777" w:rsidTr="001C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E229A6" w14:textId="59608D2F" w:rsidR="009D3CCA" w:rsidRPr="005A1FC7" w:rsidRDefault="009D3CCA" w:rsidP="000B44D0">
            <w:pPr>
              <w:spacing w:after="0"/>
              <w:jc w:val="both"/>
              <w:rPr>
                <w:rFonts w:ascii="Times New Roman" w:hAnsi="Times New Roman" w:cs="Times New Roman"/>
                <w:sz w:val="24"/>
                <w:szCs w:val="24"/>
              </w:rPr>
            </w:pPr>
            <w:r w:rsidRPr="005A1FC7">
              <w:rPr>
                <w:rFonts w:ascii="Times New Roman" w:hAnsi="Times New Roman" w:cs="Times New Roman"/>
                <w:color w:val="000000"/>
              </w:rPr>
              <w:t>2022</w:t>
            </w:r>
          </w:p>
        </w:tc>
        <w:tc>
          <w:tcPr>
            <w:tcW w:w="4675" w:type="dxa"/>
          </w:tcPr>
          <w:p w14:paraId="59649A6C" w14:textId="744C0588" w:rsidR="009D3CCA" w:rsidRPr="005A1FC7" w:rsidRDefault="009D3CCA"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color w:val="000000"/>
              </w:rPr>
              <w:t>7456.02</w:t>
            </w:r>
          </w:p>
        </w:tc>
      </w:tr>
      <w:tr w:rsidR="009D3CCA" w:rsidRPr="005A1FC7" w14:paraId="08125922" w14:textId="77777777" w:rsidTr="001C565F">
        <w:tc>
          <w:tcPr>
            <w:cnfStyle w:val="001000000000" w:firstRow="0" w:lastRow="0" w:firstColumn="1" w:lastColumn="0" w:oddVBand="0" w:evenVBand="0" w:oddHBand="0" w:evenHBand="0" w:firstRowFirstColumn="0" w:firstRowLastColumn="0" w:lastRowFirstColumn="0" w:lastRowLastColumn="0"/>
            <w:tcW w:w="4675" w:type="dxa"/>
          </w:tcPr>
          <w:p w14:paraId="650D1EA8" w14:textId="68151C90" w:rsidR="009D3CCA" w:rsidRPr="005A1FC7" w:rsidRDefault="009D3CCA" w:rsidP="000B44D0">
            <w:pPr>
              <w:spacing w:after="0"/>
              <w:jc w:val="both"/>
              <w:rPr>
                <w:rFonts w:ascii="Times New Roman" w:hAnsi="Times New Roman" w:cs="Times New Roman"/>
                <w:sz w:val="24"/>
                <w:szCs w:val="24"/>
              </w:rPr>
            </w:pPr>
            <w:r w:rsidRPr="005A1FC7">
              <w:rPr>
                <w:rFonts w:ascii="Times New Roman" w:hAnsi="Times New Roman" w:cs="Times New Roman"/>
                <w:color w:val="000000"/>
              </w:rPr>
              <w:t>2023</w:t>
            </w:r>
          </w:p>
        </w:tc>
        <w:tc>
          <w:tcPr>
            <w:tcW w:w="4675" w:type="dxa"/>
          </w:tcPr>
          <w:p w14:paraId="435DFF27" w14:textId="237D3682" w:rsidR="009D3CCA" w:rsidRPr="005A1FC7" w:rsidRDefault="009D3CCA"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color w:val="000000"/>
              </w:rPr>
              <w:t>8980.71</w:t>
            </w:r>
          </w:p>
        </w:tc>
      </w:tr>
    </w:tbl>
    <w:p w14:paraId="5CAE3B4E" w14:textId="7404FAD1" w:rsidR="00A6003C" w:rsidRDefault="00A6003C" w:rsidP="000B44D0">
      <w:pPr>
        <w:spacing w:after="0"/>
        <w:jc w:val="both"/>
        <w:rPr>
          <w:rFonts w:ascii="Times New Roman" w:hAnsi="Times New Roman" w:cs="Times New Roman"/>
          <w:sz w:val="24"/>
          <w:szCs w:val="24"/>
        </w:rPr>
      </w:pPr>
    </w:p>
    <w:p w14:paraId="7E171E35" w14:textId="77777777" w:rsidR="00A6003C" w:rsidRDefault="00A6003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D17F3DB" w14:textId="07AB9636" w:rsidR="00257E54" w:rsidRPr="001C565F" w:rsidRDefault="000B44D0" w:rsidP="000B44D0">
      <w:pPr>
        <w:spacing w:after="0"/>
        <w:jc w:val="both"/>
        <w:rPr>
          <w:rFonts w:ascii="Times New Roman" w:hAnsi="Times New Roman" w:cs="Times New Roman"/>
          <w:b/>
          <w:bCs/>
          <w:sz w:val="24"/>
          <w:szCs w:val="24"/>
        </w:rPr>
      </w:pPr>
      <w:r w:rsidRPr="001C565F">
        <w:rPr>
          <w:rFonts w:ascii="Times New Roman" w:hAnsi="Times New Roman" w:cs="Times New Roman"/>
          <w:b/>
          <w:bCs/>
          <w:sz w:val="24"/>
          <w:szCs w:val="24"/>
        </w:rPr>
        <w:lastRenderedPageBreak/>
        <w:t>Insights:</w:t>
      </w:r>
    </w:p>
    <w:p w14:paraId="4BD2BF89" w14:textId="1B67A8E5" w:rsidR="009D3CCA" w:rsidRDefault="009D3CCA" w:rsidP="000B44D0">
      <w:pPr>
        <w:spacing w:after="0"/>
        <w:jc w:val="center"/>
        <w:rPr>
          <w:rFonts w:ascii="Times New Roman" w:hAnsi="Times New Roman" w:cs="Times New Roman"/>
          <w:sz w:val="24"/>
          <w:szCs w:val="24"/>
        </w:rPr>
      </w:pPr>
      <w:r w:rsidRPr="005A1FC7">
        <w:rPr>
          <w:rFonts w:ascii="Times New Roman" w:hAnsi="Times New Roman" w:cs="Times New Roman"/>
          <w:noProof/>
        </w:rPr>
        <w:drawing>
          <wp:inline distT="0" distB="0" distL="0" distR="0" wp14:anchorId="72C729A9" wp14:editId="68628C84">
            <wp:extent cx="4209263" cy="2993868"/>
            <wp:effectExtent l="0" t="0" r="1270" b="16510"/>
            <wp:docPr id="818306072" name="Chart 1">
              <a:extLst xmlns:a="http://schemas.openxmlformats.org/drawingml/2006/main">
                <a:ext uri="{FF2B5EF4-FFF2-40B4-BE49-F238E27FC236}">
                  <a16:creationId xmlns:a16="http://schemas.microsoft.com/office/drawing/2014/main" id="{3034EE5C-86D2-FB6E-874E-EE28043D40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0060887" w14:textId="77777777" w:rsidR="00A6003C" w:rsidRPr="005A1FC7" w:rsidRDefault="00A6003C" w:rsidP="000B44D0">
      <w:pPr>
        <w:spacing w:after="0"/>
        <w:jc w:val="center"/>
        <w:rPr>
          <w:rFonts w:ascii="Times New Roman" w:hAnsi="Times New Roman" w:cs="Times New Roman"/>
          <w:sz w:val="24"/>
          <w:szCs w:val="24"/>
        </w:rPr>
      </w:pPr>
    </w:p>
    <w:p w14:paraId="27B59266" w14:textId="498DBDFF" w:rsidR="005E3540" w:rsidRPr="005A1FC7" w:rsidRDefault="005E3540" w:rsidP="000B44D0">
      <w:pPr>
        <w:spacing w:after="0"/>
        <w:jc w:val="both"/>
        <w:rPr>
          <w:rFonts w:ascii="Times New Roman" w:hAnsi="Times New Roman" w:cs="Times New Roman"/>
          <w:sz w:val="24"/>
          <w:szCs w:val="24"/>
        </w:rPr>
      </w:pPr>
      <w:r w:rsidRPr="005A1FC7">
        <w:rPr>
          <w:rFonts w:ascii="Times New Roman" w:hAnsi="Times New Roman" w:cs="Times New Roman"/>
          <w:sz w:val="24"/>
          <w:szCs w:val="24"/>
        </w:rPr>
        <w:t>This query returns the to</w:t>
      </w:r>
      <w:r w:rsidR="00BC40C0">
        <w:rPr>
          <w:rFonts w:ascii="Times New Roman" w:hAnsi="Times New Roman" w:cs="Times New Roman"/>
          <w:sz w:val="24"/>
          <w:szCs w:val="24"/>
        </w:rPr>
        <w:t>t</w:t>
      </w:r>
      <w:r w:rsidRPr="005A1FC7">
        <w:rPr>
          <w:rFonts w:ascii="Times New Roman" w:hAnsi="Times New Roman" w:cs="Times New Roman"/>
          <w:sz w:val="24"/>
          <w:szCs w:val="24"/>
        </w:rPr>
        <w:t>al cost in each year with the focus on filtering latest or last 5 years. This shows 2019, is the most expensive year out of all, whereas the costs really dropped during 2021 due to very less events taking place and finally rising the cost of events gradually every year showing the progress or more and more events taking place after everything went normal.</w:t>
      </w:r>
    </w:p>
    <w:p w14:paraId="37934D96" w14:textId="77777777" w:rsidR="005A1FC7" w:rsidRPr="005A1FC7" w:rsidRDefault="005A1FC7" w:rsidP="000B44D0">
      <w:pPr>
        <w:pStyle w:val="ListParagraph"/>
        <w:tabs>
          <w:tab w:val="left" w:pos="1937"/>
        </w:tabs>
        <w:ind w:left="0"/>
        <w:jc w:val="both"/>
        <w:rPr>
          <w:rFonts w:ascii="Times New Roman" w:hAnsi="Times New Roman" w:cs="Times New Roman"/>
          <w:sz w:val="24"/>
          <w:szCs w:val="24"/>
        </w:rPr>
      </w:pPr>
    </w:p>
    <w:p w14:paraId="770336C2" w14:textId="77777777" w:rsidR="004C1B87" w:rsidRPr="004C1B87" w:rsidRDefault="009D3CCA" w:rsidP="000B44D0">
      <w:pPr>
        <w:pStyle w:val="ListParagraph"/>
        <w:numPr>
          <w:ilvl w:val="0"/>
          <w:numId w:val="22"/>
        </w:numPr>
        <w:spacing w:after="0"/>
        <w:jc w:val="both"/>
        <w:rPr>
          <w:rFonts w:ascii="Times New Roman" w:hAnsi="Times New Roman" w:cs="Times New Roman"/>
          <w:sz w:val="24"/>
          <w:szCs w:val="24"/>
        </w:rPr>
      </w:pPr>
      <w:r w:rsidRPr="001C565F">
        <w:rPr>
          <w:rFonts w:ascii="Times New Roman" w:hAnsi="Times New Roman" w:cs="Times New Roman"/>
          <w:b/>
          <w:bCs/>
          <w:sz w:val="24"/>
          <w:szCs w:val="24"/>
        </w:rPr>
        <w:t>Question:</w:t>
      </w:r>
      <w:r w:rsidR="009E5D52" w:rsidRPr="000B44D0">
        <w:rPr>
          <w:rFonts w:ascii="Times New Roman" w:hAnsi="Times New Roman" w:cs="Times New Roman"/>
        </w:rPr>
        <w:t xml:space="preserve"> </w:t>
      </w:r>
    </w:p>
    <w:p w14:paraId="073EE95A" w14:textId="59A3ABD0" w:rsidR="009D3CCA" w:rsidRPr="000B44D0" w:rsidRDefault="004C1B87" w:rsidP="004C1B87">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Provide</w:t>
      </w:r>
      <w:r w:rsidR="009E5D52" w:rsidRPr="000B44D0">
        <w:rPr>
          <w:rFonts w:ascii="Times New Roman" w:hAnsi="Times New Roman" w:cs="Times New Roman"/>
          <w:sz w:val="24"/>
          <w:szCs w:val="24"/>
        </w:rPr>
        <w:t xml:space="preserve"> breakdown of the number of events and their total costs, categorized into pre-COVID and post-COVID periods to understand the impact of the COVID timeline on both the frequency and financial aspects of our events? </w:t>
      </w:r>
      <w:r w:rsidR="009E5D52" w:rsidRPr="000B44D0">
        <w:rPr>
          <w:rFonts w:ascii="Times New Roman" w:hAnsi="Times New Roman" w:cs="Times New Roman"/>
          <w:sz w:val="24"/>
          <w:szCs w:val="24"/>
        </w:rPr>
        <w:cr/>
      </w:r>
    </w:p>
    <w:p w14:paraId="138AD95F" w14:textId="46723414" w:rsidR="009D3CCA" w:rsidRPr="001C565F" w:rsidRDefault="009D3CCA" w:rsidP="000B44D0">
      <w:pPr>
        <w:pStyle w:val="ListParagraph"/>
        <w:tabs>
          <w:tab w:val="left" w:pos="1937"/>
        </w:tabs>
        <w:ind w:left="0"/>
        <w:jc w:val="both"/>
        <w:rPr>
          <w:rFonts w:ascii="Times New Roman" w:hAnsi="Times New Roman" w:cs="Times New Roman"/>
          <w:b/>
          <w:bCs/>
          <w:sz w:val="24"/>
          <w:szCs w:val="24"/>
        </w:rPr>
      </w:pPr>
      <w:r w:rsidRPr="001C565F">
        <w:rPr>
          <w:rFonts w:ascii="Times New Roman" w:hAnsi="Times New Roman" w:cs="Times New Roman"/>
          <w:b/>
          <w:bCs/>
          <w:sz w:val="24"/>
          <w:szCs w:val="24"/>
        </w:rPr>
        <w:t>Query</w:t>
      </w:r>
      <w:r w:rsidR="009E5D52" w:rsidRPr="001C565F">
        <w:rPr>
          <w:rFonts w:ascii="Times New Roman" w:hAnsi="Times New Roman" w:cs="Times New Roman"/>
          <w:b/>
          <w:bCs/>
          <w:sz w:val="24"/>
          <w:szCs w:val="24"/>
        </w:rPr>
        <w:t>:</w:t>
      </w:r>
    </w:p>
    <w:p w14:paraId="0489C641" w14:textId="77777777" w:rsidR="00972F94" w:rsidRPr="005A1FC7" w:rsidRDefault="00972F94"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 xml:space="preserve">WITH event_time_buckets </w:t>
      </w:r>
    </w:p>
    <w:p w14:paraId="1F7BD012" w14:textId="6D66319A" w:rsidR="00972F94" w:rsidRPr="005A1FC7" w:rsidRDefault="00972F94"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AS</w:t>
      </w:r>
    </w:p>
    <w:p w14:paraId="4893E933" w14:textId="7B6F19D7" w:rsidR="00972F94" w:rsidRPr="005A1FC7" w:rsidRDefault="00972F94"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 xml:space="preserve">  (SELECT </w:t>
      </w:r>
      <w:proofErr w:type="spellStart"/>
      <w:r w:rsidRPr="005A1FC7">
        <w:rPr>
          <w:rFonts w:ascii="Times New Roman" w:hAnsi="Times New Roman" w:cs="Times New Roman"/>
          <w:sz w:val="24"/>
          <w:szCs w:val="24"/>
        </w:rPr>
        <w:t>event_id</w:t>
      </w:r>
      <w:proofErr w:type="spellEnd"/>
      <w:r w:rsidRPr="005A1FC7">
        <w:rPr>
          <w:rFonts w:ascii="Times New Roman" w:hAnsi="Times New Roman" w:cs="Times New Roman"/>
          <w:sz w:val="24"/>
          <w:szCs w:val="24"/>
        </w:rPr>
        <w:t xml:space="preserve">, </w:t>
      </w:r>
      <w:proofErr w:type="spellStart"/>
      <w:r w:rsidRPr="005A1FC7">
        <w:rPr>
          <w:rFonts w:ascii="Times New Roman" w:hAnsi="Times New Roman" w:cs="Times New Roman"/>
          <w:sz w:val="24"/>
          <w:szCs w:val="24"/>
        </w:rPr>
        <w:t>total_cost</w:t>
      </w:r>
      <w:proofErr w:type="spellEnd"/>
      <w:r w:rsidRPr="005A1FC7">
        <w:rPr>
          <w:rFonts w:ascii="Times New Roman" w:hAnsi="Times New Roman" w:cs="Times New Roman"/>
          <w:sz w:val="24"/>
          <w:szCs w:val="24"/>
        </w:rPr>
        <w:t>,</w:t>
      </w:r>
    </w:p>
    <w:p w14:paraId="5F11D88C" w14:textId="77777777" w:rsidR="00972F94" w:rsidRPr="005A1FC7" w:rsidRDefault="00972F94"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CASE</w:t>
      </w:r>
    </w:p>
    <w:p w14:paraId="2BBEE048" w14:textId="77777777" w:rsidR="00972F94" w:rsidRPr="005A1FC7" w:rsidRDefault="00972F94"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WHEN start_date &lt; '2020-03-01' THEN 'pre-covid'</w:t>
      </w:r>
    </w:p>
    <w:p w14:paraId="000E84A1" w14:textId="77777777" w:rsidR="00972F94" w:rsidRPr="005A1FC7" w:rsidRDefault="00972F94"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WHEN start_date &gt;= '2020-04-01' AND start_date &lt;= '2022-04-30' THEN 'during-covid'             WHEN start_date &gt; '2022-05-01' THEN 'post-covid'</w:t>
      </w:r>
    </w:p>
    <w:p w14:paraId="56D1091F" w14:textId="77777777" w:rsidR="00972F94" w:rsidRPr="005A1FC7" w:rsidRDefault="00972F94"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ELSE NULL</w:t>
      </w:r>
    </w:p>
    <w:p w14:paraId="0A73B868" w14:textId="77777777" w:rsidR="00972F94" w:rsidRPr="005A1FC7" w:rsidRDefault="00972F94"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END AS time_bucket</w:t>
      </w:r>
    </w:p>
    <w:p w14:paraId="46978434" w14:textId="77777777" w:rsidR="00972F94" w:rsidRPr="005A1FC7" w:rsidRDefault="00972F94"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 xml:space="preserve">FROM event_details ) </w:t>
      </w:r>
    </w:p>
    <w:p w14:paraId="4A594DDA" w14:textId="77777777" w:rsidR="00972F94" w:rsidRPr="005A1FC7" w:rsidRDefault="00972F94"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 xml:space="preserve">SELECT time_bucket, </w:t>
      </w:r>
    </w:p>
    <w:p w14:paraId="7D04142C" w14:textId="77777777" w:rsidR="00972F94" w:rsidRPr="005A1FC7" w:rsidRDefault="00972F94"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 xml:space="preserve">COUNT(event_id) AS event_count,  </w:t>
      </w:r>
      <w:r w:rsidRPr="005A1FC7">
        <w:rPr>
          <w:rFonts w:ascii="Times New Roman" w:hAnsi="Times New Roman" w:cs="Times New Roman"/>
          <w:sz w:val="24"/>
          <w:szCs w:val="24"/>
        </w:rPr>
        <w:tab/>
      </w:r>
    </w:p>
    <w:p w14:paraId="6ED9E4B4" w14:textId="77777777" w:rsidR="00972F94" w:rsidRPr="005A1FC7" w:rsidRDefault="00972F94" w:rsidP="000B44D0">
      <w:pPr>
        <w:pStyle w:val="ListParagraph"/>
        <w:tabs>
          <w:tab w:val="left" w:pos="1937"/>
        </w:tabs>
        <w:ind w:left="0"/>
        <w:jc w:val="both"/>
        <w:rPr>
          <w:rFonts w:ascii="Times New Roman" w:hAnsi="Times New Roman" w:cs="Times New Roman"/>
          <w:sz w:val="24"/>
          <w:szCs w:val="24"/>
        </w:rPr>
      </w:pPr>
    </w:p>
    <w:p w14:paraId="699CB6D3" w14:textId="77777777" w:rsidR="00972F94" w:rsidRPr="005A1FC7" w:rsidRDefault="00972F94"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 xml:space="preserve">ROUND(SUM(CAST(total_cost AS numeric)), 2) </w:t>
      </w:r>
    </w:p>
    <w:p w14:paraId="7E603BD8" w14:textId="77777777" w:rsidR="00972F94" w:rsidRPr="005A1FC7" w:rsidRDefault="00972F94"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 xml:space="preserve">AS total_cost_in_bucket FROM event_time_buckets </w:t>
      </w:r>
    </w:p>
    <w:p w14:paraId="00FAEDED" w14:textId="77777777" w:rsidR="00972F94" w:rsidRPr="005A1FC7" w:rsidRDefault="00972F94"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 xml:space="preserve">WHERE time_bucket IS NOT NULL </w:t>
      </w:r>
    </w:p>
    <w:p w14:paraId="7E8B7507" w14:textId="77777777" w:rsidR="00972F94" w:rsidRPr="005A1FC7" w:rsidRDefault="00972F94"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GROUP BY time_bucket</w:t>
      </w:r>
    </w:p>
    <w:p w14:paraId="58704EB3" w14:textId="35865C30" w:rsidR="00972F94" w:rsidRPr="005A1FC7" w:rsidRDefault="00972F94"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 xml:space="preserve"> ORDER BY time_bucket;  </w:t>
      </w:r>
    </w:p>
    <w:p w14:paraId="50C1C36A" w14:textId="77777777" w:rsidR="009D3CCA" w:rsidRPr="001C565F" w:rsidRDefault="009D3CCA" w:rsidP="001C565F">
      <w:pPr>
        <w:spacing w:after="0"/>
        <w:jc w:val="both"/>
        <w:rPr>
          <w:rFonts w:ascii="Times New Roman" w:hAnsi="Times New Roman" w:cs="Times New Roman"/>
          <w:b/>
          <w:bCs/>
          <w:sz w:val="24"/>
          <w:szCs w:val="24"/>
        </w:rPr>
      </w:pPr>
      <w:r w:rsidRPr="001C565F">
        <w:rPr>
          <w:rFonts w:ascii="Times New Roman" w:hAnsi="Times New Roman" w:cs="Times New Roman"/>
          <w:b/>
          <w:bCs/>
          <w:sz w:val="24"/>
          <w:szCs w:val="24"/>
        </w:rPr>
        <w:t>Output table:</w:t>
      </w:r>
    </w:p>
    <w:p w14:paraId="4F78233A" w14:textId="5B88C134" w:rsidR="00972F94" w:rsidRPr="005A1FC7" w:rsidRDefault="00972F94" w:rsidP="000B44D0">
      <w:pPr>
        <w:spacing w:after="0"/>
        <w:jc w:val="both"/>
        <w:rPr>
          <w:rFonts w:ascii="Times New Roman" w:hAnsi="Times New Roman" w:cs="Times New Roman"/>
          <w:sz w:val="24"/>
          <w:szCs w:val="24"/>
        </w:rPr>
      </w:pPr>
    </w:p>
    <w:tbl>
      <w:tblPr>
        <w:tblStyle w:val="GridTable4-Accent5"/>
        <w:tblW w:w="0" w:type="auto"/>
        <w:tblLook w:val="04A0" w:firstRow="1" w:lastRow="0" w:firstColumn="1" w:lastColumn="0" w:noHBand="0" w:noVBand="1"/>
      </w:tblPr>
      <w:tblGrid>
        <w:gridCol w:w="2876"/>
        <w:gridCol w:w="2877"/>
        <w:gridCol w:w="2877"/>
      </w:tblGrid>
      <w:tr w:rsidR="00972F94" w:rsidRPr="005A1FC7" w14:paraId="0B0921DF" w14:textId="77777777" w:rsidTr="001C5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A1BDF03" w14:textId="0F6E8840" w:rsidR="00972F94" w:rsidRPr="005A1FC7" w:rsidRDefault="00972F94" w:rsidP="000B44D0">
            <w:pPr>
              <w:spacing w:after="0"/>
              <w:jc w:val="both"/>
              <w:rPr>
                <w:rFonts w:ascii="Times New Roman" w:hAnsi="Times New Roman" w:cs="Times New Roman"/>
                <w:b w:val="0"/>
                <w:bCs w:val="0"/>
                <w:sz w:val="24"/>
                <w:szCs w:val="24"/>
              </w:rPr>
            </w:pPr>
            <w:r w:rsidRPr="005A1FC7">
              <w:rPr>
                <w:rFonts w:ascii="Times New Roman" w:hAnsi="Times New Roman" w:cs="Times New Roman"/>
                <w:color w:val="000000"/>
              </w:rPr>
              <w:t>time_bucket</w:t>
            </w:r>
          </w:p>
        </w:tc>
        <w:tc>
          <w:tcPr>
            <w:tcW w:w="2877" w:type="dxa"/>
          </w:tcPr>
          <w:p w14:paraId="7A475B8A" w14:textId="1E6DBD25" w:rsidR="00972F94" w:rsidRPr="005A1FC7" w:rsidRDefault="00972F94" w:rsidP="000B44D0">
            <w:pPr>
              <w:spacing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5A1FC7">
              <w:rPr>
                <w:rFonts w:ascii="Times New Roman" w:hAnsi="Times New Roman" w:cs="Times New Roman"/>
                <w:color w:val="000000"/>
              </w:rPr>
              <w:t>event_count</w:t>
            </w:r>
          </w:p>
        </w:tc>
        <w:tc>
          <w:tcPr>
            <w:tcW w:w="2877" w:type="dxa"/>
          </w:tcPr>
          <w:p w14:paraId="1E8FBB17" w14:textId="72FDE943" w:rsidR="00972F94" w:rsidRPr="005A1FC7" w:rsidRDefault="00972F94" w:rsidP="000B44D0">
            <w:pPr>
              <w:spacing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5A1FC7">
              <w:rPr>
                <w:rFonts w:ascii="Times New Roman" w:hAnsi="Times New Roman" w:cs="Times New Roman"/>
                <w:color w:val="000000"/>
              </w:rPr>
              <w:t>total_cost_in_bucket</w:t>
            </w:r>
          </w:p>
        </w:tc>
      </w:tr>
      <w:tr w:rsidR="00972F94" w:rsidRPr="005A1FC7" w14:paraId="489545AB" w14:textId="77777777" w:rsidTr="001C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8652A8C" w14:textId="11EAB1B8" w:rsidR="00972F94" w:rsidRPr="005A1FC7" w:rsidRDefault="00972F94" w:rsidP="000B44D0">
            <w:pPr>
              <w:spacing w:after="0"/>
              <w:jc w:val="both"/>
              <w:rPr>
                <w:rFonts w:ascii="Times New Roman" w:hAnsi="Times New Roman" w:cs="Times New Roman"/>
                <w:sz w:val="24"/>
                <w:szCs w:val="24"/>
              </w:rPr>
            </w:pPr>
            <w:r w:rsidRPr="005A1FC7">
              <w:rPr>
                <w:rFonts w:ascii="Times New Roman" w:hAnsi="Times New Roman" w:cs="Times New Roman"/>
                <w:color w:val="000000"/>
              </w:rPr>
              <w:t>during-covid</w:t>
            </w:r>
          </w:p>
        </w:tc>
        <w:tc>
          <w:tcPr>
            <w:tcW w:w="2877" w:type="dxa"/>
          </w:tcPr>
          <w:p w14:paraId="5C1E2216" w14:textId="73B0956A" w:rsidR="00972F94" w:rsidRPr="005A1FC7" w:rsidRDefault="00972F94"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color w:val="000000"/>
              </w:rPr>
              <w:t>18</w:t>
            </w:r>
          </w:p>
        </w:tc>
        <w:tc>
          <w:tcPr>
            <w:tcW w:w="2877" w:type="dxa"/>
          </w:tcPr>
          <w:p w14:paraId="0B0E8F1F" w14:textId="5860FED7" w:rsidR="00972F94" w:rsidRPr="005A1FC7" w:rsidRDefault="00972F94"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color w:val="000000"/>
              </w:rPr>
              <w:t>8156.50</w:t>
            </w:r>
          </w:p>
        </w:tc>
      </w:tr>
      <w:tr w:rsidR="00972F94" w:rsidRPr="005A1FC7" w14:paraId="68EC0A1C" w14:textId="77777777" w:rsidTr="001C565F">
        <w:tc>
          <w:tcPr>
            <w:cnfStyle w:val="001000000000" w:firstRow="0" w:lastRow="0" w:firstColumn="1" w:lastColumn="0" w:oddVBand="0" w:evenVBand="0" w:oddHBand="0" w:evenHBand="0" w:firstRowFirstColumn="0" w:firstRowLastColumn="0" w:lastRowFirstColumn="0" w:lastRowLastColumn="0"/>
            <w:tcW w:w="2876" w:type="dxa"/>
          </w:tcPr>
          <w:p w14:paraId="219E8DCF" w14:textId="1C1D5759" w:rsidR="00972F94" w:rsidRPr="005A1FC7" w:rsidRDefault="00972F94" w:rsidP="000B44D0">
            <w:pPr>
              <w:spacing w:after="0"/>
              <w:jc w:val="both"/>
              <w:rPr>
                <w:rFonts w:ascii="Times New Roman" w:hAnsi="Times New Roman" w:cs="Times New Roman"/>
                <w:sz w:val="24"/>
                <w:szCs w:val="24"/>
              </w:rPr>
            </w:pPr>
            <w:r w:rsidRPr="005A1FC7">
              <w:rPr>
                <w:rFonts w:ascii="Times New Roman" w:hAnsi="Times New Roman" w:cs="Times New Roman"/>
                <w:color w:val="000000"/>
              </w:rPr>
              <w:t>post-covid</w:t>
            </w:r>
          </w:p>
        </w:tc>
        <w:tc>
          <w:tcPr>
            <w:tcW w:w="2877" w:type="dxa"/>
          </w:tcPr>
          <w:p w14:paraId="5AB30C20" w14:textId="2CACB19F" w:rsidR="00972F94" w:rsidRPr="005A1FC7" w:rsidRDefault="00972F94"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color w:val="000000"/>
              </w:rPr>
              <w:t>62</w:t>
            </w:r>
          </w:p>
        </w:tc>
        <w:tc>
          <w:tcPr>
            <w:tcW w:w="2877" w:type="dxa"/>
          </w:tcPr>
          <w:p w14:paraId="21E4FDDF" w14:textId="7826F4C1" w:rsidR="00972F94" w:rsidRPr="005A1FC7" w:rsidRDefault="00972F94"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color w:val="000000"/>
              </w:rPr>
              <w:t>91050.87</w:t>
            </w:r>
          </w:p>
        </w:tc>
      </w:tr>
      <w:tr w:rsidR="00972F94" w:rsidRPr="005A1FC7" w14:paraId="0E2728AB" w14:textId="77777777" w:rsidTr="001C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24CB38E" w14:textId="098881B5" w:rsidR="00972F94" w:rsidRPr="005A1FC7" w:rsidRDefault="00972F94" w:rsidP="000B44D0">
            <w:pPr>
              <w:spacing w:after="0"/>
              <w:jc w:val="both"/>
              <w:rPr>
                <w:rFonts w:ascii="Times New Roman" w:hAnsi="Times New Roman" w:cs="Times New Roman"/>
                <w:sz w:val="24"/>
                <w:szCs w:val="24"/>
              </w:rPr>
            </w:pPr>
            <w:r w:rsidRPr="005A1FC7">
              <w:rPr>
                <w:rFonts w:ascii="Times New Roman" w:hAnsi="Times New Roman" w:cs="Times New Roman"/>
                <w:color w:val="000000"/>
              </w:rPr>
              <w:t>pre-covid</w:t>
            </w:r>
          </w:p>
        </w:tc>
        <w:tc>
          <w:tcPr>
            <w:tcW w:w="2877" w:type="dxa"/>
          </w:tcPr>
          <w:p w14:paraId="13913132" w14:textId="54E4BE51" w:rsidR="00972F94" w:rsidRPr="005A1FC7" w:rsidRDefault="00972F94"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color w:val="000000"/>
              </w:rPr>
              <w:t>1228</w:t>
            </w:r>
          </w:p>
        </w:tc>
        <w:tc>
          <w:tcPr>
            <w:tcW w:w="2877" w:type="dxa"/>
          </w:tcPr>
          <w:p w14:paraId="44190023" w14:textId="666600CA" w:rsidR="00972F94" w:rsidRPr="005A1FC7" w:rsidRDefault="00972F94"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color w:val="000000"/>
              </w:rPr>
              <w:t>425967.64</w:t>
            </w:r>
          </w:p>
        </w:tc>
      </w:tr>
    </w:tbl>
    <w:p w14:paraId="534A691D" w14:textId="77777777" w:rsidR="000B44D0" w:rsidRPr="005A1FC7" w:rsidRDefault="000B44D0" w:rsidP="000B44D0">
      <w:pPr>
        <w:spacing w:after="0"/>
        <w:jc w:val="both"/>
        <w:rPr>
          <w:rFonts w:ascii="Times New Roman" w:hAnsi="Times New Roman" w:cs="Times New Roman"/>
          <w:sz w:val="24"/>
          <w:szCs w:val="24"/>
        </w:rPr>
      </w:pPr>
    </w:p>
    <w:p w14:paraId="68AF6143" w14:textId="77777777" w:rsidR="000B44D0" w:rsidRPr="001C565F" w:rsidRDefault="000B44D0" w:rsidP="000B44D0">
      <w:pPr>
        <w:pStyle w:val="ListParagraph"/>
        <w:tabs>
          <w:tab w:val="left" w:pos="1937"/>
        </w:tabs>
        <w:ind w:left="0"/>
        <w:jc w:val="both"/>
        <w:rPr>
          <w:rFonts w:ascii="Times New Roman" w:hAnsi="Times New Roman" w:cs="Times New Roman"/>
          <w:b/>
          <w:bCs/>
          <w:sz w:val="24"/>
          <w:szCs w:val="24"/>
        </w:rPr>
      </w:pPr>
      <w:r w:rsidRPr="001C565F">
        <w:rPr>
          <w:rFonts w:ascii="Times New Roman" w:hAnsi="Times New Roman" w:cs="Times New Roman"/>
          <w:b/>
          <w:bCs/>
          <w:sz w:val="24"/>
          <w:szCs w:val="24"/>
        </w:rPr>
        <w:t>Insights:</w:t>
      </w:r>
    </w:p>
    <w:p w14:paraId="3472924D" w14:textId="4B427465" w:rsidR="009D3CCA" w:rsidRPr="005A1FC7" w:rsidRDefault="009D3CCA" w:rsidP="000B44D0">
      <w:pPr>
        <w:spacing w:after="0"/>
        <w:jc w:val="both"/>
        <w:rPr>
          <w:rFonts w:ascii="Times New Roman" w:hAnsi="Times New Roman" w:cs="Times New Roman"/>
          <w:sz w:val="24"/>
          <w:szCs w:val="24"/>
        </w:rPr>
      </w:pPr>
    </w:p>
    <w:p w14:paraId="408021E9" w14:textId="485B1EAC" w:rsidR="00E0051D" w:rsidRPr="005A1FC7" w:rsidRDefault="00E0051D" w:rsidP="000B44D0">
      <w:pPr>
        <w:spacing w:after="0"/>
        <w:jc w:val="center"/>
        <w:rPr>
          <w:rFonts w:ascii="Times New Roman" w:hAnsi="Times New Roman" w:cs="Times New Roman"/>
          <w:sz w:val="24"/>
          <w:szCs w:val="24"/>
        </w:rPr>
      </w:pPr>
      <w:r w:rsidRPr="005A1FC7">
        <w:rPr>
          <w:rFonts w:ascii="Times New Roman" w:hAnsi="Times New Roman" w:cs="Times New Roman"/>
          <w:noProof/>
        </w:rPr>
        <w:drawing>
          <wp:inline distT="0" distB="0" distL="0" distR="0" wp14:anchorId="6AB48712" wp14:editId="3701BDFE">
            <wp:extent cx="4611010" cy="2898322"/>
            <wp:effectExtent l="0" t="0" r="0" b="0"/>
            <wp:docPr id="2010947477" name="Chart 1">
              <a:extLst xmlns:a="http://schemas.openxmlformats.org/drawingml/2006/main">
                <a:ext uri="{FF2B5EF4-FFF2-40B4-BE49-F238E27FC236}">
                  <a16:creationId xmlns:a16="http://schemas.microsoft.com/office/drawing/2014/main" id="{2F52899F-C84E-DECB-082C-CDC2BA42C6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6C3A22" w14:textId="77777777" w:rsidR="00316ABA" w:rsidRDefault="00316ABA" w:rsidP="000B44D0">
      <w:pPr>
        <w:pStyle w:val="ListParagraph"/>
        <w:tabs>
          <w:tab w:val="left" w:pos="1937"/>
        </w:tabs>
        <w:ind w:left="0"/>
        <w:jc w:val="both"/>
        <w:rPr>
          <w:rFonts w:ascii="Times New Roman" w:hAnsi="Times New Roman" w:cs="Times New Roman"/>
          <w:sz w:val="24"/>
          <w:szCs w:val="24"/>
        </w:rPr>
      </w:pPr>
    </w:p>
    <w:p w14:paraId="151DECB9" w14:textId="58E28DF1" w:rsidR="00E0051D" w:rsidRPr="005A1FC7" w:rsidRDefault="00E0051D"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The data reveals a substantial pre-covid event activity with high associated costs, followed by a pandemic-induced dip in event count and costs during covid. Post-covid, there's a notable resurgence in both events and financial investment, indicating a potential recovery or adaptation to the new normal.</w:t>
      </w:r>
    </w:p>
    <w:p w14:paraId="7CFA69FA" w14:textId="77777777" w:rsidR="004C1B87" w:rsidRDefault="004C1B87" w:rsidP="000B44D0">
      <w:pPr>
        <w:pStyle w:val="ListParagraph"/>
        <w:tabs>
          <w:tab w:val="left" w:pos="1937"/>
        </w:tabs>
        <w:ind w:left="0"/>
        <w:jc w:val="both"/>
        <w:rPr>
          <w:rFonts w:ascii="Times New Roman" w:hAnsi="Times New Roman" w:cs="Times New Roman"/>
          <w:sz w:val="24"/>
          <w:szCs w:val="24"/>
        </w:rPr>
      </w:pPr>
    </w:p>
    <w:p w14:paraId="57ACBFC5" w14:textId="20BFE67F" w:rsidR="00E0051D" w:rsidRDefault="00E0051D"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Pre-Covid Insights (</w:t>
      </w:r>
      <w:proofErr w:type="spellStart"/>
      <w:r w:rsidRPr="005A1FC7">
        <w:rPr>
          <w:rFonts w:ascii="Times New Roman" w:hAnsi="Times New Roman" w:cs="Times New Roman"/>
          <w:sz w:val="24"/>
          <w:szCs w:val="24"/>
        </w:rPr>
        <w:t>time_bucket</w:t>
      </w:r>
      <w:proofErr w:type="spellEnd"/>
      <w:r w:rsidRPr="005A1FC7">
        <w:rPr>
          <w:rFonts w:ascii="Times New Roman" w:hAnsi="Times New Roman" w:cs="Times New Roman"/>
          <w:sz w:val="24"/>
          <w:szCs w:val="24"/>
        </w:rPr>
        <w:t>: pre-covid):</w:t>
      </w:r>
    </w:p>
    <w:p w14:paraId="7047DF5C" w14:textId="77777777" w:rsidR="00316ABA" w:rsidRPr="005A1FC7" w:rsidRDefault="00316ABA" w:rsidP="000B44D0">
      <w:pPr>
        <w:pStyle w:val="ListParagraph"/>
        <w:tabs>
          <w:tab w:val="left" w:pos="1937"/>
        </w:tabs>
        <w:ind w:left="0"/>
        <w:jc w:val="both"/>
        <w:rPr>
          <w:rFonts w:ascii="Times New Roman" w:hAnsi="Times New Roman" w:cs="Times New Roman"/>
          <w:sz w:val="24"/>
          <w:szCs w:val="24"/>
        </w:rPr>
      </w:pPr>
    </w:p>
    <w:p w14:paraId="1945BF43" w14:textId="77777777" w:rsidR="00E0051D" w:rsidRPr="005A1FC7" w:rsidRDefault="00E0051D"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Event Count: There are a significant number of events (1228) categorized as pre-covid, indicating a robust level of event activity before the Covid-19 pandemic.</w:t>
      </w:r>
    </w:p>
    <w:p w14:paraId="23C73DE4" w14:textId="77777777" w:rsidR="00E0051D" w:rsidRPr="005A1FC7" w:rsidRDefault="00E0051D"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lastRenderedPageBreak/>
        <w:t>Total Cost: The total cost of events in the pre-covid period is substantial (425967.64), suggesting that a considerable financial investment was made in organizing these events.</w:t>
      </w:r>
    </w:p>
    <w:p w14:paraId="2D9E116C" w14:textId="77777777" w:rsidR="00E0051D" w:rsidRPr="005A1FC7" w:rsidRDefault="00E0051D" w:rsidP="000B44D0">
      <w:pPr>
        <w:pStyle w:val="ListParagraph"/>
        <w:tabs>
          <w:tab w:val="left" w:pos="1937"/>
        </w:tabs>
        <w:ind w:left="0"/>
        <w:jc w:val="both"/>
        <w:rPr>
          <w:rFonts w:ascii="Times New Roman" w:hAnsi="Times New Roman" w:cs="Times New Roman"/>
          <w:sz w:val="24"/>
          <w:szCs w:val="24"/>
        </w:rPr>
      </w:pPr>
    </w:p>
    <w:p w14:paraId="240F1B8D" w14:textId="77777777" w:rsidR="00E0051D" w:rsidRDefault="00E0051D"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During Covid Insights (</w:t>
      </w:r>
      <w:proofErr w:type="spellStart"/>
      <w:r w:rsidRPr="005A1FC7">
        <w:rPr>
          <w:rFonts w:ascii="Times New Roman" w:hAnsi="Times New Roman" w:cs="Times New Roman"/>
          <w:sz w:val="24"/>
          <w:szCs w:val="24"/>
        </w:rPr>
        <w:t>time_bucket</w:t>
      </w:r>
      <w:proofErr w:type="spellEnd"/>
      <w:r w:rsidRPr="005A1FC7">
        <w:rPr>
          <w:rFonts w:ascii="Times New Roman" w:hAnsi="Times New Roman" w:cs="Times New Roman"/>
          <w:sz w:val="24"/>
          <w:szCs w:val="24"/>
        </w:rPr>
        <w:t>: during-covid):</w:t>
      </w:r>
    </w:p>
    <w:p w14:paraId="72A0B65A" w14:textId="77777777" w:rsidR="00E0051D" w:rsidRPr="005A1FC7" w:rsidRDefault="00E0051D" w:rsidP="000B44D0">
      <w:pPr>
        <w:pStyle w:val="ListParagraph"/>
        <w:tabs>
          <w:tab w:val="left" w:pos="1937"/>
        </w:tabs>
        <w:ind w:left="0"/>
        <w:jc w:val="both"/>
        <w:rPr>
          <w:rFonts w:ascii="Times New Roman" w:hAnsi="Times New Roman" w:cs="Times New Roman"/>
          <w:sz w:val="24"/>
          <w:szCs w:val="24"/>
        </w:rPr>
      </w:pPr>
    </w:p>
    <w:p w14:paraId="1A809B80" w14:textId="77777777" w:rsidR="00E0051D" w:rsidRPr="005A1FC7" w:rsidRDefault="00E0051D"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Event Count: The count of events during the Covid-19 pandemic is lower (18) compared to the pre-covid period. This could be attributed to restrictions and safety concerns during the pandemic.</w:t>
      </w:r>
    </w:p>
    <w:p w14:paraId="52DA3A44" w14:textId="77777777" w:rsidR="00E0051D" w:rsidRPr="005A1FC7" w:rsidRDefault="00E0051D"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Total Cost: The total cost during the Covid-19 pandemic is comparatively lower (8156.5), indicating potential budget constraints or changes in event scale or format to adapt to pandemic conditions.</w:t>
      </w:r>
    </w:p>
    <w:p w14:paraId="18FA2875" w14:textId="77777777" w:rsidR="00E0051D" w:rsidRPr="005A1FC7" w:rsidRDefault="00E0051D" w:rsidP="000B44D0">
      <w:pPr>
        <w:pStyle w:val="ListParagraph"/>
        <w:tabs>
          <w:tab w:val="left" w:pos="1937"/>
        </w:tabs>
        <w:ind w:left="0"/>
        <w:jc w:val="both"/>
        <w:rPr>
          <w:rFonts w:ascii="Times New Roman" w:hAnsi="Times New Roman" w:cs="Times New Roman"/>
          <w:sz w:val="24"/>
          <w:szCs w:val="24"/>
        </w:rPr>
      </w:pPr>
    </w:p>
    <w:p w14:paraId="4FEEDD9B" w14:textId="77777777" w:rsidR="00E0051D" w:rsidRPr="005A1FC7" w:rsidRDefault="00E0051D"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Post-Covid Insights (time_bucket: post-covid):</w:t>
      </w:r>
    </w:p>
    <w:p w14:paraId="19B859A1" w14:textId="77777777" w:rsidR="00E0051D" w:rsidRPr="005A1FC7" w:rsidRDefault="00E0051D" w:rsidP="000B44D0">
      <w:pPr>
        <w:pStyle w:val="ListParagraph"/>
        <w:tabs>
          <w:tab w:val="left" w:pos="1937"/>
        </w:tabs>
        <w:ind w:left="0"/>
        <w:jc w:val="both"/>
        <w:rPr>
          <w:rFonts w:ascii="Times New Roman" w:hAnsi="Times New Roman" w:cs="Times New Roman"/>
          <w:sz w:val="24"/>
          <w:szCs w:val="24"/>
        </w:rPr>
      </w:pPr>
    </w:p>
    <w:p w14:paraId="5053328E" w14:textId="77777777" w:rsidR="00E0051D" w:rsidRPr="005A1FC7" w:rsidRDefault="00E0051D"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Event Count: The number of events post-covid is higher (62) compared to the during-covid period, suggesting a potential rebound or adaptation to the new normal.</w:t>
      </w:r>
    </w:p>
    <w:p w14:paraId="0E71B9B3" w14:textId="7CF39DE9" w:rsidR="00E0051D" w:rsidRDefault="00E0051D"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Total Cost: The total cost of events post-covid is the highest (91050.87), indicating a notable financial investment and potential recovery or growth in event spending post-pandemic.</w:t>
      </w:r>
    </w:p>
    <w:p w14:paraId="3FED63BD" w14:textId="77777777" w:rsidR="00D67132" w:rsidRPr="005A1FC7" w:rsidRDefault="00D67132" w:rsidP="000B44D0">
      <w:pPr>
        <w:pStyle w:val="ListParagraph"/>
        <w:tabs>
          <w:tab w:val="left" w:pos="1937"/>
        </w:tabs>
        <w:ind w:left="0"/>
        <w:jc w:val="both"/>
        <w:rPr>
          <w:rFonts w:ascii="Times New Roman" w:hAnsi="Times New Roman" w:cs="Times New Roman"/>
          <w:sz w:val="24"/>
          <w:szCs w:val="24"/>
        </w:rPr>
      </w:pPr>
    </w:p>
    <w:p w14:paraId="4FB64180" w14:textId="7997DE7F" w:rsidR="009D3CCA" w:rsidRPr="001C565F" w:rsidRDefault="009D3CCA" w:rsidP="000B44D0">
      <w:pPr>
        <w:pStyle w:val="ListParagraph"/>
        <w:numPr>
          <w:ilvl w:val="0"/>
          <w:numId w:val="22"/>
        </w:numPr>
        <w:spacing w:after="0"/>
        <w:jc w:val="both"/>
        <w:rPr>
          <w:rFonts w:ascii="Times New Roman" w:hAnsi="Times New Roman" w:cs="Times New Roman"/>
          <w:b/>
          <w:bCs/>
          <w:sz w:val="24"/>
          <w:szCs w:val="24"/>
        </w:rPr>
      </w:pPr>
      <w:r w:rsidRPr="001C565F">
        <w:rPr>
          <w:rFonts w:ascii="Times New Roman" w:hAnsi="Times New Roman" w:cs="Times New Roman"/>
          <w:b/>
          <w:bCs/>
          <w:sz w:val="24"/>
          <w:szCs w:val="24"/>
        </w:rPr>
        <w:t>Question:</w:t>
      </w:r>
    </w:p>
    <w:p w14:paraId="1A69556C" w14:textId="007312C4" w:rsidR="00E0051D" w:rsidRPr="005A1FC7" w:rsidRDefault="004C1B87" w:rsidP="000B44D0">
      <w:pPr>
        <w:spacing w:after="0"/>
        <w:jc w:val="both"/>
        <w:rPr>
          <w:rFonts w:ascii="Times New Roman" w:hAnsi="Times New Roman" w:cs="Times New Roman"/>
          <w:sz w:val="24"/>
          <w:szCs w:val="24"/>
        </w:rPr>
      </w:pPr>
      <w:r>
        <w:rPr>
          <w:rFonts w:ascii="Times New Roman" w:hAnsi="Times New Roman" w:cs="Times New Roman"/>
          <w:sz w:val="24"/>
          <w:szCs w:val="24"/>
        </w:rPr>
        <w:t>E</w:t>
      </w:r>
      <w:r w:rsidR="00E0051D" w:rsidRPr="005A1FC7">
        <w:rPr>
          <w:rFonts w:ascii="Times New Roman" w:hAnsi="Times New Roman" w:cs="Times New Roman"/>
          <w:sz w:val="24"/>
          <w:szCs w:val="24"/>
        </w:rPr>
        <w:t>vents with high employee attendance (where the count of attendees is more than 400) that have already taken place?</w:t>
      </w:r>
    </w:p>
    <w:p w14:paraId="5B3F586D" w14:textId="77777777" w:rsidR="00E0051D" w:rsidRPr="005A1FC7" w:rsidRDefault="00E0051D" w:rsidP="000B44D0">
      <w:pPr>
        <w:spacing w:after="0"/>
        <w:jc w:val="both"/>
        <w:rPr>
          <w:rFonts w:ascii="Times New Roman" w:hAnsi="Times New Roman" w:cs="Times New Roman"/>
          <w:sz w:val="24"/>
          <w:szCs w:val="24"/>
        </w:rPr>
      </w:pPr>
    </w:p>
    <w:p w14:paraId="1DFBA232" w14:textId="5A8563EF" w:rsidR="009D3CCA" w:rsidRPr="001C565F" w:rsidRDefault="009D3CCA" w:rsidP="000B44D0">
      <w:pPr>
        <w:pStyle w:val="ListParagraph"/>
        <w:tabs>
          <w:tab w:val="left" w:pos="1937"/>
        </w:tabs>
        <w:ind w:left="0"/>
        <w:jc w:val="both"/>
        <w:rPr>
          <w:rFonts w:ascii="Times New Roman" w:hAnsi="Times New Roman" w:cs="Times New Roman"/>
          <w:b/>
          <w:bCs/>
          <w:sz w:val="24"/>
          <w:szCs w:val="24"/>
        </w:rPr>
      </w:pPr>
      <w:r w:rsidRPr="001C565F">
        <w:rPr>
          <w:rFonts w:ascii="Times New Roman" w:hAnsi="Times New Roman" w:cs="Times New Roman"/>
          <w:b/>
          <w:bCs/>
          <w:sz w:val="24"/>
          <w:szCs w:val="24"/>
        </w:rPr>
        <w:t>Query</w:t>
      </w:r>
      <w:r w:rsidR="00E0051D" w:rsidRPr="001C565F">
        <w:rPr>
          <w:rFonts w:ascii="Times New Roman" w:hAnsi="Times New Roman" w:cs="Times New Roman"/>
          <w:b/>
          <w:bCs/>
          <w:sz w:val="24"/>
          <w:szCs w:val="24"/>
        </w:rPr>
        <w:t>:</w:t>
      </w:r>
    </w:p>
    <w:p w14:paraId="6A79B566" w14:textId="77777777" w:rsidR="00E0051D" w:rsidRPr="005A1FC7" w:rsidRDefault="00E0051D"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 xml:space="preserve">SELECT ed.event_description, ad.employee_attendees </w:t>
      </w:r>
    </w:p>
    <w:p w14:paraId="21A92E19" w14:textId="77777777" w:rsidR="00E0051D" w:rsidRPr="005A1FC7" w:rsidRDefault="00E0051D"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 xml:space="preserve">FROM event_details ed </w:t>
      </w:r>
    </w:p>
    <w:p w14:paraId="090C1987" w14:textId="77777777" w:rsidR="00E0051D" w:rsidRPr="005A1FC7" w:rsidRDefault="00E0051D"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 xml:space="preserve">JOIN attendees_details ad ON ed.event_id = ad.event_id </w:t>
      </w:r>
    </w:p>
    <w:p w14:paraId="0AFDC45E" w14:textId="77777777" w:rsidR="00E0051D" w:rsidRPr="005A1FC7" w:rsidRDefault="00E0051D"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 xml:space="preserve">WHERE ed.start_date &lt; CURRENT_DATE </w:t>
      </w:r>
    </w:p>
    <w:p w14:paraId="27A55266" w14:textId="77777777" w:rsidR="00E0051D" w:rsidRPr="005A1FC7" w:rsidRDefault="00E0051D"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 xml:space="preserve">GROUP BY ed.event_description, ad.employee_attendees </w:t>
      </w:r>
    </w:p>
    <w:p w14:paraId="2384F305" w14:textId="4B9B49EF" w:rsidR="00A6003C" w:rsidRDefault="00E0051D"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HAVING SUM(ad.employee_attendees) &gt; 400;</w:t>
      </w:r>
    </w:p>
    <w:p w14:paraId="1F70276C" w14:textId="77777777" w:rsidR="00A6003C" w:rsidRDefault="00A6003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98A11B5" w14:textId="77777777" w:rsidR="009D3CCA" w:rsidRDefault="009D3CCA" w:rsidP="001C565F">
      <w:pPr>
        <w:spacing w:after="0"/>
        <w:jc w:val="both"/>
        <w:rPr>
          <w:rFonts w:ascii="Times New Roman" w:hAnsi="Times New Roman" w:cs="Times New Roman"/>
          <w:b/>
          <w:bCs/>
          <w:sz w:val="24"/>
          <w:szCs w:val="24"/>
        </w:rPr>
      </w:pPr>
      <w:r w:rsidRPr="001C565F">
        <w:rPr>
          <w:rFonts w:ascii="Times New Roman" w:hAnsi="Times New Roman" w:cs="Times New Roman"/>
          <w:b/>
          <w:bCs/>
          <w:sz w:val="24"/>
          <w:szCs w:val="24"/>
        </w:rPr>
        <w:lastRenderedPageBreak/>
        <w:t>Output table:</w:t>
      </w:r>
    </w:p>
    <w:p w14:paraId="194B12B4" w14:textId="77777777" w:rsidR="001C565F" w:rsidRPr="001C565F" w:rsidRDefault="001C565F" w:rsidP="000B44D0">
      <w:pPr>
        <w:spacing w:after="0"/>
        <w:ind w:firstLine="720"/>
        <w:jc w:val="both"/>
        <w:rPr>
          <w:rFonts w:ascii="Times New Roman" w:hAnsi="Times New Roman" w:cs="Times New Roman"/>
          <w:b/>
          <w:bCs/>
          <w:sz w:val="24"/>
          <w:szCs w:val="24"/>
        </w:rPr>
      </w:pPr>
    </w:p>
    <w:tbl>
      <w:tblPr>
        <w:tblStyle w:val="GridTable4-Accent5"/>
        <w:tblW w:w="0" w:type="auto"/>
        <w:tblLook w:val="04A0" w:firstRow="1" w:lastRow="0" w:firstColumn="1" w:lastColumn="0" w:noHBand="0" w:noVBand="1"/>
      </w:tblPr>
      <w:tblGrid>
        <w:gridCol w:w="4815"/>
        <w:gridCol w:w="2433"/>
        <w:gridCol w:w="2102"/>
      </w:tblGrid>
      <w:tr w:rsidR="00E0051D" w:rsidRPr="005A1FC7" w14:paraId="1085DE82" w14:textId="77777777" w:rsidTr="001C5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63CD657F" w14:textId="30BF6DAB" w:rsidR="00E0051D" w:rsidRPr="004C1B87" w:rsidRDefault="00E0051D" w:rsidP="000B44D0">
            <w:pPr>
              <w:spacing w:after="0"/>
              <w:jc w:val="both"/>
              <w:rPr>
                <w:rFonts w:ascii="Times New Roman" w:hAnsi="Times New Roman" w:cs="Times New Roman"/>
                <w:color w:val="auto"/>
                <w:sz w:val="24"/>
                <w:szCs w:val="24"/>
              </w:rPr>
            </w:pPr>
            <w:r w:rsidRPr="004C1B87">
              <w:rPr>
                <w:rFonts w:ascii="Times New Roman" w:hAnsi="Times New Roman" w:cs="Times New Roman"/>
                <w:color w:val="auto"/>
              </w:rPr>
              <w:t>event_description</w:t>
            </w:r>
          </w:p>
        </w:tc>
        <w:tc>
          <w:tcPr>
            <w:tcW w:w="2433" w:type="dxa"/>
          </w:tcPr>
          <w:p w14:paraId="03E8B1BA" w14:textId="3ADEFC08" w:rsidR="00E0051D" w:rsidRPr="004C1B87" w:rsidRDefault="00E0051D" w:rsidP="000B44D0">
            <w:pPr>
              <w:spacing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C1B87">
              <w:rPr>
                <w:rFonts w:ascii="Times New Roman" w:hAnsi="Times New Roman" w:cs="Times New Roman"/>
                <w:color w:val="auto"/>
              </w:rPr>
              <w:t>event_location</w:t>
            </w:r>
          </w:p>
        </w:tc>
        <w:tc>
          <w:tcPr>
            <w:tcW w:w="2102" w:type="dxa"/>
          </w:tcPr>
          <w:p w14:paraId="59BBB118" w14:textId="1777A09E" w:rsidR="00E0051D" w:rsidRPr="004C1B87" w:rsidRDefault="00E0051D" w:rsidP="000B44D0">
            <w:pPr>
              <w:spacing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C1B87">
              <w:rPr>
                <w:rFonts w:ascii="Times New Roman" w:hAnsi="Times New Roman" w:cs="Times New Roman"/>
                <w:color w:val="auto"/>
              </w:rPr>
              <w:t>employee_attendees</w:t>
            </w:r>
          </w:p>
        </w:tc>
      </w:tr>
      <w:tr w:rsidR="00E0051D" w:rsidRPr="005A1FC7" w14:paraId="0F6C154A" w14:textId="77777777" w:rsidTr="001C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AB5CD35" w14:textId="439D5ACB" w:rsidR="00E0051D" w:rsidRPr="004C1B87" w:rsidRDefault="004C1B87" w:rsidP="004C1B87">
            <w:pPr>
              <w:spacing w:after="0"/>
              <w:rPr>
                <w:rFonts w:ascii="Times New Roman" w:hAnsi="Times New Roman" w:cs="Times New Roman"/>
                <w:sz w:val="24"/>
                <w:szCs w:val="24"/>
              </w:rPr>
            </w:pPr>
            <w:r w:rsidRPr="004C1B87">
              <w:rPr>
                <w:rFonts w:ascii="Times New Roman" w:hAnsi="Times New Roman" w:cs="Times New Roman"/>
              </w:rPr>
              <w:t>Refreshments muffins Financial</w:t>
            </w:r>
            <w:r w:rsidR="00E0051D" w:rsidRPr="004C1B87">
              <w:rPr>
                <w:rFonts w:ascii="Times New Roman" w:hAnsi="Times New Roman" w:cs="Times New Roman"/>
              </w:rPr>
              <w:t xml:space="preserve"> and Administrative Services Staff meeting</w:t>
            </w:r>
          </w:p>
        </w:tc>
        <w:tc>
          <w:tcPr>
            <w:tcW w:w="2433" w:type="dxa"/>
          </w:tcPr>
          <w:p w14:paraId="6B4E4EE6" w14:textId="35E3176E" w:rsidR="00E0051D" w:rsidRPr="005A1FC7" w:rsidRDefault="00E0051D"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 xml:space="preserve">Marche </w:t>
            </w:r>
            <w:r w:rsidR="004C1B87" w:rsidRPr="005A1FC7">
              <w:rPr>
                <w:rFonts w:ascii="Times New Roman" w:hAnsi="Times New Roman" w:cs="Times New Roman"/>
              </w:rPr>
              <w:t>Marcello Phase</w:t>
            </w:r>
            <w:r w:rsidRPr="005A1FC7">
              <w:rPr>
                <w:rFonts w:ascii="Times New Roman" w:hAnsi="Times New Roman" w:cs="Times New Roman"/>
              </w:rPr>
              <w:t xml:space="preserve"> IV  Gatineau</w:t>
            </w:r>
          </w:p>
        </w:tc>
        <w:tc>
          <w:tcPr>
            <w:tcW w:w="2102" w:type="dxa"/>
          </w:tcPr>
          <w:p w14:paraId="2B8E5BFF" w14:textId="4839931D" w:rsidR="00E0051D" w:rsidRPr="005A1FC7" w:rsidRDefault="00E0051D"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600</w:t>
            </w:r>
          </w:p>
        </w:tc>
      </w:tr>
      <w:tr w:rsidR="00E0051D" w:rsidRPr="005A1FC7" w14:paraId="04E48D69" w14:textId="77777777" w:rsidTr="001C565F">
        <w:tc>
          <w:tcPr>
            <w:cnfStyle w:val="001000000000" w:firstRow="0" w:lastRow="0" w:firstColumn="1" w:lastColumn="0" w:oddVBand="0" w:evenVBand="0" w:oddHBand="0" w:evenHBand="0" w:firstRowFirstColumn="0" w:firstRowLastColumn="0" w:lastRowFirstColumn="0" w:lastRowLastColumn="0"/>
            <w:tcW w:w="4815" w:type="dxa"/>
          </w:tcPr>
          <w:p w14:paraId="40796E95" w14:textId="30C7C118" w:rsidR="00E0051D" w:rsidRPr="004C1B87" w:rsidRDefault="004C1B87" w:rsidP="004C1B87">
            <w:pPr>
              <w:spacing w:after="0"/>
              <w:rPr>
                <w:rFonts w:ascii="Times New Roman" w:hAnsi="Times New Roman" w:cs="Times New Roman"/>
                <w:sz w:val="24"/>
                <w:szCs w:val="24"/>
              </w:rPr>
            </w:pPr>
            <w:r w:rsidRPr="004C1B87">
              <w:rPr>
                <w:rFonts w:ascii="Times New Roman" w:hAnsi="Times New Roman" w:cs="Times New Roman"/>
              </w:rPr>
              <w:t>Meals refreshments All</w:t>
            </w:r>
            <w:r w:rsidR="00E0051D" w:rsidRPr="004C1B87">
              <w:rPr>
                <w:rFonts w:ascii="Times New Roman" w:hAnsi="Times New Roman" w:cs="Times New Roman"/>
              </w:rPr>
              <w:t xml:space="preserve"> staff meeting</w:t>
            </w:r>
          </w:p>
        </w:tc>
        <w:tc>
          <w:tcPr>
            <w:tcW w:w="2433" w:type="dxa"/>
          </w:tcPr>
          <w:p w14:paraId="45CDA3B5" w14:textId="4F4D7932" w:rsidR="00E0051D" w:rsidRPr="005A1FC7" w:rsidRDefault="00E0051D"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 xml:space="preserve">Marche </w:t>
            </w:r>
            <w:r w:rsidR="004C1B87" w:rsidRPr="005A1FC7">
              <w:rPr>
                <w:rFonts w:ascii="Times New Roman" w:hAnsi="Times New Roman" w:cs="Times New Roman"/>
              </w:rPr>
              <w:t xml:space="preserve">frais </w:t>
            </w:r>
            <w:proofErr w:type="spellStart"/>
            <w:r w:rsidR="004C1B87" w:rsidRPr="005A1FC7">
              <w:rPr>
                <w:rFonts w:ascii="Times New Roman" w:hAnsi="Times New Roman" w:cs="Times New Roman"/>
              </w:rPr>
              <w:t>Escale</w:t>
            </w:r>
            <w:proofErr w:type="spellEnd"/>
            <w:r w:rsidRPr="005A1FC7">
              <w:rPr>
                <w:rFonts w:ascii="Times New Roman" w:hAnsi="Times New Roman" w:cs="Times New Roman"/>
              </w:rPr>
              <w:t xml:space="preserve"> </w:t>
            </w:r>
            <w:r w:rsidR="000B44D0" w:rsidRPr="005A1FC7">
              <w:rPr>
                <w:rFonts w:ascii="Times New Roman" w:hAnsi="Times New Roman" w:cs="Times New Roman"/>
              </w:rPr>
              <w:t>Restaurant Phase</w:t>
            </w:r>
            <w:r w:rsidRPr="005A1FC7">
              <w:rPr>
                <w:rFonts w:ascii="Times New Roman" w:hAnsi="Times New Roman" w:cs="Times New Roman"/>
              </w:rPr>
              <w:t xml:space="preserve"> IV  Gatineau</w:t>
            </w:r>
          </w:p>
        </w:tc>
        <w:tc>
          <w:tcPr>
            <w:tcW w:w="2102" w:type="dxa"/>
          </w:tcPr>
          <w:p w14:paraId="0D941489" w14:textId="5FC43D97" w:rsidR="00E0051D" w:rsidRPr="005A1FC7" w:rsidRDefault="00E0051D"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740</w:t>
            </w:r>
          </w:p>
        </w:tc>
      </w:tr>
      <w:tr w:rsidR="00E0051D" w:rsidRPr="005A1FC7" w14:paraId="36512628" w14:textId="77777777" w:rsidTr="001C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F11AD1E" w14:textId="334EBEDF" w:rsidR="00E0051D" w:rsidRPr="004C1B87" w:rsidRDefault="00E0051D" w:rsidP="004C1B87">
            <w:pPr>
              <w:spacing w:after="0"/>
              <w:rPr>
                <w:rFonts w:ascii="Times New Roman" w:hAnsi="Times New Roman" w:cs="Times New Roman"/>
                <w:sz w:val="24"/>
                <w:szCs w:val="24"/>
              </w:rPr>
            </w:pPr>
            <w:r w:rsidRPr="004C1B87">
              <w:rPr>
                <w:rFonts w:ascii="Times New Roman" w:hAnsi="Times New Roman" w:cs="Times New Roman"/>
              </w:rPr>
              <w:t>Morning refreshments for a staff meeting</w:t>
            </w:r>
          </w:p>
        </w:tc>
        <w:tc>
          <w:tcPr>
            <w:tcW w:w="2433" w:type="dxa"/>
          </w:tcPr>
          <w:p w14:paraId="25E397F3" w14:textId="3317E99B" w:rsidR="00E0051D" w:rsidRPr="005A1FC7" w:rsidRDefault="000B44D0"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Costco Ottawa</w:t>
            </w:r>
          </w:p>
        </w:tc>
        <w:tc>
          <w:tcPr>
            <w:tcW w:w="2102" w:type="dxa"/>
          </w:tcPr>
          <w:p w14:paraId="742B25AC" w14:textId="53EFAB0C" w:rsidR="00E0051D" w:rsidRPr="005A1FC7" w:rsidRDefault="00E0051D"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1791</w:t>
            </w:r>
          </w:p>
        </w:tc>
      </w:tr>
      <w:tr w:rsidR="00E0051D" w:rsidRPr="005A1FC7" w14:paraId="69D9EC7B" w14:textId="77777777" w:rsidTr="001C565F">
        <w:tc>
          <w:tcPr>
            <w:cnfStyle w:val="001000000000" w:firstRow="0" w:lastRow="0" w:firstColumn="1" w:lastColumn="0" w:oddVBand="0" w:evenVBand="0" w:oddHBand="0" w:evenHBand="0" w:firstRowFirstColumn="0" w:firstRowLastColumn="0" w:lastRowFirstColumn="0" w:lastRowLastColumn="0"/>
            <w:tcW w:w="4815" w:type="dxa"/>
          </w:tcPr>
          <w:p w14:paraId="62318AF2" w14:textId="039DFC5C" w:rsidR="00E0051D" w:rsidRPr="004C1B87" w:rsidRDefault="00E0051D" w:rsidP="004C1B87">
            <w:pPr>
              <w:spacing w:after="0"/>
              <w:rPr>
                <w:rFonts w:ascii="Times New Roman" w:hAnsi="Times New Roman" w:cs="Times New Roman"/>
                <w:sz w:val="24"/>
                <w:szCs w:val="24"/>
              </w:rPr>
            </w:pPr>
            <w:r w:rsidRPr="004C1B87">
              <w:rPr>
                <w:rFonts w:ascii="Times New Roman" w:hAnsi="Times New Roman" w:cs="Times New Roman"/>
              </w:rPr>
              <w:t>Blueprint 2020</w:t>
            </w:r>
          </w:p>
        </w:tc>
        <w:tc>
          <w:tcPr>
            <w:tcW w:w="2433" w:type="dxa"/>
          </w:tcPr>
          <w:p w14:paraId="3AC2D901" w14:textId="6DCB5A28" w:rsidR="00E0051D" w:rsidRPr="005A1FC7" w:rsidRDefault="000B44D0"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Ottawa ON</w:t>
            </w:r>
          </w:p>
        </w:tc>
        <w:tc>
          <w:tcPr>
            <w:tcW w:w="2102" w:type="dxa"/>
          </w:tcPr>
          <w:p w14:paraId="21AC4B85" w14:textId="08AAF063" w:rsidR="00E0051D" w:rsidRPr="005A1FC7" w:rsidRDefault="00E0051D"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809</w:t>
            </w:r>
          </w:p>
        </w:tc>
      </w:tr>
      <w:tr w:rsidR="00E0051D" w:rsidRPr="005A1FC7" w14:paraId="6CDF1732" w14:textId="77777777" w:rsidTr="001C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6852093E" w14:textId="3B5576B5" w:rsidR="00E0051D" w:rsidRPr="004C1B87" w:rsidRDefault="00E0051D" w:rsidP="004C1B87">
            <w:pPr>
              <w:spacing w:after="0"/>
              <w:rPr>
                <w:rFonts w:ascii="Times New Roman" w:hAnsi="Times New Roman" w:cs="Times New Roman"/>
                <w:sz w:val="24"/>
                <w:szCs w:val="24"/>
              </w:rPr>
            </w:pPr>
            <w:r w:rsidRPr="004C1B87">
              <w:rPr>
                <w:rFonts w:ascii="Times New Roman" w:hAnsi="Times New Roman" w:cs="Times New Roman"/>
              </w:rPr>
              <w:t xml:space="preserve">Morning and afternoon refreshments for an </w:t>
            </w:r>
            <w:r w:rsidR="000B44D0" w:rsidRPr="004C1B87">
              <w:rPr>
                <w:rFonts w:ascii="Times New Roman" w:hAnsi="Times New Roman" w:cs="Times New Roman"/>
              </w:rPr>
              <w:t>all-staff</w:t>
            </w:r>
            <w:r w:rsidRPr="004C1B87">
              <w:rPr>
                <w:rFonts w:ascii="Times New Roman" w:hAnsi="Times New Roman" w:cs="Times New Roman"/>
              </w:rPr>
              <w:t xml:space="preserve"> retreat</w:t>
            </w:r>
          </w:p>
        </w:tc>
        <w:tc>
          <w:tcPr>
            <w:tcW w:w="2433" w:type="dxa"/>
          </w:tcPr>
          <w:p w14:paraId="3E1F1EAC" w14:textId="1ED6DF67" w:rsidR="00E0051D" w:rsidRPr="005A1FC7" w:rsidRDefault="00E0051D"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 xml:space="preserve">Palais des </w:t>
            </w:r>
            <w:r w:rsidR="000B44D0" w:rsidRPr="005A1FC7">
              <w:rPr>
                <w:rFonts w:ascii="Times New Roman" w:hAnsi="Times New Roman" w:cs="Times New Roman"/>
              </w:rPr>
              <w:t>Congrs Gatineau</w:t>
            </w:r>
          </w:p>
        </w:tc>
        <w:tc>
          <w:tcPr>
            <w:tcW w:w="2102" w:type="dxa"/>
          </w:tcPr>
          <w:p w14:paraId="2E397235" w14:textId="19A4AF34" w:rsidR="00E0051D" w:rsidRPr="005A1FC7" w:rsidRDefault="00E0051D"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471</w:t>
            </w:r>
          </w:p>
        </w:tc>
      </w:tr>
      <w:tr w:rsidR="00E0051D" w:rsidRPr="005A1FC7" w14:paraId="16DDE40A" w14:textId="77777777" w:rsidTr="001C565F">
        <w:tc>
          <w:tcPr>
            <w:cnfStyle w:val="001000000000" w:firstRow="0" w:lastRow="0" w:firstColumn="1" w:lastColumn="0" w:oddVBand="0" w:evenVBand="0" w:oddHBand="0" w:evenHBand="0" w:firstRowFirstColumn="0" w:firstRowLastColumn="0" w:lastRowFirstColumn="0" w:lastRowLastColumn="0"/>
            <w:tcW w:w="4815" w:type="dxa"/>
          </w:tcPr>
          <w:p w14:paraId="4589BEFE" w14:textId="6683628F" w:rsidR="00E0051D" w:rsidRPr="004C1B87" w:rsidRDefault="00E0051D" w:rsidP="004C1B87">
            <w:pPr>
              <w:spacing w:after="0"/>
              <w:rPr>
                <w:rFonts w:ascii="Times New Roman" w:hAnsi="Times New Roman" w:cs="Times New Roman"/>
                <w:sz w:val="24"/>
                <w:szCs w:val="24"/>
              </w:rPr>
            </w:pPr>
            <w:r w:rsidRPr="004C1B87">
              <w:rPr>
                <w:rFonts w:ascii="Times New Roman" w:hAnsi="Times New Roman" w:cs="Times New Roman"/>
              </w:rPr>
              <w:t>National Public Service Week Barbecue</w:t>
            </w:r>
          </w:p>
        </w:tc>
        <w:tc>
          <w:tcPr>
            <w:tcW w:w="2433" w:type="dxa"/>
          </w:tcPr>
          <w:p w14:paraId="5284D1B5" w14:textId="30F78ADB" w:rsidR="00E0051D" w:rsidRPr="005A1FC7" w:rsidRDefault="00E0051D"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 xml:space="preserve">"Moussette Park </w:t>
            </w:r>
          </w:p>
        </w:tc>
        <w:tc>
          <w:tcPr>
            <w:tcW w:w="2102" w:type="dxa"/>
          </w:tcPr>
          <w:p w14:paraId="5070EA6B" w14:textId="5DE21722" w:rsidR="00E0051D" w:rsidRPr="005A1FC7" w:rsidRDefault="00E0051D"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500</w:t>
            </w:r>
          </w:p>
        </w:tc>
      </w:tr>
      <w:tr w:rsidR="00E0051D" w:rsidRPr="005A1FC7" w14:paraId="0F841155" w14:textId="77777777" w:rsidTr="001C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9820CF4" w14:textId="2CA71AA3" w:rsidR="00E0051D" w:rsidRPr="004C1B87" w:rsidRDefault="00E0051D" w:rsidP="004C1B87">
            <w:pPr>
              <w:spacing w:after="0"/>
              <w:rPr>
                <w:rFonts w:ascii="Times New Roman" w:hAnsi="Times New Roman" w:cs="Times New Roman"/>
                <w:sz w:val="24"/>
                <w:szCs w:val="24"/>
              </w:rPr>
            </w:pPr>
            <w:r w:rsidRPr="004C1B87">
              <w:rPr>
                <w:rFonts w:ascii="Times New Roman" w:hAnsi="Times New Roman" w:cs="Times New Roman"/>
              </w:rPr>
              <w:t>Refreshments during the 5th Anniversary Celebration of Service Canada</w:t>
            </w:r>
          </w:p>
        </w:tc>
        <w:tc>
          <w:tcPr>
            <w:tcW w:w="2433" w:type="dxa"/>
          </w:tcPr>
          <w:p w14:paraId="2FF79E19" w14:textId="2396D03F" w:rsidR="00E0051D" w:rsidRPr="005A1FC7" w:rsidRDefault="00E0051D"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 xml:space="preserve">361 Boulevard de Lucerne </w:t>
            </w:r>
          </w:p>
        </w:tc>
        <w:tc>
          <w:tcPr>
            <w:tcW w:w="2102" w:type="dxa"/>
          </w:tcPr>
          <w:p w14:paraId="6D37C4C1" w14:textId="459E6ADD" w:rsidR="00E0051D" w:rsidRPr="005A1FC7" w:rsidRDefault="00E0051D"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525</w:t>
            </w:r>
          </w:p>
        </w:tc>
      </w:tr>
      <w:tr w:rsidR="00E0051D" w:rsidRPr="005A1FC7" w14:paraId="4133EE13" w14:textId="77777777" w:rsidTr="001C565F">
        <w:tc>
          <w:tcPr>
            <w:cnfStyle w:val="001000000000" w:firstRow="0" w:lastRow="0" w:firstColumn="1" w:lastColumn="0" w:oddVBand="0" w:evenVBand="0" w:oddHBand="0" w:evenHBand="0" w:firstRowFirstColumn="0" w:firstRowLastColumn="0" w:lastRowFirstColumn="0" w:lastRowLastColumn="0"/>
            <w:tcW w:w="4815" w:type="dxa"/>
          </w:tcPr>
          <w:p w14:paraId="266BE685" w14:textId="5EF34F85" w:rsidR="00E0051D" w:rsidRPr="004C1B87" w:rsidRDefault="00E0051D" w:rsidP="004C1B87">
            <w:pPr>
              <w:spacing w:after="0"/>
              <w:rPr>
                <w:rFonts w:ascii="Times New Roman" w:hAnsi="Times New Roman" w:cs="Times New Roman"/>
                <w:sz w:val="24"/>
                <w:szCs w:val="24"/>
              </w:rPr>
            </w:pPr>
            <w:r w:rsidRPr="004C1B87">
              <w:rPr>
                <w:rFonts w:ascii="Times New Roman" w:hAnsi="Times New Roman" w:cs="Times New Roman"/>
              </w:rPr>
              <w:t xml:space="preserve">Refreshments   Reception for the </w:t>
            </w:r>
            <w:r w:rsidR="000B44D0" w:rsidRPr="004C1B87">
              <w:rPr>
                <w:rFonts w:ascii="Times New Roman" w:hAnsi="Times New Roman" w:cs="Times New Roman"/>
              </w:rPr>
              <w:t>Innovation Information</w:t>
            </w:r>
            <w:r w:rsidRPr="004C1B87">
              <w:rPr>
                <w:rFonts w:ascii="Times New Roman" w:hAnsi="Times New Roman" w:cs="Times New Roman"/>
              </w:rPr>
              <w:t xml:space="preserve"> and Technology Branch employees for the National Public Service Week</w:t>
            </w:r>
          </w:p>
        </w:tc>
        <w:tc>
          <w:tcPr>
            <w:tcW w:w="2433" w:type="dxa"/>
          </w:tcPr>
          <w:p w14:paraId="4006CA5B" w14:textId="77A4EA0C" w:rsidR="00E0051D" w:rsidRPr="005A1FC7" w:rsidRDefault="000B44D0"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Gatineau Quebec</w:t>
            </w:r>
            <w:r w:rsidR="00E0051D" w:rsidRPr="005A1FC7">
              <w:rPr>
                <w:rFonts w:ascii="Times New Roman" w:hAnsi="Times New Roman" w:cs="Times New Roman"/>
              </w:rPr>
              <w:t xml:space="preserve"> J9H 7K9"</w:t>
            </w:r>
          </w:p>
        </w:tc>
        <w:tc>
          <w:tcPr>
            <w:tcW w:w="2102" w:type="dxa"/>
          </w:tcPr>
          <w:p w14:paraId="1477563C" w14:textId="69766F42" w:rsidR="00E0051D" w:rsidRPr="005A1FC7" w:rsidRDefault="00E0051D"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500</w:t>
            </w:r>
          </w:p>
        </w:tc>
      </w:tr>
    </w:tbl>
    <w:p w14:paraId="7A6C85A8" w14:textId="77777777" w:rsidR="00E0051D" w:rsidRPr="005A1FC7" w:rsidRDefault="00E0051D" w:rsidP="000B44D0">
      <w:pPr>
        <w:spacing w:after="0"/>
        <w:ind w:firstLine="720"/>
        <w:jc w:val="both"/>
        <w:rPr>
          <w:rFonts w:ascii="Times New Roman" w:hAnsi="Times New Roman" w:cs="Times New Roman"/>
          <w:sz w:val="24"/>
          <w:szCs w:val="24"/>
        </w:rPr>
      </w:pPr>
    </w:p>
    <w:p w14:paraId="400B4315" w14:textId="77777777" w:rsidR="000B44D0" w:rsidRPr="001C565F" w:rsidRDefault="000B44D0" w:rsidP="000B44D0">
      <w:pPr>
        <w:spacing w:after="0"/>
        <w:jc w:val="both"/>
        <w:rPr>
          <w:rFonts w:ascii="Times New Roman" w:hAnsi="Times New Roman" w:cs="Times New Roman"/>
          <w:b/>
          <w:bCs/>
          <w:sz w:val="24"/>
          <w:szCs w:val="24"/>
        </w:rPr>
      </w:pPr>
      <w:r w:rsidRPr="001C565F">
        <w:rPr>
          <w:rFonts w:ascii="Times New Roman" w:hAnsi="Times New Roman" w:cs="Times New Roman"/>
          <w:b/>
          <w:bCs/>
          <w:sz w:val="24"/>
          <w:szCs w:val="24"/>
        </w:rPr>
        <w:t>Insights:</w:t>
      </w:r>
    </w:p>
    <w:p w14:paraId="3750AE11" w14:textId="77777777" w:rsidR="00E0051D" w:rsidRPr="005A1FC7" w:rsidRDefault="00E0051D" w:rsidP="000B44D0">
      <w:pPr>
        <w:spacing w:after="0"/>
        <w:ind w:firstLine="720"/>
        <w:jc w:val="both"/>
        <w:rPr>
          <w:rFonts w:ascii="Times New Roman" w:hAnsi="Times New Roman" w:cs="Times New Roman"/>
          <w:sz w:val="24"/>
          <w:szCs w:val="24"/>
        </w:rPr>
      </w:pPr>
    </w:p>
    <w:p w14:paraId="082DE76C" w14:textId="703C2C62" w:rsidR="00E0051D" w:rsidRPr="005A1FC7" w:rsidRDefault="00E0051D" w:rsidP="000B44D0">
      <w:pPr>
        <w:spacing w:after="0"/>
        <w:ind w:firstLine="720"/>
        <w:jc w:val="center"/>
        <w:rPr>
          <w:rFonts w:ascii="Times New Roman" w:hAnsi="Times New Roman" w:cs="Times New Roman"/>
          <w:sz w:val="24"/>
          <w:szCs w:val="24"/>
        </w:rPr>
      </w:pPr>
      <w:r w:rsidRPr="005A1FC7">
        <w:rPr>
          <w:rFonts w:ascii="Times New Roman" w:hAnsi="Times New Roman" w:cs="Times New Roman"/>
          <w:noProof/>
        </w:rPr>
        <w:drawing>
          <wp:inline distT="0" distB="0" distL="0" distR="0" wp14:anchorId="4F7F9626" wp14:editId="31FFB20A">
            <wp:extent cx="5541314" cy="3235960"/>
            <wp:effectExtent l="0" t="0" r="2540" b="2540"/>
            <wp:docPr id="470523470" name="Chart 1">
              <a:extLst xmlns:a="http://schemas.openxmlformats.org/drawingml/2006/main">
                <a:ext uri="{FF2B5EF4-FFF2-40B4-BE49-F238E27FC236}">
                  <a16:creationId xmlns:a16="http://schemas.microsoft.com/office/drawing/2014/main" id="{1B4DF9B7-5652-3768-87A1-3EB857DC58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6FB92A" w14:textId="77777777" w:rsidR="004F34B3" w:rsidRPr="005A1FC7" w:rsidRDefault="004F34B3" w:rsidP="000B44D0">
      <w:pPr>
        <w:spacing w:after="0"/>
        <w:ind w:firstLine="720"/>
        <w:jc w:val="center"/>
        <w:rPr>
          <w:rFonts w:ascii="Times New Roman" w:hAnsi="Times New Roman" w:cs="Times New Roman"/>
          <w:sz w:val="24"/>
          <w:szCs w:val="24"/>
        </w:rPr>
      </w:pPr>
    </w:p>
    <w:p w14:paraId="3F202849" w14:textId="5A23108D" w:rsidR="009D3CCA" w:rsidRDefault="002A67F0"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 xml:space="preserve">The query retrieves events with high employee attendance (more than 400 employees). Here we are using only the past data to infer this because we just want to analyse the events that have already occurred in the past. Costco Ottawa has a large-scale gathering with attendance close to </w:t>
      </w:r>
      <w:r w:rsidRPr="005A1FC7">
        <w:rPr>
          <w:rFonts w:ascii="Times New Roman" w:hAnsi="Times New Roman" w:cs="Times New Roman"/>
          <w:sz w:val="24"/>
          <w:szCs w:val="24"/>
        </w:rPr>
        <w:lastRenderedPageBreak/>
        <w:t>1800 employees. With this information in place the specific Department can plan optimized event planning based on location-specific requirements in the future.</w:t>
      </w:r>
    </w:p>
    <w:p w14:paraId="13DBE2FE" w14:textId="77777777" w:rsidR="001C565F" w:rsidRPr="005A1FC7" w:rsidRDefault="001C565F" w:rsidP="000B44D0">
      <w:pPr>
        <w:pStyle w:val="ListParagraph"/>
        <w:tabs>
          <w:tab w:val="left" w:pos="1937"/>
        </w:tabs>
        <w:ind w:left="0"/>
        <w:jc w:val="both"/>
        <w:rPr>
          <w:rFonts w:ascii="Times New Roman" w:hAnsi="Times New Roman" w:cs="Times New Roman"/>
          <w:sz w:val="24"/>
          <w:szCs w:val="24"/>
        </w:rPr>
      </w:pPr>
    </w:p>
    <w:p w14:paraId="041AF07B" w14:textId="797F4F97" w:rsidR="009D3CCA" w:rsidRPr="001C565F" w:rsidRDefault="009D3CCA" w:rsidP="000B44D0">
      <w:pPr>
        <w:pStyle w:val="ListParagraph"/>
        <w:numPr>
          <w:ilvl w:val="0"/>
          <w:numId w:val="22"/>
        </w:numPr>
        <w:spacing w:after="0"/>
        <w:jc w:val="both"/>
        <w:rPr>
          <w:rFonts w:ascii="Times New Roman" w:hAnsi="Times New Roman" w:cs="Times New Roman"/>
          <w:b/>
          <w:bCs/>
          <w:sz w:val="24"/>
          <w:szCs w:val="24"/>
        </w:rPr>
      </w:pPr>
      <w:r w:rsidRPr="001C565F">
        <w:rPr>
          <w:rFonts w:ascii="Times New Roman" w:hAnsi="Times New Roman" w:cs="Times New Roman"/>
          <w:b/>
          <w:bCs/>
          <w:sz w:val="24"/>
          <w:szCs w:val="24"/>
        </w:rPr>
        <w:t>Question:</w:t>
      </w:r>
    </w:p>
    <w:p w14:paraId="3BB73A82" w14:textId="4399DF90" w:rsidR="00C528E8" w:rsidRPr="005A1FC7" w:rsidRDefault="004C1B87" w:rsidP="000B44D0">
      <w:pPr>
        <w:spacing w:after="0"/>
        <w:jc w:val="both"/>
        <w:rPr>
          <w:rFonts w:ascii="Times New Roman" w:hAnsi="Times New Roman" w:cs="Times New Roman"/>
          <w:sz w:val="24"/>
          <w:szCs w:val="24"/>
        </w:rPr>
      </w:pPr>
      <w:r>
        <w:rPr>
          <w:rFonts w:ascii="Times New Roman" w:hAnsi="Times New Roman" w:cs="Times New Roman"/>
          <w:sz w:val="24"/>
          <w:szCs w:val="24"/>
        </w:rPr>
        <w:t>Generate</w:t>
      </w:r>
      <w:r w:rsidR="00C528E8" w:rsidRPr="005A1FC7">
        <w:rPr>
          <w:rFonts w:ascii="Times New Roman" w:hAnsi="Times New Roman" w:cs="Times New Roman"/>
          <w:sz w:val="24"/>
          <w:szCs w:val="24"/>
        </w:rPr>
        <w:t xml:space="preserve"> a Quarterly Trend Report for events, including the number of events and total costs per quarter for the years 2016 and 2022, categorizing the events by quarter (Q1, Q2, Q3, Q4) for understanding the distribution of events and associated costs across quarters in the specified years.</w:t>
      </w:r>
    </w:p>
    <w:p w14:paraId="3C721F87" w14:textId="77777777" w:rsidR="00C528E8" w:rsidRPr="005A1FC7" w:rsidRDefault="00C528E8" w:rsidP="000B44D0">
      <w:pPr>
        <w:spacing w:after="0"/>
        <w:jc w:val="both"/>
        <w:rPr>
          <w:rFonts w:ascii="Times New Roman" w:hAnsi="Times New Roman" w:cs="Times New Roman"/>
          <w:sz w:val="24"/>
          <w:szCs w:val="24"/>
        </w:rPr>
      </w:pPr>
    </w:p>
    <w:p w14:paraId="18885742" w14:textId="0130569D" w:rsidR="009D3CCA" w:rsidRPr="001C565F" w:rsidRDefault="009D3CCA" w:rsidP="000B44D0">
      <w:pPr>
        <w:pStyle w:val="ListParagraph"/>
        <w:tabs>
          <w:tab w:val="left" w:pos="1937"/>
        </w:tabs>
        <w:ind w:left="0"/>
        <w:jc w:val="both"/>
        <w:rPr>
          <w:rFonts w:ascii="Times New Roman" w:hAnsi="Times New Roman" w:cs="Times New Roman"/>
          <w:b/>
          <w:bCs/>
          <w:sz w:val="24"/>
          <w:szCs w:val="24"/>
        </w:rPr>
      </w:pPr>
      <w:r w:rsidRPr="001C565F">
        <w:rPr>
          <w:rFonts w:ascii="Times New Roman" w:hAnsi="Times New Roman" w:cs="Times New Roman"/>
          <w:b/>
          <w:bCs/>
          <w:sz w:val="24"/>
          <w:szCs w:val="24"/>
        </w:rPr>
        <w:t>Query</w:t>
      </w:r>
      <w:r w:rsidR="00C528E8" w:rsidRPr="001C565F">
        <w:rPr>
          <w:rFonts w:ascii="Times New Roman" w:hAnsi="Times New Roman" w:cs="Times New Roman"/>
          <w:b/>
          <w:bCs/>
          <w:sz w:val="24"/>
          <w:szCs w:val="24"/>
        </w:rPr>
        <w:t>:</w:t>
      </w:r>
    </w:p>
    <w:p w14:paraId="1E9C5F2E" w14:textId="05CC0732" w:rsidR="00C528E8" w:rsidRPr="005A1FC7" w:rsidRDefault="00C528E8" w:rsidP="000B44D0">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lang w:val="en-US"/>
        </w:rPr>
        <w:t>SELECT</w:t>
      </w:r>
      <w:r w:rsidRPr="005A1FC7">
        <w:rPr>
          <w:rFonts w:ascii="Times New Roman" w:hAnsi="Times New Roman" w:cs="Times New Roman"/>
          <w:sz w:val="24"/>
          <w:szCs w:val="24"/>
          <w:lang w:val="en-US"/>
        </w:rPr>
        <w:cr/>
        <w:t xml:space="preserve">    EXTRACT(YEAR FROM start_date) AS event_year,</w:t>
      </w:r>
      <w:r w:rsidRPr="005A1FC7">
        <w:rPr>
          <w:rFonts w:ascii="Times New Roman" w:hAnsi="Times New Roman" w:cs="Times New Roman"/>
          <w:sz w:val="24"/>
          <w:szCs w:val="24"/>
          <w:lang w:val="en-US"/>
        </w:rPr>
        <w:cr/>
        <w:t xml:space="preserve">    CASE</w:t>
      </w:r>
      <w:r w:rsidRPr="005A1FC7">
        <w:rPr>
          <w:rFonts w:ascii="Times New Roman" w:hAnsi="Times New Roman" w:cs="Times New Roman"/>
          <w:sz w:val="24"/>
          <w:szCs w:val="24"/>
          <w:lang w:val="en-US"/>
        </w:rPr>
        <w:cr/>
        <w:t xml:space="preserve">        WHEN EXTRACT(MONTH FROM start_date) BETWEEN 1 AND 3 THEN 'Q1'</w:t>
      </w:r>
      <w:r w:rsidRPr="005A1FC7">
        <w:rPr>
          <w:rFonts w:ascii="Times New Roman" w:hAnsi="Times New Roman" w:cs="Times New Roman"/>
          <w:sz w:val="24"/>
          <w:szCs w:val="24"/>
          <w:lang w:val="en-US"/>
        </w:rPr>
        <w:cr/>
        <w:t xml:space="preserve">        WHEN EXTRACT(MONTH FROM start_date) BETWEEN 4 AND 6 THEN 'Q2'</w:t>
      </w:r>
      <w:r w:rsidRPr="005A1FC7">
        <w:rPr>
          <w:rFonts w:ascii="Times New Roman" w:hAnsi="Times New Roman" w:cs="Times New Roman"/>
          <w:sz w:val="24"/>
          <w:szCs w:val="24"/>
          <w:lang w:val="en-US"/>
        </w:rPr>
        <w:cr/>
        <w:t xml:space="preserve">        WHEN EXTRACT(MONTH FROM start_date) BETWEEN 7 AND 9 THEN 'Q3'</w:t>
      </w:r>
      <w:r w:rsidRPr="005A1FC7">
        <w:rPr>
          <w:rFonts w:ascii="Times New Roman" w:hAnsi="Times New Roman" w:cs="Times New Roman"/>
          <w:sz w:val="24"/>
          <w:szCs w:val="24"/>
          <w:lang w:val="en-US"/>
        </w:rPr>
        <w:cr/>
        <w:t xml:space="preserve">        WHEN EXTRACT(MONTH FROM start_date) BETWEEN 10 AND 12 THEN 'Q4'</w:t>
      </w:r>
      <w:r w:rsidRPr="005A1FC7">
        <w:rPr>
          <w:rFonts w:ascii="Times New Roman" w:hAnsi="Times New Roman" w:cs="Times New Roman"/>
          <w:sz w:val="24"/>
          <w:szCs w:val="24"/>
          <w:lang w:val="en-US"/>
        </w:rPr>
        <w:cr/>
        <w:t xml:space="preserve">    END AS event_quarter,</w:t>
      </w:r>
      <w:r w:rsidRPr="005A1FC7">
        <w:rPr>
          <w:rFonts w:ascii="Times New Roman" w:hAnsi="Times New Roman" w:cs="Times New Roman"/>
          <w:sz w:val="24"/>
          <w:szCs w:val="24"/>
          <w:lang w:val="en-US"/>
        </w:rPr>
        <w:cr/>
        <w:t xml:space="preserve">    COUNT(event_id) AS num_events,</w:t>
      </w:r>
      <w:r w:rsidRPr="005A1FC7">
        <w:rPr>
          <w:rFonts w:ascii="Times New Roman" w:hAnsi="Times New Roman" w:cs="Times New Roman"/>
          <w:sz w:val="24"/>
          <w:szCs w:val="24"/>
          <w:lang w:val="en-US"/>
        </w:rPr>
        <w:cr/>
        <w:t xml:space="preserve">    ROUND(SUM(CAST(total_cost AS numeric)), 2) AS total_cost</w:t>
      </w:r>
      <w:r w:rsidRPr="005A1FC7">
        <w:rPr>
          <w:rFonts w:ascii="Times New Roman" w:hAnsi="Times New Roman" w:cs="Times New Roman"/>
          <w:sz w:val="24"/>
          <w:szCs w:val="24"/>
          <w:lang w:val="en-US"/>
        </w:rPr>
        <w:cr/>
        <w:t>FROM</w:t>
      </w:r>
      <w:r w:rsidRPr="005A1FC7">
        <w:rPr>
          <w:rFonts w:ascii="Times New Roman" w:hAnsi="Times New Roman" w:cs="Times New Roman"/>
          <w:sz w:val="24"/>
          <w:szCs w:val="24"/>
          <w:lang w:val="en-US"/>
        </w:rPr>
        <w:cr/>
        <w:t xml:space="preserve">    public.event_details</w:t>
      </w:r>
      <w:r w:rsidRPr="005A1FC7">
        <w:rPr>
          <w:rFonts w:ascii="Times New Roman" w:hAnsi="Times New Roman" w:cs="Times New Roman"/>
          <w:sz w:val="24"/>
          <w:szCs w:val="24"/>
          <w:lang w:val="en-US"/>
        </w:rPr>
        <w:cr/>
        <w:t>WHERE</w:t>
      </w:r>
      <w:r w:rsidRPr="005A1FC7">
        <w:rPr>
          <w:rFonts w:ascii="Times New Roman" w:hAnsi="Times New Roman" w:cs="Times New Roman"/>
          <w:sz w:val="24"/>
          <w:szCs w:val="24"/>
          <w:lang w:val="en-US"/>
        </w:rPr>
        <w:cr/>
        <w:t xml:space="preserve">    EXTRACT(YEAR FROM start_date) IN (2016, 2022)</w:t>
      </w:r>
      <w:r w:rsidRPr="005A1FC7">
        <w:rPr>
          <w:rFonts w:ascii="Times New Roman" w:hAnsi="Times New Roman" w:cs="Times New Roman"/>
          <w:sz w:val="24"/>
          <w:szCs w:val="24"/>
          <w:lang w:val="en-US"/>
        </w:rPr>
        <w:cr/>
        <w:t>GROUP BY</w:t>
      </w:r>
      <w:r w:rsidRPr="005A1FC7">
        <w:rPr>
          <w:rFonts w:ascii="Times New Roman" w:hAnsi="Times New Roman" w:cs="Times New Roman"/>
          <w:sz w:val="24"/>
          <w:szCs w:val="24"/>
          <w:lang w:val="en-US"/>
        </w:rPr>
        <w:cr/>
        <w:t xml:space="preserve">    event_year, event_quarter</w:t>
      </w:r>
      <w:r w:rsidRPr="005A1FC7">
        <w:rPr>
          <w:rFonts w:ascii="Times New Roman" w:hAnsi="Times New Roman" w:cs="Times New Roman"/>
          <w:sz w:val="24"/>
          <w:szCs w:val="24"/>
          <w:lang w:val="en-US"/>
        </w:rPr>
        <w:cr/>
        <w:t>ORDER BY</w:t>
      </w:r>
      <w:r w:rsidRPr="005A1FC7">
        <w:rPr>
          <w:rFonts w:ascii="Times New Roman" w:hAnsi="Times New Roman" w:cs="Times New Roman"/>
          <w:sz w:val="24"/>
          <w:szCs w:val="24"/>
          <w:lang w:val="en-US"/>
        </w:rPr>
        <w:cr/>
        <w:t xml:space="preserve">    event_year, event_quarter;</w:t>
      </w:r>
      <w:r w:rsidRPr="005A1FC7">
        <w:rPr>
          <w:rFonts w:ascii="Times New Roman" w:hAnsi="Times New Roman" w:cs="Times New Roman"/>
          <w:sz w:val="24"/>
          <w:szCs w:val="24"/>
          <w:lang w:val="en-US"/>
        </w:rPr>
        <w:cr/>
      </w:r>
    </w:p>
    <w:p w14:paraId="418837C6" w14:textId="77777777" w:rsidR="009D3CCA" w:rsidRPr="001C565F" w:rsidRDefault="009D3CCA" w:rsidP="001C565F">
      <w:pPr>
        <w:spacing w:after="0"/>
        <w:jc w:val="both"/>
        <w:rPr>
          <w:rFonts w:ascii="Times New Roman" w:hAnsi="Times New Roman" w:cs="Times New Roman"/>
          <w:b/>
          <w:bCs/>
          <w:sz w:val="24"/>
          <w:szCs w:val="24"/>
        </w:rPr>
      </w:pPr>
      <w:r w:rsidRPr="001C565F">
        <w:rPr>
          <w:rFonts w:ascii="Times New Roman" w:hAnsi="Times New Roman" w:cs="Times New Roman"/>
          <w:b/>
          <w:bCs/>
          <w:sz w:val="24"/>
          <w:szCs w:val="24"/>
        </w:rPr>
        <w:t>Output table:</w:t>
      </w:r>
    </w:p>
    <w:p w14:paraId="3A717B26" w14:textId="77777777" w:rsidR="00C528E8" w:rsidRPr="005A1FC7" w:rsidRDefault="00C528E8" w:rsidP="000B44D0">
      <w:pPr>
        <w:spacing w:after="0"/>
        <w:ind w:firstLine="720"/>
        <w:jc w:val="both"/>
        <w:rPr>
          <w:rFonts w:ascii="Times New Roman" w:hAnsi="Times New Roman" w:cs="Times New Roman"/>
          <w:sz w:val="24"/>
          <w:szCs w:val="24"/>
        </w:rPr>
      </w:pPr>
    </w:p>
    <w:tbl>
      <w:tblPr>
        <w:tblStyle w:val="GridTable4-Accent5"/>
        <w:tblW w:w="0" w:type="auto"/>
        <w:tblLook w:val="04A0" w:firstRow="1" w:lastRow="0" w:firstColumn="1" w:lastColumn="0" w:noHBand="0" w:noVBand="1"/>
      </w:tblPr>
      <w:tblGrid>
        <w:gridCol w:w="2337"/>
        <w:gridCol w:w="2337"/>
        <w:gridCol w:w="2338"/>
        <w:gridCol w:w="2338"/>
      </w:tblGrid>
      <w:tr w:rsidR="00C528E8" w:rsidRPr="005A1FC7" w14:paraId="78AA9FC5" w14:textId="77777777" w:rsidTr="001C5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60E016D" w14:textId="0BC31695" w:rsidR="00C528E8" w:rsidRPr="000B44D0" w:rsidRDefault="00C528E8" w:rsidP="000B44D0">
            <w:pPr>
              <w:spacing w:after="0"/>
              <w:jc w:val="both"/>
              <w:rPr>
                <w:rFonts w:ascii="Times New Roman" w:hAnsi="Times New Roman" w:cs="Times New Roman"/>
                <w:b w:val="0"/>
                <w:bCs w:val="0"/>
                <w:sz w:val="24"/>
                <w:szCs w:val="24"/>
              </w:rPr>
            </w:pPr>
            <w:r w:rsidRPr="000B44D0">
              <w:rPr>
                <w:rFonts w:ascii="Times New Roman" w:hAnsi="Times New Roman" w:cs="Times New Roman"/>
                <w:b w:val="0"/>
                <w:bCs w:val="0"/>
              </w:rPr>
              <w:t>event_year</w:t>
            </w:r>
          </w:p>
        </w:tc>
        <w:tc>
          <w:tcPr>
            <w:tcW w:w="2337" w:type="dxa"/>
          </w:tcPr>
          <w:p w14:paraId="1259BA4C" w14:textId="5645FC50" w:rsidR="00C528E8" w:rsidRPr="000B44D0" w:rsidRDefault="00C528E8" w:rsidP="000B44D0">
            <w:pPr>
              <w:spacing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B44D0">
              <w:rPr>
                <w:rFonts w:ascii="Times New Roman" w:hAnsi="Times New Roman" w:cs="Times New Roman"/>
                <w:b w:val="0"/>
                <w:bCs w:val="0"/>
              </w:rPr>
              <w:t>event_quarter</w:t>
            </w:r>
          </w:p>
        </w:tc>
        <w:tc>
          <w:tcPr>
            <w:tcW w:w="2338" w:type="dxa"/>
          </w:tcPr>
          <w:p w14:paraId="174CA74A" w14:textId="55ED6D04" w:rsidR="00C528E8" w:rsidRPr="000B44D0" w:rsidRDefault="00C528E8" w:rsidP="000B44D0">
            <w:pPr>
              <w:spacing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B44D0">
              <w:rPr>
                <w:rFonts w:ascii="Times New Roman" w:hAnsi="Times New Roman" w:cs="Times New Roman"/>
                <w:b w:val="0"/>
                <w:bCs w:val="0"/>
              </w:rPr>
              <w:t>num_events</w:t>
            </w:r>
          </w:p>
        </w:tc>
        <w:tc>
          <w:tcPr>
            <w:tcW w:w="2338" w:type="dxa"/>
          </w:tcPr>
          <w:p w14:paraId="72BA85C4" w14:textId="107C1822" w:rsidR="00C528E8" w:rsidRPr="000B44D0" w:rsidRDefault="00C528E8" w:rsidP="000B44D0">
            <w:pPr>
              <w:spacing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B44D0">
              <w:rPr>
                <w:rFonts w:ascii="Times New Roman" w:hAnsi="Times New Roman" w:cs="Times New Roman"/>
                <w:b w:val="0"/>
                <w:bCs w:val="0"/>
              </w:rPr>
              <w:t>total_cost</w:t>
            </w:r>
          </w:p>
        </w:tc>
      </w:tr>
      <w:tr w:rsidR="00C528E8" w:rsidRPr="005A1FC7" w14:paraId="7CDCC7A0" w14:textId="77777777" w:rsidTr="001C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C0343D" w14:textId="207FF6AC" w:rsidR="00C528E8" w:rsidRPr="005A1FC7" w:rsidRDefault="00C528E8" w:rsidP="000B44D0">
            <w:pPr>
              <w:spacing w:after="0"/>
              <w:jc w:val="both"/>
              <w:rPr>
                <w:rFonts w:ascii="Times New Roman" w:hAnsi="Times New Roman" w:cs="Times New Roman"/>
                <w:sz w:val="24"/>
                <w:szCs w:val="24"/>
              </w:rPr>
            </w:pPr>
            <w:r w:rsidRPr="005A1FC7">
              <w:rPr>
                <w:rFonts w:ascii="Times New Roman" w:hAnsi="Times New Roman" w:cs="Times New Roman"/>
              </w:rPr>
              <w:t>2016</w:t>
            </w:r>
          </w:p>
        </w:tc>
        <w:tc>
          <w:tcPr>
            <w:tcW w:w="2337" w:type="dxa"/>
          </w:tcPr>
          <w:p w14:paraId="1CA0E2C0" w14:textId="6D71F47E" w:rsidR="00C528E8" w:rsidRPr="005A1FC7" w:rsidRDefault="00C528E8"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Q1</w:t>
            </w:r>
          </w:p>
        </w:tc>
        <w:tc>
          <w:tcPr>
            <w:tcW w:w="2338" w:type="dxa"/>
          </w:tcPr>
          <w:p w14:paraId="6327AA60" w14:textId="411E911A" w:rsidR="00C528E8" w:rsidRPr="005A1FC7" w:rsidRDefault="00C528E8"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6</w:t>
            </w:r>
          </w:p>
        </w:tc>
        <w:tc>
          <w:tcPr>
            <w:tcW w:w="2338" w:type="dxa"/>
          </w:tcPr>
          <w:p w14:paraId="03C021C9" w14:textId="4CB1713B" w:rsidR="00C528E8" w:rsidRPr="005A1FC7" w:rsidRDefault="00C528E8"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1610.43</w:t>
            </w:r>
          </w:p>
        </w:tc>
      </w:tr>
      <w:tr w:rsidR="00C528E8" w:rsidRPr="005A1FC7" w14:paraId="36D6309B" w14:textId="77777777" w:rsidTr="001C565F">
        <w:tc>
          <w:tcPr>
            <w:cnfStyle w:val="001000000000" w:firstRow="0" w:lastRow="0" w:firstColumn="1" w:lastColumn="0" w:oddVBand="0" w:evenVBand="0" w:oddHBand="0" w:evenHBand="0" w:firstRowFirstColumn="0" w:firstRowLastColumn="0" w:lastRowFirstColumn="0" w:lastRowLastColumn="0"/>
            <w:tcW w:w="2337" w:type="dxa"/>
          </w:tcPr>
          <w:p w14:paraId="3CE33A63" w14:textId="39A17737" w:rsidR="00C528E8" w:rsidRPr="005A1FC7" w:rsidRDefault="00C528E8" w:rsidP="000B44D0">
            <w:pPr>
              <w:spacing w:after="0"/>
              <w:jc w:val="both"/>
              <w:rPr>
                <w:rFonts w:ascii="Times New Roman" w:hAnsi="Times New Roman" w:cs="Times New Roman"/>
                <w:sz w:val="24"/>
                <w:szCs w:val="24"/>
              </w:rPr>
            </w:pPr>
            <w:r w:rsidRPr="005A1FC7">
              <w:rPr>
                <w:rFonts w:ascii="Times New Roman" w:hAnsi="Times New Roman" w:cs="Times New Roman"/>
              </w:rPr>
              <w:t>2016</w:t>
            </w:r>
          </w:p>
        </w:tc>
        <w:tc>
          <w:tcPr>
            <w:tcW w:w="2337" w:type="dxa"/>
          </w:tcPr>
          <w:p w14:paraId="7443CC24" w14:textId="4AE3CF7F" w:rsidR="00C528E8" w:rsidRPr="005A1FC7" w:rsidRDefault="00C528E8"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Q2</w:t>
            </w:r>
          </w:p>
        </w:tc>
        <w:tc>
          <w:tcPr>
            <w:tcW w:w="2338" w:type="dxa"/>
          </w:tcPr>
          <w:p w14:paraId="67FB7BA9" w14:textId="78150E68" w:rsidR="00C528E8" w:rsidRPr="005A1FC7" w:rsidRDefault="00C528E8"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10</w:t>
            </w:r>
          </w:p>
        </w:tc>
        <w:tc>
          <w:tcPr>
            <w:tcW w:w="2338" w:type="dxa"/>
          </w:tcPr>
          <w:p w14:paraId="35C3E287" w14:textId="5AD69BA6" w:rsidR="00C528E8" w:rsidRPr="005A1FC7" w:rsidRDefault="00C528E8"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4290.98</w:t>
            </w:r>
          </w:p>
        </w:tc>
      </w:tr>
      <w:tr w:rsidR="00C528E8" w:rsidRPr="005A1FC7" w14:paraId="2CDF5715" w14:textId="77777777" w:rsidTr="001C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21382CC" w14:textId="4F90C317" w:rsidR="00C528E8" w:rsidRPr="005A1FC7" w:rsidRDefault="00C528E8" w:rsidP="000B44D0">
            <w:pPr>
              <w:spacing w:after="0"/>
              <w:jc w:val="both"/>
              <w:rPr>
                <w:rFonts w:ascii="Times New Roman" w:hAnsi="Times New Roman" w:cs="Times New Roman"/>
                <w:sz w:val="24"/>
                <w:szCs w:val="24"/>
              </w:rPr>
            </w:pPr>
            <w:r w:rsidRPr="005A1FC7">
              <w:rPr>
                <w:rFonts w:ascii="Times New Roman" w:hAnsi="Times New Roman" w:cs="Times New Roman"/>
              </w:rPr>
              <w:t>2016</w:t>
            </w:r>
          </w:p>
        </w:tc>
        <w:tc>
          <w:tcPr>
            <w:tcW w:w="2337" w:type="dxa"/>
          </w:tcPr>
          <w:p w14:paraId="518DB9CE" w14:textId="21C60B00" w:rsidR="00C528E8" w:rsidRPr="005A1FC7" w:rsidRDefault="00C528E8"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Q3</w:t>
            </w:r>
          </w:p>
        </w:tc>
        <w:tc>
          <w:tcPr>
            <w:tcW w:w="2338" w:type="dxa"/>
          </w:tcPr>
          <w:p w14:paraId="451DEAAE" w14:textId="02B99537" w:rsidR="00C528E8" w:rsidRPr="005A1FC7" w:rsidRDefault="00C528E8"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14</w:t>
            </w:r>
          </w:p>
        </w:tc>
        <w:tc>
          <w:tcPr>
            <w:tcW w:w="2338" w:type="dxa"/>
          </w:tcPr>
          <w:p w14:paraId="27C0DCB2" w14:textId="249E0545" w:rsidR="00C528E8" w:rsidRPr="005A1FC7" w:rsidRDefault="00C528E8"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8413.48</w:t>
            </w:r>
          </w:p>
        </w:tc>
      </w:tr>
      <w:tr w:rsidR="00C528E8" w:rsidRPr="005A1FC7" w14:paraId="12CA0AC0" w14:textId="77777777" w:rsidTr="001C565F">
        <w:tc>
          <w:tcPr>
            <w:cnfStyle w:val="001000000000" w:firstRow="0" w:lastRow="0" w:firstColumn="1" w:lastColumn="0" w:oddVBand="0" w:evenVBand="0" w:oddHBand="0" w:evenHBand="0" w:firstRowFirstColumn="0" w:firstRowLastColumn="0" w:lastRowFirstColumn="0" w:lastRowLastColumn="0"/>
            <w:tcW w:w="2337" w:type="dxa"/>
          </w:tcPr>
          <w:p w14:paraId="0F1C7FDF" w14:textId="341B58FB" w:rsidR="00C528E8" w:rsidRPr="005A1FC7" w:rsidRDefault="00C528E8" w:rsidP="000B44D0">
            <w:pPr>
              <w:spacing w:after="0"/>
              <w:jc w:val="both"/>
              <w:rPr>
                <w:rFonts w:ascii="Times New Roman" w:hAnsi="Times New Roman" w:cs="Times New Roman"/>
                <w:sz w:val="24"/>
                <w:szCs w:val="24"/>
              </w:rPr>
            </w:pPr>
            <w:r w:rsidRPr="005A1FC7">
              <w:rPr>
                <w:rFonts w:ascii="Times New Roman" w:hAnsi="Times New Roman" w:cs="Times New Roman"/>
              </w:rPr>
              <w:t>2016</w:t>
            </w:r>
          </w:p>
        </w:tc>
        <w:tc>
          <w:tcPr>
            <w:tcW w:w="2337" w:type="dxa"/>
          </w:tcPr>
          <w:p w14:paraId="53624D2D" w14:textId="41E01900" w:rsidR="00C528E8" w:rsidRPr="005A1FC7" w:rsidRDefault="00C528E8"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Q4</w:t>
            </w:r>
          </w:p>
        </w:tc>
        <w:tc>
          <w:tcPr>
            <w:tcW w:w="2338" w:type="dxa"/>
          </w:tcPr>
          <w:p w14:paraId="7D3795E7" w14:textId="7D19547E" w:rsidR="00C528E8" w:rsidRPr="005A1FC7" w:rsidRDefault="00C528E8"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27</w:t>
            </w:r>
          </w:p>
        </w:tc>
        <w:tc>
          <w:tcPr>
            <w:tcW w:w="2338" w:type="dxa"/>
          </w:tcPr>
          <w:p w14:paraId="587EC7F6" w14:textId="4FCB5EB5" w:rsidR="00C528E8" w:rsidRPr="005A1FC7" w:rsidRDefault="00C528E8"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11810.49</w:t>
            </w:r>
          </w:p>
        </w:tc>
      </w:tr>
      <w:tr w:rsidR="00C528E8" w:rsidRPr="005A1FC7" w14:paraId="3CD5214C" w14:textId="77777777" w:rsidTr="001C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C0B2E2E" w14:textId="3C4C018A" w:rsidR="00C528E8" w:rsidRPr="005A1FC7" w:rsidRDefault="00C528E8" w:rsidP="000B44D0">
            <w:pPr>
              <w:spacing w:after="0"/>
              <w:jc w:val="both"/>
              <w:rPr>
                <w:rFonts w:ascii="Times New Roman" w:hAnsi="Times New Roman" w:cs="Times New Roman"/>
                <w:sz w:val="24"/>
                <w:szCs w:val="24"/>
              </w:rPr>
            </w:pPr>
            <w:r w:rsidRPr="005A1FC7">
              <w:rPr>
                <w:rFonts w:ascii="Times New Roman" w:hAnsi="Times New Roman" w:cs="Times New Roman"/>
              </w:rPr>
              <w:t>2022</w:t>
            </w:r>
          </w:p>
        </w:tc>
        <w:tc>
          <w:tcPr>
            <w:tcW w:w="2337" w:type="dxa"/>
          </w:tcPr>
          <w:p w14:paraId="03F79107" w14:textId="28A4A938" w:rsidR="00C528E8" w:rsidRPr="005A1FC7" w:rsidRDefault="00C528E8"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Q1</w:t>
            </w:r>
          </w:p>
        </w:tc>
        <w:tc>
          <w:tcPr>
            <w:tcW w:w="2338" w:type="dxa"/>
          </w:tcPr>
          <w:p w14:paraId="4B8365D3" w14:textId="2E81F999" w:rsidR="00C528E8" w:rsidRPr="005A1FC7" w:rsidRDefault="00C528E8"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4</w:t>
            </w:r>
          </w:p>
        </w:tc>
        <w:tc>
          <w:tcPr>
            <w:tcW w:w="2338" w:type="dxa"/>
          </w:tcPr>
          <w:p w14:paraId="0AE636E8" w14:textId="4B512B69" w:rsidR="00C528E8" w:rsidRPr="005A1FC7" w:rsidRDefault="00C528E8"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1045.07</w:t>
            </w:r>
          </w:p>
        </w:tc>
      </w:tr>
      <w:tr w:rsidR="00C528E8" w:rsidRPr="005A1FC7" w14:paraId="43FBD133" w14:textId="77777777" w:rsidTr="001C565F">
        <w:tc>
          <w:tcPr>
            <w:cnfStyle w:val="001000000000" w:firstRow="0" w:lastRow="0" w:firstColumn="1" w:lastColumn="0" w:oddVBand="0" w:evenVBand="0" w:oddHBand="0" w:evenHBand="0" w:firstRowFirstColumn="0" w:firstRowLastColumn="0" w:lastRowFirstColumn="0" w:lastRowLastColumn="0"/>
            <w:tcW w:w="2337" w:type="dxa"/>
          </w:tcPr>
          <w:p w14:paraId="576B313B" w14:textId="2549A552" w:rsidR="00C528E8" w:rsidRPr="005A1FC7" w:rsidRDefault="00C528E8" w:rsidP="000B44D0">
            <w:pPr>
              <w:spacing w:after="0"/>
              <w:jc w:val="both"/>
              <w:rPr>
                <w:rFonts w:ascii="Times New Roman" w:hAnsi="Times New Roman" w:cs="Times New Roman"/>
                <w:sz w:val="24"/>
                <w:szCs w:val="24"/>
              </w:rPr>
            </w:pPr>
            <w:r w:rsidRPr="005A1FC7">
              <w:rPr>
                <w:rFonts w:ascii="Times New Roman" w:hAnsi="Times New Roman" w:cs="Times New Roman"/>
              </w:rPr>
              <w:t>2022</w:t>
            </w:r>
          </w:p>
        </w:tc>
        <w:tc>
          <w:tcPr>
            <w:tcW w:w="2337" w:type="dxa"/>
          </w:tcPr>
          <w:p w14:paraId="464C8F5B" w14:textId="2912FF00" w:rsidR="00C528E8" w:rsidRPr="005A1FC7" w:rsidRDefault="00C528E8"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Q2</w:t>
            </w:r>
          </w:p>
        </w:tc>
        <w:tc>
          <w:tcPr>
            <w:tcW w:w="2338" w:type="dxa"/>
          </w:tcPr>
          <w:p w14:paraId="0224779F" w14:textId="3650ABAF" w:rsidR="00C528E8" w:rsidRPr="005A1FC7" w:rsidRDefault="00C528E8"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9</w:t>
            </w:r>
          </w:p>
        </w:tc>
        <w:tc>
          <w:tcPr>
            <w:tcW w:w="2338" w:type="dxa"/>
          </w:tcPr>
          <w:p w14:paraId="4C0DAEE8" w14:textId="4FD71E1B" w:rsidR="00C528E8" w:rsidRPr="005A1FC7" w:rsidRDefault="00C528E8"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10898.54</w:t>
            </w:r>
          </w:p>
        </w:tc>
      </w:tr>
      <w:tr w:rsidR="00C528E8" w:rsidRPr="005A1FC7" w14:paraId="34A62EB6" w14:textId="77777777" w:rsidTr="001C5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E9576FB" w14:textId="697EF6D2" w:rsidR="00C528E8" w:rsidRPr="005A1FC7" w:rsidRDefault="00C528E8" w:rsidP="000B44D0">
            <w:pPr>
              <w:spacing w:after="0"/>
              <w:jc w:val="both"/>
              <w:rPr>
                <w:rFonts w:ascii="Times New Roman" w:hAnsi="Times New Roman" w:cs="Times New Roman"/>
                <w:sz w:val="24"/>
                <w:szCs w:val="24"/>
              </w:rPr>
            </w:pPr>
            <w:r w:rsidRPr="005A1FC7">
              <w:rPr>
                <w:rFonts w:ascii="Times New Roman" w:hAnsi="Times New Roman" w:cs="Times New Roman"/>
              </w:rPr>
              <w:t>2022</w:t>
            </w:r>
          </w:p>
        </w:tc>
        <w:tc>
          <w:tcPr>
            <w:tcW w:w="2337" w:type="dxa"/>
          </w:tcPr>
          <w:p w14:paraId="370252C7" w14:textId="5A66E1E0" w:rsidR="00C528E8" w:rsidRPr="005A1FC7" w:rsidRDefault="00C528E8"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Q3</w:t>
            </w:r>
          </w:p>
        </w:tc>
        <w:tc>
          <w:tcPr>
            <w:tcW w:w="2338" w:type="dxa"/>
          </w:tcPr>
          <w:p w14:paraId="6F2E5CBB" w14:textId="0C5920B9" w:rsidR="00C528E8" w:rsidRPr="005A1FC7" w:rsidRDefault="00C528E8"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5</w:t>
            </w:r>
          </w:p>
        </w:tc>
        <w:tc>
          <w:tcPr>
            <w:tcW w:w="2338" w:type="dxa"/>
          </w:tcPr>
          <w:p w14:paraId="60A853DD" w14:textId="5249203D" w:rsidR="00C528E8" w:rsidRPr="005A1FC7" w:rsidRDefault="00C528E8" w:rsidP="000B44D0">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1FC7">
              <w:rPr>
                <w:rFonts w:ascii="Times New Roman" w:hAnsi="Times New Roman" w:cs="Times New Roman"/>
              </w:rPr>
              <w:t>9238.73</w:t>
            </w:r>
          </w:p>
        </w:tc>
      </w:tr>
      <w:tr w:rsidR="00C528E8" w:rsidRPr="005A1FC7" w14:paraId="6FB3C4AA" w14:textId="77777777" w:rsidTr="001C565F">
        <w:tc>
          <w:tcPr>
            <w:cnfStyle w:val="001000000000" w:firstRow="0" w:lastRow="0" w:firstColumn="1" w:lastColumn="0" w:oddVBand="0" w:evenVBand="0" w:oddHBand="0" w:evenHBand="0" w:firstRowFirstColumn="0" w:firstRowLastColumn="0" w:lastRowFirstColumn="0" w:lastRowLastColumn="0"/>
            <w:tcW w:w="2337" w:type="dxa"/>
          </w:tcPr>
          <w:p w14:paraId="0A61F493" w14:textId="65B5F928" w:rsidR="00C528E8" w:rsidRPr="005A1FC7" w:rsidRDefault="00C528E8" w:rsidP="000B44D0">
            <w:pPr>
              <w:spacing w:after="0"/>
              <w:jc w:val="both"/>
              <w:rPr>
                <w:rFonts w:ascii="Times New Roman" w:hAnsi="Times New Roman" w:cs="Times New Roman"/>
              </w:rPr>
            </w:pPr>
            <w:r w:rsidRPr="005A1FC7">
              <w:rPr>
                <w:rFonts w:ascii="Times New Roman" w:hAnsi="Times New Roman" w:cs="Times New Roman"/>
              </w:rPr>
              <w:t>2022</w:t>
            </w:r>
          </w:p>
        </w:tc>
        <w:tc>
          <w:tcPr>
            <w:tcW w:w="2337" w:type="dxa"/>
          </w:tcPr>
          <w:p w14:paraId="6AF06D43" w14:textId="112463ED" w:rsidR="00C528E8" w:rsidRPr="005A1FC7" w:rsidRDefault="00C528E8"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A1FC7">
              <w:rPr>
                <w:rFonts w:ascii="Times New Roman" w:hAnsi="Times New Roman" w:cs="Times New Roman"/>
              </w:rPr>
              <w:t>Q4</w:t>
            </w:r>
          </w:p>
        </w:tc>
        <w:tc>
          <w:tcPr>
            <w:tcW w:w="2338" w:type="dxa"/>
          </w:tcPr>
          <w:p w14:paraId="249C9695" w14:textId="3C1A4042" w:rsidR="00C528E8" w:rsidRPr="005A1FC7" w:rsidRDefault="00C528E8"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A1FC7">
              <w:rPr>
                <w:rFonts w:ascii="Times New Roman" w:hAnsi="Times New Roman" w:cs="Times New Roman"/>
              </w:rPr>
              <w:t>10</w:t>
            </w:r>
          </w:p>
        </w:tc>
        <w:tc>
          <w:tcPr>
            <w:tcW w:w="2338" w:type="dxa"/>
          </w:tcPr>
          <w:p w14:paraId="264993B1" w14:textId="561FF08D" w:rsidR="00C528E8" w:rsidRPr="005A1FC7" w:rsidRDefault="00C528E8" w:rsidP="000B44D0">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A1FC7">
              <w:rPr>
                <w:rFonts w:ascii="Times New Roman" w:hAnsi="Times New Roman" w:cs="Times New Roman"/>
              </w:rPr>
              <w:t>22448.55</w:t>
            </w:r>
          </w:p>
        </w:tc>
      </w:tr>
    </w:tbl>
    <w:p w14:paraId="22082F15" w14:textId="77777777" w:rsidR="004C1B87" w:rsidRDefault="004C1B87" w:rsidP="000B44D0">
      <w:pPr>
        <w:spacing w:after="0"/>
        <w:jc w:val="both"/>
        <w:rPr>
          <w:rFonts w:ascii="Times New Roman" w:hAnsi="Times New Roman" w:cs="Times New Roman"/>
          <w:b/>
          <w:bCs/>
          <w:sz w:val="24"/>
          <w:szCs w:val="24"/>
        </w:rPr>
      </w:pPr>
    </w:p>
    <w:p w14:paraId="5840B28F" w14:textId="012275A7" w:rsidR="000B44D0" w:rsidRPr="001C565F" w:rsidRDefault="000B44D0" w:rsidP="000B44D0">
      <w:pPr>
        <w:spacing w:after="0"/>
        <w:jc w:val="both"/>
        <w:rPr>
          <w:rFonts w:ascii="Times New Roman" w:hAnsi="Times New Roman" w:cs="Times New Roman"/>
          <w:b/>
          <w:bCs/>
          <w:sz w:val="24"/>
          <w:szCs w:val="24"/>
        </w:rPr>
      </w:pPr>
      <w:r w:rsidRPr="001C565F">
        <w:rPr>
          <w:rFonts w:ascii="Times New Roman" w:hAnsi="Times New Roman" w:cs="Times New Roman"/>
          <w:b/>
          <w:bCs/>
          <w:sz w:val="24"/>
          <w:szCs w:val="24"/>
        </w:rPr>
        <w:lastRenderedPageBreak/>
        <w:t>Insights:</w:t>
      </w:r>
    </w:p>
    <w:p w14:paraId="4EBFBD39" w14:textId="77777777" w:rsidR="00C528E8" w:rsidRPr="005A1FC7" w:rsidRDefault="00C528E8" w:rsidP="000B44D0">
      <w:pPr>
        <w:spacing w:after="0"/>
        <w:ind w:firstLine="720"/>
        <w:jc w:val="both"/>
        <w:rPr>
          <w:rFonts w:ascii="Times New Roman" w:hAnsi="Times New Roman" w:cs="Times New Roman"/>
          <w:sz w:val="24"/>
          <w:szCs w:val="24"/>
        </w:rPr>
      </w:pPr>
    </w:p>
    <w:p w14:paraId="0682B223" w14:textId="7EA10F98" w:rsidR="00C528E8" w:rsidRPr="005A1FC7" w:rsidRDefault="00C528E8" w:rsidP="000B44D0">
      <w:pPr>
        <w:spacing w:after="0"/>
        <w:ind w:firstLine="720"/>
        <w:jc w:val="both"/>
        <w:rPr>
          <w:rFonts w:ascii="Times New Roman" w:hAnsi="Times New Roman" w:cs="Times New Roman"/>
          <w:sz w:val="24"/>
          <w:szCs w:val="24"/>
        </w:rPr>
      </w:pPr>
      <w:r w:rsidRPr="005A1FC7">
        <w:rPr>
          <w:rFonts w:ascii="Times New Roman" w:hAnsi="Times New Roman" w:cs="Times New Roman"/>
          <w:noProof/>
        </w:rPr>
        <w:drawing>
          <wp:inline distT="0" distB="0" distL="0" distR="0" wp14:anchorId="03E02A77" wp14:editId="2ECD7EB0">
            <wp:extent cx="4711700" cy="2695575"/>
            <wp:effectExtent l="0" t="0" r="12700" b="9525"/>
            <wp:docPr id="2081796891" name="Chart 1">
              <a:extLst xmlns:a="http://schemas.openxmlformats.org/drawingml/2006/main">
                <a:ext uri="{FF2B5EF4-FFF2-40B4-BE49-F238E27FC236}">
                  <a16:creationId xmlns:a16="http://schemas.microsoft.com/office/drawing/2014/main" id="{2F8CABB3-9AA9-AAC4-A6C8-100D92CACB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5320E2" w14:textId="77777777" w:rsidR="00C528E8" w:rsidRPr="005A1FC7" w:rsidRDefault="00C528E8" w:rsidP="000B44D0">
      <w:pPr>
        <w:spacing w:after="0"/>
        <w:ind w:firstLine="720"/>
        <w:jc w:val="both"/>
        <w:rPr>
          <w:rFonts w:ascii="Times New Roman" w:hAnsi="Times New Roman" w:cs="Times New Roman"/>
          <w:sz w:val="24"/>
          <w:szCs w:val="24"/>
        </w:rPr>
      </w:pPr>
    </w:p>
    <w:p w14:paraId="6B3DE653" w14:textId="77777777" w:rsidR="00C528E8" w:rsidRPr="005A1FC7" w:rsidRDefault="00C528E8" w:rsidP="000B44D0">
      <w:pPr>
        <w:spacing w:after="0"/>
        <w:ind w:firstLine="720"/>
        <w:jc w:val="both"/>
        <w:rPr>
          <w:rFonts w:ascii="Times New Roman" w:hAnsi="Times New Roman" w:cs="Times New Roman"/>
          <w:sz w:val="24"/>
          <w:szCs w:val="24"/>
        </w:rPr>
      </w:pPr>
    </w:p>
    <w:tbl>
      <w:tblPr>
        <w:tblW w:w="4192" w:type="dxa"/>
        <w:jc w:val="center"/>
        <w:tblLook w:val="04A0" w:firstRow="1" w:lastRow="0" w:firstColumn="1" w:lastColumn="0" w:noHBand="0" w:noVBand="1"/>
      </w:tblPr>
      <w:tblGrid>
        <w:gridCol w:w="1341"/>
        <w:gridCol w:w="960"/>
        <w:gridCol w:w="960"/>
        <w:gridCol w:w="1109"/>
      </w:tblGrid>
      <w:tr w:rsidR="00C528E8" w:rsidRPr="00C528E8" w14:paraId="3301968E" w14:textId="77777777" w:rsidTr="00C528E8">
        <w:trPr>
          <w:trHeight w:val="288"/>
          <w:jc w:val="center"/>
        </w:trPr>
        <w:tc>
          <w:tcPr>
            <w:tcW w:w="1163" w:type="dxa"/>
            <w:tcBorders>
              <w:top w:val="nil"/>
              <w:left w:val="nil"/>
              <w:bottom w:val="nil"/>
              <w:right w:val="nil"/>
            </w:tcBorders>
            <w:shd w:val="clear" w:color="D9E1F2" w:fill="D9E1F2"/>
            <w:noWrap/>
            <w:vAlign w:val="bottom"/>
            <w:hideMark/>
          </w:tcPr>
          <w:p w14:paraId="431CDAB5" w14:textId="77777777" w:rsidR="00C528E8" w:rsidRPr="00C528E8" w:rsidRDefault="00C528E8" w:rsidP="000B44D0">
            <w:pPr>
              <w:spacing w:after="0" w:line="240" w:lineRule="auto"/>
              <w:rPr>
                <w:rFonts w:ascii="Times New Roman" w:eastAsia="Times New Roman" w:hAnsi="Times New Roman" w:cs="Times New Roman"/>
                <w:b/>
                <w:bCs/>
                <w:color w:val="000000"/>
                <w:lang w:eastAsia="en-CA" w:bidi="gu-IN"/>
                <w14:ligatures w14:val="none"/>
              </w:rPr>
            </w:pPr>
            <w:r w:rsidRPr="00C528E8">
              <w:rPr>
                <w:rFonts w:ascii="Times New Roman" w:eastAsia="Times New Roman" w:hAnsi="Times New Roman" w:cs="Times New Roman"/>
                <w:b/>
                <w:bCs/>
                <w:color w:val="000000"/>
                <w:lang w:eastAsia="en-CA" w:bidi="gu-IN"/>
                <w14:ligatures w14:val="none"/>
              </w:rPr>
              <w:t>Sum of num_events</w:t>
            </w:r>
          </w:p>
        </w:tc>
        <w:tc>
          <w:tcPr>
            <w:tcW w:w="1920" w:type="dxa"/>
            <w:gridSpan w:val="2"/>
            <w:tcBorders>
              <w:top w:val="nil"/>
              <w:left w:val="nil"/>
              <w:bottom w:val="nil"/>
              <w:right w:val="nil"/>
            </w:tcBorders>
            <w:shd w:val="clear" w:color="D9E1F2" w:fill="D9E1F2"/>
            <w:noWrap/>
            <w:vAlign w:val="bottom"/>
            <w:hideMark/>
          </w:tcPr>
          <w:p w14:paraId="44FF18DC" w14:textId="77777777" w:rsidR="00C528E8" w:rsidRPr="00C528E8" w:rsidRDefault="00C528E8" w:rsidP="000B44D0">
            <w:pPr>
              <w:spacing w:after="0" w:line="240" w:lineRule="auto"/>
              <w:rPr>
                <w:rFonts w:ascii="Times New Roman" w:eastAsia="Times New Roman" w:hAnsi="Times New Roman" w:cs="Times New Roman"/>
                <w:b/>
                <w:bCs/>
                <w:color w:val="000000"/>
                <w:lang w:eastAsia="en-CA" w:bidi="gu-IN"/>
                <w14:ligatures w14:val="none"/>
              </w:rPr>
            </w:pPr>
            <w:r w:rsidRPr="00C528E8">
              <w:rPr>
                <w:rFonts w:ascii="Times New Roman" w:eastAsia="Times New Roman" w:hAnsi="Times New Roman" w:cs="Times New Roman"/>
                <w:b/>
                <w:bCs/>
                <w:color w:val="000000"/>
                <w:lang w:eastAsia="en-CA" w:bidi="gu-IN"/>
                <w14:ligatures w14:val="none"/>
              </w:rPr>
              <w:t>Column Labels</w:t>
            </w:r>
          </w:p>
        </w:tc>
        <w:tc>
          <w:tcPr>
            <w:tcW w:w="1109" w:type="dxa"/>
            <w:tcBorders>
              <w:top w:val="nil"/>
              <w:left w:val="nil"/>
              <w:bottom w:val="nil"/>
              <w:right w:val="nil"/>
            </w:tcBorders>
            <w:shd w:val="clear" w:color="D9E1F2" w:fill="D9E1F2"/>
            <w:noWrap/>
            <w:vAlign w:val="bottom"/>
            <w:hideMark/>
          </w:tcPr>
          <w:p w14:paraId="0969983A" w14:textId="77777777" w:rsidR="00C528E8" w:rsidRPr="00C528E8" w:rsidRDefault="00C528E8" w:rsidP="000B44D0">
            <w:pPr>
              <w:spacing w:after="0" w:line="240" w:lineRule="auto"/>
              <w:rPr>
                <w:rFonts w:ascii="Times New Roman" w:eastAsia="Times New Roman" w:hAnsi="Times New Roman" w:cs="Times New Roman"/>
                <w:b/>
                <w:bCs/>
                <w:color w:val="000000"/>
                <w:lang w:eastAsia="en-CA" w:bidi="gu-IN"/>
                <w14:ligatures w14:val="none"/>
              </w:rPr>
            </w:pPr>
          </w:p>
        </w:tc>
      </w:tr>
      <w:tr w:rsidR="00C528E8" w:rsidRPr="00C528E8" w14:paraId="1803CA1A" w14:textId="77777777" w:rsidTr="00C528E8">
        <w:trPr>
          <w:trHeight w:val="288"/>
          <w:jc w:val="center"/>
        </w:trPr>
        <w:tc>
          <w:tcPr>
            <w:tcW w:w="1163" w:type="dxa"/>
            <w:tcBorders>
              <w:top w:val="nil"/>
              <w:left w:val="nil"/>
              <w:bottom w:val="single" w:sz="4" w:space="0" w:color="8EA9DB"/>
              <w:right w:val="nil"/>
            </w:tcBorders>
            <w:shd w:val="clear" w:color="D9E1F2" w:fill="D9E1F2"/>
            <w:noWrap/>
            <w:vAlign w:val="bottom"/>
            <w:hideMark/>
          </w:tcPr>
          <w:p w14:paraId="5EF982E0" w14:textId="77777777" w:rsidR="00C528E8" w:rsidRPr="00C528E8" w:rsidRDefault="00C528E8" w:rsidP="000B44D0">
            <w:pPr>
              <w:spacing w:after="0" w:line="240" w:lineRule="auto"/>
              <w:rPr>
                <w:rFonts w:ascii="Times New Roman" w:eastAsia="Times New Roman" w:hAnsi="Times New Roman" w:cs="Times New Roman"/>
                <w:b/>
                <w:bCs/>
                <w:color w:val="000000"/>
                <w:lang w:eastAsia="en-CA" w:bidi="gu-IN"/>
                <w14:ligatures w14:val="none"/>
              </w:rPr>
            </w:pPr>
            <w:r w:rsidRPr="00C528E8">
              <w:rPr>
                <w:rFonts w:ascii="Times New Roman" w:eastAsia="Times New Roman" w:hAnsi="Times New Roman" w:cs="Times New Roman"/>
                <w:b/>
                <w:bCs/>
                <w:color w:val="000000"/>
                <w:lang w:eastAsia="en-CA" w:bidi="gu-IN"/>
                <w14:ligatures w14:val="none"/>
              </w:rPr>
              <w:t>Row Labels</w:t>
            </w:r>
          </w:p>
        </w:tc>
        <w:tc>
          <w:tcPr>
            <w:tcW w:w="960" w:type="dxa"/>
            <w:tcBorders>
              <w:top w:val="nil"/>
              <w:left w:val="nil"/>
              <w:bottom w:val="single" w:sz="4" w:space="0" w:color="8EA9DB"/>
              <w:right w:val="nil"/>
            </w:tcBorders>
            <w:shd w:val="clear" w:color="D9E1F2" w:fill="D9E1F2"/>
            <w:noWrap/>
            <w:vAlign w:val="bottom"/>
            <w:hideMark/>
          </w:tcPr>
          <w:p w14:paraId="251EBB8B" w14:textId="77777777" w:rsidR="00C528E8" w:rsidRPr="00C528E8" w:rsidRDefault="00C528E8" w:rsidP="000B44D0">
            <w:pPr>
              <w:spacing w:after="0" w:line="240" w:lineRule="auto"/>
              <w:jc w:val="right"/>
              <w:rPr>
                <w:rFonts w:ascii="Times New Roman" w:eastAsia="Times New Roman" w:hAnsi="Times New Roman" w:cs="Times New Roman"/>
                <w:b/>
                <w:bCs/>
                <w:color w:val="000000"/>
                <w:lang w:eastAsia="en-CA" w:bidi="gu-IN"/>
                <w14:ligatures w14:val="none"/>
              </w:rPr>
            </w:pPr>
            <w:r w:rsidRPr="00C528E8">
              <w:rPr>
                <w:rFonts w:ascii="Times New Roman" w:eastAsia="Times New Roman" w:hAnsi="Times New Roman" w:cs="Times New Roman"/>
                <w:b/>
                <w:bCs/>
                <w:color w:val="000000"/>
                <w:lang w:eastAsia="en-CA" w:bidi="gu-IN"/>
                <w14:ligatures w14:val="none"/>
              </w:rPr>
              <w:t>2016</w:t>
            </w:r>
          </w:p>
        </w:tc>
        <w:tc>
          <w:tcPr>
            <w:tcW w:w="960" w:type="dxa"/>
            <w:tcBorders>
              <w:top w:val="nil"/>
              <w:left w:val="nil"/>
              <w:bottom w:val="single" w:sz="4" w:space="0" w:color="8EA9DB"/>
              <w:right w:val="nil"/>
            </w:tcBorders>
            <w:shd w:val="clear" w:color="D9E1F2" w:fill="D9E1F2"/>
            <w:noWrap/>
            <w:vAlign w:val="bottom"/>
            <w:hideMark/>
          </w:tcPr>
          <w:p w14:paraId="270D9A1D" w14:textId="77777777" w:rsidR="00C528E8" w:rsidRPr="00C528E8" w:rsidRDefault="00C528E8" w:rsidP="000B44D0">
            <w:pPr>
              <w:spacing w:after="0" w:line="240" w:lineRule="auto"/>
              <w:jc w:val="right"/>
              <w:rPr>
                <w:rFonts w:ascii="Times New Roman" w:eastAsia="Times New Roman" w:hAnsi="Times New Roman" w:cs="Times New Roman"/>
                <w:b/>
                <w:bCs/>
                <w:color w:val="000000"/>
                <w:lang w:eastAsia="en-CA" w:bidi="gu-IN"/>
                <w14:ligatures w14:val="none"/>
              </w:rPr>
            </w:pPr>
            <w:r w:rsidRPr="00C528E8">
              <w:rPr>
                <w:rFonts w:ascii="Times New Roman" w:eastAsia="Times New Roman" w:hAnsi="Times New Roman" w:cs="Times New Roman"/>
                <w:b/>
                <w:bCs/>
                <w:color w:val="000000"/>
                <w:lang w:eastAsia="en-CA" w:bidi="gu-IN"/>
                <w14:ligatures w14:val="none"/>
              </w:rPr>
              <w:t>2022</w:t>
            </w:r>
          </w:p>
        </w:tc>
        <w:tc>
          <w:tcPr>
            <w:tcW w:w="1109" w:type="dxa"/>
            <w:tcBorders>
              <w:top w:val="nil"/>
              <w:left w:val="nil"/>
              <w:bottom w:val="single" w:sz="4" w:space="0" w:color="8EA9DB"/>
              <w:right w:val="nil"/>
            </w:tcBorders>
            <w:shd w:val="clear" w:color="D9E1F2" w:fill="D9E1F2"/>
            <w:noWrap/>
            <w:vAlign w:val="bottom"/>
            <w:hideMark/>
          </w:tcPr>
          <w:p w14:paraId="4FDE2379" w14:textId="77777777" w:rsidR="00C528E8" w:rsidRPr="00C528E8" w:rsidRDefault="00C528E8" w:rsidP="000B44D0">
            <w:pPr>
              <w:spacing w:after="0" w:line="240" w:lineRule="auto"/>
              <w:rPr>
                <w:rFonts w:ascii="Times New Roman" w:eastAsia="Times New Roman" w:hAnsi="Times New Roman" w:cs="Times New Roman"/>
                <w:b/>
                <w:bCs/>
                <w:color w:val="000000"/>
                <w:lang w:eastAsia="en-CA" w:bidi="gu-IN"/>
                <w14:ligatures w14:val="none"/>
              </w:rPr>
            </w:pPr>
            <w:r w:rsidRPr="00C528E8">
              <w:rPr>
                <w:rFonts w:ascii="Times New Roman" w:eastAsia="Times New Roman" w:hAnsi="Times New Roman" w:cs="Times New Roman"/>
                <w:b/>
                <w:bCs/>
                <w:color w:val="000000"/>
                <w:lang w:eastAsia="en-CA" w:bidi="gu-IN"/>
                <w14:ligatures w14:val="none"/>
              </w:rPr>
              <w:t>Grand Total</w:t>
            </w:r>
          </w:p>
        </w:tc>
      </w:tr>
      <w:tr w:rsidR="00C528E8" w:rsidRPr="00C528E8" w14:paraId="16F993C5" w14:textId="77777777" w:rsidTr="00C528E8">
        <w:trPr>
          <w:trHeight w:val="288"/>
          <w:jc w:val="center"/>
        </w:trPr>
        <w:tc>
          <w:tcPr>
            <w:tcW w:w="1163" w:type="dxa"/>
            <w:tcBorders>
              <w:top w:val="nil"/>
              <w:left w:val="nil"/>
              <w:bottom w:val="nil"/>
              <w:right w:val="nil"/>
            </w:tcBorders>
            <w:shd w:val="clear" w:color="auto" w:fill="auto"/>
            <w:noWrap/>
            <w:vAlign w:val="bottom"/>
            <w:hideMark/>
          </w:tcPr>
          <w:p w14:paraId="646D058F" w14:textId="77777777" w:rsidR="00C528E8" w:rsidRPr="00C528E8" w:rsidRDefault="00C528E8" w:rsidP="000B44D0">
            <w:pPr>
              <w:spacing w:after="0" w:line="240" w:lineRule="auto"/>
              <w:rPr>
                <w:rFonts w:ascii="Times New Roman" w:eastAsia="Times New Roman" w:hAnsi="Times New Roman" w:cs="Times New Roman"/>
                <w:color w:val="000000"/>
                <w:lang w:eastAsia="en-CA" w:bidi="gu-IN"/>
                <w14:ligatures w14:val="none"/>
              </w:rPr>
            </w:pPr>
            <w:r w:rsidRPr="00C528E8">
              <w:rPr>
                <w:rFonts w:ascii="Times New Roman" w:eastAsia="Times New Roman" w:hAnsi="Times New Roman" w:cs="Times New Roman"/>
                <w:color w:val="000000"/>
                <w:lang w:eastAsia="en-CA" w:bidi="gu-IN"/>
                <w14:ligatures w14:val="none"/>
              </w:rPr>
              <w:t>Q1</w:t>
            </w:r>
          </w:p>
        </w:tc>
        <w:tc>
          <w:tcPr>
            <w:tcW w:w="960" w:type="dxa"/>
            <w:tcBorders>
              <w:top w:val="nil"/>
              <w:left w:val="nil"/>
              <w:bottom w:val="nil"/>
              <w:right w:val="nil"/>
            </w:tcBorders>
            <w:shd w:val="clear" w:color="auto" w:fill="auto"/>
            <w:noWrap/>
            <w:vAlign w:val="bottom"/>
            <w:hideMark/>
          </w:tcPr>
          <w:p w14:paraId="457B2F0B" w14:textId="77777777" w:rsidR="00C528E8" w:rsidRPr="00C528E8" w:rsidRDefault="00C528E8" w:rsidP="000B44D0">
            <w:pPr>
              <w:spacing w:after="0" w:line="240" w:lineRule="auto"/>
              <w:jc w:val="right"/>
              <w:rPr>
                <w:rFonts w:ascii="Times New Roman" w:eastAsia="Times New Roman" w:hAnsi="Times New Roman" w:cs="Times New Roman"/>
                <w:color w:val="000000"/>
                <w:lang w:eastAsia="en-CA" w:bidi="gu-IN"/>
                <w14:ligatures w14:val="none"/>
              </w:rPr>
            </w:pPr>
            <w:r w:rsidRPr="00C528E8">
              <w:rPr>
                <w:rFonts w:ascii="Times New Roman" w:eastAsia="Times New Roman" w:hAnsi="Times New Roman" w:cs="Times New Roman"/>
                <w:color w:val="000000"/>
                <w:lang w:eastAsia="en-CA" w:bidi="gu-IN"/>
                <w14:ligatures w14:val="none"/>
              </w:rPr>
              <w:t>6</w:t>
            </w:r>
          </w:p>
        </w:tc>
        <w:tc>
          <w:tcPr>
            <w:tcW w:w="960" w:type="dxa"/>
            <w:tcBorders>
              <w:top w:val="nil"/>
              <w:left w:val="nil"/>
              <w:bottom w:val="nil"/>
              <w:right w:val="nil"/>
            </w:tcBorders>
            <w:shd w:val="clear" w:color="auto" w:fill="auto"/>
            <w:noWrap/>
            <w:vAlign w:val="bottom"/>
            <w:hideMark/>
          </w:tcPr>
          <w:p w14:paraId="21C888A6" w14:textId="77777777" w:rsidR="00C528E8" w:rsidRPr="00C528E8" w:rsidRDefault="00C528E8" w:rsidP="000B44D0">
            <w:pPr>
              <w:spacing w:after="0" w:line="240" w:lineRule="auto"/>
              <w:jc w:val="right"/>
              <w:rPr>
                <w:rFonts w:ascii="Times New Roman" w:eastAsia="Times New Roman" w:hAnsi="Times New Roman" w:cs="Times New Roman"/>
                <w:color w:val="000000"/>
                <w:lang w:eastAsia="en-CA" w:bidi="gu-IN"/>
                <w14:ligatures w14:val="none"/>
              </w:rPr>
            </w:pPr>
            <w:r w:rsidRPr="00C528E8">
              <w:rPr>
                <w:rFonts w:ascii="Times New Roman" w:eastAsia="Times New Roman" w:hAnsi="Times New Roman" w:cs="Times New Roman"/>
                <w:color w:val="000000"/>
                <w:lang w:eastAsia="en-CA" w:bidi="gu-IN"/>
                <w14:ligatures w14:val="none"/>
              </w:rPr>
              <w:t>4</w:t>
            </w:r>
          </w:p>
        </w:tc>
        <w:tc>
          <w:tcPr>
            <w:tcW w:w="1109" w:type="dxa"/>
            <w:tcBorders>
              <w:top w:val="nil"/>
              <w:left w:val="nil"/>
              <w:bottom w:val="nil"/>
              <w:right w:val="nil"/>
            </w:tcBorders>
            <w:shd w:val="clear" w:color="auto" w:fill="auto"/>
            <w:noWrap/>
            <w:vAlign w:val="bottom"/>
            <w:hideMark/>
          </w:tcPr>
          <w:p w14:paraId="252EFF01" w14:textId="77777777" w:rsidR="00C528E8" w:rsidRPr="00C528E8" w:rsidRDefault="00C528E8" w:rsidP="000B44D0">
            <w:pPr>
              <w:spacing w:after="0" w:line="240" w:lineRule="auto"/>
              <w:jc w:val="right"/>
              <w:rPr>
                <w:rFonts w:ascii="Times New Roman" w:eastAsia="Times New Roman" w:hAnsi="Times New Roman" w:cs="Times New Roman"/>
                <w:color w:val="000000"/>
                <w:lang w:eastAsia="en-CA" w:bidi="gu-IN"/>
                <w14:ligatures w14:val="none"/>
              </w:rPr>
            </w:pPr>
            <w:r w:rsidRPr="00C528E8">
              <w:rPr>
                <w:rFonts w:ascii="Times New Roman" w:eastAsia="Times New Roman" w:hAnsi="Times New Roman" w:cs="Times New Roman"/>
                <w:color w:val="000000"/>
                <w:lang w:eastAsia="en-CA" w:bidi="gu-IN"/>
                <w14:ligatures w14:val="none"/>
              </w:rPr>
              <w:t>10</w:t>
            </w:r>
          </w:p>
        </w:tc>
      </w:tr>
      <w:tr w:rsidR="00C528E8" w:rsidRPr="00C528E8" w14:paraId="43A6CF4F" w14:textId="77777777" w:rsidTr="00C528E8">
        <w:trPr>
          <w:trHeight w:val="288"/>
          <w:jc w:val="center"/>
        </w:trPr>
        <w:tc>
          <w:tcPr>
            <w:tcW w:w="1163" w:type="dxa"/>
            <w:tcBorders>
              <w:top w:val="nil"/>
              <w:left w:val="nil"/>
              <w:bottom w:val="nil"/>
              <w:right w:val="nil"/>
            </w:tcBorders>
            <w:shd w:val="clear" w:color="auto" w:fill="auto"/>
            <w:noWrap/>
            <w:vAlign w:val="bottom"/>
            <w:hideMark/>
          </w:tcPr>
          <w:p w14:paraId="7FA6AE33" w14:textId="77777777" w:rsidR="00C528E8" w:rsidRPr="00C528E8" w:rsidRDefault="00C528E8" w:rsidP="000B44D0">
            <w:pPr>
              <w:spacing w:after="0" w:line="240" w:lineRule="auto"/>
              <w:rPr>
                <w:rFonts w:ascii="Times New Roman" w:eastAsia="Times New Roman" w:hAnsi="Times New Roman" w:cs="Times New Roman"/>
                <w:color w:val="000000"/>
                <w:lang w:eastAsia="en-CA" w:bidi="gu-IN"/>
                <w14:ligatures w14:val="none"/>
              </w:rPr>
            </w:pPr>
            <w:r w:rsidRPr="00C528E8">
              <w:rPr>
                <w:rFonts w:ascii="Times New Roman" w:eastAsia="Times New Roman" w:hAnsi="Times New Roman" w:cs="Times New Roman"/>
                <w:color w:val="000000"/>
                <w:lang w:eastAsia="en-CA" w:bidi="gu-IN"/>
                <w14:ligatures w14:val="none"/>
              </w:rPr>
              <w:t>Q2</w:t>
            </w:r>
          </w:p>
        </w:tc>
        <w:tc>
          <w:tcPr>
            <w:tcW w:w="960" w:type="dxa"/>
            <w:tcBorders>
              <w:top w:val="nil"/>
              <w:left w:val="nil"/>
              <w:bottom w:val="nil"/>
              <w:right w:val="nil"/>
            </w:tcBorders>
            <w:shd w:val="clear" w:color="auto" w:fill="auto"/>
            <w:noWrap/>
            <w:vAlign w:val="bottom"/>
            <w:hideMark/>
          </w:tcPr>
          <w:p w14:paraId="3875DF3A" w14:textId="77777777" w:rsidR="00C528E8" w:rsidRPr="00C528E8" w:rsidRDefault="00C528E8" w:rsidP="000B44D0">
            <w:pPr>
              <w:spacing w:after="0" w:line="240" w:lineRule="auto"/>
              <w:jc w:val="right"/>
              <w:rPr>
                <w:rFonts w:ascii="Times New Roman" w:eastAsia="Times New Roman" w:hAnsi="Times New Roman" w:cs="Times New Roman"/>
                <w:color w:val="000000"/>
                <w:lang w:eastAsia="en-CA" w:bidi="gu-IN"/>
                <w14:ligatures w14:val="none"/>
              </w:rPr>
            </w:pPr>
            <w:r w:rsidRPr="00C528E8">
              <w:rPr>
                <w:rFonts w:ascii="Times New Roman" w:eastAsia="Times New Roman" w:hAnsi="Times New Roman" w:cs="Times New Roman"/>
                <w:color w:val="000000"/>
                <w:lang w:eastAsia="en-CA" w:bidi="gu-IN"/>
                <w14:ligatures w14:val="none"/>
              </w:rPr>
              <w:t>10</w:t>
            </w:r>
          </w:p>
        </w:tc>
        <w:tc>
          <w:tcPr>
            <w:tcW w:w="960" w:type="dxa"/>
            <w:tcBorders>
              <w:top w:val="nil"/>
              <w:left w:val="nil"/>
              <w:bottom w:val="nil"/>
              <w:right w:val="nil"/>
            </w:tcBorders>
            <w:shd w:val="clear" w:color="auto" w:fill="auto"/>
            <w:noWrap/>
            <w:vAlign w:val="bottom"/>
            <w:hideMark/>
          </w:tcPr>
          <w:p w14:paraId="1D0181EC" w14:textId="77777777" w:rsidR="00C528E8" w:rsidRPr="00C528E8" w:rsidRDefault="00C528E8" w:rsidP="000B44D0">
            <w:pPr>
              <w:spacing w:after="0" w:line="240" w:lineRule="auto"/>
              <w:jc w:val="right"/>
              <w:rPr>
                <w:rFonts w:ascii="Times New Roman" w:eastAsia="Times New Roman" w:hAnsi="Times New Roman" w:cs="Times New Roman"/>
                <w:color w:val="000000"/>
                <w:lang w:eastAsia="en-CA" w:bidi="gu-IN"/>
                <w14:ligatures w14:val="none"/>
              </w:rPr>
            </w:pPr>
            <w:r w:rsidRPr="00C528E8">
              <w:rPr>
                <w:rFonts w:ascii="Times New Roman" w:eastAsia="Times New Roman" w:hAnsi="Times New Roman" w:cs="Times New Roman"/>
                <w:color w:val="000000"/>
                <w:lang w:eastAsia="en-CA" w:bidi="gu-IN"/>
                <w14:ligatures w14:val="none"/>
              </w:rPr>
              <w:t>9</w:t>
            </w:r>
          </w:p>
        </w:tc>
        <w:tc>
          <w:tcPr>
            <w:tcW w:w="1109" w:type="dxa"/>
            <w:tcBorders>
              <w:top w:val="nil"/>
              <w:left w:val="nil"/>
              <w:bottom w:val="nil"/>
              <w:right w:val="nil"/>
            </w:tcBorders>
            <w:shd w:val="clear" w:color="auto" w:fill="auto"/>
            <w:noWrap/>
            <w:vAlign w:val="bottom"/>
            <w:hideMark/>
          </w:tcPr>
          <w:p w14:paraId="5DE20A02" w14:textId="77777777" w:rsidR="00C528E8" w:rsidRPr="00C528E8" w:rsidRDefault="00C528E8" w:rsidP="000B44D0">
            <w:pPr>
              <w:spacing w:after="0" w:line="240" w:lineRule="auto"/>
              <w:jc w:val="right"/>
              <w:rPr>
                <w:rFonts w:ascii="Times New Roman" w:eastAsia="Times New Roman" w:hAnsi="Times New Roman" w:cs="Times New Roman"/>
                <w:color w:val="000000"/>
                <w:lang w:eastAsia="en-CA" w:bidi="gu-IN"/>
                <w14:ligatures w14:val="none"/>
              </w:rPr>
            </w:pPr>
            <w:r w:rsidRPr="00C528E8">
              <w:rPr>
                <w:rFonts w:ascii="Times New Roman" w:eastAsia="Times New Roman" w:hAnsi="Times New Roman" w:cs="Times New Roman"/>
                <w:color w:val="000000"/>
                <w:lang w:eastAsia="en-CA" w:bidi="gu-IN"/>
                <w14:ligatures w14:val="none"/>
              </w:rPr>
              <w:t>19</w:t>
            </w:r>
          </w:p>
        </w:tc>
      </w:tr>
      <w:tr w:rsidR="00C528E8" w:rsidRPr="00C528E8" w14:paraId="7FD60EB6" w14:textId="77777777" w:rsidTr="00C528E8">
        <w:trPr>
          <w:trHeight w:val="288"/>
          <w:jc w:val="center"/>
        </w:trPr>
        <w:tc>
          <w:tcPr>
            <w:tcW w:w="1163" w:type="dxa"/>
            <w:tcBorders>
              <w:top w:val="nil"/>
              <w:left w:val="nil"/>
              <w:bottom w:val="nil"/>
              <w:right w:val="nil"/>
            </w:tcBorders>
            <w:shd w:val="clear" w:color="auto" w:fill="auto"/>
            <w:noWrap/>
            <w:vAlign w:val="bottom"/>
            <w:hideMark/>
          </w:tcPr>
          <w:p w14:paraId="716BE8B5" w14:textId="77777777" w:rsidR="00C528E8" w:rsidRPr="00C528E8" w:rsidRDefault="00C528E8" w:rsidP="000B44D0">
            <w:pPr>
              <w:spacing w:after="0" w:line="240" w:lineRule="auto"/>
              <w:rPr>
                <w:rFonts w:ascii="Times New Roman" w:eastAsia="Times New Roman" w:hAnsi="Times New Roman" w:cs="Times New Roman"/>
                <w:color w:val="000000"/>
                <w:lang w:eastAsia="en-CA" w:bidi="gu-IN"/>
                <w14:ligatures w14:val="none"/>
              </w:rPr>
            </w:pPr>
            <w:r w:rsidRPr="00C528E8">
              <w:rPr>
                <w:rFonts w:ascii="Times New Roman" w:eastAsia="Times New Roman" w:hAnsi="Times New Roman" w:cs="Times New Roman"/>
                <w:color w:val="000000"/>
                <w:lang w:eastAsia="en-CA" w:bidi="gu-IN"/>
                <w14:ligatures w14:val="none"/>
              </w:rPr>
              <w:t>Q3</w:t>
            </w:r>
          </w:p>
        </w:tc>
        <w:tc>
          <w:tcPr>
            <w:tcW w:w="960" w:type="dxa"/>
            <w:tcBorders>
              <w:top w:val="nil"/>
              <w:left w:val="nil"/>
              <w:bottom w:val="nil"/>
              <w:right w:val="nil"/>
            </w:tcBorders>
            <w:shd w:val="clear" w:color="auto" w:fill="auto"/>
            <w:noWrap/>
            <w:vAlign w:val="bottom"/>
            <w:hideMark/>
          </w:tcPr>
          <w:p w14:paraId="53CB4DE1" w14:textId="77777777" w:rsidR="00C528E8" w:rsidRPr="00C528E8" w:rsidRDefault="00C528E8" w:rsidP="000B44D0">
            <w:pPr>
              <w:spacing w:after="0" w:line="240" w:lineRule="auto"/>
              <w:jc w:val="right"/>
              <w:rPr>
                <w:rFonts w:ascii="Times New Roman" w:eastAsia="Times New Roman" w:hAnsi="Times New Roman" w:cs="Times New Roman"/>
                <w:color w:val="000000"/>
                <w:lang w:eastAsia="en-CA" w:bidi="gu-IN"/>
                <w14:ligatures w14:val="none"/>
              </w:rPr>
            </w:pPr>
            <w:r w:rsidRPr="00C528E8">
              <w:rPr>
                <w:rFonts w:ascii="Times New Roman" w:eastAsia="Times New Roman" w:hAnsi="Times New Roman" w:cs="Times New Roman"/>
                <w:color w:val="000000"/>
                <w:lang w:eastAsia="en-CA" w:bidi="gu-IN"/>
                <w14:ligatures w14:val="none"/>
              </w:rPr>
              <w:t>14</w:t>
            </w:r>
          </w:p>
        </w:tc>
        <w:tc>
          <w:tcPr>
            <w:tcW w:w="960" w:type="dxa"/>
            <w:tcBorders>
              <w:top w:val="nil"/>
              <w:left w:val="nil"/>
              <w:bottom w:val="nil"/>
              <w:right w:val="nil"/>
            </w:tcBorders>
            <w:shd w:val="clear" w:color="auto" w:fill="auto"/>
            <w:noWrap/>
            <w:vAlign w:val="bottom"/>
            <w:hideMark/>
          </w:tcPr>
          <w:p w14:paraId="3977A0C2" w14:textId="77777777" w:rsidR="00C528E8" w:rsidRPr="00C528E8" w:rsidRDefault="00C528E8" w:rsidP="000B44D0">
            <w:pPr>
              <w:spacing w:after="0" w:line="240" w:lineRule="auto"/>
              <w:jc w:val="right"/>
              <w:rPr>
                <w:rFonts w:ascii="Times New Roman" w:eastAsia="Times New Roman" w:hAnsi="Times New Roman" w:cs="Times New Roman"/>
                <w:color w:val="000000"/>
                <w:lang w:eastAsia="en-CA" w:bidi="gu-IN"/>
                <w14:ligatures w14:val="none"/>
              </w:rPr>
            </w:pPr>
            <w:r w:rsidRPr="00C528E8">
              <w:rPr>
                <w:rFonts w:ascii="Times New Roman" w:eastAsia="Times New Roman" w:hAnsi="Times New Roman" w:cs="Times New Roman"/>
                <w:color w:val="000000"/>
                <w:lang w:eastAsia="en-CA" w:bidi="gu-IN"/>
                <w14:ligatures w14:val="none"/>
              </w:rPr>
              <w:t>5</w:t>
            </w:r>
          </w:p>
        </w:tc>
        <w:tc>
          <w:tcPr>
            <w:tcW w:w="1109" w:type="dxa"/>
            <w:tcBorders>
              <w:top w:val="nil"/>
              <w:left w:val="nil"/>
              <w:bottom w:val="nil"/>
              <w:right w:val="nil"/>
            </w:tcBorders>
            <w:shd w:val="clear" w:color="auto" w:fill="auto"/>
            <w:noWrap/>
            <w:vAlign w:val="bottom"/>
            <w:hideMark/>
          </w:tcPr>
          <w:p w14:paraId="3D5EFB28" w14:textId="77777777" w:rsidR="00C528E8" w:rsidRPr="00C528E8" w:rsidRDefault="00C528E8" w:rsidP="000B44D0">
            <w:pPr>
              <w:spacing w:after="0" w:line="240" w:lineRule="auto"/>
              <w:jc w:val="right"/>
              <w:rPr>
                <w:rFonts w:ascii="Times New Roman" w:eastAsia="Times New Roman" w:hAnsi="Times New Roman" w:cs="Times New Roman"/>
                <w:color w:val="000000"/>
                <w:lang w:eastAsia="en-CA" w:bidi="gu-IN"/>
                <w14:ligatures w14:val="none"/>
              </w:rPr>
            </w:pPr>
            <w:r w:rsidRPr="00C528E8">
              <w:rPr>
                <w:rFonts w:ascii="Times New Roman" w:eastAsia="Times New Roman" w:hAnsi="Times New Roman" w:cs="Times New Roman"/>
                <w:color w:val="000000"/>
                <w:lang w:eastAsia="en-CA" w:bidi="gu-IN"/>
                <w14:ligatures w14:val="none"/>
              </w:rPr>
              <w:t>19</w:t>
            </w:r>
          </w:p>
        </w:tc>
      </w:tr>
      <w:tr w:rsidR="00C528E8" w:rsidRPr="00C528E8" w14:paraId="3CA228C9" w14:textId="77777777" w:rsidTr="00C528E8">
        <w:trPr>
          <w:trHeight w:val="288"/>
          <w:jc w:val="center"/>
        </w:trPr>
        <w:tc>
          <w:tcPr>
            <w:tcW w:w="1163" w:type="dxa"/>
            <w:tcBorders>
              <w:top w:val="nil"/>
              <w:left w:val="nil"/>
              <w:bottom w:val="nil"/>
              <w:right w:val="nil"/>
            </w:tcBorders>
            <w:shd w:val="clear" w:color="auto" w:fill="auto"/>
            <w:noWrap/>
            <w:vAlign w:val="bottom"/>
            <w:hideMark/>
          </w:tcPr>
          <w:p w14:paraId="51FF4C82" w14:textId="77777777" w:rsidR="00C528E8" w:rsidRPr="00C528E8" w:rsidRDefault="00C528E8" w:rsidP="000B44D0">
            <w:pPr>
              <w:spacing w:after="0" w:line="240" w:lineRule="auto"/>
              <w:rPr>
                <w:rFonts w:ascii="Times New Roman" w:eastAsia="Times New Roman" w:hAnsi="Times New Roman" w:cs="Times New Roman"/>
                <w:color w:val="000000"/>
                <w:lang w:eastAsia="en-CA" w:bidi="gu-IN"/>
                <w14:ligatures w14:val="none"/>
              </w:rPr>
            </w:pPr>
            <w:r w:rsidRPr="00C528E8">
              <w:rPr>
                <w:rFonts w:ascii="Times New Roman" w:eastAsia="Times New Roman" w:hAnsi="Times New Roman" w:cs="Times New Roman"/>
                <w:color w:val="000000"/>
                <w:lang w:eastAsia="en-CA" w:bidi="gu-IN"/>
                <w14:ligatures w14:val="none"/>
              </w:rPr>
              <w:t>Q4</w:t>
            </w:r>
          </w:p>
        </w:tc>
        <w:tc>
          <w:tcPr>
            <w:tcW w:w="960" w:type="dxa"/>
            <w:tcBorders>
              <w:top w:val="nil"/>
              <w:left w:val="nil"/>
              <w:bottom w:val="nil"/>
              <w:right w:val="nil"/>
            </w:tcBorders>
            <w:shd w:val="clear" w:color="auto" w:fill="auto"/>
            <w:noWrap/>
            <w:vAlign w:val="bottom"/>
            <w:hideMark/>
          </w:tcPr>
          <w:p w14:paraId="4A2702C0" w14:textId="77777777" w:rsidR="00C528E8" w:rsidRPr="00C528E8" w:rsidRDefault="00C528E8" w:rsidP="000B44D0">
            <w:pPr>
              <w:spacing w:after="0" w:line="240" w:lineRule="auto"/>
              <w:jc w:val="right"/>
              <w:rPr>
                <w:rFonts w:ascii="Times New Roman" w:eastAsia="Times New Roman" w:hAnsi="Times New Roman" w:cs="Times New Roman"/>
                <w:color w:val="000000"/>
                <w:lang w:eastAsia="en-CA" w:bidi="gu-IN"/>
                <w14:ligatures w14:val="none"/>
              </w:rPr>
            </w:pPr>
            <w:r w:rsidRPr="00C528E8">
              <w:rPr>
                <w:rFonts w:ascii="Times New Roman" w:eastAsia="Times New Roman" w:hAnsi="Times New Roman" w:cs="Times New Roman"/>
                <w:color w:val="000000"/>
                <w:lang w:eastAsia="en-CA" w:bidi="gu-IN"/>
                <w14:ligatures w14:val="none"/>
              </w:rPr>
              <w:t>27</w:t>
            </w:r>
          </w:p>
        </w:tc>
        <w:tc>
          <w:tcPr>
            <w:tcW w:w="960" w:type="dxa"/>
            <w:tcBorders>
              <w:top w:val="nil"/>
              <w:left w:val="nil"/>
              <w:bottom w:val="nil"/>
              <w:right w:val="nil"/>
            </w:tcBorders>
            <w:shd w:val="clear" w:color="auto" w:fill="auto"/>
            <w:noWrap/>
            <w:vAlign w:val="bottom"/>
            <w:hideMark/>
          </w:tcPr>
          <w:p w14:paraId="55A14C53" w14:textId="77777777" w:rsidR="00C528E8" w:rsidRPr="00C528E8" w:rsidRDefault="00C528E8" w:rsidP="000B44D0">
            <w:pPr>
              <w:spacing w:after="0" w:line="240" w:lineRule="auto"/>
              <w:jc w:val="right"/>
              <w:rPr>
                <w:rFonts w:ascii="Times New Roman" w:eastAsia="Times New Roman" w:hAnsi="Times New Roman" w:cs="Times New Roman"/>
                <w:color w:val="000000"/>
                <w:lang w:eastAsia="en-CA" w:bidi="gu-IN"/>
                <w14:ligatures w14:val="none"/>
              </w:rPr>
            </w:pPr>
            <w:r w:rsidRPr="00C528E8">
              <w:rPr>
                <w:rFonts w:ascii="Times New Roman" w:eastAsia="Times New Roman" w:hAnsi="Times New Roman" w:cs="Times New Roman"/>
                <w:color w:val="000000"/>
                <w:lang w:eastAsia="en-CA" w:bidi="gu-IN"/>
                <w14:ligatures w14:val="none"/>
              </w:rPr>
              <w:t>10</w:t>
            </w:r>
          </w:p>
        </w:tc>
        <w:tc>
          <w:tcPr>
            <w:tcW w:w="1109" w:type="dxa"/>
            <w:tcBorders>
              <w:top w:val="nil"/>
              <w:left w:val="nil"/>
              <w:bottom w:val="nil"/>
              <w:right w:val="nil"/>
            </w:tcBorders>
            <w:shd w:val="clear" w:color="auto" w:fill="auto"/>
            <w:noWrap/>
            <w:vAlign w:val="bottom"/>
            <w:hideMark/>
          </w:tcPr>
          <w:p w14:paraId="27F9FE6B" w14:textId="77777777" w:rsidR="00C528E8" w:rsidRPr="00C528E8" w:rsidRDefault="00C528E8" w:rsidP="000B44D0">
            <w:pPr>
              <w:spacing w:after="0" w:line="240" w:lineRule="auto"/>
              <w:jc w:val="right"/>
              <w:rPr>
                <w:rFonts w:ascii="Times New Roman" w:eastAsia="Times New Roman" w:hAnsi="Times New Roman" w:cs="Times New Roman"/>
                <w:color w:val="000000"/>
                <w:lang w:eastAsia="en-CA" w:bidi="gu-IN"/>
                <w14:ligatures w14:val="none"/>
              </w:rPr>
            </w:pPr>
            <w:r w:rsidRPr="00C528E8">
              <w:rPr>
                <w:rFonts w:ascii="Times New Roman" w:eastAsia="Times New Roman" w:hAnsi="Times New Roman" w:cs="Times New Roman"/>
                <w:color w:val="000000"/>
                <w:lang w:eastAsia="en-CA" w:bidi="gu-IN"/>
                <w14:ligatures w14:val="none"/>
              </w:rPr>
              <w:t>37</w:t>
            </w:r>
          </w:p>
        </w:tc>
      </w:tr>
      <w:tr w:rsidR="00C528E8" w:rsidRPr="00C528E8" w14:paraId="3F7B9067" w14:textId="77777777" w:rsidTr="00C528E8">
        <w:trPr>
          <w:trHeight w:val="288"/>
          <w:jc w:val="center"/>
        </w:trPr>
        <w:tc>
          <w:tcPr>
            <w:tcW w:w="1163" w:type="dxa"/>
            <w:tcBorders>
              <w:top w:val="single" w:sz="4" w:space="0" w:color="8EA9DB"/>
              <w:left w:val="nil"/>
              <w:bottom w:val="nil"/>
              <w:right w:val="nil"/>
            </w:tcBorders>
            <w:shd w:val="clear" w:color="D9E1F2" w:fill="D9E1F2"/>
            <w:noWrap/>
            <w:vAlign w:val="bottom"/>
            <w:hideMark/>
          </w:tcPr>
          <w:p w14:paraId="34037FA9" w14:textId="77777777" w:rsidR="00C528E8" w:rsidRPr="00C528E8" w:rsidRDefault="00C528E8" w:rsidP="000B44D0">
            <w:pPr>
              <w:spacing w:after="0" w:line="240" w:lineRule="auto"/>
              <w:rPr>
                <w:rFonts w:ascii="Times New Roman" w:eastAsia="Times New Roman" w:hAnsi="Times New Roman" w:cs="Times New Roman"/>
                <w:b/>
                <w:bCs/>
                <w:color w:val="000000"/>
                <w:lang w:eastAsia="en-CA" w:bidi="gu-IN"/>
                <w14:ligatures w14:val="none"/>
              </w:rPr>
            </w:pPr>
            <w:r w:rsidRPr="00C528E8">
              <w:rPr>
                <w:rFonts w:ascii="Times New Roman" w:eastAsia="Times New Roman" w:hAnsi="Times New Roman" w:cs="Times New Roman"/>
                <w:b/>
                <w:bCs/>
                <w:color w:val="000000"/>
                <w:lang w:eastAsia="en-CA" w:bidi="gu-IN"/>
                <w14:ligatures w14:val="none"/>
              </w:rPr>
              <w:t>Grand Total</w:t>
            </w:r>
          </w:p>
        </w:tc>
        <w:tc>
          <w:tcPr>
            <w:tcW w:w="960" w:type="dxa"/>
            <w:tcBorders>
              <w:top w:val="single" w:sz="4" w:space="0" w:color="8EA9DB"/>
              <w:left w:val="nil"/>
              <w:bottom w:val="nil"/>
              <w:right w:val="nil"/>
            </w:tcBorders>
            <w:shd w:val="clear" w:color="D9E1F2" w:fill="D9E1F2"/>
            <w:noWrap/>
            <w:vAlign w:val="bottom"/>
            <w:hideMark/>
          </w:tcPr>
          <w:p w14:paraId="05454BAB" w14:textId="77777777" w:rsidR="00C528E8" w:rsidRPr="00C528E8" w:rsidRDefault="00C528E8" w:rsidP="000B44D0">
            <w:pPr>
              <w:spacing w:after="0" w:line="240" w:lineRule="auto"/>
              <w:jc w:val="right"/>
              <w:rPr>
                <w:rFonts w:ascii="Times New Roman" w:eastAsia="Times New Roman" w:hAnsi="Times New Roman" w:cs="Times New Roman"/>
                <w:b/>
                <w:bCs/>
                <w:color w:val="000000"/>
                <w:lang w:eastAsia="en-CA" w:bidi="gu-IN"/>
                <w14:ligatures w14:val="none"/>
              </w:rPr>
            </w:pPr>
            <w:r w:rsidRPr="00C528E8">
              <w:rPr>
                <w:rFonts w:ascii="Times New Roman" w:eastAsia="Times New Roman" w:hAnsi="Times New Roman" w:cs="Times New Roman"/>
                <w:b/>
                <w:bCs/>
                <w:color w:val="000000"/>
                <w:lang w:eastAsia="en-CA" w:bidi="gu-IN"/>
                <w14:ligatures w14:val="none"/>
              </w:rPr>
              <w:t>57</w:t>
            </w:r>
          </w:p>
        </w:tc>
        <w:tc>
          <w:tcPr>
            <w:tcW w:w="960" w:type="dxa"/>
            <w:tcBorders>
              <w:top w:val="single" w:sz="4" w:space="0" w:color="8EA9DB"/>
              <w:left w:val="nil"/>
              <w:bottom w:val="nil"/>
              <w:right w:val="nil"/>
            </w:tcBorders>
            <w:shd w:val="clear" w:color="D9E1F2" w:fill="D9E1F2"/>
            <w:noWrap/>
            <w:vAlign w:val="bottom"/>
            <w:hideMark/>
          </w:tcPr>
          <w:p w14:paraId="4E74875B" w14:textId="77777777" w:rsidR="00C528E8" w:rsidRPr="00C528E8" w:rsidRDefault="00C528E8" w:rsidP="000B44D0">
            <w:pPr>
              <w:spacing w:after="0" w:line="240" w:lineRule="auto"/>
              <w:jc w:val="right"/>
              <w:rPr>
                <w:rFonts w:ascii="Times New Roman" w:eastAsia="Times New Roman" w:hAnsi="Times New Roman" w:cs="Times New Roman"/>
                <w:b/>
                <w:bCs/>
                <w:color w:val="000000"/>
                <w:lang w:eastAsia="en-CA" w:bidi="gu-IN"/>
                <w14:ligatures w14:val="none"/>
              </w:rPr>
            </w:pPr>
            <w:r w:rsidRPr="00C528E8">
              <w:rPr>
                <w:rFonts w:ascii="Times New Roman" w:eastAsia="Times New Roman" w:hAnsi="Times New Roman" w:cs="Times New Roman"/>
                <w:b/>
                <w:bCs/>
                <w:color w:val="000000"/>
                <w:lang w:eastAsia="en-CA" w:bidi="gu-IN"/>
                <w14:ligatures w14:val="none"/>
              </w:rPr>
              <w:t>28</w:t>
            </w:r>
          </w:p>
        </w:tc>
        <w:tc>
          <w:tcPr>
            <w:tcW w:w="1109" w:type="dxa"/>
            <w:tcBorders>
              <w:top w:val="single" w:sz="4" w:space="0" w:color="8EA9DB"/>
              <w:left w:val="nil"/>
              <w:bottom w:val="nil"/>
              <w:right w:val="nil"/>
            </w:tcBorders>
            <w:shd w:val="clear" w:color="D9E1F2" w:fill="D9E1F2"/>
            <w:noWrap/>
            <w:vAlign w:val="bottom"/>
            <w:hideMark/>
          </w:tcPr>
          <w:p w14:paraId="67799CA7" w14:textId="77777777" w:rsidR="00C528E8" w:rsidRPr="00C528E8" w:rsidRDefault="00C528E8" w:rsidP="000B44D0">
            <w:pPr>
              <w:spacing w:after="0" w:line="240" w:lineRule="auto"/>
              <w:jc w:val="right"/>
              <w:rPr>
                <w:rFonts w:ascii="Times New Roman" w:eastAsia="Times New Roman" w:hAnsi="Times New Roman" w:cs="Times New Roman"/>
                <w:b/>
                <w:bCs/>
                <w:color w:val="000000"/>
                <w:lang w:eastAsia="en-CA" w:bidi="gu-IN"/>
                <w14:ligatures w14:val="none"/>
              </w:rPr>
            </w:pPr>
            <w:r w:rsidRPr="00C528E8">
              <w:rPr>
                <w:rFonts w:ascii="Times New Roman" w:eastAsia="Times New Roman" w:hAnsi="Times New Roman" w:cs="Times New Roman"/>
                <w:b/>
                <w:bCs/>
                <w:color w:val="000000"/>
                <w:lang w:eastAsia="en-CA" w:bidi="gu-IN"/>
                <w14:ligatures w14:val="none"/>
              </w:rPr>
              <w:t>85</w:t>
            </w:r>
          </w:p>
        </w:tc>
      </w:tr>
    </w:tbl>
    <w:p w14:paraId="5076705B" w14:textId="77777777" w:rsidR="00C528E8" w:rsidRPr="005A1FC7" w:rsidRDefault="00C528E8" w:rsidP="000B44D0">
      <w:pPr>
        <w:spacing w:after="0"/>
        <w:ind w:firstLine="720"/>
        <w:jc w:val="both"/>
        <w:rPr>
          <w:rFonts w:ascii="Times New Roman" w:hAnsi="Times New Roman" w:cs="Times New Roman"/>
          <w:sz w:val="24"/>
          <w:szCs w:val="24"/>
        </w:rPr>
      </w:pPr>
    </w:p>
    <w:p w14:paraId="2B597B61" w14:textId="77777777" w:rsidR="00C528E8" w:rsidRPr="005A1FC7" w:rsidRDefault="00C528E8" w:rsidP="000B44D0">
      <w:pPr>
        <w:pStyle w:val="ListParagraph"/>
        <w:tabs>
          <w:tab w:val="left" w:pos="1937"/>
        </w:tabs>
        <w:ind w:left="0"/>
        <w:rPr>
          <w:rFonts w:ascii="Times New Roman" w:hAnsi="Times New Roman" w:cs="Times New Roman"/>
          <w:sz w:val="24"/>
          <w:szCs w:val="24"/>
        </w:rPr>
      </w:pPr>
      <w:r w:rsidRPr="005A1FC7">
        <w:rPr>
          <w:rFonts w:ascii="Times New Roman" w:hAnsi="Times New Roman" w:cs="Times New Roman"/>
          <w:sz w:val="24"/>
          <w:szCs w:val="24"/>
        </w:rPr>
        <w:t>This is a quarterly breakdown of events for the years 2016 and 2022, along with a grand total. Quarter 4 (Q4) in both years contributed significantly to the overall event count, indicating a potential seasonality or increased activity during that period. Overall, 85 events were held, with 57 occurring in 2016 and 28 in 2022, showcasing a notable difference in event frequency between the two years with a gap of 5 years.</w:t>
      </w:r>
    </w:p>
    <w:p w14:paraId="4248F63A" w14:textId="77777777" w:rsidR="009D3CCA" w:rsidRPr="005A1FC7" w:rsidRDefault="009D3CCA" w:rsidP="000B44D0">
      <w:pPr>
        <w:pStyle w:val="ListParagraph"/>
        <w:tabs>
          <w:tab w:val="left" w:pos="1937"/>
        </w:tabs>
        <w:ind w:left="0"/>
        <w:jc w:val="both"/>
        <w:rPr>
          <w:rFonts w:ascii="Times New Roman" w:hAnsi="Times New Roman" w:cs="Times New Roman"/>
          <w:sz w:val="24"/>
          <w:szCs w:val="24"/>
        </w:rPr>
      </w:pPr>
    </w:p>
    <w:p w14:paraId="2BEDE69A" w14:textId="1D76AF52" w:rsidR="009D3CCA" w:rsidRPr="001C565F" w:rsidRDefault="009D3CCA" w:rsidP="000B44D0">
      <w:pPr>
        <w:pStyle w:val="ListParagraph"/>
        <w:numPr>
          <w:ilvl w:val="0"/>
          <w:numId w:val="22"/>
        </w:numPr>
        <w:spacing w:after="0"/>
        <w:jc w:val="both"/>
        <w:rPr>
          <w:rFonts w:ascii="Times New Roman" w:hAnsi="Times New Roman" w:cs="Times New Roman"/>
          <w:b/>
          <w:bCs/>
          <w:sz w:val="24"/>
          <w:szCs w:val="24"/>
        </w:rPr>
      </w:pPr>
      <w:r w:rsidRPr="001C565F">
        <w:rPr>
          <w:rFonts w:ascii="Times New Roman" w:hAnsi="Times New Roman" w:cs="Times New Roman"/>
          <w:b/>
          <w:bCs/>
          <w:sz w:val="24"/>
          <w:szCs w:val="24"/>
        </w:rPr>
        <w:t>Question:</w:t>
      </w:r>
    </w:p>
    <w:p w14:paraId="1173F758" w14:textId="77777777" w:rsidR="00C528E8" w:rsidRPr="00C528E8" w:rsidRDefault="00C528E8" w:rsidP="000B44D0">
      <w:pPr>
        <w:spacing w:after="0"/>
        <w:jc w:val="both"/>
        <w:rPr>
          <w:rFonts w:ascii="Times New Roman" w:hAnsi="Times New Roman" w:cs="Times New Roman"/>
          <w:sz w:val="24"/>
          <w:szCs w:val="24"/>
          <w:lang w:val="en-US"/>
        </w:rPr>
      </w:pPr>
      <w:r w:rsidRPr="00C528E8">
        <w:rPr>
          <w:rFonts w:ascii="Times New Roman" w:hAnsi="Times New Roman" w:cs="Times New Roman"/>
          <w:sz w:val="24"/>
          <w:szCs w:val="24"/>
          <w:lang w:val="en-US"/>
        </w:rPr>
        <w:t>List all the event locations with ‘high and very high’ cost categories.</w:t>
      </w:r>
    </w:p>
    <w:p w14:paraId="102C392D" w14:textId="77777777" w:rsidR="00C528E8" w:rsidRPr="005A1FC7" w:rsidRDefault="00C528E8" w:rsidP="000B44D0">
      <w:pPr>
        <w:spacing w:after="0"/>
        <w:jc w:val="both"/>
        <w:rPr>
          <w:rFonts w:ascii="Times New Roman" w:hAnsi="Times New Roman" w:cs="Times New Roman"/>
          <w:sz w:val="24"/>
          <w:szCs w:val="24"/>
        </w:rPr>
      </w:pPr>
    </w:p>
    <w:p w14:paraId="60B468E7" w14:textId="3A267C36" w:rsidR="009D3CCA" w:rsidRPr="001C565F" w:rsidRDefault="009D3CCA" w:rsidP="000B44D0">
      <w:pPr>
        <w:pStyle w:val="ListParagraph"/>
        <w:tabs>
          <w:tab w:val="left" w:pos="1937"/>
        </w:tabs>
        <w:ind w:left="0"/>
        <w:jc w:val="both"/>
        <w:rPr>
          <w:rFonts w:ascii="Times New Roman" w:hAnsi="Times New Roman" w:cs="Times New Roman"/>
          <w:b/>
          <w:bCs/>
          <w:sz w:val="24"/>
          <w:szCs w:val="24"/>
        </w:rPr>
      </w:pPr>
      <w:r w:rsidRPr="001C565F">
        <w:rPr>
          <w:rFonts w:ascii="Times New Roman" w:hAnsi="Times New Roman" w:cs="Times New Roman"/>
          <w:b/>
          <w:bCs/>
          <w:sz w:val="24"/>
          <w:szCs w:val="24"/>
        </w:rPr>
        <w:t>Query</w:t>
      </w:r>
      <w:r w:rsidR="00C528E8" w:rsidRPr="001C565F">
        <w:rPr>
          <w:rFonts w:ascii="Times New Roman" w:hAnsi="Times New Roman" w:cs="Times New Roman"/>
          <w:b/>
          <w:bCs/>
          <w:sz w:val="24"/>
          <w:szCs w:val="24"/>
        </w:rPr>
        <w:t>:</w:t>
      </w:r>
    </w:p>
    <w:p w14:paraId="5F69F678" w14:textId="67CB873F" w:rsidR="00C528E8" w:rsidRPr="00C528E8" w:rsidRDefault="00C528E8" w:rsidP="000B44D0">
      <w:pPr>
        <w:pStyle w:val="ListParagraph"/>
        <w:tabs>
          <w:tab w:val="left" w:pos="1937"/>
        </w:tabs>
        <w:ind w:left="0"/>
        <w:jc w:val="both"/>
        <w:rPr>
          <w:rFonts w:ascii="Times New Roman" w:hAnsi="Times New Roman" w:cs="Times New Roman"/>
          <w:sz w:val="24"/>
          <w:szCs w:val="24"/>
          <w:lang w:val="en-US"/>
        </w:rPr>
      </w:pPr>
      <w:r w:rsidRPr="005A1FC7">
        <w:rPr>
          <w:rFonts w:ascii="Times New Roman" w:hAnsi="Times New Roman" w:cs="Times New Roman"/>
          <w:sz w:val="24"/>
          <w:szCs w:val="24"/>
          <w:lang w:val="en-US"/>
        </w:rPr>
        <w:t>WITH</w:t>
      </w:r>
      <w:r w:rsidRPr="00C528E8">
        <w:rPr>
          <w:rFonts w:ascii="Times New Roman" w:hAnsi="Times New Roman" w:cs="Times New Roman"/>
          <w:sz w:val="24"/>
          <w:szCs w:val="24"/>
          <w:lang w:val="en-US"/>
        </w:rPr>
        <w:t xml:space="preserve"> CTE as (</w:t>
      </w:r>
    </w:p>
    <w:p w14:paraId="7F215274" w14:textId="77777777" w:rsidR="00C528E8" w:rsidRPr="00C528E8" w:rsidRDefault="00C528E8" w:rsidP="000B44D0">
      <w:pPr>
        <w:pStyle w:val="ListParagraph"/>
        <w:tabs>
          <w:tab w:val="left" w:pos="1937"/>
        </w:tabs>
        <w:ind w:left="0"/>
        <w:jc w:val="both"/>
        <w:rPr>
          <w:rFonts w:ascii="Times New Roman" w:hAnsi="Times New Roman" w:cs="Times New Roman"/>
          <w:sz w:val="24"/>
          <w:szCs w:val="24"/>
          <w:lang w:val="en-US"/>
        </w:rPr>
      </w:pPr>
      <w:r w:rsidRPr="00C528E8">
        <w:rPr>
          <w:rFonts w:ascii="Times New Roman" w:hAnsi="Times New Roman" w:cs="Times New Roman"/>
          <w:sz w:val="24"/>
          <w:szCs w:val="24"/>
          <w:lang w:val="en-US"/>
        </w:rPr>
        <w:t>SELECT event_location,</w:t>
      </w:r>
    </w:p>
    <w:p w14:paraId="3C651C75" w14:textId="77777777" w:rsidR="00C528E8" w:rsidRPr="00C528E8" w:rsidRDefault="00C528E8" w:rsidP="000B44D0">
      <w:pPr>
        <w:pStyle w:val="ListParagraph"/>
        <w:tabs>
          <w:tab w:val="left" w:pos="1937"/>
        </w:tabs>
        <w:ind w:left="0"/>
        <w:jc w:val="both"/>
        <w:rPr>
          <w:rFonts w:ascii="Times New Roman" w:hAnsi="Times New Roman" w:cs="Times New Roman"/>
          <w:sz w:val="24"/>
          <w:szCs w:val="24"/>
          <w:lang w:val="en-US"/>
        </w:rPr>
      </w:pPr>
      <w:r w:rsidRPr="00C528E8">
        <w:rPr>
          <w:rFonts w:ascii="Times New Roman" w:hAnsi="Times New Roman" w:cs="Times New Roman"/>
          <w:sz w:val="24"/>
          <w:szCs w:val="24"/>
          <w:lang w:val="en-US"/>
        </w:rPr>
        <w:t>(case when total_cost between 1 and 4999 then 'low'</w:t>
      </w:r>
    </w:p>
    <w:p w14:paraId="0E019923" w14:textId="77777777" w:rsidR="00C528E8" w:rsidRPr="00C528E8" w:rsidRDefault="00C528E8" w:rsidP="000B44D0">
      <w:pPr>
        <w:pStyle w:val="ListParagraph"/>
        <w:tabs>
          <w:tab w:val="left" w:pos="1937"/>
        </w:tabs>
        <w:ind w:left="0"/>
        <w:jc w:val="both"/>
        <w:rPr>
          <w:rFonts w:ascii="Times New Roman" w:hAnsi="Times New Roman" w:cs="Times New Roman"/>
          <w:sz w:val="24"/>
          <w:szCs w:val="24"/>
          <w:lang w:val="en-US"/>
        </w:rPr>
      </w:pPr>
      <w:r w:rsidRPr="00C528E8">
        <w:rPr>
          <w:rFonts w:ascii="Times New Roman" w:hAnsi="Times New Roman" w:cs="Times New Roman"/>
          <w:sz w:val="24"/>
          <w:szCs w:val="24"/>
          <w:lang w:val="en-US"/>
        </w:rPr>
        <w:lastRenderedPageBreak/>
        <w:t xml:space="preserve">      when total_cost between 5000 and 9999 then 'medium'</w:t>
      </w:r>
    </w:p>
    <w:p w14:paraId="6E5C8504" w14:textId="77777777" w:rsidR="00C528E8" w:rsidRPr="00C528E8" w:rsidRDefault="00C528E8" w:rsidP="000B44D0">
      <w:pPr>
        <w:pStyle w:val="ListParagraph"/>
        <w:tabs>
          <w:tab w:val="left" w:pos="1937"/>
        </w:tabs>
        <w:ind w:left="0"/>
        <w:jc w:val="both"/>
        <w:rPr>
          <w:rFonts w:ascii="Times New Roman" w:hAnsi="Times New Roman" w:cs="Times New Roman"/>
          <w:sz w:val="24"/>
          <w:szCs w:val="24"/>
          <w:lang w:val="en-US"/>
        </w:rPr>
      </w:pPr>
      <w:r w:rsidRPr="00C528E8">
        <w:rPr>
          <w:rFonts w:ascii="Times New Roman" w:hAnsi="Times New Roman" w:cs="Times New Roman"/>
          <w:sz w:val="24"/>
          <w:szCs w:val="24"/>
          <w:lang w:val="en-US"/>
        </w:rPr>
        <w:t xml:space="preserve">      when total_cost between 10000 and 14999 then 'high'</w:t>
      </w:r>
    </w:p>
    <w:p w14:paraId="6E67D838" w14:textId="77777777" w:rsidR="00C528E8" w:rsidRPr="00C528E8" w:rsidRDefault="00C528E8" w:rsidP="000B44D0">
      <w:pPr>
        <w:pStyle w:val="ListParagraph"/>
        <w:tabs>
          <w:tab w:val="left" w:pos="1937"/>
        </w:tabs>
        <w:ind w:left="0"/>
        <w:jc w:val="both"/>
        <w:rPr>
          <w:rFonts w:ascii="Times New Roman" w:hAnsi="Times New Roman" w:cs="Times New Roman"/>
          <w:sz w:val="24"/>
          <w:szCs w:val="24"/>
          <w:lang w:val="en-US"/>
        </w:rPr>
      </w:pPr>
      <w:r w:rsidRPr="00C528E8">
        <w:rPr>
          <w:rFonts w:ascii="Times New Roman" w:hAnsi="Times New Roman" w:cs="Times New Roman"/>
          <w:sz w:val="24"/>
          <w:szCs w:val="24"/>
          <w:lang w:val="en-US"/>
        </w:rPr>
        <w:t xml:space="preserve">      when total_cost between 15000 and 20000 then 'very high'</w:t>
      </w:r>
    </w:p>
    <w:p w14:paraId="20DEE098" w14:textId="77777777" w:rsidR="00C528E8" w:rsidRPr="00C528E8" w:rsidRDefault="00C528E8" w:rsidP="000B44D0">
      <w:pPr>
        <w:pStyle w:val="ListParagraph"/>
        <w:tabs>
          <w:tab w:val="left" w:pos="1937"/>
        </w:tabs>
        <w:ind w:left="0"/>
        <w:jc w:val="both"/>
        <w:rPr>
          <w:rFonts w:ascii="Times New Roman" w:hAnsi="Times New Roman" w:cs="Times New Roman"/>
          <w:sz w:val="24"/>
          <w:szCs w:val="24"/>
          <w:lang w:val="en-US"/>
        </w:rPr>
      </w:pPr>
      <w:r w:rsidRPr="00C528E8">
        <w:rPr>
          <w:rFonts w:ascii="Times New Roman" w:hAnsi="Times New Roman" w:cs="Times New Roman"/>
          <w:sz w:val="24"/>
          <w:szCs w:val="24"/>
          <w:lang w:val="en-US"/>
        </w:rPr>
        <w:t xml:space="preserve">      End)  as cost_category </w:t>
      </w:r>
    </w:p>
    <w:p w14:paraId="215AF1A0" w14:textId="77777777" w:rsidR="00C528E8" w:rsidRPr="00C528E8" w:rsidRDefault="00C528E8" w:rsidP="000B44D0">
      <w:pPr>
        <w:pStyle w:val="ListParagraph"/>
        <w:tabs>
          <w:tab w:val="left" w:pos="1937"/>
        </w:tabs>
        <w:ind w:left="0"/>
        <w:jc w:val="both"/>
        <w:rPr>
          <w:rFonts w:ascii="Times New Roman" w:hAnsi="Times New Roman" w:cs="Times New Roman"/>
          <w:sz w:val="24"/>
          <w:szCs w:val="24"/>
          <w:lang w:val="en-US"/>
        </w:rPr>
      </w:pPr>
      <w:r w:rsidRPr="00C528E8">
        <w:rPr>
          <w:rFonts w:ascii="Times New Roman" w:hAnsi="Times New Roman" w:cs="Times New Roman"/>
          <w:sz w:val="24"/>
          <w:szCs w:val="24"/>
          <w:lang w:val="en-US"/>
        </w:rPr>
        <w:t xml:space="preserve"> from event_details)</w:t>
      </w:r>
    </w:p>
    <w:p w14:paraId="38F448C3" w14:textId="77777777" w:rsidR="00C528E8" w:rsidRPr="00C528E8" w:rsidRDefault="00C528E8" w:rsidP="000B44D0">
      <w:pPr>
        <w:pStyle w:val="ListParagraph"/>
        <w:tabs>
          <w:tab w:val="left" w:pos="1937"/>
        </w:tabs>
        <w:ind w:left="0"/>
        <w:jc w:val="both"/>
        <w:rPr>
          <w:rFonts w:ascii="Times New Roman" w:hAnsi="Times New Roman" w:cs="Times New Roman"/>
          <w:sz w:val="24"/>
          <w:szCs w:val="24"/>
          <w:lang w:val="en-US"/>
        </w:rPr>
      </w:pPr>
      <w:r w:rsidRPr="00C528E8">
        <w:rPr>
          <w:rFonts w:ascii="Times New Roman" w:hAnsi="Times New Roman" w:cs="Times New Roman"/>
          <w:sz w:val="24"/>
          <w:szCs w:val="24"/>
          <w:lang w:val="en-US"/>
        </w:rPr>
        <w:t>select event_location, cost_category</w:t>
      </w:r>
    </w:p>
    <w:p w14:paraId="0E983F2E" w14:textId="77777777" w:rsidR="00C528E8" w:rsidRPr="00C528E8" w:rsidRDefault="00C528E8" w:rsidP="000B44D0">
      <w:pPr>
        <w:pStyle w:val="ListParagraph"/>
        <w:tabs>
          <w:tab w:val="left" w:pos="1937"/>
        </w:tabs>
        <w:ind w:left="0"/>
        <w:jc w:val="both"/>
        <w:rPr>
          <w:rFonts w:ascii="Times New Roman" w:hAnsi="Times New Roman" w:cs="Times New Roman"/>
          <w:sz w:val="24"/>
          <w:szCs w:val="24"/>
          <w:lang w:val="en-US"/>
        </w:rPr>
      </w:pPr>
      <w:r w:rsidRPr="00C528E8">
        <w:rPr>
          <w:rFonts w:ascii="Times New Roman" w:hAnsi="Times New Roman" w:cs="Times New Roman"/>
          <w:sz w:val="24"/>
          <w:szCs w:val="24"/>
          <w:lang w:val="en-US"/>
        </w:rPr>
        <w:t>from CTE</w:t>
      </w:r>
    </w:p>
    <w:p w14:paraId="01BC6F21" w14:textId="77777777" w:rsidR="00C528E8" w:rsidRPr="00C528E8" w:rsidRDefault="00C528E8" w:rsidP="000B44D0">
      <w:pPr>
        <w:pStyle w:val="ListParagraph"/>
        <w:tabs>
          <w:tab w:val="left" w:pos="1937"/>
        </w:tabs>
        <w:ind w:left="0"/>
        <w:jc w:val="both"/>
        <w:rPr>
          <w:rFonts w:ascii="Times New Roman" w:hAnsi="Times New Roman" w:cs="Times New Roman"/>
          <w:sz w:val="24"/>
          <w:szCs w:val="24"/>
          <w:lang w:val="en-US"/>
        </w:rPr>
      </w:pPr>
      <w:r w:rsidRPr="00C528E8">
        <w:rPr>
          <w:rFonts w:ascii="Times New Roman" w:hAnsi="Times New Roman" w:cs="Times New Roman"/>
          <w:sz w:val="24"/>
          <w:szCs w:val="24"/>
          <w:lang w:val="en-US"/>
        </w:rPr>
        <w:t>where cost_category like '%high'</w:t>
      </w:r>
    </w:p>
    <w:p w14:paraId="34FFE6EF" w14:textId="77777777" w:rsidR="00C528E8" w:rsidRPr="00C528E8" w:rsidRDefault="00C528E8" w:rsidP="000B44D0">
      <w:pPr>
        <w:pStyle w:val="ListParagraph"/>
        <w:tabs>
          <w:tab w:val="left" w:pos="1937"/>
        </w:tabs>
        <w:ind w:left="0"/>
        <w:jc w:val="both"/>
        <w:rPr>
          <w:rFonts w:ascii="Times New Roman" w:hAnsi="Times New Roman" w:cs="Times New Roman"/>
          <w:sz w:val="24"/>
          <w:szCs w:val="24"/>
          <w:lang w:val="en-US"/>
        </w:rPr>
      </w:pPr>
      <w:r w:rsidRPr="00C528E8">
        <w:rPr>
          <w:rFonts w:ascii="Times New Roman" w:hAnsi="Times New Roman" w:cs="Times New Roman"/>
          <w:sz w:val="24"/>
          <w:szCs w:val="24"/>
          <w:lang w:val="en-US"/>
        </w:rPr>
        <w:t>order by cost_category desc</w:t>
      </w:r>
    </w:p>
    <w:p w14:paraId="220FB104" w14:textId="77777777" w:rsidR="00C528E8" w:rsidRPr="005A1FC7" w:rsidRDefault="00C528E8" w:rsidP="000B44D0">
      <w:pPr>
        <w:pStyle w:val="ListParagraph"/>
        <w:tabs>
          <w:tab w:val="left" w:pos="1937"/>
        </w:tabs>
        <w:ind w:left="0"/>
        <w:jc w:val="both"/>
        <w:rPr>
          <w:rFonts w:ascii="Times New Roman" w:hAnsi="Times New Roman" w:cs="Times New Roman"/>
          <w:sz w:val="24"/>
          <w:szCs w:val="24"/>
        </w:rPr>
      </w:pPr>
    </w:p>
    <w:p w14:paraId="04294049" w14:textId="77777777" w:rsidR="009D3CCA" w:rsidRDefault="009D3CCA" w:rsidP="001C565F">
      <w:pPr>
        <w:spacing w:after="0"/>
        <w:jc w:val="both"/>
        <w:rPr>
          <w:rFonts w:ascii="Times New Roman" w:hAnsi="Times New Roman" w:cs="Times New Roman"/>
          <w:b/>
          <w:bCs/>
          <w:sz w:val="24"/>
          <w:szCs w:val="24"/>
        </w:rPr>
      </w:pPr>
      <w:r w:rsidRPr="001C565F">
        <w:rPr>
          <w:rFonts w:ascii="Times New Roman" w:hAnsi="Times New Roman" w:cs="Times New Roman"/>
          <w:b/>
          <w:bCs/>
          <w:sz w:val="24"/>
          <w:szCs w:val="24"/>
        </w:rPr>
        <w:t>Output table:</w:t>
      </w:r>
    </w:p>
    <w:p w14:paraId="1474B91C" w14:textId="77777777" w:rsidR="001C565F" w:rsidRPr="001C565F" w:rsidRDefault="001C565F" w:rsidP="000B44D0">
      <w:pPr>
        <w:spacing w:after="0"/>
        <w:ind w:firstLine="720"/>
        <w:jc w:val="both"/>
        <w:rPr>
          <w:rFonts w:ascii="Times New Roman" w:hAnsi="Times New Roman" w:cs="Times New Roman"/>
          <w:b/>
          <w:bCs/>
          <w:sz w:val="24"/>
          <w:szCs w:val="24"/>
        </w:rPr>
      </w:pPr>
    </w:p>
    <w:tbl>
      <w:tblPr>
        <w:tblStyle w:val="GridTable4-Accent5"/>
        <w:tblW w:w="9350" w:type="dxa"/>
        <w:tblLook w:val="04A0" w:firstRow="1" w:lastRow="0" w:firstColumn="1" w:lastColumn="0" w:noHBand="0" w:noVBand="1"/>
      </w:tblPr>
      <w:tblGrid>
        <w:gridCol w:w="4675"/>
        <w:gridCol w:w="4675"/>
      </w:tblGrid>
      <w:tr w:rsidR="009E6086" w:rsidRPr="009E6086" w14:paraId="29331FCC" w14:textId="77777777" w:rsidTr="001C565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5" w:type="dxa"/>
            <w:noWrap/>
            <w:hideMark/>
          </w:tcPr>
          <w:p w14:paraId="0FD5C469" w14:textId="77777777" w:rsidR="009E6086" w:rsidRPr="009E6086" w:rsidRDefault="009E6086" w:rsidP="000B44D0">
            <w:pPr>
              <w:spacing w:after="0" w:line="240" w:lineRule="auto"/>
              <w:rPr>
                <w:rFonts w:ascii="Times New Roman" w:eastAsia="Times New Roman" w:hAnsi="Times New Roman" w:cs="Times New Roman"/>
                <w:b w:val="0"/>
                <w:bCs w:val="0"/>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event_location</w:t>
            </w:r>
          </w:p>
        </w:tc>
        <w:tc>
          <w:tcPr>
            <w:tcW w:w="4675" w:type="dxa"/>
            <w:noWrap/>
            <w:hideMark/>
          </w:tcPr>
          <w:p w14:paraId="16DCA1AD" w14:textId="77777777" w:rsidR="009E6086" w:rsidRPr="009E6086" w:rsidRDefault="009E6086" w:rsidP="000B44D0">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cost_category</w:t>
            </w:r>
          </w:p>
        </w:tc>
      </w:tr>
      <w:tr w:rsidR="009E6086" w:rsidRPr="009E6086" w14:paraId="0F54FCEA" w14:textId="77777777" w:rsidTr="001C565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5" w:type="dxa"/>
            <w:noWrap/>
            <w:hideMark/>
          </w:tcPr>
          <w:p w14:paraId="2957A68F" w14:textId="77777777" w:rsidR="009E6086" w:rsidRPr="009E6086" w:rsidRDefault="009E6086" w:rsidP="000B44D0">
            <w:pPr>
              <w:spacing w:after="0" w:line="240" w:lineRule="auto"/>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Gatineau  Quebec</w:t>
            </w:r>
          </w:p>
        </w:tc>
        <w:tc>
          <w:tcPr>
            <w:tcW w:w="4675" w:type="dxa"/>
            <w:noWrap/>
            <w:hideMark/>
          </w:tcPr>
          <w:p w14:paraId="229D8070" w14:textId="77777777" w:rsidR="009E6086" w:rsidRPr="009E6086" w:rsidRDefault="009E6086" w:rsidP="000B44D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very high</w:t>
            </w:r>
          </w:p>
        </w:tc>
      </w:tr>
      <w:tr w:rsidR="009E6086" w:rsidRPr="009E6086" w14:paraId="77701A72" w14:textId="77777777" w:rsidTr="001C565F">
        <w:trPr>
          <w:trHeight w:val="288"/>
        </w:trPr>
        <w:tc>
          <w:tcPr>
            <w:cnfStyle w:val="001000000000" w:firstRow="0" w:lastRow="0" w:firstColumn="1" w:lastColumn="0" w:oddVBand="0" w:evenVBand="0" w:oddHBand="0" w:evenHBand="0" w:firstRowFirstColumn="0" w:firstRowLastColumn="0" w:lastRowFirstColumn="0" w:lastRowLastColumn="0"/>
            <w:tcW w:w="4675" w:type="dxa"/>
            <w:noWrap/>
            <w:hideMark/>
          </w:tcPr>
          <w:p w14:paraId="4A7767A3" w14:textId="77777777" w:rsidR="009E6086" w:rsidRPr="009E6086" w:rsidRDefault="009E6086" w:rsidP="000B44D0">
            <w:pPr>
              <w:spacing w:after="0" w:line="240" w:lineRule="auto"/>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Wilson House  Chelsea  QC</w:t>
            </w:r>
          </w:p>
        </w:tc>
        <w:tc>
          <w:tcPr>
            <w:tcW w:w="4675" w:type="dxa"/>
            <w:noWrap/>
            <w:hideMark/>
          </w:tcPr>
          <w:p w14:paraId="61CFAEC1" w14:textId="77777777" w:rsidR="009E6086" w:rsidRPr="009E6086" w:rsidRDefault="009E6086" w:rsidP="000B44D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high</w:t>
            </w:r>
          </w:p>
        </w:tc>
      </w:tr>
      <w:tr w:rsidR="009E6086" w:rsidRPr="009E6086" w14:paraId="00A629C4" w14:textId="77777777" w:rsidTr="001C565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5" w:type="dxa"/>
            <w:noWrap/>
            <w:hideMark/>
          </w:tcPr>
          <w:p w14:paraId="22B37CAE" w14:textId="77777777" w:rsidR="009E6086" w:rsidRPr="009E6086" w:rsidRDefault="009E6086" w:rsidP="000B44D0">
            <w:pPr>
              <w:spacing w:after="0" w:line="240" w:lineRule="auto"/>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Victoria  British Columbia</w:t>
            </w:r>
          </w:p>
        </w:tc>
        <w:tc>
          <w:tcPr>
            <w:tcW w:w="4675" w:type="dxa"/>
            <w:noWrap/>
            <w:hideMark/>
          </w:tcPr>
          <w:p w14:paraId="5AC2DD07" w14:textId="77777777" w:rsidR="009E6086" w:rsidRPr="009E6086" w:rsidRDefault="009E6086" w:rsidP="000B44D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high</w:t>
            </w:r>
          </w:p>
        </w:tc>
      </w:tr>
    </w:tbl>
    <w:p w14:paraId="0D0AC0C0" w14:textId="77777777" w:rsidR="009E6086" w:rsidRPr="005A1FC7" w:rsidRDefault="009E6086" w:rsidP="000B44D0">
      <w:pPr>
        <w:spacing w:after="0"/>
        <w:ind w:firstLine="720"/>
        <w:jc w:val="both"/>
        <w:rPr>
          <w:rFonts w:ascii="Times New Roman" w:hAnsi="Times New Roman" w:cs="Times New Roman"/>
          <w:sz w:val="24"/>
          <w:szCs w:val="24"/>
        </w:rPr>
      </w:pPr>
    </w:p>
    <w:p w14:paraId="3D93E63E" w14:textId="32ABCE17" w:rsidR="009D3CCA" w:rsidRPr="001C565F" w:rsidRDefault="009D3CCA" w:rsidP="000B44D0">
      <w:pPr>
        <w:spacing w:after="0"/>
        <w:jc w:val="both"/>
        <w:rPr>
          <w:rFonts w:ascii="Times New Roman" w:hAnsi="Times New Roman" w:cs="Times New Roman"/>
          <w:b/>
          <w:bCs/>
          <w:sz w:val="24"/>
          <w:szCs w:val="24"/>
        </w:rPr>
      </w:pPr>
      <w:r w:rsidRPr="001C565F">
        <w:rPr>
          <w:rFonts w:ascii="Times New Roman" w:hAnsi="Times New Roman" w:cs="Times New Roman"/>
          <w:b/>
          <w:bCs/>
          <w:sz w:val="24"/>
          <w:szCs w:val="24"/>
        </w:rPr>
        <w:t>Insights:</w:t>
      </w:r>
    </w:p>
    <w:p w14:paraId="26EC0E1F" w14:textId="77777777" w:rsidR="009E6086" w:rsidRPr="009E6086" w:rsidRDefault="009E6086" w:rsidP="000B44D0">
      <w:pPr>
        <w:pStyle w:val="ListParagraph"/>
        <w:tabs>
          <w:tab w:val="left" w:pos="1937"/>
        </w:tabs>
        <w:ind w:left="0"/>
        <w:jc w:val="both"/>
        <w:rPr>
          <w:rFonts w:ascii="Times New Roman" w:hAnsi="Times New Roman" w:cs="Times New Roman"/>
          <w:sz w:val="24"/>
          <w:szCs w:val="24"/>
        </w:rPr>
      </w:pPr>
      <w:bookmarkStart w:id="2" w:name="_Hlk153142153"/>
      <w:r w:rsidRPr="009E6086">
        <w:rPr>
          <w:rFonts w:ascii="Times New Roman" w:hAnsi="Times New Roman" w:cs="Times New Roman"/>
          <w:sz w:val="24"/>
          <w:szCs w:val="24"/>
          <w:lang w:val="en-US"/>
        </w:rPr>
        <w:t xml:space="preserve">We have categorized total costs for events into 4 categories ‘very high, high, medium, and low’. The above query displays the event locations falling into ‘very high and high’ categories. The top 3 locations contribute 8% of the total costs. We can dive further into what’s causing this hike in costs or prefer not to hold events at the mentioned places. </w:t>
      </w:r>
    </w:p>
    <w:p w14:paraId="75071642" w14:textId="77777777" w:rsidR="009D3CCA" w:rsidRPr="005A1FC7" w:rsidRDefault="009D3CCA" w:rsidP="000B44D0">
      <w:pPr>
        <w:pStyle w:val="ListParagraph"/>
        <w:tabs>
          <w:tab w:val="left" w:pos="1937"/>
        </w:tabs>
        <w:ind w:left="0"/>
        <w:jc w:val="both"/>
        <w:rPr>
          <w:rFonts w:ascii="Times New Roman" w:hAnsi="Times New Roman" w:cs="Times New Roman"/>
          <w:sz w:val="24"/>
          <w:szCs w:val="24"/>
        </w:rPr>
      </w:pPr>
    </w:p>
    <w:p w14:paraId="564E4DBD" w14:textId="3D11C96B" w:rsidR="009D3CCA" w:rsidRPr="001C565F" w:rsidRDefault="009D3CCA" w:rsidP="000B44D0">
      <w:pPr>
        <w:pStyle w:val="ListParagraph"/>
        <w:numPr>
          <w:ilvl w:val="0"/>
          <w:numId w:val="22"/>
        </w:numPr>
        <w:spacing w:after="0"/>
        <w:jc w:val="both"/>
        <w:rPr>
          <w:rFonts w:ascii="Times New Roman" w:hAnsi="Times New Roman" w:cs="Times New Roman"/>
          <w:b/>
          <w:bCs/>
          <w:sz w:val="24"/>
          <w:szCs w:val="24"/>
        </w:rPr>
      </w:pPr>
      <w:r w:rsidRPr="001C565F">
        <w:rPr>
          <w:rFonts w:ascii="Times New Roman" w:hAnsi="Times New Roman" w:cs="Times New Roman"/>
          <w:b/>
          <w:bCs/>
          <w:sz w:val="24"/>
          <w:szCs w:val="24"/>
        </w:rPr>
        <w:t>Question:</w:t>
      </w:r>
    </w:p>
    <w:p w14:paraId="01E45FD5" w14:textId="77777777" w:rsidR="007E30AB" w:rsidRPr="007E30AB" w:rsidRDefault="007E30AB" w:rsidP="000B44D0">
      <w:pPr>
        <w:spacing w:after="0"/>
        <w:jc w:val="both"/>
        <w:rPr>
          <w:rFonts w:ascii="Times New Roman" w:hAnsi="Times New Roman" w:cs="Times New Roman"/>
          <w:sz w:val="24"/>
          <w:szCs w:val="24"/>
          <w:lang w:val="en-US"/>
        </w:rPr>
      </w:pPr>
      <w:r w:rsidRPr="007E30AB">
        <w:rPr>
          <w:rFonts w:ascii="Times New Roman" w:hAnsi="Times New Roman" w:cs="Times New Roman"/>
          <w:sz w:val="24"/>
          <w:szCs w:val="24"/>
          <w:lang w:val="en-US"/>
        </w:rPr>
        <w:t>Give details of events with no attendees which cost us more than 50 dollars along with officer names.</w:t>
      </w:r>
    </w:p>
    <w:p w14:paraId="2336A1A8" w14:textId="77777777" w:rsidR="007E30AB" w:rsidRPr="005A1FC7" w:rsidRDefault="007E30AB" w:rsidP="000B44D0">
      <w:pPr>
        <w:spacing w:after="0"/>
        <w:jc w:val="both"/>
        <w:rPr>
          <w:rFonts w:ascii="Times New Roman" w:hAnsi="Times New Roman" w:cs="Times New Roman"/>
          <w:sz w:val="24"/>
          <w:szCs w:val="24"/>
        </w:rPr>
      </w:pPr>
    </w:p>
    <w:p w14:paraId="150927D3" w14:textId="0849E7EB" w:rsidR="009D3CCA" w:rsidRPr="001C565F" w:rsidRDefault="009D3CCA" w:rsidP="000B44D0">
      <w:pPr>
        <w:pStyle w:val="ListParagraph"/>
        <w:tabs>
          <w:tab w:val="left" w:pos="1937"/>
        </w:tabs>
        <w:ind w:left="0"/>
        <w:jc w:val="both"/>
        <w:rPr>
          <w:rFonts w:ascii="Times New Roman" w:hAnsi="Times New Roman" w:cs="Times New Roman"/>
          <w:b/>
          <w:bCs/>
          <w:sz w:val="24"/>
          <w:szCs w:val="24"/>
        </w:rPr>
      </w:pPr>
      <w:r w:rsidRPr="001C565F">
        <w:rPr>
          <w:rFonts w:ascii="Times New Roman" w:hAnsi="Times New Roman" w:cs="Times New Roman"/>
          <w:b/>
          <w:bCs/>
          <w:sz w:val="24"/>
          <w:szCs w:val="24"/>
        </w:rPr>
        <w:t>Query</w:t>
      </w:r>
      <w:r w:rsidR="007E30AB" w:rsidRPr="001C565F">
        <w:rPr>
          <w:rFonts w:ascii="Times New Roman" w:hAnsi="Times New Roman" w:cs="Times New Roman"/>
          <w:b/>
          <w:bCs/>
          <w:sz w:val="24"/>
          <w:szCs w:val="24"/>
        </w:rPr>
        <w:t>:</w:t>
      </w:r>
    </w:p>
    <w:p w14:paraId="4A5C5D3D" w14:textId="77777777" w:rsidR="007E30AB" w:rsidRPr="007E30AB" w:rsidRDefault="007E30AB" w:rsidP="000B44D0">
      <w:pPr>
        <w:pStyle w:val="ListParagraph"/>
        <w:tabs>
          <w:tab w:val="left" w:pos="1937"/>
        </w:tabs>
        <w:ind w:left="0"/>
        <w:jc w:val="both"/>
        <w:rPr>
          <w:rFonts w:ascii="Times New Roman" w:hAnsi="Times New Roman" w:cs="Times New Roman"/>
          <w:sz w:val="24"/>
          <w:szCs w:val="24"/>
          <w:lang w:val="en-US"/>
        </w:rPr>
      </w:pPr>
      <w:r w:rsidRPr="007E30AB">
        <w:rPr>
          <w:rFonts w:ascii="Times New Roman" w:hAnsi="Times New Roman" w:cs="Times New Roman"/>
          <w:sz w:val="24"/>
          <w:szCs w:val="24"/>
          <w:lang w:val="en-US"/>
        </w:rPr>
        <w:t>SELECT ed.event_id, ed.total_cost, ad.event_officer_name, round (avg (ad.guest_attendees))as gst_attd, round (avg (ad.employee_attendees))as emp_attd</w:t>
      </w:r>
    </w:p>
    <w:p w14:paraId="5471D3A9" w14:textId="77777777" w:rsidR="007E30AB" w:rsidRPr="007E30AB" w:rsidRDefault="007E30AB" w:rsidP="000B44D0">
      <w:pPr>
        <w:pStyle w:val="ListParagraph"/>
        <w:tabs>
          <w:tab w:val="left" w:pos="1937"/>
        </w:tabs>
        <w:ind w:left="0"/>
        <w:jc w:val="both"/>
        <w:rPr>
          <w:rFonts w:ascii="Times New Roman" w:hAnsi="Times New Roman" w:cs="Times New Roman"/>
          <w:sz w:val="24"/>
          <w:szCs w:val="24"/>
          <w:lang w:val="en-US"/>
        </w:rPr>
      </w:pPr>
      <w:r w:rsidRPr="007E30AB">
        <w:rPr>
          <w:rFonts w:ascii="Times New Roman" w:hAnsi="Times New Roman" w:cs="Times New Roman"/>
          <w:sz w:val="24"/>
          <w:szCs w:val="24"/>
          <w:lang w:val="en-US"/>
        </w:rPr>
        <w:t>FROM public.event_details ed</w:t>
      </w:r>
    </w:p>
    <w:p w14:paraId="2DD1E6D1" w14:textId="77777777" w:rsidR="007E30AB" w:rsidRPr="007E30AB" w:rsidRDefault="007E30AB" w:rsidP="000B44D0">
      <w:pPr>
        <w:pStyle w:val="ListParagraph"/>
        <w:tabs>
          <w:tab w:val="left" w:pos="1937"/>
        </w:tabs>
        <w:ind w:left="0"/>
        <w:jc w:val="both"/>
        <w:rPr>
          <w:rFonts w:ascii="Times New Roman" w:hAnsi="Times New Roman" w:cs="Times New Roman"/>
          <w:sz w:val="24"/>
          <w:szCs w:val="24"/>
          <w:lang w:val="en-US"/>
        </w:rPr>
      </w:pPr>
      <w:r w:rsidRPr="007E30AB">
        <w:rPr>
          <w:rFonts w:ascii="Times New Roman" w:hAnsi="Times New Roman" w:cs="Times New Roman"/>
          <w:sz w:val="24"/>
          <w:szCs w:val="24"/>
          <w:lang w:val="en-US"/>
        </w:rPr>
        <w:t>JOIN public.attendees_details ad ON ed.event_id = ad.event_id</w:t>
      </w:r>
    </w:p>
    <w:p w14:paraId="6890B365" w14:textId="77777777" w:rsidR="007E30AB" w:rsidRPr="007E30AB" w:rsidRDefault="007E30AB" w:rsidP="000B44D0">
      <w:pPr>
        <w:pStyle w:val="ListParagraph"/>
        <w:tabs>
          <w:tab w:val="left" w:pos="1937"/>
        </w:tabs>
        <w:ind w:left="0"/>
        <w:jc w:val="both"/>
        <w:rPr>
          <w:rFonts w:ascii="Times New Roman" w:hAnsi="Times New Roman" w:cs="Times New Roman"/>
          <w:sz w:val="24"/>
          <w:szCs w:val="24"/>
          <w:lang w:val="en-US"/>
        </w:rPr>
      </w:pPr>
      <w:r w:rsidRPr="007E30AB">
        <w:rPr>
          <w:rFonts w:ascii="Times New Roman" w:hAnsi="Times New Roman" w:cs="Times New Roman"/>
          <w:sz w:val="24"/>
          <w:szCs w:val="24"/>
          <w:lang w:val="en-US"/>
        </w:rPr>
        <w:t>WHERE  ad.guest_attendees = 0 and ad.employee_attendees = 0 and ed.total_cost &gt; 50</w:t>
      </w:r>
    </w:p>
    <w:p w14:paraId="123F10DF" w14:textId="77777777" w:rsidR="007E30AB" w:rsidRPr="007E30AB" w:rsidRDefault="007E30AB" w:rsidP="000B44D0">
      <w:pPr>
        <w:pStyle w:val="ListParagraph"/>
        <w:tabs>
          <w:tab w:val="left" w:pos="1937"/>
        </w:tabs>
        <w:ind w:left="0"/>
        <w:jc w:val="both"/>
        <w:rPr>
          <w:rFonts w:ascii="Times New Roman" w:hAnsi="Times New Roman" w:cs="Times New Roman"/>
          <w:sz w:val="24"/>
          <w:szCs w:val="24"/>
          <w:lang w:val="en-US"/>
        </w:rPr>
      </w:pPr>
      <w:r w:rsidRPr="007E30AB">
        <w:rPr>
          <w:rFonts w:ascii="Times New Roman" w:hAnsi="Times New Roman" w:cs="Times New Roman"/>
          <w:sz w:val="24"/>
          <w:szCs w:val="24"/>
          <w:lang w:val="en-US"/>
        </w:rPr>
        <w:t>group by  ed.event_id, ad.event_officer_name</w:t>
      </w:r>
    </w:p>
    <w:p w14:paraId="00677417" w14:textId="2CA52CA8" w:rsidR="00A6003C" w:rsidRDefault="00A6003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B498D2A" w14:textId="77777777" w:rsidR="009D3CCA" w:rsidRDefault="009D3CCA" w:rsidP="00A6003C">
      <w:pPr>
        <w:spacing w:after="0"/>
        <w:jc w:val="both"/>
        <w:rPr>
          <w:rFonts w:ascii="Times New Roman" w:hAnsi="Times New Roman" w:cs="Times New Roman"/>
          <w:b/>
          <w:bCs/>
          <w:sz w:val="24"/>
          <w:szCs w:val="24"/>
        </w:rPr>
      </w:pPr>
      <w:r w:rsidRPr="001C565F">
        <w:rPr>
          <w:rFonts w:ascii="Times New Roman" w:hAnsi="Times New Roman" w:cs="Times New Roman"/>
          <w:b/>
          <w:bCs/>
          <w:sz w:val="24"/>
          <w:szCs w:val="24"/>
        </w:rPr>
        <w:lastRenderedPageBreak/>
        <w:t>Output table:</w:t>
      </w:r>
    </w:p>
    <w:p w14:paraId="376F8DBC" w14:textId="77777777" w:rsidR="001C565F" w:rsidRPr="001C565F" w:rsidRDefault="001C565F" w:rsidP="000B44D0">
      <w:pPr>
        <w:spacing w:after="0"/>
        <w:ind w:firstLine="720"/>
        <w:jc w:val="both"/>
        <w:rPr>
          <w:rFonts w:ascii="Times New Roman" w:hAnsi="Times New Roman" w:cs="Times New Roman"/>
          <w:b/>
          <w:bCs/>
          <w:sz w:val="24"/>
          <w:szCs w:val="24"/>
        </w:rPr>
      </w:pPr>
    </w:p>
    <w:tbl>
      <w:tblPr>
        <w:tblStyle w:val="GridTable4-Accent5"/>
        <w:tblW w:w="9350" w:type="dxa"/>
        <w:tblLook w:val="04A0" w:firstRow="1" w:lastRow="0" w:firstColumn="1" w:lastColumn="0" w:noHBand="0" w:noVBand="1"/>
      </w:tblPr>
      <w:tblGrid>
        <w:gridCol w:w="1554"/>
        <w:gridCol w:w="1843"/>
        <w:gridCol w:w="2309"/>
        <w:gridCol w:w="1822"/>
        <w:gridCol w:w="1822"/>
      </w:tblGrid>
      <w:tr w:rsidR="009E6086" w:rsidRPr="009E6086" w14:paraId="6D606663" w14:textId="77777777" w:rsidTr="001C565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399DC0A1" w14:textId="77777777" w:rsidR="009E6086" w:rsidRPr="009E6086" w:rsidRDefault="009E6086" w:rsidP="000B44D0">
            <w:pPr>
              <w:spacing w:after="0" w:line="240" w:lineRule="auto"/>
              <w:rPr>
                <w:rFonts w:ascii="Times New Roman" w:eastAsia="Times New Roman" w:hAnsi="Times New Roman" w:cs="Times New Roman"/>
                <w:b w:val="0"/>
                <w:bCs w:val="0"/>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event_id</w:t>
            </w:r>
          </w:p>
        </w:tc>
        <w:tc>
          <w:tcPr>
            <w:tcW w:w="1843" w:type="dxa"/>
            <w:noWrap/>
            <w:hideMark/>
          </w:tcPr>
          <w:p w14:paraId="73F3C244" w14:textId="77777777" w:rsidR="009E6086" w:rsidRPr="009E6086" w:rsidRDefault="009E6086" w:rsidP="000B44D0">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total_cost</w:t>
            </w:r>
          </w:p>
        </w:tc>
        <w:tc>
          <w:tcPr>
            <w:tcW w:w="2309" w:type="dxa"/>
            <w:noWrap/>
            <w:hideMark/>
          </w:tcPr>
          <w:p w14:paraId="6970AC7A" w14:textId="77777777" w:rsidR="009E6086" w:rsidRPr="009E6086" w:rsidRDefault="009E6086" w:rsidP="000B44D0">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event_officer_name</w:t>
            </w:r>
          </w:p>
        </w:tc>
        <w:tc>
          <w:tcPr>
            <w:tcW w:w="1822" w:type="dxa"/>
            <w:noWrap/>
            <w:hideMark/>
          </w:tcPr>
          <w:p w14:paraId="2295B53D" w14:textId="77777777" w:rsidR="009E6086" w:rsidRPr="009E6086" w:rsidRDefault="009E6086" w:rsidP="000B44D0">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gst_attd</w:t>
            </w:r>
          </w:p>
        </w:tc>
        <w:tc>
          <w:tcPr>
            <w:tcW w:w="1822" w:type="dxa"/>
            <w:noWrap/>
            <w:hideMark/>
          </w:tcPr>
          <w:p w14:paraId="6456B4BB" w14:textId="77777777" w:rsidR="009E6086" w:rsidRPr="009E6086" w:rsidRDefault="009E6086" w:rsidP="000B44D0">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emp_attd</w:t>
            </w:r>
          </w:p>
        </w:tc>
      </w:tr>
      <w:tr w:rsidR="009E6086" w:rsidRPr="009E6086" w14:paraId="2E9B4DF1" w14:textId="77777777" w:rsidTr="001C565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2644D8DB" w14:textId="77777777" w:rsidR="009E6086" w:rsidRPr="009E6086" w:rsidRDefault="009E6086" w:rsidP="000B44D0">
            <w:pPr>
              <w:spacing w:after="0" w:line="240" w:lineRule="auto"/>
              <w:jc w:val="right"/>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93</w:t>
            </w:r>
          </w:p>
        </w:tc>
        <w:tc>
          <w:tcPr>
            <w:tcW w:w="1843" w:type="dxa"/>
            <w:noWrap/>
            <w:hideMark/>
          </w:tcPr>
          <w:p w14:paraId="3A400AD2" w14:textId="77777777" w:rsidR="009E6086" w:rsidRPr="009E6086" w:rsidRDefault="009E6086" w:rsidP="000B44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5512.5</w:t>
            </w:r>
          </w:p>
        </w:tc>
        <w:tc>
          <w:tcPr>
            <w:tcW w:w="2309" w:type="dxa"/>
            <w:noWrap/>
            <w:hideMark/>
          </w:tcPr>
          <w:p w14:paraId="45EBFC25" w14:textId="77777777" w:rsidR="009E6086" w:rsidRPr="009E6086" w:rsidRDefault="009E6086" w:rsidP="000B44D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Alain Beaudet</w:t>
            </w:r>
          </w:p>
        </w:tc>
        <w:tc>
          <w:tcPr>
            <w:tcW w:w="1822" w:type="dxa"/>
            <w:noWrap/>
            <w:hideMark/>
          </w:tcPr>
          <w:p w14:paraId="0934F9D3" w14:textId="77777777" w:rsidR="009E6086" w:rsidRPr="009E6086" w:rsidRDefault="009E6086" w:rsidP="000B44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0</w:t>
            </w:r>
          </w:p>
        </w:tc>
        <w:tc>
          <w:tcPr>
            <w:tcW w:w="1822" w:type="dxa"/>
            <w:noWrap/>
            <w:hideMark/>
          </w:tcPr>
          <w:p w14:paraId="5060DA16" w14:textId="77777777" w:rsidR="009E6086" w:rsidRPr="009E6086" w:rsidRDefault="009E6086" w:rsidP="000B44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0</w:t>
            </w:r>
          </w:p>
        </w:tc>
      </w:tr>
      <w:tr w:rsidR="009E6086" w:rsidRPr="009E6086" w14:paraId="575197A8" w14:textId="77777777" w:rsidTr="001C565F">
        <w:trPr>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1709E920" w14:textId="77777777" w:rsidR="009E6086" w:rsidRPr="009E6086" w:rsidRDefault="009E6086" w:rsidP="000B44D0">
            <w:pPr>
              <w:spacing w:after="0" w:line="240" w:lineRule="auto"/>
              <w:jc w:val="right"/>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101</w:t>
            </w:r>
          </w:p>
        </w:tc>
        <w:tc>
          <w:tcPr>
            <w:tcW w:w="1843" w:type="dxa"/>
            <w:noWrap/>
            <w:hideMark/>
          </w:tcPr>
          <w:p w14:paraId="72412A8B" w14:textId="77777777" w:rsidR="009E6086" w:rsidRPr="009E6086" w:rsidRDefault="009E6086" w:rsidP="000B44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287.11</w:t>
            </w:r>
          </w:p>
        </w:tc>
        <w:tc>
          <w:tcPr>
            <w:tcW w:w="2309" w:type="dxa"/>
            <w:noWrap/>
            <w:hideMark/>
          </w:tcPr>
          <w:p w14:paraId="4909FFFF" w14:textId="77777777" w:rsidR="009E6086" w:rsidRPr="009E6086" w:rsidRDefault="009E6086" w:rsidP="000B44D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Laffin  Angeline</w:t>
            </w:r>
          </w:p>
        </w:tc>
        <w:tc>
          <w:tcPr>
            <w:tcW w:w="1822" w:type="dxa"/>
            <w:noWrap/>
            <w:hideMark/>
          </w:tcPr>
          <w:p w14:paraId="1FAEA9E3" w14:textId="77777777" w:rsidR="009E6086" w:rsidRPr="009E6086" w:rsidRDefault="009E6086" w:rsidP="000B44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0</w:t>
            </w:r>
          </w:p>
        </w:tc>
        <w:tc>
          <w:tcPr>
            <w:tcW w:w="1822" w:type="dxa"/>
            <w:noWrap/>
            <w:hideMark/>
          </w:tcPr>
          <w:p w14:paraId="0AB8318D" w14:textId="77777777" w:rsidR="009E6086" w:rsidRPr="009E6086" w:rsidRDefault="009E6086" w:rsidP="000B44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0</w:t>
            </w:r>
          </w:p>
        </w:tc>
      </w:tr>
      <w:tr w:rsidR="009E6086" w:rsidRPr="009E6086" w14:paraId="429BFE3B" w14:textId="77777777" w:rsidTr="001C565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7033F307" w14:textId="77777777" w:rsidR="009E6086" w:rsidRPr="009E6086" w:rsidRDefault="009E6086" w:rsidP="000B44D0">
            <w:pPr>
              <w:spacing w:after="0" w:line="240" w:lineRule="auto"/>
              <w:jc w:val="right"/>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107</w:t>
            </w:r>
          </w:p>
        </w:tc>
        <w:tc>
          <w:tcPr>
            <w:tcW w:w="1843" w:type="dxa"/>
            <w:noWrap/>
            <w:hideMark/>
          </w:tcPr>
          <w:p w14:paraId="13FF3C12" w14:textId="77777777" w:rsidR="009E6086" w:rsidRPr="009E6086" w:rsidRDefault="009E6086" w:rsidP="000B44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85</w:t>
            </w:r>
          </w:p>
        </w:tc>
        <w:tc>
          <w:tcPr>
            <w:tcW w:w="2309" w:type="dxa"/>
            <w:noWrap/>
            <w:hideMark/>
          </w:tcPr>
          <w:p w14:paraId="41B04100" w14:textId="77777777" w:rsidR="009E6086" w:rsidRPr="009E6086" w:rsidRDefault="009E6086" w:rsidP="000B44D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Buist  Margaret</w:t>
            </w:r>
          </w:p>
        </w:tc>
        <w:tc>
          <w:tcPr>
            <w:tcW w:w="1822" w:type="dxa"/>
            <w:noWrap/>
            <w:hideMark/>
          </w:tcPr>
          <w:p w14:paraId="21BA7B43" w14:textId="77777777" w:rsidR="009E6086" w:rsidRPr="009E6086" w:rsidRDefault="009E6086" w:rsidP="000B44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0</w:t>
            </w:r>
          </w:p>
        </w:tc>
        <w:tc>
          <w:tcPr>
            <w:tcW w:w="1822" w:type="dxa"/>
            <w:noWrap/>
            <w:hideMark/>
          </w:tcPr>
          <w:p w14:paraId="0A178027" w14:textId="77777777" w:rsidR="009E6086" w:rsidRPr="009E6086" w:rsidRDefault="009E6086" w:rsidP="000B44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0</w:t>
            </w:r>
          </w:p>
        </w:tc>
      </w:tr>
      <w:tr w:rsidR="009E6086" w:rsidRPr="009E6086" w14:paraId="7655801D" w14:textId="77777777" w:rsidTr="001C565F">
        <w:trPr>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757501C2" w14:textId="77777777" w:rsidR="009E6086" w:rsidRPr="009E6086" w:rsidRDefault="009E6086" w:rsidP="000B44D0">
            <w:pPr>
              <w:spacing w:after="0" w:line="240" w:lineRule="auto"/>
              <w:jc w:val="right"/>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151</w:t>
            </w:r>
          </w:p>
        </w:tc>
        <w:tc>
          <w:tcPr>
            <w:tcW w:w="1843" w:type="dxa"/>
            <w:noWrap/>
            <w:hideMark/>
          </w:tcPr>
          <w:p w14:paraId="24D177FF" w14:textId="77777777" w:rsidR="009E6086" w:rsidRPr="009E6086" w:rsidRDefault="009E6086" w:rsidP="000B44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269.8</w:t>
            </w:r>
          </w:p>
        </w:tc>
        <w:tc>
          <w:tcPr>
            <w:tcW w:w="2309" w:type="dxa"/>
            <w:noWrap/>
            <w:hideMark/>
          </w:tcPr>
          <w:p w14:paraId="12F549AE" w14:textId="77777777" w:rsidR="009E6086" w:rsidRPr="009E6086" w:rsidRDefault="009E6086" w:rsidP="000B44D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Derrick Cheung</w:t>
            </w:r>
          </w:p>
        </w:tc>
        <w:tc>
          <w:tcPr>
            <w:tcW w:w="1822" w:type="dxa"/>
            <w:noWrap/>
            <w:hideMark/>
          </w:tcPr>
          <w:p w14:paraId="67185C18" w14:textId="77777777" w:rsidR="009E6086" w:rsidRPr="009E6086" w:rsidRDefault="009E6086" w:rsidP="000B44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0</w:t>
            </w:r>
          </w:p>
        </w:tc>
        <w:tc>
          <w:tcPr>
            <w:tcW w:w="1822" w:type="dxa"/>
            <w:noWrap/>
            <w:hideMark/>
          </w:tcPr>
          <w:p w14:paraId="2C91F44A" w14:textId="77777777" w:rsidR="009E6086" w:rsidRPr="009E6086" w:rsidRDefault="009E6086" w:rsidP="000B44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0</w:t>
            </w:r>
          </w:p>
        </w:tc>
      </w:tr>
      <w:tr w:rsidR="009E6086" w:rsidRPr="009E6086" w14:paraId="42784B35" w14:textId="77777777" w:rsidTr="001C565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4920D271" w14:textId="77777777" w:rsidR="009E6086" w:rsidRPr="009E6086" w:rsidRDefault="009E6086" w:rsidP="000B44D0">
            <w:pPr>
              <w:spacing w:after="0" w:line="240" w:lineRule="auto"/>
              <w:jc w:val="right"/>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171</w:t>
            </w:r>
          </w:p>
        </w:tc>
        <w:tc>
          <w:tcPr>
            <w:tcW w:w="1843" w:type="dxa"/>
            <w:noWrap/>
            <w:hideMark/>
          </w:tcPr>
          <w:p w14:paraId="0B362746" w14:textId="77777777" w:rsidR="009E6086" w:rsidRPr="009E6086" w:rsidRDefault="009E6086" w:rsidP="000B44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80.82</w:t>
            </w:r>
          </w:p>
        </w:tc>
        <w:tc>
          <w:tcPr>
            <w:tcW w:w="2309" w:type="dxa"/>
            <w:noWrap/>
            <w:hideMark/>
          </w:tcPr>
          <w:p w14:paraId="378D6353" w14:textId="77777777" w:rsidR="009E6086" w:rsidRPr="009E6086" w:rsidRDefault="009E6086" w:rsidP="000B44D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Nick Leswick</w:t>
            </w:r>
          </w:p>
        </w:tc>
        <w:tc>
          <w:tcPr>
            <w:tcW w:w="1822" w:type="dxa"/>
            <w:noWrap/>
            <w:hideMark/>
          </w:tcPr>
          <w:p w14:paraId="46283826" w14:textId="77777777" w:rsidR="009E6086" w:rsidRPr="009E6086" w:rsidRDefault="009E6086" w:rsidP="000B44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0</w:t>
            </w:r>
          </w:p>
        </w:tc>
        <w:tc>
          <w:tcPr>
            <w:tcW w:w="1822" w:type="dxa"/>
            <w:noWrap/>
            <w:hideMark/>
          </w:tcPr>
          <w:p w14:paraId="0FFEF136" w14:textId="77777777" w:rsidR="009E6086" w:rsidRPr="009E6086" w:rsidRDefault="009E6086" w:rsidP="000B44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0</w:t>
            </w:r>
          </w:p>
        </w:tc>
      </w:tr>
      <w:tr w:rsidR="009E6086" w:rsidRPr="009E6086" w14:paraId="23AE0806" w14:textId="77777777" w:rsidTr="001C565F">
        <w:trPr>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1BE9F8A3" w14:textId="77777777" w:rsidR="009E6086" w:rsidRPr="009E6086" w:rsidRDefault="009E6086" w:rsidP="000B44D0">
            <w:pPr>
              <w:spacing w:after="0" w:line="240" w:lineRule="auto"/>
              <w:jc w:val="right"/>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672</w:t>
            </w:r>
          </w:p>
        </w:tc>
        <w:tc>
          <w:tcPr>
            <w:tcW w:w="1843" w:type="dxa"/>
            <w:noWrap/>
            <w:hideMark/>
          </w:tcPr>
          <w:p w14:paraId="79F44A85" w14:textId="77777777" w:rsidR="009E6086" w:rsidRPr="009E6086" w:rsidRDefault="009E6086" w:rsidP="000B44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293.2</w:t>
            </w:r>
          </w:p>
        </w:tc>
        <w:tc>
          <w:tcPr>
            <w:tcW w:w="2309" w:type="dxa"/>
            <w:noWrap/>
            <w:hideMark/>
          </w:tcPr>
          <w:p w14:paraId="2BDBD132" w14:textId="77777777" w:rsidR="009E6086" w:rsidRPr="009E6086" w:rsidRDefault="009E6086" w:rsidP="000B44D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Vats  Nipun</w:t>
            </w:r>
          </w:p>
        </w:tc>
        <w:tc>
          <w:tcPr>
            <w:tcW w:w="1822" w:type="dxa"/>
            <w:noWrap/>
            <w:hideMark/>
          </w:tcPr>
          <w:p w14:paraId="2AF52ED3" w14:textId="77777777" w:rsidR="009E6086" w:rsidRPr="009E6086" w:rsidRDefault="009E6086" w:rsidP="000B44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0</w:t>
            </w:r>
          </w:p>
        </w:tc>
        <w:tc>
          <w:tcPr>
            <w:tcW w:w="1822" w:type="dxa"/>
            <w:noWrap/>
            <w:hideMark/>
          </w:tcPr>
          <w:p w14:paraId="1B122F51" w14:textId="77777777" w:rsidR="009E6086" w:rsidRPr="009E6086" w:rsidRDefault="009E6086" w:rsidP="000B44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0</w:t>
            </w:r>
          </w:p>
        </w:tc>
      </w:tr>
      <w:tr w:rsidR="009E6086" w:rsidRPr="009E6086" w14:paraId="320021D4" w14:textId="77777777" w:rsidTr="001C565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6676A099" w14:textId="77777777" w:rsidR="009E6086" w:rsidRPr="009E6086" w:rsidRDefault="009E6086" w:rsidP="000B44D0">
            <w:pPr>
              <w:spacing w:after="0" w:line="240" w:lineRule="auto"/>
              <w:jc w:val="right"/>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694</w:t>
            </w:r>
          </w:p>
        </w:tc>
        <w:tc>
          <w:tcPr>
            <w:tcW w:w="1843" w:type="dxa"/>
            <w:noWrap/>
            <w:hideMark/>
          </w:tcPr>
          <w:p w14:paraId="6FFC064A" w14:textId="77777777" w:rsidR="009E6086" w:rsidRPr="009E6086" w:rsidRDefault="009E6086" w:rsidP="000B44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138</w:t>
            </w:r>
          </w:p>
        </w:tc>
        <w:tc>
          <w:tcPr>
            <w:tcW w:w="2309" w:type="dxa"/>
            <w:noWrap/>
            <w:hideMark/>
          </w:tcPr>
          <w:p w14:paraId="328A36A0" w14:textId="77777777" w:rsidR="009E6086" w:rsidRPr="009E6086" w:rsidRDefault="009E6086" w:rsidP="000B44D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Rear Admiral Art McDonald</w:t>
            </w:r>
          </w:p>
        </w:tc>
        <w:tc>
          <w:tcPr>
            <w:tcW w:w="1822" w:type="dxa"/>
            <w:noWrap/>
            <w:hideMark/>
          </w:tcPr>
          <w:p w14:paraId="7B5E67C5" w14:textId="77777777" w:rsidR="009E6086" w:rsidRPr="009E6086" w:rsidRDefault="009E6086" w:rsidP="000B44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0</w:t>
            </w:r>
          </w:p>
        </w:tc>
        <w:tc>
          <w:tcPr>
            <w:tcW w:w="1822" w:type="dxa"/>
            <w:noWrap/>
            <w:hideMark/>
          </w:tcPr>
          <w:p w14:paraId="6FBFF3FD" w14:textId="77777777" w:rsidR="009E6086" w:rsidRPr="009E6086" w:rsidRDefault="009E6086" w:rsidP="000B44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0</w:t>
            </w:r>
          </w:p>
        </w:tc>
      </w:tr>
      <w:tr w:rsidR="009E6086" w:rsidRPr="009E6086" w14:paraId="09AD877A" w14:textId="77777777" w:rsidTr="001C565F">
        <w:trPr>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4A1E91AA" w14:textId="77777777" w:rsidR="009E6086" w:rsidRPr="009E6086" w:rsidRDefault="009E6086" w:rsidP="000B44D0">
            <w:pPr>
              <w:spacing w:after="0" w:line="240" w:lineRule="auto"/>
              <w:jc w:val="right"/>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1107</w:t>
            </w:r>
          </w:p>
        </w:tc>
        <w:tc>
          <w:tcPr>
            <w:tcW w:w="1843" w:type="dxa"/>
            <w:noWrap/>
            <w:hideMark/>
          </w:tcPr>
          <w:p w14:paraId="11C703D2" w14:textId="77777777" w:rsidR="009E6086" w:rsidRPr="009E6086" w:rsidRDefault="009E6086" w:rsidP="000B44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129.82</w:t>
            </w:r>
          </w:p>
        </w:tc>
        <w:tc>
          <w:tcPr>
            <w:tcW w:w="2309" w:type="dxa"/>
            <w:noWrap/>
            <w:hideMark/>
          </w:tcPr>
          <w:p w14:paraId="1AEA59B2" w14:textId="77777777" w:rsidR="009E6086" w:rsidRPr="009E6086" w:rsidRDefault="009E6086" w:rsidP="000B44D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Jaton  Patricia</w:t>
            </w:r>
          </w:p>
        </w:tc>
        <w:tc>
          <w:tcPr>
            <w:tcW w:w="1822" w:type="dxa"/>
            <w:noWrap/>
            <w:hideMark/>
          </w:tcPr>
          <w:p w14:paraId="2B7FC34E" w14:textId="77777777" w:rsidR="009E6086" w:rsidRPr="009E6086" w:rsidRDefault="009E6086" w:rsidP="000B44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0</w:t>
            </w:r>
          </w:p>
        </w:tc>
        <w:tc>
          <w:tcPr>
            <w:tcW w:w="1822" w:type="dxa"/>
            <w:noWrap/>
            <w:hideMark/>
          </w:tcPr>
          <w:p w14:paraId="5F743F4E" w14:textId="77777777" w:rsidR="009E6086" w:rsidRPr="009E6086" w:rsidRDefault="009E6086" w:rsidP="000B44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0</w:t>
            </w:r>
          </w:p>
        </w:tc>
      </w:tr>
    </w:tbl>
    <w:p w14:paraId="09738281" w14:textId="77777777" w:rsidR="009E6086" w:rsidRPr="005A1FC7" w:rsidRDefault="009E6086" w:rsidP="000B44D0">
      <w:pPr>
        <w:spacing w:after="0"/>
        <w:ind w:firstLine="720"/>
        <w:jc w:val="both"/>
        <w:rPr>
          <w:rFonts w:ascii="Times New Roman" w:hAnsi="Times New Roman" w:cs="Times New Roman"/>
          <w:sz w:val="24"/>
          <w:szCs w:val="24"/>
        </w:rPr>
      </w:pPr>
    </w:p>
    <w:p w14:paraId="6FB950FB" w14:textId="08B0749A" w:rsidR="009D3CCA" w:rsidRPr="001C565F" w:rsidRDefault="009D3CCA" w:rsidP="000B44D0">
      <w:pPr>
        <w:spacing w:after="0"/>
        <w:jc w:val="both"/>
        <w:rPr>
          <w:rFonts w:ascii="Times New Roman" w:hAnsi="Times New Roman" w:cs="Times New Roman"/>
          <w:b/>
          <w:bCs/>
          <w:sz w:val="24"/>
          <w:szCs w:val="24"/>
        </w:rPr>
      </w:pPr>
      <w:r w:rsidRPr="001C565F">
        <w:rPr>
          <w:rFonts w:ascii="Times New Roman" w:hAnsi="Times New Roman" w:cs="Times New Roman"/>
          <w:b/>
          <w:bCs/>
          <w:sz w:val="24"/>
          <w:szCs w:val="24"/>
        </w:rPr>
        <w:t>Insights:</w:t>
      </w:r>
    </w:p>
    <w:bookmarkEnd w:id="2"/>
    <w:p w14:paraId="33C80731" w14:textId="77777777" w:rsidR="009E6086" w:rsidRPr="009E6086" w:rsidRDefault="009E6086" w:rsidP="000B44D0">
      <w:pPr>
        <w:spacing w:after="0"/>
        <w:jc w:val="both"/>
        <w:rPr>
          <w:rFonts w:ascii="Times New Roman" w:hAnsi="Times New Roman" w:cs="Times New Roman"/>
          <w:sz w:val="24"/>
          <w:szCs w:val="24"/>
        </w:rPr>
      </w:pPr>
      <w:r w:rsidRPr="009E6086">
        <w:rPr>
          <w:rFonts w:ascii="Times New Roman" w:hAnsi="Times New Roman" w:cs="Times New Roman"/>
          <w:sz w:val="24"/>
          <w:szCs w:val="24"/>
          <w:lang w:val="en-US"/>
        </w:rPr>
        <w:t xml:space="preserve">This Query displays the events where there were zero attendees’ guests and employees, yet we have incurred expenses on these events, along with the event_id, and officer names responsible for such events to avoid the same in the future and to create accountability. We have spent nearly 7000 dollars which could be utilized more efficiently. </w:t>
      </w:r>
    </w:p>
    <w:p w14:paraId="27538CCC" w14:textId="77777777" w:rsidR="007E30AB" w:rsidRPr="005A1FC7" w:rsidRDefault="007E30AB" w:rsidP="000B44D0">
      <w:pPr>
        <w:spacing w:after="0"/>
        <w:jc w:val="both"/>
        <w:rPr>
          <w:rFonts w:ascii="Times New Roman" w:hAnsi="Times New Roman" w:cs="Times New Roman"/>
          <w:sz w:val="24"/>
          <w:szCs w:val="24"/>
        </w:rPr>
      </w:pPr>
    </w:p>
    <w:p w14:paraId="348A1C5D" w14:textId="77777777" w:rsidR="007E30AB" w:rsidRPr="007E30AB" w:rsidRDefault="007E30AB" w:rsidP="000B44D0">
      <w:pPr>
        <w:pStyle w:val="ListParagraph"/>
        <w:ind w:left="0"/>
        <w:rPr>
          <w:rFonts w:ascii="Times New Roman" w:hAnsi="Times New Roman" w:cs="Times New Roman"/>
          <w:sz w:val="24"/>
          <w:szCs w:val="24"/>
        </w:rPr>
      </w:pPr>
    </w:p>
    <w:p w14:paraId="316EEFC8" w14:textId="61CAEFEC" w:rsidR="007E30AB" w:rsidRPr="001C565F" w:rsidRDefault="007E30AB" w:rsidP="000B44D0">
      <w:pPr>
        <w:pStyle w:val="ListParagraph"/>
        <w:numPr>
          <w:ilvl w:val="0"/>
          <w:numId w:val="22"/>
        </w:numPr>
        <w:tabs>
          <w:tab w:val="left" w:pos="1937"/>
        </w:tabs>
        <w:rPr>
          <w:rFonts w:ascii="Times New Roman" w:hAnsi="Times New Roman" w:cs="Times New Roman"/>
          <w:b/>
          <w:bCs/>
          <w:sz w:val="24"/>
          <w:szCs w:val="24"/>
        </w:rPr>
      </w:pPr>
      <w:r w:rsidRPr="001C565F">
        <w:rPr>
          <w:rFonts w:ascii="Times New Roman" w:hAnsi="Times New Roman" w:cs="Times New Roman"/>
          <w:b/>
          <w:bCs/>
          <w:sz w:val="24"/>
          <w:szCs w:val="24"/>
        </w:rPr>
        <w:t>Question:</w:t>
      </w:r>
    </w:p>
    <w:p w14:paraId="47BAD68E" w14:textId="68BBD817" w:rsidR="00FE0D88" w:rsidRPr="005A1FC7" w:rsidRDefault="00FE0D88" w:rsidP="000B44D0">
      <w:pPr>
        <w:pStyle w:val="ListParagraph"/>
        <w:tabs>
          <w:tab w:val="left" w:pos="1937"/>
        </w:tabs>
        <w:ind w:left="0"/>
        <w:rPr>
          <w:rFonts w:ascii="Times New Roman" w:hAnsi="Times New Roman" w:cs="Times New Roman"/>
          <w:sz w:val="24"/>
          <w:szCs w:val="24"/>
          <w:lang w:val="en-US"/>
        </w:rPr>
      </w:pPr>
      <w:r w:rsidRPr="005A1FC7">
        <w:rPr>
          <w:rFonts w:ascii="Times New Roman" w:hAnsi="Times New Roman" w:cs="Times New Roman"/>
          <w:sz w:val="24"/>
          <w:szCs w:val="24"/>
          <w:lang w:val="en-US"/>
        </w:rPr>
        <w:t>Provide figures for cost and events based on disclosure groups.</w:t>
      </w:r>
    </w:p>
    <w:p w14:paraId="6DAF7EA9" w14:textId="77777777" w:rsidR="00FE0D88" w:rsidRPr="007E30AB" w:rsidRDefault="00FE0D88" w:rsidP="000B44D0">
      <w:pPr>
        <w:pStyle w:val="ListParagraph"/>
        <w:tabs>
          <w:tab w:val="left" w:pos="1937"/>
        </w:tabs>
        <w:ind w:left="0"/>
        <w:rPr>
          <w:rFonts w:ascii="Times New Roman" w:hAnsi="Times New Roman" w:cs="Times New Roman"/>
          <w:sz w:val="24"/>
          <w:szCs w:val="24"/>
        </w:rPr>
      </w:pPr>
    </w:p>
    <w:p w14:paraId="07F196E3" w14:textId="7475DD68" w:rsidR="007E30AB" w:rsidRPr="001C565F" w:rsidRDefault="007E30AB" w:rsidP="000B44D0">
      <w:pPr>
        <w:pStyle w:val="ListParagraph"/>
        <w:ind w:left="0"/>
        <w:rPr>
          <w:rFonts w:ascii="Times New Roman" w:hAnsi="Times New Roman" w:cs="Times New Roman"/>
          <w:b/>
          <w:bCs/>
          <w:sz w:val="24"/>
          <w:szCs w:val="24"/>
        </w:rPr>
      </w:pPr>
      <w:r w:rsidRPr="001C565F">
        <w:rPr>
          <w:rFonts w:ascii="Times New Roman" w:hAnsi="Times New Roman" w:cs="Times New Roman"/>
          <w:b/>
          <w:bCs/>
          <w:sz w:val="24"/>
          <w:szCs w:val="24"/>
        </w:rPr>
        <w:t>Query</w:t>
      </w:r>
      <w:r w:rsidR="00FE0D88" w:rsidRPr="001C565F">
        <w:rPr>
          <w:rFonts w:ascii="Times New Roman" w:hAnsi="Times New Roman" w:cs="Times New Roman"/>
          <w:b/>
          <w:bCs/>
          <w:sz w:val="24"/>
          <w:szCs w:val="24"/>
        </w:rPr>
        <w:t>:</w:t>
      </w:r>
    </w:p>
    <w:p w14:paraId="76F660D9" w14:textId="77777777" w:rsidR="00FE0D88" w:rsidRPr="00FE0D88" w:rsidRDefault="00FE0D88" w:rsidP="000B44D0">
      <w:pPr>
        <w:pStyle w:val="ListParagraph"/>
        <w:ind w:left="0"/>
        <w:rPr>
          <w:rFonts w:ascii="Times New Roman" w:hAnsi="Times New Roman" w:cs="Times New Roman"/>
          <w:sz w:val="24"/>
          <w:szCs w:val="24"/>
          <w:lang w:val="en-US"/>
        </w:rPr>
      </w:pPr>
      <w:r w:rsidRPr="00FE0D88">
        <w:rPr>
          <w:rFonts w:ascii="Times New Roman" w:hAnsi="Times New Roman" w:cs="Times New Roman"/>
          <w:sz w:val="24"/>
          <w:szCs w:val="24"/>
          <w:lang w:val="en-US"/>
        </w:rPr>
        <w:t>SELECT disclosure_id, disclosure_group, event_count, round (total_cost),</w:t>
      </w:r>
    </w:p>
    <w:p w14:paraId="64EE50A7" w14:textId="77777777" w:rsidR="00FE0D88" w:rsidRPr="00FE0D88" w:rsidRDefault="00FE0D88" w:rsidP="000B44D0">
      <w:pPr>
        <w:pStyle w:val="ListParagraph"/>
        <w:ind w:left="0"/>
        <w:rPr>
          <w:rFonts w:ascii="Times New Roman" w:hAnsi="Times New Roman" w:cs="Times New Roman"/>
          <w:sz w:val="24"/>
          <w:szCs w:val="24"/>
          <w:lang w:val="en-US"/>
        </w:rPr>
      </w:pPr>
      <w:r w:rsidRPr="00FE0D88">
        <w:rPr>
          <w:rFonts w:ascii="Times New Roman" w:hAnsi="Times New Roman" w:cs="Times New Roman"/>
          <w:sz w:val="24"/>
          <w:szCs w:val="24"/>
          <w:lang w:val="en-US"/>
        </w:rPr>
        <w:t xml:space="preserve">              RANK() OVER (ORDER BY total_cost DESC) AS cost_rank</w:t>
      </w:r>
    </w:p>
    <w:p w14:paraId="2598FF32" w14:textId="77777777" w:rsidR="00FE0D88" w:rsidRPr="00FE0D88" w:rsidRDefault="00FE0D88" w:rsidP="000B44D0">
      <w:pPr>
        <w:pStyle w:val="ListParagraph"/>
        <w:ind w:left="0"/>
        <w:rPr>
          <w:rFonts w:ascii="Times New Roman" w:hAnsi="Times New Roman" w:cs="Times New Roman"/>
          <w:sz w:val="24"/>
          <w:szCs w:val="24"/>
          <w:lang w:val="en-US"/>
        </w:rPr>
      </w:pPr>
      <w:r w:rsidRPr="00FE0D88">
        <w:rPr>
          <w:rFonts w:ascii="Times New Roman" w:hAnsi="Times New Roman" w:cs="Times New Roman"/>
          <w:sz w:val="24"/>
          <w:szCs w:val="24"/>
          <w:lang w:val="en-US"/>
        </w:rPr>
        <w:t xml:space="preserve">              FROM (SELECT dg.disclosure_id, dg.disclosure_group,</w:t>
      </w:r>
    </w:p>
    <w:p w14:paraId="7982E38C" w14:textId="77777777" w:rsidR="00FE0D88" w:rsidRPr="00FE0D88" w:rsidRDefault="00FE0D88" w:rsidP="000B44D0">
      <w:pPr>
        <w:pStyle w:val="ListParagraph"/>
        <w:ind w:left="0"/>
        <w:rPr>
          <w:rFonts w:ascii="Times New Roman" w:hAnsi="Times New Roman" w:cs="Times New Roman"/>
          <w:sz w:val="24"/>
          <w:szCs w:val="24"/>
          <w:lang w:val="en-US"/>
        </w:rPr>
      </w:pPr>
      <w:r w:rsidRPr="00FE0D88">
        <w:rPr>
          <w:rFonts w:ascii="Times New Roman" w:hAnsi="Times New Roman" w:cs="Times New Roman"/>
          <w:sz w:val="24"/>
          <w:szCs w:val="24"/>
          <w:lang w:val="en-US"/>
        </w:rPr>
        <w:t xml:space="preserve">              COUNT(ed.event_id) AS event_count,</w:t>
      </w:r>
    </w:p>
    <w:p w14:paraId="2D606F84" w14:textId="77777777" w:rsidR="00FE0D88" w:rsidRPr="00FE0D88" w:rsidRDefault="00FE0D88" w:rsidP="000B44D0">
      <w:pPr>
        <w:pStyle w:val="ListParagraph"/>
        <w:ind w:left="0"/>
        <w:rPr>
          <w:rFonts w:ascii="Times New Roman" w:hAnsi="Times New Roman" w:cs="Times New Roman"/>
          <w:sz w:val="24"/>
          <w:szCs w:val="24"/>
          <w:lang w:val="en-US"/>
        </w:rPr>
      </w:pPr>
      <w:r w:rsidRPr="00FE0D88">
        <w:rPr>
          <w:rFonts w:ascii="Times New Roman" w:hAnsi="Times New Roman" w:cs="Times New Roman"/>
          <w:sz w:val="24"/>
          <w:szCs w:val="24"/>
          <w:lang w:val="en-US"/>
        </w:rPr>
        <w:t xml:space="preserve">              SUM(ed.total_cost) AS total_cost</w:t>
      </w:r>
    </w:p>
    <w:p w14:paraId="67A2E5F4" w14:textId="77777777" w:rsidR="00FE0D88" w:rsidRPr="00FE0D88" w:rsidRDefault="00FE0D88" w:rsidP="000B44D0">
      <w:pPr>
        <w:pStyle w:val="ListParagraph"/>
        <w:ind w:left="0"/>
        <w:rPr>
          <w:rFonts w:ascii="Times New Roman" w:hAnsi="Times New Roman" w:cs="Times New Roman"/>
          <w:sz w:val="24"/>
          <w:szCs w:val="24"/>
          <w:lang w:val="en-US"/>
        </w:rPr>
      </w:pPr>
      <w:r w:rsidRPr="00FE0D88">
        <w:rPr>
          <w:rFonts w:ascii="Times New Roman" w:hAnsi="Times New Roman" w:cs="Times New Roman"/>
          <w:sz w:val="24"/>
          <w:szCs w:val="24"/>
          <w:lang w:val="en-US"/>
        </w:rPr>
        <w:t xml:space="preserve">              FROM public.disclosure_group_details dg</w:t>
      </w:r>
    </w:p>
    <w:p w14:paraId="6F5CBB06" w14:textId="77777777" w:rsidR="00FE0D88" w:rsidRPr="00FE0D88" w:rsidRDefault="00FE0D88" w:rsidP="000B44D0">
      <w:pPr>
        <w:pStyle w:val="ListParagraph"/>
        <w:ind w:left="0"/>
        <w:rPr>
          <w:rFonts w:ascii="Times New Roman" w:hAnsi="Times New Roman" w:cs="Times New Roman"/>
          <w:sz w:val="24"/>
          <w:szCs w:val="24"/>
          <w:lang w:val="en-US"/>
        </w:rPr>
      </w:pPr>
      <w:r w:rsidRPr="00FE0D88">
        <w:rPr>
          <w:rFonts w:ascii="Times New Roman" w:hAnsi="Times New Roman" w:cs="Times New Roman"/>
          <w:sz w:val="24"/>
          <w:szCs w:val="24"/>
          <w:lang w:val="en-US"/>
        </w:rPr>
        <w:t xml:space="preserve">              LEFT JOIN public.event_details ed ON dg.disclosure_id = ed.disclosure_id</w:t>
      </w:r>
    </w:p>
    <w:p w14:paraId="537FB8E9" w14:textId="77777777" w:rsidR="00FE0D88" w:rsidRPr="00FE0D88" w:rsidRDefault="00FE0D88" w:rsidP="000B44D0">
      <w:pPr>
        <w:pStyle w:val="ListParagraph"/>
        <w:ind w:left="0"/>
        <w:rPr>
          <w:rFonts w:ascii="Times New Roman" w:hAnsi="Times New Roman" w:cs="Times New Roman"/>
          <w:sz w:val="24"/>
          <w:szCs w:val="24"/>
          <w:lang w:val="en-US"/>
        </w:rPr>
      </w:pPr>
      <w:r w:rsidRPr="00FE0D88">
        <w:rPr>
          <w:rFonts w:ascii="Times New Roman" w:hAnsi="Times New Roman" w:cs="Times New Roman"/>
          <w:sz w:val="24"/>
          <w:szCs w:val="24"/>
          <w:lang w:val="en-US"/>
        </w:rPr>
        <w:t xml:space="preserve">             GROUP BY dg.disclosure_id, dg.disclosure_group</w:t>
      </w:r>
    </w:p>
    <w:p w14:paraId="65E5937D" w14:textId="77777777" w:rsidR="00FE0D88" w:rsidRPr="00FE0D88" w:rsidRDefault="00FE0D88" w:rsidP="000B44D0">
      <w:pPr>
        <w:pStyle w:val="ListParagraph"/>
        <w:ind w:left="0"/>
        <w:rPr>
          <w:rFonts w:ascii="Times New Roman" w:hAnsi="Times New Roman" w:cs="Times New Roman"/>
          <w:sz w:val="24"/>
          <w:szCs w:val="24"/>
          <w:lang w:val="en-US"/>
        </w:rPr>
      </w:pPr>
      <w:r w:rsidRPr="00FE0D88">
        <w:rPr>
          <w:rFonts w:ascii="Times New Roman" w:hAnsi="Times New Roman" w:cs="Times New Roman"/>
          <w:sz w:val="24"/>
          <w:szCs w:val="24"/>
          <w:lang w:val="en-US"/>
        </w:rPr>
        <w:t xml:space="preserve">             ) AS grouped_data;</w:t>
      </w:r>
    </w:p>
    <w:p w14:paraId="71D8C548" w14:textId="77777777" w:rsidR="00FE0D88" w:rsidRPr="007E30AB" w:rsidRDefault="00FE0D88" w:rsidP="000B44D0">
      <w:pPr>
        <w:pStyle w:val="ListParagraph"/>
        <w:ind w:left="0"/>
        <w:rPr>
          <w:rFonts w:ascii="Times New Roman" w:hAnsi="Times New Roman" w:cs="Times New Roman"/>
          <w:sz w:val="24"/>
          <w:szCs w:val="24"/>
        </w:rPr>
      </w:pPr>
    </w:p>
    <w:p w14:paraId="5A364407" w14:textId="77777777" w:rsidR="007E30AB" w:rsidRPr="001C565F" w:rsidRDefault="007E30AB" w:rsidP="001C565F">
      <w:pPr>
        <w:tabs>
          <w:tab w:val="left" w:pos="1937"/>
        </w:tabs>
        <w:rPr>
          <w:rFonts w:ascii="Times New Roman" w:hAnsi="Times New Roman" w:cs="Times New Roman"/>
          <w:b/>
          <w:bCs/>
          <w:sz w:val="24"/>
          <w:szCs w:val="24"/>
        </w:rPr>
      </w:pPr>
      <w:r w:rsidRPr="001C565F">
        <w:rPr>
          <w:rFonts w:ascii="Times New Roman" w:hAnsi="Times New Roman" w:cs="Times New Roman"/>
          <w:b/>
          <w:bCs/>
          <w:sz w:val="24"/>
          <w:szCs w:val="24"/>
        </w:rPr>
        <w:t>Output table:</w:t>
      </w:r>
    </w:p>
    <w:tbl>
      <w:tblPr>
        <w:tblStyle w:val="GridTable4-Accent5"/>
        <w:tblW w:w="8630" w:type="dxa"/>
        <w:tblLook w:val="04A0" w:firstRow="1" w:lastRow="0" w:firstColumn="1" w:lastColumn="0" w:noHBand="0" w:noVBand="1"/>
      </w:tblPr>
      <w:tblGrid>
        <w:gridCol w:w="1715"/>
        <w:gridCol w:w="1830"/>
        <w:gridCol w:w="1715"/>
        <w:gridCol w:w="1715"/>
        <w:gridCol w:w="1715"/>
      </w:tblGrid>
      <w:tr w:rsidR="009E6086" w:rsidRPr="009E6086" w14:paraId="448E642D" w14:textId="77777777" w:rsidTr="001C565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3528269" w14:textId="77777777" w:rsidR="009E6086" w:rsidRPr="009E6086" w:rsidRDefault="009E6086" w:rsidP="000B44D0">
            <w:pPr>
              <w:spacing w:after="0" w:line="240" w:lineRule="auto"/>
              <w:rPr>
                <w:rFonts w:ascii="Times New Roman" w:eastAsia="Times New Roman" w:hAnsi="Times New Roman" w:cs="Times New Roman"/>
                <w:b w:val="0"/>
                <w:bCs w:val="0"/>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disclosure_id</w:t>
            </w:r>
          </w:p>
        </w:tc>
        <w:tc>
          <w:tcPr>
            <w:tcW w:w="1770" w:type="dxa"/>
            <w:noWrap/>
            <w:hideMark/>
          </w:tcPr>
          <w:p w14:paraId="3F61FB25" w14:textId="77777777" w:rsidR="009E6086" w:rsidRPr="009E6086" w:rsidRDefault="009E6086" w:rsidP="000B44D0">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disclosure_group</w:t>
            </w:r>
          </w:p>
        </w:tc>
        <w:tc>
          <w:tcPr>
            <w:tcW w:w="1715" w:type="dxa"/>
            <w:noWrap/>
            <w:hideMark/>
          </w:tcPr>
          <w:p w14:paraId="2CEC7DCE" w14:textId="77777777" w:rsidR="009E6086" w:rsidRPr="009E6086" w:rsidRDefault="009E6086" w:rsidP="000B44D0">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event_count</w:t>
            </w:r>
          </w:p>
        </w:tc>
        <w:tc>
          <w:tcPr>
            <w:tcW w:w="1715" w:type="dxa"/>
            <w:noWrap/>
            <w:hideMark/>
          </w:tcPr>
          <w:p w14:paraId="07A306A1" w14:textId="77777777" w:rsidR="009E6086" w:rsidRPr="009E6086" w:rsidRDefault="009E6086" w:rsidP="000B44D0">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total_cost</w:t>
            </w:r>
          </w:p>
        </w:tc>
        <w:tc>
          <w:tcPr>
            <w:tcW w:w="1715" w:type="dxa"/>
            <w:noWrap/>
            <w:hideMark/>
          </w:tcPr>
          <w:p w14:paraId="14420A36" w14:textId="77777777" w:rsidR="009E6086" w:rsidRPr="009E6086" w:rsidRDefault="009E6086" w:rsidP="000B44D0">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cost_rank</w:t>
            </w:r>
          </w:p>
        </w:tc>
      </w:tr>
      <w:tr w:rsidR="009E6086" w:rsidRPr="009E6086" w14:paraId="2D31DD36" w14:textId="77777777" w:rsidTr="001C565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5A5F2C8" w14:textId="77777777" w:rsidR="009E6086" w:rsidRPr="009E6086" w:rsidRDefault="009E6086" w:rsidP="000B44D0">
            <w:pPr>
              <w:spacing w:after="0" w:line="240" w:lineRule="auto"/>
              <w:jc w:val="right"/>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1</w:t>
            </w:r>
          </w:p>
        </w:tc>
        <w:tc>
          <w:tcPr>
            <w:tcW w:w="1770" w:type="dxa"/>
            <w:noWrap/>
            <w:hideMark/>
          </w:tcPr>
          <w:p w14:paraId="6A5FB3BA" w14:textId="77777777" w:rsidR="009E6086" w:rsidRPr="009E6086" w:rsidRDefault="009E6086" w:rsidP="000B44D0">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SOE</w:t>
            </w:r>
          </w:p>
        </w:tc>
        <w:tc>
          <w:tcPr>
            <w:tcW w:w="1715" w:type="dxa"/>
            <w:noWrap/>
            <w:hideMark/>
          </w:tcPr>
          <w:p w14:paraId="747ED4F0" w14:textId="77777777" w:rsidR="009E6086" w:rsidRPr="009E6086" w:rsidRDefault="009E6086" w:rsidP="000B44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982</w:t>
            </w:r>
          </w:p>
        </w:tc>
        <w:tc>
          <w:tcPr>
            <w:tcW w:w="1715" w:type="dxa"/>
            <w:noWrap/>
            <w:hideMark/>
          </w:tcPr>
          <w:p w14:paraId="40BBEA62" w14:textId="77777777" w:rsidR="009E6086" w:rsidRPr="009E6086" w:rsidRDefault="009E6086" w:rsidP="000B44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488925</w:t>
            </w:r>
          </w:p>
        </w:tc>
        <w:tc>
          <w:tcPr>
            <w:tcW w:w="1715" w:type="dxa"/>
            <w:noWrap/>
            <w:hideMark/>
          </w:tcPr>
          <w:p w14:paraId="041B7A5C" w14:textId="77777777" w:rsidR="009E6086" w:rsidRPr="009E6086" w:rsidRDefault="009E6086" w:rsidP="000B44D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1</w:t>
            </w:r>
          </w:p>
        </w:tc>
      </w:tr>
      <w:tr w:rsidR="009E6086" w:rsidRPr="009E6086" w14:paraId="27C47A36" w14:textId="77777777" w:rsidTr="001C565F">
        <w:trPr>
          <w:trHeight w:val="288"/>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D002686" w14:textId="77777777" w:rsidR="009E6086" w:rsidRPr="009E6086" w:rsidRDefault="009E6086" w:rsidP="000B44D0">
            <w:pPr>
              <w:spacing w:after="0" w:line="240" w:lineRule="auto"/>
              <w:jc w:val="right"/>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2</w:t>
            </w:r>
          </w:p>
        </w:tc>
        <w:tc>
          <w:tcPr>
            <w:tcW w:w="1770" w:type="dxa"/>
            <w:noWrap/>
            <w:hideMark/>
          </w:tcPr>
          <w:p w14:paraId="39D2CE94" w14:textId="77777777" w:rsidR="009E6086" w:rsidRPr="009E6086" w:rsidRDefault="009E6086" w:rsidP="000B44D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MPSES</w:t>
            </w:r>
          </w:p>
        </w:tc>
        <w:tc>
          <w:tcPr>
            <w:tcW w:w="1715" w:type="dxa"/>
            <w:noWrap/>
            <w:hideMark/>
          </w:tcPr>
          <w:p w14:paraId="674BCCD2" w14:textId="77777777" w:rsidR="009E6086" w:rsidRPr="009E6086" w:rsidRDefault="009E6086" w:rsidP="000B44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330</w:t>
            </w:r>
          </w:p>
        </w:tc>
        <w:tc>
          <w:tcPr>
            <w:tcW w:w="1715" w:type="dxa"/>
            <w:noWrap/>
            <w:hideMark/>
          </w:tcPr>
          <w:p w14:paraId="61FD71F3" w14:textId="77777777" w:rsidR="009E6086" w:rsidRPr="009E6086" w:rsidRDefault="009E6086" w:rsidP="000B44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43789</w:t>
            </w:r>
          </w:p>
        </w:tc>
        <w:tc>
          <w:tcPr>
            <w:tcW w:w="1715" w:type="dxa"/>
            <w:noWrap/>
            <w:hideMark/>
          </w:tcPr>
          <w:p w14:paraId="53095310" w14:textId="77777777" w:rsidR="009E6086" w:rsidRPr="009E6086" w:rsidRDefault="009E6086" w:rsidP="000B44D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CA" w:bidi="gu-IN"/>
                <w14:ligatures w14:val="none"/>
              </w:rPr>
            </w:pPr>
            <w:r w:rsidRPr="009E6086">
              <w:rPr>
                <w:rFonts w:ascii="Times New Roman" w:eastAsia="Times New Roman" w:hAnsi="Times New Roman" w:cs="Times New Roman"/>
                <w:color w:val="000000"/>
                <w:lang w:eastAsia="en-CA" w:bidi="gu-IN"/>
                <w14:ligatures w14:val="none"/>
              </w:rPr>
              <w:t>2</w:t>
            </w:r>
          </w:p>
        </w:tc>
      </w:tr>
    </w:tbl>
    <w:p w14:paraId="758E46F8" w14:textId="77777777" w:rsidR="009E6086" w:rsidRDefault="009E6086" w:rsidP="000B44D0">
      <w:pPr>
        <w:pStyle w:val="ListParagraph"/>
        <w:tabs>
          <w:tab w:val="left" w:pos="1937"/>
        </w:tabs>
        <w:ind w:left="0"/>
        <w:rPr>
          <w:rFonts w:ascii="Times New Roman" w:hAnsi="Times New Roman" w:cs="Times New Roman"/>
          <w:sz w:val="24"/>
          <w:szCs w:val="24"/>
        </w:rPr>
      </w:pPr>
    </w:p>
    <w:p w14:paraId="3CEC1EBA" w14:textId="77777777" w:rsidR="00A6003C" w:rsidRPr="007E30AB" w:rsidRDefault="00A6003C" w:rsidP="000B44D0">
      <w:pPr>
        <w:pStyle w:val="ListParagraph"/>
        <w:tabs>
          <w:tab w:val="left" w:pos="1937"/>
        </w:tabs>
        <w:ind w:left="0"/>
        <w:rPr>
          <w:rFonts w:ascii="Times New Roman" w:hAnsi="Times New Roman" w:cs="Times New Roman"/>
          <w:sz w:val="24"/>
          <w:szCs w:val="24"/>
        </w:rPr>
      </w:pPr>
    </w:p>
    <w:p w14:paraId="6EDC97E8" w14:textId="247B94DB" w:rsidR="007E30AB" w:rsidRPr="001C565F" w:rsidRDefault="007E30AB" w:rsidP="000B44D0">
      <w:pPr>
        <w:pStyle w:val="ListParagraph"/>
        <w:tabs>
          <w:tab w:val="left" w:pos="1937"/>
        </w:tabs>
        <w:ind w:left="0"/>
        <w:rPr>
          <w:rFonts w:ascii="Times New Roman" w:hAnsi="Times New Roman" w:cs="Times New Roman"/>
          <w:b/>
          <w:bCs/>
          <w:sz w:val="24"/>
          <w:szCs w:val="24"/>
        </w:rPr>
      </w:pPr>
      <w:r w:rsidRPr="001C565F">
        <w:rPr>
          <w:rFonts w:ascii="Times New Roman" w:hAnsi="Times New Roman" w:cs="Times New Roman"/>
          <w:b/>
          <w:bCs/>
          <w:sz w:val="24"/>
          <w:szCs w:val="24"/>
        </w:rPr>
        <w:lastRenderedPageBreak/>
        <w:t>Insights:</w:t>
      </w:r>
    </w:p>
    <w:p w14:paraId="196B0CF3" w14:textId="484358E9" w:rsidR="009E6086" w:rsidRDefault="009E6086" w:rsidP="000B44D0">
      <w:pPr>
        <w:pStyle w:val="ListParagraph"/>
        <w:tabs>
          <w:tab w:val="left" w:pos="1937"/>
        </w:tabs>
        <w:ind w:left="0"/>
        <w:rPr>
          <w:rFonts w:ascii="Times New Roman" w:hAnsi="Times New Roman" w:cs="Times New Roman"/>
          <w:sz w:val="24"/>
          <w:szCs w:val="24"/>
          <w:lang w:val="en-US"/>
        </w:rPr>
      </w:pPr>
      <w:r w:rsidRPr="009E6086">
        <w:rPr>
          <w:rFonts w:ascii="Times New Roman" w:hAnsi="Times New Roman" w:cs="Times New Roman"/>
          <w:sz w:val="24"/>
          <w:szCs w:val="24"/>
          <w:lang w:val="en-US"/>
        </w:rPr>
        <w:t xml:space="preserve">SOE ranks higher amongst the two, accommodating a higher number of events held, and consequentially higher costs highlighting the area of work. The aim is to provide insights into the relationship between disclosure groups, and the events they're associated with, particularly focusing on the total cost of those events providing insight into potential resource allocation or investment </w:t>
      </w:r>
      <w:r w:rsidR="00600182" w:rsidRPr="009E6086">
        <w:rPr>
          <w:rFonts w:ascii="Times New Roman" w:hAnsi="Times New Roman" w:cs="Times New Roman"/>
          <w:sz w:val="24"/>
          <w:szCs w:val="24"/>
          <w:lang w:val="en-US"/>
        </w:rPr>
        <w:t>patterns and</w:t>
      </w:r>
      <w:r w:rsidRPr="009E6086">
        <w:rPr>
          <w:rFonts w:ascii="Times New Roman" w:hAnsi="Times New Roman" w:cs="Times New Roman"/>
          <w:sz w:val="24"/>
          <w:szCs w:val="24"/>
          <w:lang w:val="en-US"/>
        </w:rPr>
        <w:t xml:space="preserve"> comparing the financial impact of different disclosure groups based on their events.</w:t>
      </w:r>
    </w:p>
    <w:p w14:paraId="241BE9E9" w14:textId="77777777" w:rsidR="001C565F" w:rsidRPr="009E6086" w:rsidRDefault="001C565F" w:rsidP="000B44D0">
      <w:pPr>
        <w:pStyle w:val="ListParagraph"/>
        <w:tabs>
          <w:tab w:val="left" w:pos="1937"/>
        </w:tabs>
        <w:ind w:left="0"/>
        <w:rPr>
          <w:rFonts w:ascii="Times New Roman" w:hAnsi="Times New Roman" w:cs="Times New Roman"/>
          <w:sz w:val="24"/>
          <w:szCs w:val="24"/>
        </w:rPr>
      </w:pPr>
    </w:p>
    <w:p w14:paraId="7C96621C" w14:textId="77777777" w:rsidR="00F42FB3" w:rsidRPr="00F42FB3" w:rsidRDefault="001C565F" w:rsidP="00F42FB3">
      <w:pPr>
        <w:pStyle w:val="ListParagraph"/>
        <w:numPr>
          <w:ilvl w:val="0"/>
          <w:numId w:val="22"/>
        </w:numPr>
        <w:spacing w:after="0"/>
        <w:jc w:val="both"/>
        <w:rPr>
          <w:rFonts w:ascii="Times New Roman" w:hAnsi="Times New Roman" w:cs="Times New Roman"/>
          <w:sz w:val="24"/>
          <w:szCs w:val="24"/>
          <w:lang w:val="en-US"/>
        </w:rPr>
      </w:pPr>
      <w:r w:rsidRPr="001C565F">
        <w:rPr>
          <w:rFonts w:ascii="Times New Roman" w:hAnsi="Times New Roman" w:cs="Times New Roman"/>
          <w:b/>
          <w:bCs/>
          <w:sz w:val="24"/>
          <w:szCs w:val="24"/>
        </w:rPr>
        <w:t xml:space="preserve">Question: </w:t>
      </w:r>
      <w:r w:rsidR="00F42FB3" w:rsidRPr="00F42FB3">
        <w:rPr>
          <w:rFonts w:ascii="Times New Roman" w:hAnsi="Times New Roman" w:cs="Times New Roman"/>
          <w:sz w:val="24"/>
          <w:szCs w:val="24"/>
          <w:lang w:val="en-US"/>
        </w:rPr>
        <w:t>Find the details of the events held by 'atssc scdata’ organization in the past 6 months</w:t>
      </w:r>
    </w:p>
    <w:p w14:paraId="16D40B46" w14:textId="303EBF90" w:rsidR="001C565F" w:rsidRPr="00F42FB3" w:rsidRDefault="001C565F" w:rsidP="00F42FB3">
      <w:pPr>
        <w:pStyle w:val="ListParagraph"/>
        <w:spacing w:after="0"/>
        <w:ind w:left="0"/>
        <w:jc w:val="both"/>
        <w:rPr>
          <w:rFonts w:ascii="Times New Roman" w:hAnsi="Times New Roman" w:cs="Times New Roman"/>
          <w:sz w:val="24"/>
          <w:szCs w:val="24"/>
        </w:rPr>
      </w:pPr>
    </w:p>
    <w:p w14:paraId="5FC14C60" w14:textId="77777777" w:rsidR="001C565F" w:rsidRDefault="001C565F" w:rsidP="001C565F">
      <w:pPr>
        <w:pStyle w:val="ListParagraph"/>
        <w:tabs>
          <w:tab w:val="left" w:pos="1937"/>
        </w:tabs>
        <w:ind w:left="0"/>
        <w:jc w:val="both"/>
        <w:rPr>
          <w:rFonts w:ascii="Times New Roman" w:hAnsi="Times New Roman" w:cs="Times New Roman"/>
          <w:b/>
          <w:bCs/>
          <w:sz w:val="24"/>
          <w:szCs w:val="24"/>
        </w:rPr>
      </w:pPr>
      <w:r w:rsidRPr="001C565F">
        <w:rPr>
          <w:rFonts w:ascii="Times New Roman" w:hAnsi="Times New Roman" w:cs="Times New Roman"/>
          <w:b/>
          <w:bCs/>
          <w:sz w:val="24"/>
          <w:szCs w:val="24"/>
        </w:rPr>
        <w:t xml:space="preserve">Query: </w:t>
      </w:r>
    </w:p>
    <w:p w14:paraId="2A1BC574" w14:textId="77777777" w:rsidR="00F42FB3" w:rsidRPr="00F42FB3" w:rsidRDefault="00F42FB3" w:rsidP="00F42FB3">
      <w:pPr>
        <w:pStyle w:val="ListParagraph"/>
        <w:tabs>
          <w:tab w:val="left" w:pos="1937"/>
        </w:tabs>
        <w:jc w:val="both"/>
        <w:rPr>
          <w:rFonts w:ascii="Times New Roman" w:hAnsi="Times New Roman" w:cs="Times New Roman"/>
          <w:sz w:val="24"/>
          <w:szCs w:val="24"/>
          <w:lang w:val="en-US"/>
        </w:rPr>
      </w:pPr>
      <w:r w:rsidRPr="00F42FB3">
        <w:rPr>
          <w:rFonts w:ascii="Times New Roman" w:hAnsi="Times New Roman" w:cs="Times New Roman"/>
          <w:sz w:val="24"/>
          <w:szCs w:val="24"/>
          <w:lang w:val="en-US"/>
        </w:rPr>
        <w:t>SELECT ed.event_id, ed.event_description, ed.start_date, ed.end_date</w:t>
      </w:r>
    </w:p>
    <w:p w14:paraId="0672ADAA" w14:textId="77777777" w:rsidR="00F42FB3" w:rsidRPr="00F42FB3" w:rsidRDefault="00F42FB3" w:rsidP="00F42FB3">
      <w:pPr>
        <w:pStyle w:val="ListParagraph"/>
        <w:tabs>
          <w:tab w:val="left" w:pos="1937"/>
        </w:tabs>
        <w:jc w:val="both"/>
        <w:rPr>
          <w:rFonts w:ascii="Times New Roman" w:hAnsi="Times New Roman" w:cs="Times New Roman"/>
          <w:sz w:val="24"/>
          <w:szCs w:val="24"/>
          <w:lang w:val="en-US"/>
        </w:rPr>
      </w:pPr>
      <w:r w:rsidRPr="00F42FB3">
        <w:rPr>
          <w:rFonts w:ascii="Times New Roman" w:hAnsi="Times New Roman" w:cs="Times New Roman"/>
          <w:sz w:val="24"/>
          <w:szCs w:val="24"/>
          <w:lang w:val="en-US"/>
        </w:rPr>
        <w:t>FROM public.event_details ed</w:t>
      </w:r>
    </w:p>
    <w:p w14:paraId="787D00E9" w14:textId="77777777" w:rsidR="00F42FB3" w:rsidRPr="00F42FB3" w:rsidRDefault="00F42FB3" w:rsidP="00F42FB3">
      <w:pPr>
        <w:pStyle w:val="ListParagraph"/>
        <w:tabs>
          <w:tab w:val="left" w:pos="1937"/>
        </w:tabs>
        <w:jc w:val="both"/>
        <w:rPr>
          <w:rFonts w:ascii="Times New Roman" w:hAnsi="Times New Roman" w:cs="Times New Roman"/>
          <w:sz w:val="24"/>
          <w:szCs w:val="24"/>
          <w:lang w:val="en-US"/>
        </w:rPr>
      </w:pPr>
      <w:r w:rsidRPr="00F42FB3">
        <w:rPr>
          <w:rFonts w:ascii="Times New Roman" w:hAnsi="Times New Roman" w:cs="Times New Roman"/>
          <w:sz w:val="24"/>
          <w:szCs w:val="24"/>
          <w:lang w:val="en-US"/>
        </w:rPr>
        <w:t>JOIN public.org_owner oo ON ed.disclosure_id = oo.disclosure_id</w:t>
      </w:r>
    </w:p>
    <w:p w14:paraId="6E98E6A6" w14:textId="77777777" w:rsidR="00F42FB3" w:rsidRPr="00F42FB3" w:rsidRDefault="00F42FB3" w:rsidP="00F42FB3">
      <w:pPr>
        <w:pStyle w:val="ListParagraph"/>
        <w:tabs>
          <w:tab w:val="left" w:pos="1937"/>
        </w:tabs>
        <w:jc w:val="both"/>
        <w:rPr>
          <w:rFonts w:ascii="Times New Roman" w:hAnsi="Times New Roman" w:cs="Times New Roman"/>
          <w:sz w:val="24"/>
          <w:szCs w:val="24"/>
          <w:lang w:val="en-US"/>
        </w:rPr>
      </w:pPr>
      <w:r w:rsidRPr="00F42FB3">
        <w:rPr>
          <w:rFonts w:ascii="Times New Roman" w:hAnsi="Times New Roman" w:cs="Times New Roman"/>
          <w:sz w:val="24"/>
          <w:szCs w:val="24"/>
          <w:lang w:val="en-US"/>
        </w:rPr>
        <w:t xml:space="preserve">WHERE oo.owner_org = 'atssc scdata' </w:t>
      </w:r>
    </w:p>
    <w:p w14:paraId="7AD55FD1" w14:textId="77777777" w:rsidR="00F42FB3" w:rsidRPr="00F42FB3" w:rsidRDefault="00F42FB3" w:rsidP="00F42FB3">
      <w:pPr>
        <w:pStyle w:val="ListParagraph"/>
        <w:tabs>
          <w:tab w:val="left" w:pos="1937"/>
        </w:tabs>
        <w:jc w:val="both"/>
        <w:rPr>
          <w:rFonts w:ascii="Times New Roman" w:hAnsi="Times New Roman" w:cs="Times New Roman"/>
          <w:sz w:val="24"/>
          <w:szCs w:val="24"/>
          <w:lang w:val="en-US"/>
        </w:rPr>
      </w:pPr>
      <w:r w:rsidRPr="00F42FB3">
        <w:rPr>
          <w:rFonts w:ascii="Times New Roman" w:hAnsi="Times New Roman" w:cs="Times New Roman"/>
          <w:sz w:val="24"/>
          <w:szCs w:val="24"/>
          <w:lang w:val="en-US"/>
        </w:rPr>
        <w:t>AND ed.start_date &gt;= CURRENT_DATE - INTERVAL '6 months'</w:t>
      </w:r>
    </w:p>
    <w:p w14:paraId="66C9DC52" w14:textId="77777777" w:rsidR="00F42FB3" w:rsidRPr="00F42FB3" w:rsidRDefault="00F42FB3" w:rsidP="00F42FB3">
      <w:pPr>
        <w:pStyle w:val="ListParagraph"/>
        <w:tabs>
          <w:tab w:val="left" w:pos="1937"/>
        </w:tabs>
        <w:jc w:val="both"/>
        <w:rPr>
          <w:rFonts w:ascii="Times New Roman" w:hAnsi="Times New Roman" w:cs="Times New Roman"/>
          <w:sz w:val="24"/>
          <w:szCs w:val="24"/>
          <w:lang w:val="en-US"/>
        </w:rPr>
      </w:pPr>
      <w:r w:rsidRPr="00F42FB3">
        <w:rPr>
          <w:rFonts w:ascii="Times New Roman" w:hAnsi="Times New Roman" w:cs="Times New Roman"/>
          <w:sz w:val="24"/>
          <w:szCs w:val="24"/>
          <w:lang w:val="en-US"/>
        </w:rPr>
        <w:t>AND ed.start_date &lt;= CURRENT_DATE</w:t>
      </w:r>
    </w:p>
    <w:p w14:paraId="6A9ADA23" w14:textId="77777777" w:rsidR="00F42FB3" w:rsidRPr="00F42FB3" w:rsidRDefault="00F42FB3" w:rsidP="001C565F">
      <w:pPr>
        <w:pStyle w:val="ListParagraph"/>
        <w:tabs>
          <w:tab w:val="left" w:pos="1937"/>
        </w:tabs>
        <w:ind w:left="0"/>
        <w:jc w:val="both"/>
        <w:rPr>
          <w:rFonts w:ascii="Times New Roman" w:hAnsi="Times New Roman" w:cs="Times New Roman"/>
          <w:sz w:val="24"/>
          <w:szCs w:val="24"/>
        </w:rPr>
      </w:pPr>
    </w:p>
    <w:p w14:paraId="159BF7D0" w14:textId="77777777" w:rsidR="001C565F" w:rsidRDefault="001C565F" w:rsidP="001C565F">
      <w:pPr>
        <w:spacing w:after="0"/>
        <w:ind w:firstLine="720"/>
        <w:jc w:val="both"/>
        <w:rPr>
          <w:rFonts w:ascii="Times New Roman" w:hAnsi="Times New Roman" w:cs="Times New Roman"/>
          <w:b/>
          <w:bCs/>
          <w:sz w:val="24"/>
          <w:szCs w:val="24"/>
        </w:rPr>
      </w:pPr>
      <w:r w:rsidRPr="001C565F">
        <w:rPr>
          <w:rFonts w:ascii="Times New Roman" w:hAnsi="Times New Roman" w:cs="Times New Roman"/>
          <w:b/>
          <w:bCs/>
          <w:sz w:val="24"/>
          <w:szCs w:val="24"/>
        </w:rPr>
        <w:t>Output table:</w:t>
      </w:r>
    </w:p>
    <w:p w14:paraId="4F3C13E6" w14:textId="77777777" w:rsidR="00A6003C" w:rsidRPr="001C565F" w:rsidRDefault="00A6003C" w:rsidP="001C565F">
      <w:pPr>
        <w:spacing w:after="0"/>
        <w:ind w:firstLine="720"/>
        <w:jc w:val="both"/>
        <w:rPr>
          <w:rFonts w:ascii="Times New Roman" w:hAnsi="Times New Roman" w:cs="Times New Roman"/>
          <w:b/>
          <w:bCs/>
          <w:sz w:val="24"/>
          <w:szCs w:val="24"/>
        </w:rPr>
      </w:pPr>
    </w:p>
    <w:tbl>
      <w:tblPr>
        <w:tblStyle w:val="GridTable4-Accent5"/>
        <w:tblW w:w="9350" w:type="dxa"/>
        <w:tblLook w:val="04A0" w:firstRow="1" w:lastRow="0" w:firstColumn="1" w:lastColumn="0" w:noHBand="0" w:noVBand="1"/>
      </w:tblPr>
      <w:tblGrid>
        <w:gridCol w:w="1409"/>
        <w:gridCol w:w="4801"/>
        <w:gridCol w:w="1582"/>
        <w:gridCol w:w="1558"/>
      </w:tblGrid>
      <w:tr w:rsidR="00F42FB3" w:rsidRPr="00F42FB3" w14:paraId="42DFE11D" w14:textId="77777777" w:rsidTr="00F42FB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09" w:type="dxa"/>
            <w:noWrap/>
            <w:hideMark/>
          </w:tcPr>
          <w:p w14:paraId="03F9B12D" w14:textId="77777777" w:rsidR="00F42FB3" w:rsidRPr="00F42FB3" w:rsidRDefault="00F42FB3" w:rsidP="00F42FB3">
            <w:pPr>
              <w:spacing w:after="0" w:line="240" w:lineRule="auto"/>
              <w:rPr>
                <w:rFonts w:ascii="Calibri" w:eastAsia="Times New Roman" w:hAnsi="Calibri" w:cs="Calibri"/>
                <w:color w:val="000000"/>
                <w:lang w:eastAsia="en-CA" w:bidi="gu-IN"/>
                <w14:ligatures w14:val="none"/>
              </w:rPr>
            </w:pPr>
            <w:r w:rsidRPr="00F42FB3">
              <w:rPr>
                <w:rFonts w:ascii="Calibri" w:eastAsia="Times New Roman" w:hAnsi="Calibri" w:cs="Calibri"/>
                <w:color w:val="000000"/>
                <w:lang w:eastAsia="en-CA" w:bidi="gu-IN"/>
                <w14:ligatures w14:val="none"/>
              </w:rPr>
              <w:t>event_id</w:t>
            </w:r>
          </w:p>
        </w:tc>
        <w:tc>
          <w:tcPr>
            <w:tcW w:w="4801" w:type="dxa"/>
            <w:noWrap/>
            <w:hideMark/>
          </w:tcPr>
          <w:p w14:paraId="1D0EAE57" w14:textId="77777777" w:rsidR="00F42FB3" w:rsidRPr="00F42FB3" w:rsidRDefault="00F42FB3" w:rsidP="00F42FB3">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bidi="gu-IN"/>
                <w14:ligatures w14:val="none"/>
              </w:rPr>
            </w:pPr>
            <w:r w:rsidRPr="00F42FB3">
              <w:rPr>
                <w:rFonts w:ascii="Calibri" w:eastAsia="Times New Roman" w:hAnsi="Calibri" w:cs="Calibri"/>
                <w:color w:val="000000"/>
                <w:lang w:eastAsia="en-CA" w:bidi="gu-IN"/>
                <w14:ligatures w14:val="none"/>
              </w:rPr>
              <w:t>event_description</w:t>
            </w:r>
          </w:p>
        </w:tc>
        <w:tc>
          <w:tcPr>
            <w:tcW w:w="1582" w:type="dxa"/>
            <w:noWrap/>
            <w:hideMark/>
          </w:tcPr>
          <w:p w14:paraId="574312C6" w14:textId="77777777" w:rsidR="00F42FB3" w:rsidRPr="00F42FB3" w:rsidRDefault="00F42FB3" w:rsidP="00F42FB3">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bidi="gu-IN"/>
                <w14:ligatures w14:val="none"/>
              </w:rPr>
            </w:pPr>
            <w:r w:rsidRPr="00F42FB3">
              <w:rPr>
                <w:rFonts w:ascii="Calibri" w:eastAsia="Times New Roman" w:hAnsi="Calibri" w:cs="Calibri"/>
                <w:color w:val="000000"/>
                <w:lang w:eastAsia="en-CA" w:bidi="gu-IN"/>
                <w14:ligatures w14:val="none"/>
              </w:rPr>
              <w:t>start_date</w:t>
            </w:r>
          </w:p>
        </w:tc>
        <w:tc>
          <w:tcPr>
            <w:tcW w:w="1558" w:type="dxa"/>
            <w:noWrap/>
            <w:hideMark/>
          </w:tcPr>
          <w:p w14:paraId="43342799" w14:textId="77777777" w:rsidR="00F42FB3" w:rsidRPr="00F42FB3" w:rsidRDefault="00F42FB3" w:rsidP="00F42FB3">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bidi="gu-IN"/>
                <w14:ligatures w14:val="none"/>
              </w:rPr>
            </w:pPr>
            <w:r w:rsidRPr="00F42FB3">
              <w:rPr>
                <w:rFonts w:ascii="Calibri" w:eastAsia="Times New Roman" w:hAnsi="Calibri" w:cs="Calibri"/>
                <w:color w:val="000000"/>
                <w:lang w:eastAsia="en-CA" w:bidi="gu-IN"/>
                <w14:ligatures w14:val="none"/>
              </w:rPr>
              <w:t>end_date</w:t>
            </w:r>
          </w:p>
        </w:tc>
      </w:tr>
      <w:tr w:rsidR="00F42FB3" w:rsidRPr="00F42FB3" w14:paraId="19D8539B" w14:textId="77777777" w:rsidTr="00F42FB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09" w:type="dxa"/>
            <w:noWrap/>
            <w:hideMark/>
          </w:tcPr>
          <w:p w14:paraId="21CBE8C8" w14:textId="77777777" w:rsidR="00F42FB3" w:rsidRPr="00F42FB3" w:rsidRDefault="00F42FB3" w:rsidP="00F42FB3">
            <w:pPr>
              <w:spacing w:after="0" w:line="240" w:lineRule="auto"/>
              <w:jc w:val="right"/>
              <w:rPr>
                <w:rFonts w:ascii="Calibri" w:eastAsia="Times New Roman" w:hAnsi="Calibri" w:cs="Calibri"/>
                <w:color w:val="000000"/>
                <w:lang w:eastAsia="en-CA" w:bidi="gu-IN"/>
                <w14:ligatures w14:val="none"/>
              </w:rPr>
            </w:pPr>
            <w:r w:rsidRPr="00F42FB3">
              <w:rPr>
                <w:rFonts w:ascii="Calibri" w:eastAsia="Times New Roman" w:hAnsi="Calibri" w:cs="Calibri"/>
                <w:color w:val="000000"/>
                <w:lang w:eastAsia="en-CA" w:bidi="gu-IN"/>
                <w14:ligatures w14:val="none"/>
              </w:rPr>
              <w:t>408</w:t>
            </w:r>
          </w:p>
        </w:tc>
        <w:tc>
          <w:tcPr>
            <w:tcW w:w="4801" w:type="dxa"/>
            <w:noWrap/>
            <w:hideMark/>
          </w:tcPr>
          <w:p w14:paraId="26AE12EE" w14:textId="77777777" w:rsidR="00F42FB3" w:rsidRPr="00F42FB3" w:rsidRDefault="00F42FB3" w:rsidP="00F42FB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bidi="gu-IN"/>
                <w14:ligatures w14:val="none"/>
              </w:rPr>
            </w:pPr>
            <w:r w:rsidRPr="00F42FB3">
              <w:rPr>
                <w:rFonts w:ascii="Calibri" w:eastAsia="Times New Roman" w:hAnsi="Calibri" w:cs="Calibri"/>
                <w:color w:val="000000"/>
                <w:lang w:eastAsia="en-CA" w:bidi="gu-IN"/>
                <w14:ligatures w14:val="none"/>
              </w:rPr>
              <w:t xml:space="preserve">Gift Exchange with the Alexis Nakota Sioux First Nation </w:t>
            </w:r>
          </w:p>
        </w:tc>
        <w:tc>
          <w:tcPr>
            <w:tcW w:w="1582" w:type="dxa"/>
            <w:noWrap/>
            <w:hideMark/>
          </w:tcPr>
          <w:p w14:paraId="7F18F8DE" w14:textId="77777777" w:rsidR="00F42FB3" w:rsidRPr="00F42FB3" w:rsidRDefault="00F42FB3" w:rsidP="00F42FB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bidi="gu-IN"/>
                <w14:ligatures w14:val="none"/>
              </w:rPr>
            </w:pPr>
            <w:r w:rsidRPr="00F42FB3">
              <w:rPr>
                <w:rFonts w:ascii="Calibri" w:eastAsia="Times New Roman" w:hAnsi="Calibri" w:cs="Calibri"/>
                <w:color w:val="000000"/>
                <w:lang w:eastAsia="en-CA" w:bidi="gu-IN"/>
                <w14:ligatures w14:val="none"/>
              </w:rPr>
              <w:t>2023-08-11</w:t>
            </w:r>
          </w:p>
        </w:tc>
        <w:tc>
          <w:tcPr>
            <w:tcW w:w="1558" w:type="dxa"/>
            <w:noWrap/>
            <w:hideMark/>
          </w:tcPr>
          <w:p w14:paraId="7C1056A1" w14:textId="77777777" w:rsidR="00F42FB3" w:rsidRPr="00F42FB3" w:rsidRDefault="00F42FB3" w:rsidP="00F42FB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bidi="gu-IN"/>
                <w14:ligatures w14:val="none"/>
              </w:rPr>
            </w:pPr>
            <w:r w:rsidRPr="00F42FB3">
              <w:rPr>
                <w:rFonts w:ascii="Calibri" w:eastAsia="Times New Roman" w:hAnsi="Calibri" w:cs="Calibri"/>
                <w:color w:val="000000"/>
                <w:lang w:eastAsia="en-CA" w:bidi="gu-IN"/>
                <w14:ligatures w14:val="none"/>
              </w:rPr>
              <w:t>2023-08-11</w:t>
            </w:r>
          </w:p>
        </w:tc>
      </w:tr>
      <w:tr w:rsidR="00F42FB3" w:rsidRPr="00F42FB3" w14:paraId="2905C416" w14:textId="77777777" w:rsidTr="00F42FB3">
        <w:trPr>
          <w:trHeight w:val="288"/>
        </w:trPr>
        <w:tc>
          <w:tcPr>
            <w:cnfStyle w:val="001000000000" w:firstRow="0" w:lastRow="0" w:firstColumn="1" w:lastColumn="0" w:oddVBand="0" w:evenVBand="0" w:oddHBand="0" w:evenHBand="0" w:firstRowFirstColumn="0" w:firstRowLastColumn="0" w:lastRowFirstColumn="0" w:lastRowLastColumn="0"/>
            <w:tcW w:w="1409" w:type="dxa"/>
            <w:noWrap/>
            <w:hideMark/>
          </w:tcPr>
          <w:p w14:paraId="1B0C1131" w14:textId="77777777" w:rsidR="00F42FB3" w:rsidRPr="00F42FB3" w:rsidRDefault="00F42FB3" w:rsidP="00F42FB3">
            <w:pPr>
              <w:spacing w:after="0" w:line="240" w:lineRule="auto"/>
              <w:jc w:val="right"/>
              <w:rPr>
                <w:rFonts w:ascii="Calibri" w:eastAsia="Times New Roman" w:hAnsi="Calibri" w:cs="Calibri"/>
                <w:color w:val="000000"/>
                <w:lang w:eastAsia="en-CA" w:bidi="gu-IN"/>
                <w14:ligatures w14:val="none"/>
              </w:rPr>
            </w:pPr>
            <w:r w:rsidRPr="00F42FB3">
              <w:rPr>
                <w:rFonts w:ascii="Calibri" w:eastAsia="Times New Roman" w:hAnsi="Calibri" w:cs="Calibri"/>
                <w:color w:val="000000"/>
                <w:lang w:eastAsia="en-CA" w:bidi="gu-IN"/>
                <w14:ligatures w14:val="none"/>
              </w:rPr>
              <w:t>409</w:t>
            </w:r>
          </w:p>
        </w:tc>
        <w:tc>
          <w:tcPr>
            <w:tcW w:w="4801" w:type="dxa"/>
            <w:noWrap/>
            <w:hideMark/>
          </w:tcPr>
          <w:p w14:paraId="38FC3AE6" w14:textId="77777777" w:rsidR="00F42FB3" w:rsidRPr="00F42FB3" w:rsidRDefault="00F42FB3" w:rsidP="00F42FB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bidi="gu-IN"/>
                <w14:ligatures w14:val="none"/>
              </w:rPr>
            </w:pPr>
            <w:r w:rsidRPr="00F42FB3">
              <w:rPr>
                <w:rFonts w:ascii="Calibri" w:eastAsia="Times New Roman" w:hAnsi="Calibri" w:cs="Calibri"/>
                <w:color w:val="000000"/>
                <w:lang w:eastAsia="en-CA" w:bidi="gu-IN"/>
                <w14:ligatures w14:val="none"/>
              </w:rPr>
              <w:t>Dinner  Meeting with stakeholders</w:t>
            </w:r>
          </w:p>
        </w:tc>
        <w:tc>
          <w:tcPr>
            <w:tcW w:w="1582" w:type="dxa"/>
            <w:noWrap/>
            <w:hideMark/>
          </w:tcPr>
          <w:p w14:paraId="3F6C68F0" w14:textId="77777777" w:rsidR="00F42FB3" w:rsidRPr="00F42FB3" w:rsidRDefault="00F42FB3" w:rsidP="00F42FB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bidi="gu-IN"/>
                <w14:ligatures w14:val="none"/>
              </w:rPr>
            </w:pPr>
            <w:r w:rsidRPr="00F42FB3">
              <w:rPr>
                <w:rFonts w:ascii="Calibri" w:eastAsia="Times New Roman" w:hAnsi="Calibri" w:cs="Calibri"/>
                <w:color w:val="000000"/>
                <w:lang w:eastAsia="en-CA" w:bidi="gu-IN"/>
                <w14:ligatures w14:val="none"/>
              </w:rPr>
              <w:t>2023-08-14</w:t>
            </w:r>
          </w:p>
        </w:tc>
        <w:tc>
          <w:tcPr>
            <w:tcW w:w="1558" w:type="dxa"/>
            <w:noWrap/>
            <w:hideMark/>
          </w:tcPr>
          <w:p w14:paraId="3D02A1CB" w14:textId="77777777" w:rsidR="00F42FB3" w:rsidRPr="00F42FB3" w:rsidRDefault="00F42FB3" w:rsidP="00F42FB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bidi="gu-IN"/>
                <w14:ligatures w14:val="none"/>
              </w:rPr>
            </w:pPr>
            <w:r w:rsidRPr="00F42FB3">
              <w:rPr>
                <w:rFonts w:ascii="Calibri" w:eastAsia="Times New Roman" w:hAnsi="Calibri" w:cs="Calibri"/>
                <w:color w:val="000000"/>
                <w:lang w:eastAsia="en-CA" w:bidi="gu-IN"/>
                <w14:ligatures w14:val="none"/>
              </w:rPr>
              <w:t>2023-08-14</w:t>
            </w:r>
          </w:p>
        </w:tc>
      </w:tr>
    </w:tbl>
    <w:p w14:paraId="1B7EA07C" w14:textId="77777777" w:rsidR="001C565F" w:rsidRPr="005A1FC7" w:rsidRDefault="001C565F" w:rsidP="001C565F">
      <w:pPr>
        <w:spacing w:after="0"/>
        <w:ind w:firstLine="720"/>
        <w:jc w:val="both"/>
        <w:rPr>
          <w:rFonts w:ascii="Times New Roman" w:hAnsi="Times New Roman" w:cs="Times New Roman"/>
          <w:sz w:val="24"/>
          <w:szCs w:val="24"/>
        </w:rPr>
      </w:pPr>
    </w:p>
    <w:p w14:paraId="63DF782E" w14:textId="77777777" w:rsidR="001C565F" w:rsidRPr="005A1FC7" w:rsidRDefault="001C565F" w:rsidP="001C565F">
      <w:pPr>
        <w:spacing w:after="0"/>
        <w:jc w:val="both"/>
        <w:rPr>
          <w:rFonts w:ascii="Times New Roman" w:hAnsi="Times New Roman" w:cs="Times New Roman"/>
          <w:sz w:val="24"/>
          <w:szCs w:val="24"/>
        </w:rPr>
      </w:pPr>
    </w:p>
    <w:p w14:paraId="0F127353" w14:textId="77777777" w:rsidR="001C565F" w:rsidRPr="001C565F" w:rsidRDefault="001C565F" w:rsidP="001C565F">
      <w:pPr>
        <w:spacing w:after="0"/>
        <w:jc w:val="both"/>
        <w:rPr>
          <w:rFonts w:ascii="Times New Roman" w:hAnsi="Times New Roman" w:cs="Times New Roman"/>
          <w:b/>
          <w:bCs/>
          <w:sz w:val="24"/>
          <w:szCs w:val="24"/>
        </w:rPr>
      </w:pPr>
      <w:r w:rsidRPr="001C565F">
        <w:rPr>
          <w:rFonts w:ascii="Times New Roman" w:hAnsi="Times New Roman" w:cs="Times New Roman"/>
          <w:b/>
          <w:bCs/>
          <w:sz w:val="24"/>
          <w:szCs w:val="24"/>
        </w:rPr>
        <w:t>Insights:</w:t>
      </w:r>
    </w:p>
    <w:p w14:paraId="4A931CD5" w14:textId="77777777" w:rsidR="00F42FB3" w:rsidRPr="00F42FB3" w:rsidRDefault="00F42FB3" w:rsidP="00F42FB3">
      <w:pPr>
        <w:pStyle w:val="ListParagraph"/>
        <w:tabs>
          <w:tab w:val="left" w:pos="1937"/>
        </w:tabs>
        <w:ind w:left="0"/>
        <w:jc w:val="both"/>
        <w:rPr>
          <w:rFonts w:ascii="Times New Roman" w:hAnsi="Times New Roman" w:cs="Times New Roman"/>
          <w:sz w:val="24"/>
          <w:szCs w:val="24"/>
        </w:rPr>
      </w:pPr>
      <w:r w:rsidRPr="00F42FB3">
        <w:rPr>
          <w:rFonts w:ascii="Times New Roman" w:hAnsi="Times New Roman" w:cs="Times New Roman"/>
          <w:sz w:val="24"/>
          <w:szCs w:val="24"/>
          <w:lang w:val="en-US"/>
        </w:rPr>
        <w:t>The query fetches details of events, including event IDs, descriptions, start dates, and end dates of one organization namely 'atssc scdata', for the past 6 months.</w:t>
      </w:r>
    </w:p>
    <w:p w14:paraId="08C5FA4A" w14:textId="77777777" w:rsidR="00F42FB3" w:rsidRPr="00F42FB3" w:rsidRDefault="00F42FB3" w:rsidP="00F42FB3">
      <w:pPr>
        <w:pStyle w:val="ListParagraph"/>
        <w:tabs>
          <w:tab w:val="left" w:pos="1937"/>
        </w:tabs>
        <w:jc w:val="both"/>
        <w:rPr>
          <w:rFonts w:ascii="Times New Roman" w:hAnsi="Times New Roman" w:cs="Times New Roman"/>
          <w:sz w:val="24"/>
          <w:szCs w:val="24"/>
        </w:rPr>
      </w:pPr>
      <w:r w:rsidRPr="00F42FB3">
        <w:rPr>
          <w:rFonts w:ascii="Times New Roman" w:hAnsi="Times New Roman" w:cs="Times New Roman"/>
          <w:sz w:val="24"/>
          <w:szCs w:val="24"/>
          <w:lang w:val="en-US"/>
        </w:rPr>
        <w:t> </w:t>
      </w:r>
    </w:p>
    <w:p w14:paraId="2E1F935E" w14:textId="63AD13A7" w:rsidR="00A6003C" w:rsidRDefault="00F42FB3" w:rsidP="00F42FB3">
      <w:pPr>
        <w:pStyle w:val="ListParagraph"/>
        <w:tabs>
          <w:tab w:val="left" w:pos="1937"/>
        </w:tabs>
        <w:ind w:left="0"/>
        <w:jc w:val="both"/>
        <w:rPr>
          <w:rFonts w:ascii="Times New Roman" w:hAnsi="Times New Roman" w:cs="Times New Roman"/>
          <w:sz w:val="24"/>
          <w:szCs w:val="24"/>
          <w:lang w:val="en-US"/>
        </w:rPr>
      </w:pPr>
      <w:r w:rsidRPr="00F42FB3">
        <w:rPr>
          <w:rFonts w:ascii="Times New Roman" w:hAnsi="Times New Roman" w:cs="Times New Roman"/>
          <w:sz w:val="24"/>
          <w:szCs w:val="24"/>
          <w:lang w:val="en-US"/>
        </w:rPr>
        <w:t xml:space="preserve">This query enables tracking and management of recent events organized by 'atssc scdata' within the past 6 months. It can assist in analytics, planning, or monitoring its activities, helping us determine the upcoming needs of any particular organization as well as their contribution to events, their impact, and corresponding cost to us. </w:t>
      </w:r>
    </w:p>
    <w:p w14:paraId="01D7E2C9" w14:textId="77777777" w:rsidR="00A6003C" w:rsidRDefault="00A6003C">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1DEFF3C" w14:textId="77777777" w:rsidR="001C565F" w:rsidRPr="005A1FC7" w:rsidRDefault="001C565F" w:rsidP="001C565F">
      <w:pPr>
        <w:pStyle w:val="ListParagraph"/>
        <w:tabs>
          <w:tab w:val="left" w:pos="1937"/>
        </w:tabs>
        <w:ind w:left="0"/>
        <w:jc w:val="both"/>
        <w:rPr>
          <w:rFonts w:ascii="Times New Roman" w:hAnsi="Times New Roman" w:cs="Times New Roman"/>
          <w:sz w:val="24"/>
          <w:szCs w:val="24"/>
        </w:rPr>
      </w:pPr>
    </w:p>
    <w:p w14:paraId="3BD7308D" w14:textId="77777777" w:rsidR="00D527B9" w:rsidRDefault="001C565F" w:rsidP="001C565F">
      <w:pPr>
        <w:pStyle w:val="ListParagraph"/>
        <w:numPr>
          <w:ilvl w:val="0"/>
          <w:numId w:val="22"/>
        </w:numPr>
        <w:spacing w:after="0"/>
        <w:jc w:val="both"/>
        <w:rPr>
          <w:rFonts w:ascii="Times New Roman" w:hAnsi="Times New Roman" w:cs="Times New Roman"/>
          <w:b/>
          <w:bCs/>
          <w:sz w:val="24"/>
          <w:szCs w:val="24"/>
        </w:rPr>
      </w:pPr>
      <w:r w:rsidRPr="001C565F">
        <w:rPr>
          <w:rFonts w:ascii="Times New Roman" w:hAnsi="Times New Roman" w:cs="Times New Roman"/>
          <w:b/>
          <w:bCs/>
          <w:sz w:val="24"/>
          <w:szCs w:val="24"/>
        </w:rPr>
        <w:t xml:space="preserve">Question: </w:t>
      </w:r>
    </w:p>
    <w:p w14:paraId="72F27098" w14:textId="4C10CEB7" w:rsidR="001C565F" w:rsidRDefault="00F42FB3" w:rsidP="00D527B9">
      <w:pPr>
        <w:pStyle w:val="ListParagraph"/>
        <w:spacing w:after="0"/>
        <w:ind w:left="0"/>
        <w:jc w:val="both"/>
        <w:rPr>
          <w:rFonts w:ascii="Times New Roman" w:hAnsi="Times New Roman" w:cs="Times New Roman"/>
          <w:sz w:val="24"/>
          <w:szCs w:val="24"/>
          <w:lang w:val="en-US"/>
        </w:rPr>
      </w:pPr>
      <w:r w:rsidRPr="00F42FB3">
        <w:rPr>
          <w:rFonts w:ascii="Times New Roman" w:hAnsi="Times New Roman" w:cs="Times New Roman"/>
          <w:sz w:val="24"/>
          <w:szCs w:val="24"/>
          <w:lang w:val="en-US"/>
        </w:rPr>
        <w:t>Display the details of the events where the total cost of the event is more than 15 times the average cost of all events.</w:t>
      </w:r>
    </w:p>
    <w:p w14:paraId="022B39CC" w14:textId="77777777" w:rsidR="00A6003C" w:rsidRPr="001C565F" w:rsidRDefault="00A6003C" w:rsidP="00D527B9">
      <w:pPr>
        <w:pStyle w:val="ListParagraph"/>
        <w:spacing w:after="0"/>
        <w:ind w:left="0"/>
        <w:jc w:val="both"/>
        <w:rPr>
          <w:rFonts w:ascii="Times New Roman" w:hAnsi="Times New Roman" w:cs="Times New Roman"/>
          <w:b/>
          <w:bCs/>
          <w:sz w:val="24"/>
          <w:szCs w:val="24"/>
        </w:rPr>
      </w:pPr>
    </w:p>
    <w:p w14:paraId="59D66237" w14:textId="77777777" w:rsidR="001C565F" w:rsidRDefault="001C565F" w:rsidP="001C565F">
      <w:pPr>
        <w:pStyle w:val="ListParagraph"/>
        <w:tabs>
          <w:tab w:val="left" w:pos="1937"/>
        </w:tabs>
        <w:ind w:left="0"/>
        <w:jc w:val="both"/>
        <w:rPr>
          <w:rFonts w:ascii="Times New Roman" w:hAnsi="Times New Roman" w:cs="Times New Roman"/>
          <w:b/>
          <w:bCs/>
          <w:sz w:val="24"/>
          <w:szCs w:val="24"/>
        </w:rPr>
      </w:pPr>
      <w:r w:rsidRPr="001C565F">
        <w:rPr>
          <w:rFonts w:ascii="Times New Roman" w:hAnsi="Times New Roman" w:cs="Times New Roman"/>
          <w:b/>
          <w:bCs/>
          <w:sz w:val="24"/>
          <w:szCs w:val="24"/>
        </w:rPr>
        <w:t xml:space="preserve">Query: </w:t>
      </w:r>
    </w:p>
    <w:p w14:paraId="225B0796" w14:textId="77777777" w:rsidR="00F42FB3" w:rsidRPr="00F42FB3" w:rsidRDefault="00F42FB3" w:rsidP="00F42FB3">
      <w:pPr>
        <w:pStyle w:val="ListParagraph"/>
        <w:tabs>
          <w:tab w:val="left" w:pos="1937"/>
        </w:tabs>
        <w:jc w:val="both"/>
        <w:rPr>
          <w:rFonts w:ascii="Times New Roman" w:hAnsi="Times New Roman" w:cs="Times New Roman"/>
          <w:sz w:val="24"/>
          <w:szCs w:val="24"/>
          <w:lang w:val="en-US"/>
        </w:rPr>
      </w:pPr>
    </w:p>
    <w:p w14:paraId="193ED957" w14:textId="77777777" w:rsidR="00F42FB3" w:rsidRPr="00F42FB3" w:rsidRDefault="00F42FB3" w:rsidP="00F42FB3">
      <w:pPr>
        <w:pStyle w:val="ListParagraph"/>
        <w:tabs>
          <w:tab w:val="left" w:pos="1937"/>
        </w:tabs>
        <w:jc w:val="both"/>
        <w:rPr>
          <w:rFonts w:ascii="Times New Roman" w:hAnsi="Times New Roman" w:cs="Times New Roman"/>
          <w:sz w:val="24"/>
          <w:szCs w:val="24"/>
          <w:lang w:val="en-US"/>
        </w:rPr>
      </w:pPr>
      <w:r w:rsidRPr="00F42FB3">
        <w:rPr>
          <w:rFonts w:ascii="Times New Roman" w:hAnsi="Times New Roman" w:cs="Times New Roman"/>
          <w:sz w:val="24"/>
          <w:szCs w:val="24"/>
          <w:lang w:val="en-US"/>
        </w:rPr>
        <w:t>SELECT event_id,event_location,total_cost,disclosure_id,officer_title</w:t>
      </w:r>
    </w:p>
    <w:p w14:paraId="1B249BE6" w14:textId="77777777" w:rsidR="00F42FB3" w:rsidRPr="00F42FB3" w:rsidRDefault="00F42FB3" w:rsidP="00F42FB3">
      <w:pPr>
        <w:pStyle w:val="ListParagraph"/>
        <w:tabs>
          <w:tab w:val="left" w:pos="1937"/>
        </w:tabs>
        <w:jc w:val="both"/>
        <w:rPr>
          <w:rFonts w:ascii="Times New Roman" w:hAnsi="Times New Roman" w:cs="Times New Roman"/>
          <w:sz w:val="24"/>
          <w:szCs w:val="24"/>
          <w:lang w:val="en-US"/>
        </w:rPr>
      </w:pPr>
      <w:r w:rsidRPr="00F42FB3">
        <w:rPr>
          <w:rFonts w:ascii="Times New Roman" w:hAnsi="Times New Roman" w:cs="Times New Roman"/>
          <w:sz w:val="24"/>
          <w:szCs w:val="24"/>
          <w:lang w:val="en-US"/>
        </w:rPr>
        <w:t>FROM public.event_details</w:t>
      </w:r>
    </w:p>
    <w:p w14:paraId="667D905B" w14:textId="77777777" w:rsidR="00F42FB3" w:rsidRPr="00F42FB3" w:rsidRDefault="00F42FB3" w:rsidP="00F42FB3">
      <w:pPr>
        <w:pStyle w:val="ListParagraph"/>
        <w:tabs>
          <w:tab w:val="left" w:pos="1937"/>
        </w:tabs>
        <w:jc w:val="both"/>
        <w:rPr>
          <w:rFonts w:ascii="Times New Roman" w:hAnsi="Times New Roman" w:cs="Times New Roman"/>
          <w:sz w:val="24"/>
          <w:szCs w:val="24"/>
          <w:lang w:val="en-US"/>
        </w:rPr>
      </w:pPr>
      <w:r w:rsidRPr="00F42FB3">
        <w:rPr>
          <w:rFonts w:ascii="Times New Roman" w:hAnsi="Times New Roman" w:cs="Times New Roman"/>
          <w:sz w:val="24"/>
          <w:szCs w:val="24"/>
          <w:lang w:val="en-US"/>
        </w:rPr>
        <w:t>WHERE total_cost &gt;= (</w:t>
      </w:r>
    </w:p>
    <w:p w14:paraId="7A17F009" w14:textId="77777777" w:rsidR="00F42FB3" w:rsidRPr="00F42FB3" w:rsidRDefault="00F42FB3" w:rsidP="00F42FB3">
      <w:pPr>
        <w:pStyle w:val="ListParagraph"/>
        <w:tabs>
          <w:tab w:val="left" w:pos="1937"/>
        </w:tabs>
        <w:jc w:val="both"/>
        <w:rPr>
          <w:rFonts w:ascii="Times New Roman" w:hAnsi="Times New Roman" w:cs="Times New Roman"/>
          <w:sz w:val="24"/>
          <w:szCs w:val="24"/>
          <w:lang w:val="en-US"/>
        </w:rPr>
      </w:pPr>
      <w:r w:rsidRPr="00F42FB3">
        <w:rPr>
          <w:rFonts w:ascii="Times New Roman" w:hAnsi="Times New Roman" w:cs="Times New Roman"/>
          <w:sz w:val="24"/>
          <w:szCs w:val="24"/>
          <w:lang w:val="en-US"/>
        </w:rPr>
        <w:t xml:space="preserve">    SELECT 15 * AVG(total_cost)</w:t>
      </w:r>
    </w:p>
    <w:p w14:paraId="03608894" w14:textId="77777777" w:rsidR="00F42FB3" w:rsidRPr="00F42FB3" w:rsidRDefault="00F42FB3" w:rsidP="00F42FB3">
      <w:pPr>
        <w:pStyle w:val="ListParagraph"/>
        <w:tabs>
          <w:tab w:val="left" w:pos="1937"/>
        </w:tabs>
        <w:jc w:val="both"/>
        <w:rPr>
          <w:rFonts w:ascii="Times New Roman" w:hAnsi="Times New Roman" w:cs="Times New Roman"/>
          <w:sz w:val="24"/>
          <w:szCs w:val="24"/>
          <w:lang w:val="en-US"/>
        </w:rPr>
      </w:pPr>
      <w:r w:rsidRPr="00F42FB3">
        <w:rPr>
          <w:rFonts w:ascii="Times New Roman" w:hAnsi="Times New Roman" w:cs="Times New Roman"/>
          <w:sz w:val="24"/>
          <w:szCs w:val="24"/>
          <w:lang w:val="en-US"/>
        </w:rPr>
        <w:t xml:space="preserve">    FROM public.event_details);</w:t>
      </w:r>
    </w:p>
    <w:p w14:paraId="29643A42" w14:textId="77777777" w:rsidR="00F42FB3" w:rsidRPr="00F42FB3" w:rsidRDefault="00F42FB3" w:rsidP="00F42FB3">
      <w:pPr>
        <w:pStyle w:val="ListParagraph"/>
        <w:tabs>
          <w:tab w:val="left" w:pos="1937"/>
        </w:tabs>
        <w:jc w:val="both"/>
        <w:rPr>
          <w:rFonts w:ascii="Times New Roman" w:hAnsi="Times New Roman" w:cs="Times New Roman"/>
          <w:sz w:val="24"/>
          <w:szCs w:val="24"/>
          <w:lang w:val="en-US"/>
        </w:rPr>
      </w:pPr>
    </w:p>
    <w:p w14:paraId="1082C082" w14:textId="77777777" w:rsidR="001C565F" w:rsidRPr="001C565F" w:rsidRDefault="001C565F" w:rsidP="00A6003C">
      <w:pPr>
        <w:spacing w:after="0"/>
        <w:jc w:val="both"/>
        <w:rPr>
          <w:rFonts w:ascii="Times New Roman" w:hAnsi="Times New Roman" w:cs="Times New Roman"/>
          <w:b/>
          <w:bCs/>
          <w:sz w:val="24"/>
          <w:szCs w:val="24"/>
        </w:rPr>
      </w:pPr>
      <w:r w:rsidRPr="001C565F">
        <w:rPr>
          <w:rFonts w:ascii="Times New Roman" w:hAnsi="Times New Roman" w:cs="Times New Roman"/>
          <w:b/>
          <w:bCs/>
          <w:sz w:val="24"/>
          <w:szCs w:val="24"/>
        </w:rPr>
        <w:t>Output table:</w:t>
      </w:r>
    </w:p>
    <w:p w14:paraId="031FFD9E" w14:textId="77777777" w:rsidR="001C565F" w:rsidRPr="001C565F" w:rsidRDefault="001C565F" w:rsidP="001C565F">
      <w:pPr>
        <w:spacing w:after="0"/>
        <w:ind w:firstLine="720"/>
        <w:jc w:val="both"/>
        <w:rPr>
          <w:rFonts w:ascii="Times New Roman" w:hAnsi="Times New Roman" w:cs="Times New Roman"/>
          <w:b/>
          <w:bCs/>
          <w:sz w:val="24"/>
          <w:szCs w:val="24"/>
        </w:rPr>
      </w:pPr>
    </w:p>
    <w:tbl>
      <w:tblPr>
        <w:tblStyle w:val="GridTable4-Accent5"/>
        <w:tblW w:w="0" w:type="auto"/>
        <w:tblLook w:val="04A0" w:firstRow="1" w:lastRow="0" w:firstColumn="1" w:lastColumn="0" w:noHBand="0" w:noVBand="1"/>
      </w:tblPr>
      <w:tblGrid>
        <w:gridCol w:w="1253"/>
        <w:gridCol w:w="2117"/>
        <w:gridCol w:w="1201"/>
        <w:gridCol w:w="1904"/>
        <w:gridCol w:w="2875"/>
      </w:tblGrid>
      <w:tr w:rsidR="00F42FB3" w:rsidRPr="00F42FB3" w14:paraId="7DA4CB7D" w14:textId="77777777" w:rsidTr="004C1B8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6D8543C" w14:textId="77777777" w:rsidR="00F42FB3" w:rsidRPr="004C1B87" w:rsidRDefault="00F42FB3" w:rsidP="00F42FB3">
            <w:pPr>
              <w:spacing w:after="0"/>
              <w:jc w:val="both"/>
              <w:rPr>
                <w:rFonts w:ascii="Times New Roman" w:hAnsi="Times New Roman" w:cs="Times New Roman"/>
                <w:color w:val="auto"/>
                <w:sz w:val="24"/>
                <w:szCs w:val="24"/>
              </w:rPr>
            </w:pPr>
            <w:proofErr w:type="spellStart"/>
            <w:r w:rsidRPr="004C1B87">
              <w:rPr>
                <w:rFonts w:ascii="Times New Roman" w:hAnsi="Times New Roman" w:cs="Times New Roman"/>
                <w:color w:val="auto"/>
                <w:sz w:val="24"/>
                <w:szCs w:val="24"/>
              </w:rPr>
              <w:t>event_id</w:t>
            </w:r>
            <w:proofErr w:type="spellEnd"/>
          </w:p>
        </w:tc>
        <w:tc>
          <w:tcPr>
            <w:tcW w:w="2120" w:type="dxa"/>
            <w:noWrap/>
            <w:hideMark/>
          </w:tcPr>
          <w:p w14:paraId="342447B5" w14:textId="77777777" w:rsidR="00F42FB3" w:rsidRPr="004C1B87" w:rsidRDefault="00F42FB3" w:rsidP="00F42FB3">
            <w:pPr>
              <w:spacing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C1B87">
              <w:rPr>
                <w:rFonts w:ascii="Times New Roman" w:hAnsi="Times New Roman" w:cs="Times New Roman"/>
                <w:color w:val="auto"/>
                <w:sz w:val="24"/>
                <w:szCs w:val="24"/>
              </w:rPr>
              <w:t>event_location</w:t>
            </w:r>
          </w:p>
        </w:tc>
        <w:tc>
          <w:tcPr>
            <w:tcW w:w="1188" w:type="dxa"/>
            <w:noWrap/>
            <w:hideMark/>
          </w:tcPr>
          <w:p w14:paraId="6EDFB049" w14:textId="77777777" w:rsidR="00F42FB3" w:rsidRPr="004C1B87" w:rsidRDefault="00F42FB3" w:rsidP="00F42FB3">
            <w:pPr>
              <w:spacing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C1B87">
              <w:rPr>
                <w:rFonts w:ascii="Times New Roman" w:hAnsi="Times New Roman" w:cs="Times New Roman"/>
                <w:color w:val="auto"/>
                <w:sz w:val="24"/>
                <w:szCs w:val="24"/>
              </w:rPr>
              <w:t>total_cost</w:t>
            </w:r>
          </w:p>
        </w:tc>
        <w:tc>
          <w:tcPr>
            <w:tcW w:w="1907" w:type="dxa"/>
            <w:noWrap/>
            <w:hideMark/>
          </w:tcPr>
          <w:p w14:paraId="167ACFF1" w14:textId="77777777" w:rsidR="00F42FB3" w:rsidRPr="004C1B87" w:rsidRDefault="00F42FB3" w:rsidP="00F42FB3">
            <w:pPr>
              <w:spacing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C1B87">
              <w:rPr>
                <w:rFonts w:ascii="Times New Roman" w:hAnsi="Times New Roman" w:cs="Times New Roman"/>
                <w:color w:val="auto"/>
                <w:sz w:val="24"/>
                <w:szCs w:val="24"/>
              </w:rPr>
              <w:t>disclosure_id</w:t>
            </w:r>
          </w:p>
        </w:tc>
        <w:tc>
          <w:tcPr>
            <w:tcW w:w="2880" w:type="dxa"/>
            <w:noWrap/>
            <w:hideMark/>
          </w:tcPr>
          <w:p w14:paraId="008807ED" w14:textId="77777777" w:rsidR="00F42FB3" w:rsidRPr="004C1B87" w:rsidRDefault="00F42FB3" w:rsidP="00F42FB3">
            <w:pPr>
              <w:spacing w:after="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C1B87">
              <w:rPr>
                <w:rFonts w:ascii="Times New Roman" w:hAnsi="Times New Roman" w:cs="Times New Roman"/>
                <w:color w:val="auto"/>
                <w:sz w:val="24"/>
                <w:szCs w:val="24"/>
              </w:rPr>
              <w:t>officer_title</w:t>
            </w:r>
          </w:p>
        </w:tc>
      </w:tr>
      <w:tr w:rsidR="00F42FB3" w:rsidRPr="00F42FB3" w14:paraId="1FF504F6" w14:textId="77777777" w:rsidTr="004C1B8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61F63B0" w14:textId="77777777" w:rsidR="00F42FB3" w:rsidRPr="00F42FB3" w:rsidRDefault="00F42FB3" w:rsidP="00F42FB3">
            <w:pPr>
              <w:spacing w:after="0"/>
              <w:jc w:val="both"/>
              <w:rPr>
                <w:rFonts w:ascii="Times New Roman" w:hAnsi="Times New Roman" w:cs="Times New Roman"/>
                <w:sz w:val="24"/>
                <w:szCs w:val="24"/>
              </w:rPr>
            </w:pPr>
            <w:r w:rsidRPr="00F42FB3">
              <w:rPr>
                <w:rFonts w:ascii="Times New Roman" w:hAnsi="Times New Roman" w:cs="Times New Roman"/>
                <w:sz w:val="24"/>
                <w:szCs w:val="24"/>
              </w:rPr>
              <w:t>3</w:t>
            </w:r>
          </w:p>
        </w:tc>
        <w:tc>
          <w:tcPr>
            <w:tcW w:w="2120" w:type="dxa"/>
            <w:noWrap/>
            <w:hideMark/>
          </w:tcPr>
          <w:p w14:paraId="6D401DE4" w14:textId="77777777" w:rsidR="00F42FB3" w:rsidRPr="00F42FB3" w:rsidRDefault="00F42FB3" w:rsidP="00F42FB3">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Toronto  Ontario  Canada</w:t>
            </w:r>
          </w:p>
        </w:tc>
        <w:tc>
          <w:tcPr>
            <w:tcW w:w="1188" w:type="dxa"/>
            <w:noWrap/>
            <w:hideMark/>
          </w:tcPr>
          <w:p w14:paraId="4FC7B48E" w14:textId="77777777" w:rsidR="00F42FB3" w:rsidRPr="00F42FB3" w:rsidRDefault="00F42FB3" w:rsidP="00F42FB3">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7456.02</w:t>
            </w:r>
          </w:p>
        </w:tc>
        <w:tc>
          <w:tcPr>
            <w:tcW w:w="1907" w:type="dxa"/>
            <w:noWrap/>
            <w:hideMark/>
          </w:tcPr>
          <w:p w14:paraId="3B6687D3" w14:textId="77777777" w:rsidR="00F42FB3" w:rsidRPr="00F42FB3" w:rsidRDefault="00F42FB3" w:rsidP="00F42FB3">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1</w:t>
            </w:r>
          </w:p>
        </w:tc>
        <w:tc>
          <w:tcPr>
            <w:tcW w:w="2880" w:type="dxa"/>
            <w:noWrap/>
            <w:hideMark/>
          </w:tcPr>
          <w:p w14:paraId="67757421" w14:textId="77777777" w:rsidR="00F42FB3" w:rsidRPr="00F42FB3" w:rsidRDefault="00F42FB3" w:rsidP="00F42FB3">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Chief Executive Officer</w:t>
            </w:r>
          </w:p>
        </w:tc>
      </w:tr>
      <w:tr w:rsidR="00F42FB3" w:rsidRPr="00F42FB3" w14:paraId="6B9A5F81" w14:textId="77777777" w:rsidTr="004C1B87">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5CC0538" w14:textId="77777777" w:rsidR="00F42FB3" w:rsidRPr="00F42FB3" w:rsidRDefault="00F42FB3" w:rsidP="00F42FB3">
            <w:pPr>
              <w:spacing w:after="0"/>
              <w:jc w:val="both"/>
              <w:rPr>
                <w:rFonts w:ascii="Times New Roman" w:hAnsi="Times New Roman" w:cs="Times New Roman"/>
                <w:sz w:val="24"/>
                <w:szCs w:val="24"/>
              </w:rPr>
            </w:pPr>
            <w:r w:rsidRPr="00F42FB3">
              <w:rPr>
                <w:rFonts w:ascii="Times New Roman" w:hAnsi="Times New Roman" w:cs="Times New Roman"/>
                <w:sz w:val="24"/>
                <w:szCs w:val="24"/>
              </w:rPr>
              <w:t>94</w:t>
            </w:r>
          </w:p>
        </w:tc>
        <w:tc>
          <w:tcPr>
            <w:tcW w:w="2120" w:type="dxa"/>
            <w:noWrap/>
            <w:hideMark/>
          </w:tcPr>
          <w:p w14:paraId="4EF1037E" w14:textId="77777777" w:rsidR="00F42FB3" w:rsidRPr="00F42FB3" w:rsidRDefault="00F42FB3" w:rsidP="00F42FB3">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Montreal  Quebec  Canada</w:t>
            </w:r>
          </w:p>
        </w:tc>
        <w:tc>
          <w:tcPr>
            <w:tcW w:w="1188" w:type="dxa"/>
            <w:noWrap/>
            <w:hideMark/>
          </w:tcPr>
          <w:p w14:paraId="0F1FE3ED" w14:textId="77777777" w:rsidR="00F42FB3" w:rsidRPr="00F42FB3" w:rsidRDefault="00F42FB3" w:rsidP="00F42FB3">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8980.71</w:t>
            </w:r>
          </w:p>
        </w:tc>
        <w:tc>
          <w:tcPr>
            <w:tcW w:w="1907" w:type="dxa"/>
            <w:noWrap/>
            <w:hideMark/>
          </w:tcPr>
          <w:p w14:paraId="5577A4D5" w14:textId="77777777" w:rsidR="00F42FB3" w:rsidRPr="00F42FB3" w:rsidRDefault="00F42FB3" w:rsidP="00F42FB3">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1</w:t>
            </w:r>
          </w:p>
        </w:tc>
        <w:tc>
          <w:tcPr>
            <w:tcW w:w="2880" w:type="dxa"/>
            <w:noWrap/>
            <w:hideMark/>
          </w:tcPr>
          <w:p w14:paraId="69FB5FE2" w14:textId="77777777" w:rsidR="00F42FB3" w:rsidRPr="00F42FB3" w:rsidRDefault="00F42FB3" w:rsidP="00F42FB3">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President and CEO</w:t>
            </w:r>
          </w:p>
        </w:tc>
      </w:tr>
      <w:tr w:rsidR="00F42FB3" w:rsidRPr="00F42FB3" w14:paraId="55CB93E5" w14:textId="77777777" w:rsidTr="004C1B8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C4EC21D" w14:textId="77777777" w:rsidR="00F42FB3" w:rsidRPr="00F42FB3" w:rsidRDefault="00F42FB3" w:rsidP="00F42FB3">
            <w:pPr>
              <w:spacing w:after="0"/>
              <w:jc w:val="both"/>
              <w:rPr>
                <w:rFonts w:ascii="Times New Roman" w:hAnsi="Times New Roman" w:cs="Times New Roman"/>
                <w:sz w:val="24"/>
                <w:szCs w:val="24"/>
              </w:rPr>
            </w:pPr>
            <w:r w:rsidRPr="00F42FB3">
              <w:rPr>
                <w:rFonts w:ascii="Times New Roman" w:hAnsi="Times New Roman" w:cs="Times New Roman"/>
                <w:sz w:val="24"/>
                <w:szCs w:val="24"/>
              </w:rPr>
              <w:t>117</w:t>
            </w:r>
          </w:p>
        </w:tc>
        <w:tc>
          <w:tcPr>
            <w:tcW w:w="2120" w:type="dxa"/>
            <w:noWrap/>
            <w:hideMark/>
          </w:tcPr>
          <w:p w14:paraId="14799BE5" w14:textId="77777777" w:rsidR="00F42FB3" w:rsidRPr="00F42FB3" w:rsidRDefault="00F42FB3" w:rsidP="00F42FB3">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Toronto  Ontario  Canada</w:t>
            </w:r>
          </w:p>
        </w:tc>
        <w:tc>
          <w:tcPr>
            <w:tcW w:w="1188" w:type="dxa"/>
            <w:noWrap/>
            <w:hideMark/>
          </w:tcPr>
          <w:p w14:paraId="185E4D00" w14:textId="77777777" w:rsidR="00F42FB3" w:rsidRPr="00F42FB3" w:rsidRDefault="00F42FB3" w:rsidP="00F42FB3">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7376.95</w:t>
            </w:r>
          </w:p>
        </w:tc>
        <w:tc>
          <w:tcPr>
            <w:tcW w:w="1907" w:type="dxa"/>
            <w:noWrap/>
            <w:hideMark/>
          </w:tcPr>
          <w:p w14:paraId="74BCC44D" w14:textId="77777777" w:rsidR="00F42FB3" w:rsidRPr="00F42FB3" w:rsidRDefault="00F42FB3" w:rsidP="00F42FB3">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1</w:t>
            </w:r>
          </w:p>
        </w:tc>
        <w:tc>
          <w:tcPr>
            <w:tcW w:w="2880" w:type="dxa"/>
            <w:noWrap/>
            <w:hideMark/>
          </w:tcPr>
          <w:p w14:paraId="08C3ACDF" w14:textId="77777777" w:rsidR="00F42FB3" w:rsidRPr="00F42FB3" w:rsidRDefault="00F42FB3" w:rsidP="00F42FB3">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Vice President</w:t>
            </w:r>
          </w:p>
        </w:tc>
      </w:tr>
      <w:tr w:rsidR="00F42FB3" w:rsidRPr="00F42FB3" w14:paraId="0D55F111" w14:textId="77777777" w:rsidTr="004C1B87">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7DF58A76" w14:textId="77777777" w:rsidR="00F42FB3" w:rsidRPr="00F42FB3" w:rsidRDefault="00F42FB3" w:rsidP="00F42FB3">
            <w:pPr>
              <w:spacing w:after="0"/>
              <w:jc w:val="both"/>
              <w:rPr>
                <w:rFonts w:ascii="Times New Roman" w:hAnsi="Times New Roman" w:cs="Times New Roman"/>
                <w:sz w:val="24"/>
                <w:szCs w:val="24"/>
              </w:rPr>
            </w:pPr>
            <w:r w:rsidRPr="00F42FB3">
              <w:rPr>
                <w:rFonts w:ascii="Times New Roman" w:hAnsi="Times New Roman" w:cs="Times New Roman"/>
                <w:sz w:val="24"/>
                <w:szCs w:val="24"/>
              </w:rPr>
              <w:t>243</w:t>
            </w:r>
          </w:p>
        </w:tc>
        <w:tc>
          <w:tcPr>
            <w:tcW w:w="2120" w:type="dxa"/>
            <w:noWrap/>
            <w:hideMark/>
          </w:tcPr>
          <w:p w14:paraId="4FCDBBA4" w14:textId="77777777" w:rsidR="00F42FB3" w:rsidRPr="00F42FB3" w:rsidRDefault="00F42FB3" w:rsidP="00F42FB3">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Toronto  Ontario  Canada</w:t>
            </w:r>
          </w:p>
        </w:tc>
        <w:tc>
          <w:tcPr>
            <w:tcW w:w="1188" w:type="dxa"/>
            <w:noWrap/>
            <w:hideMark/>
          </w:tcPr>
          <w:p w14:paraId="22A45646" w14:textId="77777777" w:rsidR="00F42FB3" w:rsidRPr="00F42FB3" w:rsidRDefault="00F42FB3" w:rsidP="00F42FB3">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6095.98</w:t>
            </w:r>
          </w:p>
        </w:tc>
        <w:tc>
          <w:tcPr>
            <w:tcW w:w="1907" w:type="dxa"/>
            <w:noWrap/>
            <w:hideMark/>
          </w:tcPr>
          <w:p w14:paraId="158E9127" w14:textId="77777777" w:rsidR="00F42FB3" w:rsidRPr="00F42FB3" w:rsidRDefault="00F42FB3" w:rsidP="00F42FB3">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1</w:t>
            </w:r>
          </w:p>
        </w:tc>
        <w:tc>
          <w:tcPr>
            <w:tcW w:w="2880" w:type="dxa"/>
            <w:noWrap/>
            <w:hideMark/>
          </w:tcPr>
          <w:p w14:paraId="196330DB" w14:textId="77777777" w:rsidR="00F42FB3" w:rsidRPr="00F42FB3" w:rsidRDefault="00F42FB3" w:rsidP="00F42FB3">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President and Chief Executive Officer</w:t>
            </w:r>
          </w:p>
        </w:tc>
      </w:tr>
      <w:tr w:rsidR="00F42FB3" w:rsidRPr="00F42FB3" w14:paraId="3CF9C7B3" w14:textId="77777777" w:rsidTr="004C1B8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50DD2CC" w14:textId="77777777" w:rsidR="00F42FB3" w:rsidRPr="00F42FB3" w:rsidRDefault="00F42FB3" w:rsidP="00F42FB3">
            <w:pPr>
              <w:spacing w:after="0"/>
              <w:jc w:val="both"/>
              <w:rPr>
                <w:rFonts w:ascii="Times New Roman" w:hAnsi="Times New Roman" w:cs="Times New Roman"/>
                <w:sz w:val="24"/>
                <w:szCs w:val="24"/>
              </w:rPr>
            </w:pPr>
            <w:r w:rsidRPr="00F42FB3">
              <w:rPr>
                <w:rFonts w:ascii="Times New Roman" w:hAnsi="Times New Roman" w:cs="Times New Roman"/>
                <w:sz w:val="24"/>
                <w:szCs w:val="24"/>
              </w:rPr>
              <w:t>360</w:t>
            </w:r>
          </w:p>
        </w:tc>
        <w:tc>
          <w:tcPr>
            <w:tcW w:w="2120" w:type="dxa"/>
            <w:noWrap/>
            <w:hideMark/>
          </w:tcPr>
          <w:p w14:paraId="6E5CA9BC" w14:textId="77777777" w:rsidR="00F42FB3" w:rsidRPr="00F42FB3" w:rsidRDefault="00F42FB3" w:rsidP="00F42FB3">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Wilson House  Chelsea  QC</w:t>
            </w:r>
          </w:p>
        </w:tc>
        <w:tc>
          <w:tcPr>
            <w:tcW w:w="1188" w:type="dxa"/>
            <w:noWrap/>
            <w:hideMark/>
          </w:tcPr>
          <w:p w14:paraId="73E87207" w14:textId="77777777" w:rsidR="00F42FB3" w:rsidRPr="00F42FB3" w:rsidRDefault="00F42FB3" w:rsidP="00F42FB3">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10978.41</w:t>
            </w:r>
          </w:p>
        </w:tc>
        <w:tc>
          <w:tcPr>
            <w:tcW w:w="1907" w:type="dxa"/>
            <w:noWrap/>
            <w:hideMark/>
          </w:tcPr>
          <w:p w14:paraId="376B6391" w14:textId="77777777" w:rsidR="00F42FB3" w:rsidRPr="00F42FB3" w:rsidRDefault="00F42FB3" w:rsidP="00F42FB3">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1</w:t>
            </w:r>
          </w:p>
        </w:tc>
        <w:tc>
          <w:tcPr>
            <w:tcW w:w="2880" w:type="dxa"/>
            <w:noWrap/>
            <w:hideMark/>
          </w:tcPr>
          <w:p w14:paraId="2DD7703E" w14:textId="77777777" w:rsidR="00F42FB3" w:rsidRPr="00F42FB3" w:rsidRDefault="00F42FB3" w:rsidP="00F42FB3">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General Director  Financial Sector Policy Branch</w:t>
            </w:r>
          </w:p>
        </w:tc>
      </w:tr>
      <w:tr w:rsidR="00F42FB3" w:rsidRPr="00F42FB3" w14:paraId="4C683B0A" w14:textId="77777777" w:rsidTr="004C1B87">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56EFB50" w14:textId="77777777" w:rsidR="00F42FB3" w:rsidRPr="00F42FB3" w:rsidRDefault="00F42FB3" w:rsidP="00F42FB3">
            <w:pPr>
              <w:spacing w:after="0"/>
              <w:jc w:val="both"/>
              <w:rPr>
                <w:rFonts w:ascii="Times New Roman" w:hAnsi="Times New Roman" w:cs="Times New Roman"/>
                <w:sz w:val="24"/>
                <w:szCs w:val="24"/>
              </w:rPr>
            </w:pPr>
            <w:r w:rsidRPr="00F42FB3">
              <w:rPr>
                <w:rFonts w:ascii="Times New Roman" w:hAnsi="Times New Roman" w:cs="Times New Roman"/>
                <w:sz w:val="24"/>
                <w:szCs w:val="24"/>
              </w:rPr>
              <w:t>429</w:t>
            </w:r>
          </w:p>
        </w:tc>
        <w:tc>
          <w:tcPr>
            <w:tcW w:w="2120" w:type="dxa"/>
            <w:noWrap/>
            <w:hideMark/>
          </w:tcPr>
          <w:p w14:paraId="1DAC0B60" w14:textId="77777777" w:rsidR="00F42FB3" w:rsidRPr="00F42FB3" w:rsidRDefault="00F42FB3" w:rsidP="00F42FB3">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Victoria  British Columbia</w:t>
            </w:r>
          </w:p>
        </w:tc>
        <w:tc>
          <w:tcPr>
            <w:tcW w:w="1188" w:type="dxa"/>
            <w:noWrap/>
            <w:hideMark/>
          </w:tcPr>
          <w:p w14:paraId="6C3D1726" w14:textId="77777777" w:rsidR="00F42FB3" w:rsidRPr="00F42FB3" w:rsidRDefault="00F42FB3" w:rsidP="00F42FB3">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11467.12</w:t>
            </w:r>
          </w:p>
        </w:tc>
        <w:tc>
          <w:tcPr>
            <w:tcW w:w="1907" w:type="dxa"/>
            <w:noWrap/>
            <w:hideMark/>
          </w:tcPr>
          <w:p w14:paraId="7EADEC43" w14:textId="77777777" w:rsidR="00F42FB3" w:rsidRPr="00F42FB3" w:rsidRDefault="00F42FB3" w:rsidP="00F42FB3">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1</w:t>
            </w:r>
          </w:p>
        </w:tc>
        <w:tc>
          <w:tcPr>
            <w:tcW w:w="2880" w:type="dxa"/>
            <w:noWrap/>
            <w:hideMark/>
          </w:tcPr>
          <w:p w14:paraId="714DB010" w14:textId="77777777" w:rsidR="00F42FB3" w:rsidRPr="00F42FB3" w:rsidRDefault="00F42FB3" w:rsidP="00F42FB3">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Deputy Minister of Justice and Deputy Attorney General of Canada</w:t>
            </w:r>
          </w:p>
        </w:tc>
      </w:tr>
      <w:tr w:rsidR="00F42FB3" w:rsidRPr="00F42FB3" w14:paraId="7B32B9EF" w14:textId="77777777" w:rsidTr="004C1B8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5ADD7C2" w14:textId="77777777" w:rsidR="00F42FB3" w:rsidRPr="00F42FB3" w:rsidRDefault="00F42FB3" w:rsidP="00F42FB3">
            <w:pPr>
              <w:spacing w:after="0"/>
              <w:jc w:val="both"/>
              <w:rPr>
                <w:rFonts w:ascii="Times New Roman" w:hAnsi="Times New Roman" w:cs="Times New Roman"/>
                <w:sz w:val="24"/>
                <w:szCs w:val="24"/>
              </w:rPr>
            </w:pPr>
            <w:r w:rsidRPr="00F42FB3">
              <w:rPr>
                <w:rFonts w:ascii="Times New Roman" w:hAnsi="Times New Roman" w:cs="Times New Roman"/>
                <w:sz w:val="24"/>
                <w:szCs w:val="24"/>
              </w:rPr>
              <w:t>432</w:t>
            </w:r>
          </w:p>
        </w:tc>
        <w:tc>
          <w:tcPr>
            <w:tcW w:w="2120" w:type="dxa"/>
            <w:noWrap/>
            <w:hideMark/>
          </w:tcPr>
          <w:p w14:paraId="093B0140" w14:textId="77777777" w:rsidR="00F42FB3" w:rsidRPr="00F42FB3" w:rsidRDefault="00F42FB3" w:rsidP="00F42FB3">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Gatineau  Quebec</w:t>
            </w:r>
          </w:p>
        </w:tc>
        <w:tc>
          <w:tcPr>
            <w:tcW w:w="1188" w:type="dxa"/>
            <w:noWrap/>
            <w:hideMark/>
          </w:tcPr>
          <w:p w14:paraId="37ABAA93" w14:textId="77777777" w:rsidR="00F42FB3" w:rsidRPr="00F42FB3" w:rsidRDefault="00F42FB3" w:rsidP="00F42FB3">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18368.25</w:t>
            </w:r>
          </w:p>
        </w:tc>
        <w:tc>
          <w:tcPr>
            <w:tcW w:w="1907" w:type="dxa"/>
            <w:noWrap/>
            <w:hideMark/>
          </w:tcPr>
          <w:p w14:paraId="4FBB9754" w14:textId="77777777" w:rsidR="00F42FB3" w:rsidRPr="00F42FB3" w:rsidRDefault="00F42FB3" w:rsidP="00F42FB3">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1</w:t>
            </w:r>
          </w:p>
        </w:tc>
        <w:tc>
          <w:tcPr>
            <w:tcW w:w="2880" w:type="dxa"/>
            <w:noWrap/>
            <w:hideMark/>
          </w:tcPr>
          <w:p w14:paraId="6AA947C1" w14:textId="77777777" w:rsidR="00F42FB3" w:rsidRPr="00F42FB3" w:rsidRDefault="00F42FB3" w:rsidP="00F42FB3">
            <w:pPr>
              <w:spacing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Assistant Deputy Minister  Aboriginal Affairs</w:t>
            </w:r>
          </w:p>
        </w:tc>
      </w:tr>
      <w:tr w:rsidR="00F42FB3" w:rsidRPr="00F42FB3" w14:paraId="0C44DBEF" w14:textId="77777777" w:rsidTr="004C1B87">
        <w:trPr>
          <w:trHeight w:val="288"/>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4140B92" w14:textId="77777777" w:rsidR="00F42FB3" w:rsidRPr="00F42FB3" w:rsidRDefault="00F42FB3" w:rsidP="00F42FB3">
            <w:pPr>
              <w:spacing w:after="0"/>
              <w:jc w:val="both"/>
              <w:rPr>
                <w:rFonts w:ascii="Times New Roman" w:hAnsi="Times New Roman" w:cs="Times New Roman"/>
                <w:sz w:val="24"/>
                <w:szCs w:val="24"/>
              </w:rPr>
            </w:pPr>
            <w:r w:rsidRPr="00F42FB3">
              <w:rPr>
                <w:rFonts w:ascii="Times New Roman" w:hAnsi="Times New Roman" w:cs="Times New Roman"/>
                <w:sz w:val="24"/>
                <w:szCs w:val="24"/>
              </w:rPr>
              <w:t>706</w:t>
            </w:r>
          </w:p>
        </w:tc>
        <w:tc>
          <w:tcPr>
            <w:tcW w:w="2120" w:type="dxa"/>
            <w:noWrap/>
            <w:hideMark/>
          </w:tcPr>
          <w:p w14:paraId="700CC2B8" w14:textId="77777777" w:rsidR="00F42FB3" w:rsidRPr="00F42FB3" w:rsidRDefault="00F42FB3" w:rsidP="00F42FB3">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Ottawa Conference and Event Centre  Ottawa</w:t>
            </w:r>
          </w:p>
        </w:tc>
        <w:tc>
          <w:tcPr>
            <w:tcW w:w="1188" w:type="dxa"/>
            <w:noWrap/>
            <w:hideMark/>
          </w:tcPr>
          <w:p w14:paraId="3496EF27" w14:textId="77777777" w:rsidR="00F42FB3" w:rsidRPr="00F42FB3" w:rsidRDefault="00F42FB3" w:rsidP="00F42FB3">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8567.93</w:t>
            </w:r>
          </w:p>
        </w:tc>
        <w:tc>
          <w:tcPr>
            <w:tcW w:w="1907" w:type="dxa"/>
            <w:noWrap/>
            <w:hideMark/>
          </w:tcPr>
          <w:p w14:paraId="1D616AA2" w14:textId="77777777" w:rsidR="00F42FB3" w:rsidRPr="00F42FB3" w:rsidRDefault="00F42FB3" w:rsidP="00F42FB3">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1</w:t>
            </w:r>
          </w:p>
        </w:tc>
        <w:tc>
          <w:tcPr>
            <w:tcW w:w="2880" w:type="dxa"/>
            <w:noWrap/>
            <w:hideMark/>
          </w:tcPr>
          <w:p w14:paraId="3D449CEC" w14:textId="77777777" w:rsidR="00F42FB3" w:rsidRPr="00F42FB3" w:rsidRDefault="00F42FB3" w:rsidP="00F42FB3">
            <w:pPr>
              <w:spacing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FB3">
              <w:rPr>
                <w:rFonts w:ascii="Times New Roman" w:hAnsi="Times New Roman" w:cs="Times New Roman"/>
                <w:sz w:val="24"/>
                <w:szCs w:val="24"/>
              </w:rPr>
              <w:t>Executive Director</w:t>
            </w:r>
          </w:p>
        </w:tc>
      </w:tr>
    </w:tbl>
    <w:p w14:paraId="7D514753" w14:textId="77777777" w:rsidR="001C565F" w:rsidRPr="001C565F" w:rsidRDefault="001C565F" w:rsidP="001C565F">
      <w:pPr>
        <w:spacing w:after="0"/>
        <w:jc w:val="both"/>
        <w:rPr>
          <w:rFonts w:ascii="Times New Roman" w:hAnsi="Times New Roman" w:cs="Times New Roman"/>
          <w:b/>
          <w:bCs/>
          <w:sz w:val="24"/>
          <w:szCs w:val="24"/>
        </w:rPr>
      </w:pPr>
    </w:p>
    <w:p w14:paraId="322A2C73" w14:textId="77777777" w:rsidR="001C565F" w:rsidRDefault="001C565F" w:rsidP="001C565F">
      <w:pPr>
        <w:spacing w:after="0"/>
        <w:jc w:val="both"/>
        <w:rPr>
          <w:rFonts w:ascii="Times New Roman" w:hAnsi="Times New Roman" w:cs="Times New Roman"/>
          <w:b/>
          <w:bCs/>
          <w:sz w:val="24"/>
          <w:szCs w:val="24"/>
        </w:rPr>
      </w:pPr>
      <w:r w:rsidRPr="001C565F">
        <w:rPr>
          <w:rFonts w:ascii="Times New Roman" w:hAnsi="Times New Roman" w:cs="Times New Roman"/>
          <w:b/>
          <w:bCs/>
          <w:sz w:val="24"/>
          <w:szCs w:val="24"/>
        </w:rPr>
        <w:t>Insights:</w:t>
      </w:r>
    </w:p>
    <w:p w14:paraId="6E76EED3" w14:textId="77777777" w:rsidR="00F42FB3" w:rsidRPr="00F42FB3" w:rsidRDefault="00F42FB3" w:rsidP="00F42FB3">
      <w:pPr>
        <w:spacing w:after="0"/>
        <w:jc w:val="both"/>
        <w:rPr>
          <w:rFonts w:ascii="Times New Roman" w:hAnsi="Times New Roman" w:cs="Times New Roman"/>
          <w:sz w:val="24"/>
          <w:szCs w:val="24"/>
        </w:rPr>
      </w:pPr>
      <w:r w:rsidRPr="00F42FB3">
        <w:rPr>
          <w:rFonts w:ascii="Times New Roman" w:hAnsi="Times New Roman" w:cs="Times New Roman"/>
          <w:sz w:val="24"/>
          <w:szCs w:val="24"/>
          <w:lang w:val="en-US"/>
        </w:rPr>
        <w:t>This query will return event details (event ID, location, cost, disclosure ID, officer title) for events that meet the specified condition of having a total cost of at least 15 times the average cost of all events.</w:t>
      </w:r>
    </w:p>
    <w:p w14:paraId="63B515E7" w14:textId="77777777" w:rsidR="00F42FB3" w:rsidRPr="00F42FB3" w:rsidRDefault="00F42FB3" w:rsidP="00F42FB3">
      <w:pPr>
        <w:spacing w:after="0"/>
        <w:jc w:val="both"/>
        <w:rPr>
          <w:rFonts w:ascii="Times New Roman" w:hAnsi="Times New Roman" w:cs="Times New Roman"/>
          <w:sz w:val="24"/>
          <w:szCs w:val="24"/>
        </w:rPr>
      </w:pPr>
      <w:r w:rsidRPr="00F42FB3">
        <w:rPr>
          <w:rFonts w:ascii="Times New Roman" w:hAnsi="Times New Roman" w:cs="Times New Roman"/>
          <w:sz w:val="24"/>
          <w:szCs w:val="24"/>
          <w:lang w:val="en-US"/>
        </w:rPr>
        <w:lastRenderedPageBreak/>
        <w:t>This query aims to identify events that significantly exceed the average cost by a considerable factor (15 times higher) and might indicate outliers or events with high costs compared to others in the dataset.</w:t>
      </w:r>
    </w:p>
    <w:p w14:paraId="3516257F" w14:textId="77777777" w:rsidR="00F42FB3" w:rsidRPr="00F42FB3" w:rsidRDefault="00F42FB3" w:rsidP="00F42FB3">
      <w:pPr>
        <w:spacing w:after="0"/>
        <w:jc w:val="both"/>
        <w:rPr>
          <w:rFonts w:ascii="Times New Roman" w:hAnsi="Times New Roman" w:cs="Times New Roman"/>
          <w:sz w:val="24"/>
          <w:szCs w:val="24"/>
        </w:rPr>
      </w:pPr>
      <w:r w:rsidRPr="00F42FB3">
        <w:rPr>
          <w:rFonts w:ascii="Times New Roman" w:hAnsi="Times New Roman" w:cs="Times New Roman"/>
          <w:sz w:val="24"/>
          <w:szCs w:val="24"/>
          <w:lang w:val="en-US"/>
        </w:rPr>
        <w:t xml:space="preserve">In our case, the biggest outlier could be event 429, held at Victoria British Columbia costing 11,467 dollars. </w:t>
      </w:r>
    </w:p>
    <w:p w14:paraId="140A10D8" w14:textId="77777777" w:rsidR="00F42FB3" w:rsidRPr="001C565F" w:rsidRDefault="00F42FB3" w:rsidP="001C565F">
      <w:pPr>
        <w:spacing w:after="0"/>
        <w:jc w:val="both"/>
        <w:rPr>
          <w:rFonts w:ascii="Times New Roman" w:hAnsi="Times New Roman" w:cs="Times New Roman"/>
          <w:b/>
          <w:bCs/>
          <w:sz w:val="24"/>
          <w:szCs w:val="24"/>
        </w:rPr>
      </w:pPr>
    </w:p>
    <w:p w14:paraId="16F7F48C" w14:textId="77777777" w:rsidR="001C565F" w:rsidRPr="001C565F" w:rsidRDefault="001C565F" w:rsidP="001C565F">
      <w:pPr>
        <w:pStyle w:val="ListParagraph"/>
        <w:tabs>
          <w:tab w:val="left" w:pos="1937"/>
        </w:tabs>
        <w:ind w:left="0"/>
        <w:jc w:val="both"/>
        <w:rPr>
          <w:rFonts w:ascii="Times New Roman" w:hAnsi="Times New Roman" w:cs="Times New Roman"/>
          <w:b/>
          <w:bCs/>
          <w:sz w:val="24"/>
          <w:szCs w:val="24"/>
        </w:rPr>
      </w:pPr>
    </w:p>
    <w:p w14:paraId="1EE1A2AC" w14:textId="77777777" w:rsidR="00D527B9" w:rsidRDefault="001C565F" w:rsidP="001C565F">
      <w:pPr>
        <w:pStyle w:val="ListParagraph"/>
        <w:numPr>
          <w:ilvl w:val="0"/>
          <w:numId w:val="22"/>
        </w:numPr>
        <w:spacing w:after="0"/>
        <w:jc w:val="both"/>
        <w:rPr>
          <w:rFonts w:ascii="Times New Roman" w:hAnsi="Times New Roman" w:cs="Times New Roman"/>
          <w:b/>
          <w:bCs/>
          <w:sz w:val="24"/>
          <w:szCs w:val="24"/>
        </w:rPr>
      </w:pPr>
      <w:r w:rsidRPr="001C565F">
        <w:rPr>
          <w:rFonts w:ascii="Times New Roman" w:hAnsi="Times New Roman" w:cs="Times New Roman"/>
          <w:b/>
          <w:bCs/>
          <w:sz w:val="24"/>
          <w:szCs w:val="24"/>
        </w:rPr>
        <w:t>Question:</w:t>
      </w:r>
    </w:p>
    <w:p w14:paraId="416D5E40" w14:textId="58F44AF3" w:rsidR="00D527B9" w:rsidRPr="00D527B9" w:rsidRDefault="00D527B9" w:rsidP="00D527B9">
      <w:pPr>
        <w:pStyle w:val="ListParagraph"/>
        <w:jc w:val="both"/>
        <w:rPr>
          <w:rFonts w:ascii="Times New Roman" w:hAnsi="Times New Roman" w:cs="Times New Roman"/>
          <w:sz w:val="24"/>
          <w:szCs w:val="24"/>
        </w:rPr>
      </w:pPr>
      <w:r>
        <w:rPr>
          <w:rFonts w:ascii="Times New Roman" w:hAnsi="Times New Roman" w:cs="Times New Roman"/>
          <w:sz w:val="24"/>
          <w:szCs w:val="24"/>
        </w:rPr>
        <w:t>Find</w:t>
      </w:r>
      <w:r w:rsidR="001C565F" w:rsidRPr="00D527B9">
        <w:rPr>
          <w:rFonts w:ascii="Times New Roman" w:hAnsi="Times New Roman" w:cs="Times New Roman"/>
          <w:sz w:val="24"/>
          <w:szCs w:val="24"/>
        </w:rPr>
        <w:t xml:space="preserve"> </w:t>
      </w:r>
      <w:r w:rsidRPr="00D527B9">
        <w:rPr>
          <w:rFonts w:ascii="Times New Roman" w:hAnsi="Times New Roman" w:cs="Times New Roman"/>
          <w:sz w:val="24"/>
          <w:szCs w:val="24"/>
        </w:rPr>
        <w:t>Event Officers with the Most Attendees (Employees and Guests Combined):</w:t>
      </w:r>
    </w:p>
    <w:p w14:paraId="69763E10" w14:textId="77777777" w:rsidR="001C565F" w:rsidRPr="001C565F" w:rsidRDefault="001C565F" w:rsidP="00D527B9">
      <w:pPr>
        <w:pStyle w:val="ListParagraph"/>
        <w:spacing w:after="0"/>
        <w:ind w:left="0"/>
        <w:jc w:val="both"/>
        <w:rPr>
          <w:rFonts w:ascii="Times New Roman" w:hAnsi="Times New Roman" w:cs="Times New Roman"/>
          <w:b/>
          <w:bCs/>
          <w:sz w:val="24"/>
          <w:szCs w:val="24"/>
        </w:rPr>
      </w:pPr>
    </w:p>
    <w:p w14:paraId="1BC58A5B" w14:textId="77777777" w:rsidR="001C565F" w:rsidRDefault="001C565F" w:rsidP="001C565F">
      <w:pPr>
        <w:pStyle w:val="ListParagraph"/>
        <w:tabs>
          <w:tab w:val="left" w:pos="1937"/>
        </w:tabs>
        <w:ind w:left="0"/>
        <w:jc w:val="both"/>
        <w:rPr>
          <w:rFonts w:ascii="Times New Roman" w:hAnsi="Times New Roman" w:cs="Times New Roman"/>
          <w:sz w:val="24"/>
          <w:szCs w:val="24"/>
        </w:rPr>
      </w:pPr>
      <w:r w:rsidRPr="001C565F">
        <w:rPr>
          <w:rFonts w:ascii="Times New Roman" w:hAnsi="Times New Roman" w:cs="Times New Roman"/>
          <w:b/>
          <w:bCs/>
          <w:sz w:val="24"/>
          <w:szCs w:val="24"/>
        </w:rPr>
        <w:t>Query</w:t>
      </w:r>
      <w:r w:rsidRPr="005A1FC7">
        <w:rPr>
          <w:rFonts w:ascii="Times New Roman" w:hAnsi="Times New Roman" w:cs="Times New Roman"/>
          <w:sz w:val="24"/>
          <w:szCs w:val="24"/>
        </w:rPr>
        <w:t xml:space="preserve">: </w:t>
      </w:r>
    </w:p>
    <w:p w14:paraId="7F6230B1" w14:textId="4FEF6EC8" w:rsidR="00D527B9" w:rsidRPr="00D527B9" w:rsidRDefault="00D527B9" w:rsidP="00D527B9">
      <w:pPr>
        <w:pStyle w:val="ListParagraph"/>
        <w:tabs>
          <w:tab w:val="left" w:pos="1937"/>
        </w:tabs>
        <w:jc w:val="both"/>
        <w:rPr>
          <w:rFonts w:ascii="Times New Roman" w:hAnsi="Times New Roman" w:cs="Times New Roman"/>
          <w:sz w:val="24"/>
          <w:szCs w:val="24"/>
        </w:rPr>
      </w:pPr>
      <w:r w:rsidRPr="00D527B9">
        <w:rPr>
          <w:rFonts w:ascii="Times New Roman" w:hAnsi="Times New Roman" w:cs="Times New Roman"/>
          <w:sz w:val="24"/>
          <w:szCs w:val="24"/>
        </w:rPr>
        <w:t>WITH OfficerAttendeeTotals AS (</w:t>
      </w:r>
    </w:p>
    <w:p w14:paraId="7837E75E" w14:textId="77777777" w:rsidR="00D527B9" w:rsidRPr="00D527B9" w:rsidRDefault="00D527B9" w:rsidP="00D527B9">
      <w:pPr>
        <w:pStyle w:val="ListParagraph"/>
        <w:tabs>
          <w:tab w:val="left" w:pos="1937"/>
        </w:tabs>
        <w:jc w:val="both"/>
        <w:rPr>
          <w:rFonts w:ascii="Times New Roman" w:hAnsi="Times New Roman" w:cs="Times New Roman"/>
          <w:sz w:val="24"/>
          <w:szCs w:val="24"/>
        </w:rPr>
      </w:pPr>
      <w:r w:rsidRPr="00D527B9">
        <w:rPr>
          <w:rFonts w:ascii="Times New Roman" w:hAnsi="Times New Roman" w:cs="Times New Roman"/>
          <w:sz w:val="24"/>
          <w:szCs w:val="24"/>
        </w:rPr>
        <w:t xml:space="preserve">    SELECT</w:t>
      </w:r>
    </w:p>
    <w:p w14:paraId="13B3EF25" w14:textId="77777777" w:rsidR="00D527B9" w:rsidRPr="00D527B9" w:rsidRDefault="00D527B9" w:rsidP="00D527B9">
      <w:pPr>
        <w:pStyle w:val="ListParagraph"/>
        <w:tabs>
          <w:tab w:val="left" w:pos="1937"/>
        </w:tabs>
        <w:jc w:val="both"/>
        <w:rPr>
          <w:rFonts w:ascii="Times New Roman" w:hAnsi="Times New Roman" w:cs="Times New Roman"/>
          <w:sz w:val="24"/>
          <w:szCs w:val="24"/>
        </w:rPr>
      </w:pPr>
      <w:r w:rsidRPr="00D527B9">
        <w:rPr>
          <w:rFonts w:ascii="Times New Roman" w:hAnsi="Times New Roman" w:cs="Times New Roman"/>
          <w:sz w:val="24"/>
          <w:szCs w:val="24"/>
        </w:rPr>
        <w:t xml:space="preserve">        event_officer_name,</w:t>
      </w:r>
    </w:p>
    <w:p w14:paraId="78EA2ACA" w14:textId="77777777" w:rsidR="00D527B9" w:rsidRPr="00D527B9" w:rsidRDefault="00D527B9" w:rsidP="00D527B9">
      <w:pPr>
        <w:pStyle w:val="ListParagraph"/>
        <w:tabs>
          <w:tab w:val="left" w:pos="1937"/>
        </w:tabs>
        <w:jc w:val="both"/>
        <w:rPr>
          <w:rFonts w:ascii="Times New Roman" w:hAnsi="Times New Roman" w:cs="Times New Roman"/>
          <w:sz w:val="24"/>
          <w:szCs w:val="24"/>
        </w:rPr>
      </w:pPr>
      <w:r w:rsidRPr="00D527B9">
        <w:rPr>
          <w:rFonts w:ascii="Times New Roman" w:hAnsi="Times New Roman" w:cs="Times New Roman"/>
          <w:sz w:val="24"/>
          <w:szCs w:val="24"/>
        </w:rPr>
        <w:t xml:space="preserve">        SUM(employee_attendees) + SUM(guest_attendees) AS total_attendees</w:t>
      </w:r>
    </w:p>
    <w:p w14:paraId="4A788B1B" w14:textId="77777777" w:rsidR="00D527B9" w:rsidRPr="00D527B9" w:rsidRDefault="00D527B9" w:rsidP="00D527B9">
      <w:pPr>
        <w:pStyle w:val="ListParagraph"/>
        <w:tabs>
          <w:tab w:val="left" w:pos="1937"/>
        </w:tabs>
        <w:jc w:val="both"/>
        <w:rPr>
          <w:rFonts w:ascii="Times New Roman" w:hAnsi="Times New Roman" w:cs="Times New Roman"/>
          <w:sz w:val="24"/>
          <w:szCs w:val="24"/>
        </w:rPr>
      </w:pPr>
      <w:r w:rsidRPr="00D527B9">
        <w:rPr>
          <w:rFonts w:ascii="Times New Roman" w:hAnsi="Times New Roman" w:cs="Times New Roman"/>
          <w:sz w:val="24"/>
          <w:szCs w:val="24"/>
        </w:rPr>
        <w:t xml:space="preserve">    FROM</w:t>
      </w:r>
    </w:p>
    <w:p w14:paraId="0D7D713D" w14:textId="77777777" w:rsidR="00D527B9" w:rsidRPr="00D527B9" w:rsidRDefault="00D527B9" w:rsidP="00D527B9">
      <w:pPr>
        <w:pStyle w:val="ListParagraph"/>
        <w:tabs>
          <w:tab w:val="left" w:pos="1937"/>
        </w:tabs>
        <w:jc w:val="both"/>
        <w:rPr>
          <w:rFonts w:ascii="Times New Roman" w:hAnsi="Times New Roman" w:cs="Times New Roman"/>
          <w:sz w:val="24"/>
          <w:szCs w:val="24"/>
        </w:rPr>
      </w:pPr>
      <w:r w:rsidRPr="00D527B9">
        <w:rPr>
          <w:rFonts w:ascii="Times New Roman" w:hAnsi="Times New Roman" w:cs="Times New Roman"/>
          <w:sz w:val="24"/>
          <w:szCs w:val="24"/>
        </w:rPr>
        <w:t xml:space="preserve">        attendees_details</w:t>
      </w:r>
    </w:p>
    <w:p w14:paraId="206DF041" w14:textId="77777777" w:rsidR="00D527B9" w:rsidRPr="00D527B9" w:rsidRDefault="00D527B9" w:rsidP="00D527B9">
      <w:pPr>
        <w:pStyle w:val="ListParagraph"/>
        <w:tabs>
          <w:tab w:val="left" w:pos="1937"/>
        </w:tabs>
        <w:jc w:val="both"/>
        <w:rPr>
          <w:rFonts w:ascii="Times New Roman" w:hAnsi="Times New Roman" w:cs="Times New Roman"/>
          <w:sz w:val="24"/>
          <w:szCs w:val="24"/>
        </w:rPr>
      </w:pPr>
      <w:r w:rsidRPr="00D527B9">
        <w:rPr>
          <w:rFonts w:ascii="Times New Roman" w:hAnsi="Times New Roman" w:cs="Times New Roman"/>
          <w:sz w:val="24"/>
          <w:szCs w:val="24"/>
        </w:rPr>
        <w:t xml:space="preserve">    GROUP BY</w:t>
      </w:r>
    </w:p>
    <w:p w14:paraId="34A69ED8" w14:textId="77777777" w:rsidR="00D527B9" w:rsidRPr="00D527B9" w:rsidRDefault="00D527B9" w:rsidP="00D527B9">
      <w:pPr>
        <w:pStyle w:val="ListParagraph"/>
        <w:tabs>
          <w:tab w:val="left" w:pos="1937"/>
        </w:tabs>
        <w:jc w:val="both"/>
        <w:rPr>
          <w:rFonts w:ascii="Times New Roman" w:hAnsi="Times New Roman" w:cs="Times New Roman"/>
          <w:sz w:val="24"/>
          <w:szCs w:val="24"/>
        </w:rPr>
      </w:pPr>
      <w:r w:rsidRPr="00D527B9">
        <w:rPr>
          <w:rFonts w:ascii="Times New Roman" w:hAnsi="Times New Roman" w:cs="Times New Roman"/>
          <w:sz w:val="24"/>
          <w:szCs w:val="24"/>
        </w:rPr>
        <w:t xml:space="preserve">        event_officer_name</w:t>
      </w:r>
    </w:p>
    <w:p w14:paraId="772884E7" w14:textId="77777777" w:rsidR="00D527B9" w:rsidRPr="00D527B9" w:rsidRDefault="00D527B9" w:rsidP="00D527B9">
      <w:pPr>
        <w:pStyle w:val="ListParagraph"/>
        <w:tabs>
          <w:tab w:val="left" w:pos="1937"/>
        </w:tabs>
        <w:jc w:val="both"/>
        <w:rPr>
          <w:rFonts w:ascii="Times New Roman" w:hAnsi="Times New Roman" w:cs="Times New Roman"/>
          <w:sz w:val="24"/>
          <w:szCs w:val="24"/>
        </w:rPr>
      </w:pPr>
      <w:r w:rsidRPr="00D527B9">
        <w:rPr>
          <w:rFonts w:ascii="Times New Roman" w:hAnsi="Times New Roman" w:cs="Times New Roman"/>
          <w:sz w:val="24"/>
          <w:szCs w:val="24"/>
        </w:rPr>
        <w:tab/>
        <w:t xml:space="preserve">HAVING </w:t>
      </w:r>
    </w:p>
    <w:p w14:paraId="687F9A36" w14:textId="77777777" w:rsidR="00D527B9" w:rsidRPr="00D527B9" w:rsidRDefault="00D527B9" w:rsidP="00D527B9">
      <w:pPr>
        <w:pStyle w:val="ListParagraph"/>
        <w:tabs>
          <w:tab w:val="left" w:pos="1937"/>
        </w:tabs>
        <w:jc w:val="both"/>
        <w:rPr>
          <w:rFonts w:ascii="Times New Roman" w:hAnsi="Times New Roman" w:cs="Times New Roman"/>
          <w:sz w:val="24"/>
          <w:szCs w:val="24"/>
        </w:rPr>
      </w:pPr>
      <w:r w:rsidRPr="00D527B9">
        <w:rPr>
          <w:rFonts w:ascii="Times New Roman" w:hAnsi="Times New Roman" w:cs="Times New Roman"/>
          <w:sz w:val="24"/>
          <w:szCs w:val="24"/>
        </w:rPr>
        <w:tab/>
      </w:r>
      <w:r w:rsidRPr="00D527B9">
        <w:rPr>
          <w:rFonts w:ascii="Times New Roman" w:hAnsi="Times New Roman" w:cs="Times New Roman"/>
          <w:sz w:val="24"/>
          <w:szCs w:val="24"/>
        </w:rPr>
        <w:tab/>
        <w:t>SUM(employee_attendees) + SUM(guest_attendees) &gt; 500</w:t>
      </w:r>
    </w:p>
    <w:p w14:paraId="024BF30C" w14:textId="77777777" w:rsidR="00D527B9" w:rsidRPr="00D527B9" w:rsidRDefault="00D527B9" w:rsidP="00D527B9">
      <w:pPr>
        <w:pStyle w:val="ListParagraph"/>
        <w:tabs>
          <w:tab w:val="left" w:pos="1937"/>
        </w:tabs>
        <w:jc w:val="both"/>
        <w:rPr>
          <w:rFonts w:ascii="Times New Roman" w:hAnsi="Times New Roman" w:cs="Times New Roman"/>
          <w:sz w:val="24"/>
          <w:szCs w:val="24"/>
        </w:rPr>
      </w:pPr>
      <w:r w:rsidRPr="00D527B9">
        <w:rPr>
          <w:rFonts w:ascii="Times New Roman" w:hAnsi="Times New Roman" w:cs="Times New Roman"/>
          <w:sz w:val="24"/>
          <w:szCs w:val="24"/>
        </w:rPr>
        <w:t>)</w:t>
      </w:r>
    </w:p>
    <w:p w14:paraId="4A30AF11" w14:textId="77777777" w:rsidR="00AB2399" w:rsidRDefault="00AB2399" w:rsidP="00D527B9">
      <w:pPr>
        <w:pStyle w:val="ListParagraph"/>
        <w:tabs>
          <w:tab w:val="left" w:pos="1937"/>
        </w:tabs>
        <w:jc w:val="both"/>
        <w:rPr>
          <w:rFonts w:ascii="Times New Roman" w:hAnsi="Times New Roman" w:cs="Times New Roman"/>
          <w:sz w:val="24"/>
          <w:szCs w:val="24"/>
        </w:rPr>
      </w:pPr>
      <w:r w:rsidRPr="00AB2399">
        <w:rPr>
          <w:rFonts w:ascii="Times New Roman" w:hAnsi="Times New Roman" w:cs="Times New Roman"/>
          <w:sz w:val="24"/>
          <w:szCs w:val="24"/>
        </w:rPr>
        <w:t xml:space="preserve">SELECT </w:t>
      </w:r>
      <w:proofErr w:type="spellStart"/>
      <w:r w:rsidRPr="00AB2399">
        <w:rPr>
          <w:rFonts w:ascii="Times New Roman" w:hAnsi="Times New Roman" w:cs="Times New Roman"/>
          <w:sz w:val="24"/>
          <w:szCs w:val="24"/>
        </w:rPr>
        <w:t>event_officer_name</w:t>
      </w:r>
      <w:proofErr w:type="spellEnd"/>
      <w:r w:rsidRPr="00AB2399">
        <w:rPr>
          <w:rFonts w:ascii="Times New Roman" w:hAnsi="Times New Roman" w:cs="Times New Roman"/>
          <w:sz w:val="24"/>
          <w:szCs w:val="24"/>
        </w:rPr>
        <w:t xml:space="preserve">, </w:t>
      </w:r>
      <w:proofErr w:type="spellStart"/>
      <w:r w:rsidRPr="00AB2399">
        <w:rPr>
          <w:rFonts w:ascii="Times New Roman" w:hAnsi="Times New Roman" w:cs="Times New Roman"/>
          <w:sz w:val="24"/>
          <w:szCs w:val="24"/>
        </w:rPr>
        <w:t>total_attendees</w:t>
      </w:r>
      <w:proofErr w:type="spellEnd"/>
      <w:r w:rsidRPr="00AB2399">
        <w:rPr>
          <w:rFonts w:ascii="Times New Roman" w:hAnsi="Times New Roman" w:cs="Times New Roman"/>
          <w:sz w:val="24"/>
          <w:szCs w:val="24"/>
        </w:rPr>
        <w:t xml:space="preserve"> FROM </w:t>
      </w:r>
      <w:proofErr w:type="spellStart"/>
      <w:r w:rsidRPr="00AB2399">
        <w:rPr>
          <w:rFonts w:ascii="Times New Roman" w:hAnsi="Times New Roman" w:cs="Times New Roman"/>
          <w:sz w:val="24"/>
          <w:szCs w:val="24"/>
        </w:rPr>
        <w:t>OfficerAttendeeTotals</w:t>
      </w:r>
      <w:proofErr w:type="spellEnd"/>
    </w:p>
    <w:p w14:paraId="40D88DFF" w14:textId="29089B0B" w:rsidR="00D527B9" w:rsidRPr="00D527B9" w:rsidRDefault="00D527B9" w:rsidP="00D527B9">
      <w:pPr>
        <w:pStyle w:val="ListParagraph"/>
        <w:tabs>
          <w:tab w:val="left" w:pos="1937"/>
        </w:tabs>
        <w:jc w:val="both"/>
        <w:rPr>
          <w:rFonts w:ascii="Times New Roman" w:hAnsi="Times New Roman" w:cs="Times New Roman"/>
          <w:sz w:val="24"/>
          <w:szCs w:val="24"/>
        </w:rPr>
      </w:pPr>
      <w:r w:rsidRPr="00D527B9">
        <w:rPr>
          <w:rFonts w:ascii="Times New Roman" w:hAnsi="Times New Roman" w:cs="Times New Roman"/>
          <w:sz w:val="24"/>
          <w:szCs w:val="24"/>
        </w:rPr>
        <w:t xml:space="preserve">ORDER BY </w:t>
      </w:r>
      <w:proofErr w:type="spellStart"/>
      <w:r w:rsidRPr="00D527B9">
        <w:rPr>
          <w:rFonts w:ascii="Times New Roman" w:hAnsi="Times New Roman" w:cs="Times New Roman"/>
          <w:sz w:val="24"/>
          <w:szCs w:val="24"/>
        </w:rPr>
        <w:t>total_attendees</w:t>
      </w:r>
      <w:proofErr w:type="spellEnd"/>
      <w:r w:rsidRPr="00D527B9">
        <w:rPr>
          <w:rFonts w:ascii="Times New Roman" w:hAnsi="Times New Roman" w:cs="Times New Roman"/>
          <w:sz w:val="24"/>
          <w:szCs w:val="24"/>
        </w:rPr>
        <w:t xml:space="preserve"> DESC</w:t>
      </w:r>
    </w:p>
    <w:p w14:paraId="4ECC5610" w14:textId="77777777" w:rsidR="00D527B9" w:rsidRPr="005A1FC7" w:rsidRDefault="00D527B9" w:rsidP="001C565F">
      <w:pPr>
        <w:pStyle w:val="ListParagraph"/>
        <w:tabs>
          <w:tab w:val="left" w:pos="1937"/>
        </w:tabs>
        <w:ind w:left="0"/>
        <w:jc w:val="both"/>
        <w:rPr>
          <w:rFonts w:ascii="Times New Roman" w:hAnsi="Times New Roman" w:cs="Times New Roman"/>
          <w:sz w:val="24"/>
          <w:szCs w:val="24"/>
        </w:rPr>
      </w:pPr>
    </w:p>
    <w:p w14:paraId="04597504" w14:textId="77777777" w:rsidR="001C565F" w:rsidRPr="00A6003C" w:rsidRDefault="001C565F" w:rsidP="00A6003C">
      <w:pPr>
        <w:spacing w:after="0"/>
        <w:jc w:val="both"/>
        <w:rPr>
          <w:rFonts w:ascii="Times New Roman" w:hAnsi="Times New Roman" w:cs="Times New Roman"/>
          <w:b/>
          <w:bCs/>
          <w:sz w:val="24"/>
          <w:szCs w:val="24"/>
        </w:rPr>
      </w:pPr>
      <w:r w:rsidRPr="00A6003C">
        <w:rPr>
          <w:rFonts w:ascii="Times New Roman" w:hAnsi="Times New Roman" w:cs="Times New Roman"/>
          <w:b/>
          <w:bCs/>
          <w:sz w:val="24"/>
          <w:szCs w:val="24"/>
        </w:rPr>
        <w:t>Output table:</w:t>
      </w:r>
    </w:p>
    <w:p w14:paraId="65DD9E3D" w14:textId="77777777" w:rsidR="00A6003C" w:rsidRPr="005A1FC7" w:rsidRDefault="00A6003C" w:rsidP="001C565F">
      <w:pPr>
        <w:spacing w:after="0"/>
        <w:ind w:firstLine="720"/>
        <w:jc w:val="both"/>
        <w:rPr>
          <w:rFonts w:ascii="Times New Roman" w:hAnsi="Times New Roman" w:cs="Times New Roman"/>
          <w:sz w:val="24"/>
          <w:szCs w:val="24"/>
        </w:rPr>
      </w:pPr>
    </w:p>
    <w:tbl>
      <w:tblPr>
        <w:tblStyle w:val="GridTable4-Accent5"/>
        <w:tblW w:w="9493" w:type="dxa"/>
        <w:tblLook w:val="04A0" w:firstRow="1" w:lastRow="0" w:firstColumn="1" w:lastColumn="0" w:noHBand="0" w:noVBand="1"/>
      </w:tblPr>
      <w:tblGrid>
        <w:gridCol w:w="5665"/>
        <w:gridCol w:w="3828"/>
      </w:tblGrid>
      <w:tr w:rsidR="00D527B9" w:rsidRPr="00D527B9" w14:paraId="2078DE49" w14:textId="77777777" w:rsidTr="00D527B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65" w:type="dxa"/>
            <w:noWrap/>
            <w:hideMark/>
          </w:tcPr>
          <w:p w14:paraId="5BB72DF3" w14:textId="77777777" w:rsidR="00D527B9" w:rsidRPr="004C1B87" w:rsidRDefault="00D527B9" w:rsidP="00D527B9">
            <w:pPr>
              <w:spacing w:after="0"/>
              <w:ind w:firstLine="720"/>
              <w:rPr>
                <w:rFonts w:ascii="Times New Roman" w:hAnsi="Times New Roman" w:cs="Times New Roman"/>
                <w:color w:val="auto"/>
                <w:sz w:val="24"/>
                <w:szCs w:val="24"/>
              </w:rPr>
            </w:pPr>
            <w:r w:rsidRPr="004C1B87">
              <w:rPr>
                <w:rFonts w:ascii="Times New Roman" w:hAnsi="Times New Roman" w:cs="Times New Roman"/>
                <w:color w:val="auto"/>
                <w:sz w:val="24"/>
                <w:szCs w:val="24"/>
              </w:rPr>
              <w:t>event_officer_name</w:t>
            </w:r>
          </w:p>
        </w:tc>
        <w:tc>
          <w:tcPr>
            <w:tcW w:w="3828" w:type="dxa"/>
            <w:noWrap/>
            <w:hideMark/>
          </w:tcPr>
          <w:p w14:paraId="1D6AACEE" w14:textId="77777777" w:rsidR="00D527B9" w:rsidRPr="004C1B87" w:rsidRDefault="00D527B9" w:rsidP="00D527B9">
            <w:pPr>
              <w:spacing w:after="0"/>
              <w:ind w:firstLine="7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4C1B87">
              <w:rPr>
                <w:rFonts w:ascii="Times New Roman" w:hAnsi="Times New Roman" w:cs="Times New Roman"/>
                <w:color w:val="auto"/>
                <w:sz w:val="24"/>
                <w:szCs w:val="24"/>
              </w:rPr>
              <w:t>total_attendees</w:t>
            </w:r>
          </w:p>
        </w:tc>
      </w:tr>
      <w:tr w:rsidR="00D527B9" w:rsidRPr="00D527B9" w14:paraId="02E7290D" w14:textId="77777777" w:rsidTr="00D527B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65" w:type="dxa"/>
            <w:noWrap/>
            <w:hideMark/>
          </w:tcPr>
          <w:p w14:paraId="57F4565B" w14:textId="77777777" w:rsidR="00D527B9" w:rsidRPr="004C1B87" w:rsidRDefault="00D527B9" w:rsidP="00D527B9">
            <w:pPr>
              <w:spacing w:after="0"/>
              <w:ind w:firstLine="720"/>
              <w:rPr>
                <w:rFonts w:ascii="Times New Roman" w:hAnsi="Times New Roman" w:cs="Times New Roman"/>
                <w:sz w:val="24"/>
                <w:szCs w:val="24"/>
              </w:rPr>
            </w:pPr>
            <w:r w:rsidRPr="004C1B87">
              <w:rPr>
                <w:rFonts w:ascii="Times New Roman" w:hAnsi="Times New Roman" w:cs="Times New Roman"/>
                <w:sz w:val="24"/>
                <w:szCs w:val="24"/>
              </w:rPr>
              <w:t>James Moore</w:t>
            </w:r>
          </w:p>
        </w:tc>
        <w:tc>
          <w:tcPr>
            <w:tcW w:w="3828" w:type="dxa"/>
            <w:noWrap/>
            <w:hideMark/>
          </w:tcPr>
          <w:p w14:paraId="53A1D7F8" w14:textId="77777777" w:rsidR="00D527B9" w:rsidRPr="00D527B9" w:rsidRDefault="00D527B9" w:rsidP="00D527B9">
            <w:pPr>
              <w:spacing w:after="0"/>
              <w:ind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27B9">
              <w:rPr>
                <w:rFonts w:ascii="Times New Roman" w:hAnsi="Times New Roman" w:cs="Times New Roman"/>
                <w:sz w:val="24"/>
                <w:szCs w:val="24"/>
              </w:rPr>
              <w:t>1791</w:t>
            </w:r>
          </w:p>
        </w:tc>
      </w:tr>
      <w:tr w:rsidR="00D527B9" w:rsidRPr="00D527B9" w14:paraId="6516F0B8" w14:textId="77777777" w:rsidTr="00D527B9">
        <w:trPr>
          <w:trHeight w:val="288"/>
        </w:trPr>
        <w:tc>
          <w:tcPr>
            <w:cnfStyle w:val="001000000000" w:firstRow="0" w:lastRow="0" w:firstColumn="1" w:lastColumn="0" w:oddVBand="0" w:evenVBand="0" w:oddHBand="0" w:evenHBand="0" w:firstRowFirstColumn="0" w:firstRowLastColumn="0" w:lastRowFirstColumn="0" w:lastRowLastColumn="0"/>
            <w:tcW w:w="5665" w:type="dxa"/>
            <w:noWrap/>
            <w:hideMark/>
          </w:tcPr>
          <w:p w14:paraId="791E9709" w14:textId="77777777" w:rsidR="00D527B9" w:rsidRPr="004C1B87" w:rsidRDefault="00D527B9" w:rsidP="00D527B9">
            <w:pPr>
              <w:spacing w:after="0"/>
              <w:ind w:firstLine="720"/>
              <w:rPr>
                <w:rFonts w:ascii="Times New Roman" w:hAnsi="Times New Roman" w:cs="Times New Roman"/>
                <w:sz w:val="24"/>
                <w:szCs w:val="24"/>
              </w:rPr>
            </w:pPr>
            <w:r w:rsidRPr="004C1B87">
              <w:rPr>
                <w:rFonts w:ascii="Times New Roman" w:hAnsi="Times New Roman" w:cs="Times New Roman"/>
                <w:sz w:val="24"/>
                <w:szCs w:val="24"/>
              </w:rPr>
              <w:t>Josee Duplessis</w:t>
            </w:r>
          </w:p>
        </w:tc>
        <w:tc>
          <w:tcPr>
            <w:tcW w:w="3828" w:type="dxa"/>
            <w:noWrap/>
            <w:hideMark/>
          </w:tcPr>
          <w:p w14:paraId="259520C5" w14:textId="77777777" w:rsidR="00D527B9" w:rsidRPr="00D527B9" w:rsidRDefault="00D527B9" w:rsidP="00D527B9">
            <w:pPr>
              <w:spacing w:after="0"/>
              <w:ind w:firstLine="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27B9">
              <w:rPr>
                <w:rFonts w:ascii="Times New Roman" w:hAnsi="Times New Roman" w:cs="Times New Roman"/>
                <w:sz w:val="24"/>
                <w:szCs w:val="24"/>
              </w:rPr>
              <w:t>809</w:t>
            </w:r>
          </w:p>
        </w:tc>
      </w:tr>
      <w:tr w:rsidR="00D527B9" w:rsidRPr="00D527B9" w14:paraId="237410E4" w14:textId="77777777" w:rsidTr="00D527B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65" w:type="dxa"/>
            <w:noWrap/>
            <w:hideMark/>
          </w:tcPr>
          <w:p w14:paraId="3C1DA3CD" w14:textId="77777777" w:rsidR="00D527B9" w:rsidRPr="004C1B87" w:rsidRDefault="00D527B9" w:rsidP="00D527B9">
            <w:pPr>
              <w:spacing w:after="0"/>
              <w:ind w:firstLine="720"/>
              <w:rPr>
                <w:rFonts w:ascii="Times New Roman" w:hAnsi="Times New Roman" w:cs="Times New Roman"/>
                <w:sz w:val="24"/>
                <w:szCs w:val="24"/>
              </w:rPr>
            </w:pPr>
            <w:r w:rsidRPr="004C1B87">
              <w:rPr>
                <w:rFonts w:ascii="Times New Roman" w:hAnsi="Times New Roman" w:cs="Times New Roman"/>
                <w:sz w:val="24"/>
                <w:szCs w:val="24"/>
              </w:rPr>
              <w:t>Goodyear  Gary</w:t>
            </w:r>
          </w:p>
        </w:tc>
        <w:tc>
          <w:tcPr>
            <w:tcW w:w="3828" w:type="dxa"/>
            <w:noWrap/>
            <w:hideMark/>
          </w:tcPr>
          <w:p w14:paraId="5821CAF5" w14:textId="77777777" w:rsidR="00D527B9" w:rsidRPr="00D527B9" w:rsidRDefault="00D527B9" w:rsidP="00D527B9">
            <w:pPr>
              <w:spacing w:after="0"/>
              <w:ind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27B9">
              <w:rPr>
                <w:rFonts w:ascii="Times New Roman" w:hAnsi="Times New Roman" w:cs="Times New Roman"/>
                <w:sz w:val="24"/>
                <w:szCs w:val="24"/>
              </w:rPr>
              <w:t>740</w:t>
            </w:r>
          </w:p>
        </w:tc>
      </w:tr>
      <w:tr w:rsidR="00D527B9" w:rsidRPr="00D527B9" w14:paraId="0FBB5B22" w14:textId="77777777" w:rsidTr="00D527B9">
        <w:trPr>
          <w:trHeight w:val="288"/>
        </w:trPr>
        <w:tc>
          <w:tcPr>
            <w:cnfStyle w:val="001000000000" w:firstRow="0" w:lastRow="0" w:firstColumn="1" w:lastColumn="0" w:oddVBand="0" w:evenVBand="0" w:oddHBand="0" w:evenHBand="0" w:firstRowFirstColumn="0" w:firstRowLastColumn="0" w:lastRowFirstColumn="0" w:lastRowLastColumn="0"/>
            <w:tcW w:w="5665" w:type="dxa"/>
            <w:noWrap/>
            <w:hideMark/>
          </w:tcPr>
          <w:p w14:paraId="36B8C648" w14:textId="77777777" w:rsidR="00D527B9" w:rsidRPr="004C1B87" w:rsidRDefault="00D527B9" w:rsidP="00D527B9">
            <w:pPr>
              <w:spacing w:after="0"/>
              <w:ind w:firstLine="720"/>
              <w:rPr>
                <w:rFonts w:ascii="Times New Roman" w:hAnsi="Times New Roman" w:cs="Times New Roman"/>
                <w:sz w:val="24"/>
                <w:szCs w:val="24"/>
              </w:rPr>
            </w:pPr>
            <w:r w:rsidRPr="004C1B87">
              <w:rPr>
                <w:rFonts w:ascii="Times New Roman" w:hAnsi="Times New Roman" w:cs="Times New Roman"/>
                <w:sz w:val="24"/>
                <w:szCs w:val="24"/>
              </w:rPr>
              <w:t>Abdul Jalil</w:t>
            </w:r>
          </w:p>
        </w:tc>
        <w:tc>
          <w:tcPr>
            <w:tcW w:w="3828" w:type="dxa"/>
            <w:noWrap/>
            <w:hideMark/>
          </w:tcPr>
          <w:p w14:paraId="699B8E9F" w14:textId="77777777" w:rsidR="00D527B9" w:rsidRPr="00D527B9" w:rsidRDefault="00D527B9" w:rsidP="00D527B9">
            <w:pPr>
              <w:spacing w:after="0"/>
              <w:ind w:firstLine="7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27B9">
              <w:rPr>
                <w:rFonts w:ascii="Times New Roman" w:hAnsi="Times New Roman" w:cs="Times New Roman"/>
                <w:sz w:val="24"/>
                <w:szCs w:val="24"/>
              </w:rPr>
              <w:t>600</w:t>
            </w:r>
          </w:p>
        </w:tc>
      </w:tr>
      <w:tr w:rsidR="00D527B9" w:rsidRPr="00D527B9" w14:paraId="6D2E3D46" w14:textId="77777777" w:rsidTr="00D527B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65" w:type="dxa"/>
            <w:noWrap/>
            <w:hideMark/>
          </w:tcPr>
          <w:p w14:paraId="21A3D403" w14:textId="77777777" w:rsidR="00D527B9" w:rsidRPr="004C1B87" w:rsidRDefault="00D527B9" w:rsidP="00D527B9">
            <w:pPr>
              <w:spacing w:after="0"/>
              <w:ind w:firstLine="720"/>
              <w:rPr>
                <w:rFonts w:ascii="Times New Roman" w:hAnsi="Times New Roman" w:cs="Times New Roman"/>
                <w:sz w:val="24"/>
                <w:szCs w:val="24"/>
              </w:rPr>
            </w:pPr>
            <w:r w:rsidRPr="004C1B87">
              <w:rPr>
                <w:rFonts w:ascii="Times New Roman" w:hAnsi="Times New Roman" w:cs="Times New Roman"/>
                <w:sz w:val="24"/>
                <w:szCs w:val="24"/>
              </w:rPr>
              <w:t xml:space="preserve">VAdm Hawco  D C </w:t>
            </w:r>
          </w:p>
        </w:tc>
        <w:tc>
          <w:tcPr>
            <w:tcW w:w="3828" w:type="dxa"/>
            <w:noWrap/>
            <w:hideMark/>
          </w:tcPr>
          <w:p w14:paraId="25093475" w14:textId="77777777" w:rsidR="00D527B9" w:rsidRPr="00D527B9" w:rsidRDefault="00D527B9" w:rsidP="00D527B9">
            <w:pPr>
              <w:spacing w:after="0"/>
              <w:ind w:firstLine="7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27B9">
              <w:rPr>
                <w:rFonts w:ascii="Times New Roman" w:hAnsi="Times New Roman" w:cs="Times New Roman"/>
                <w:sz w:val="24"/>
                <w:szCs w:val="24"/>
              </w:rPr>
              <w:t>525</w:t>
            </w:r>
          </w:p>
        </w:tc>
      </w:tr>
    </w:tbl>
    <w:p w14:paraId="76EAD784" w14:textId="2BE9D1F3" w:rsidR="00A6003C" w:rsidRDefault="00A6003C" w:rsidP="001C565F">
      <w:pPr>
        <w:spacing w:after="0"/>
        <w:ind w:firstLine="720"/>
        <w:jc w:val="both"/>
        <w:rPr>
          <w:rFonts w:ascii="Times New Roman" w:hAnsi="Times New Roman" w:cs="Times New Roman"/>
          <w:sz w:val="24"/>
          <w:szCs w:val="24"/>
        </w:rPr>
      </w:pPr>
    </w:p>
    <w:p w14:paraId="44283071" w14:textId="77777777" w:rsidR="00A6003C" w:rsidRDefault="00A6003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BFFE4E4" w14:textId="77777777" w:rsidR="001C565F" w:rsidRPr="00A6003C" w:rsidRDefault="001C565F" w:rsidP="001C565F">
      <w:pPr>
        <w:spacing w:after="0"/>
        <w:jc w:val="both"/>
        <w:rPr>
          <w:rFonts w:ascii="Times New Roman" w:hAnsi="Times New Roman" w:cs="Times New Roman"/>
          <w:b/>
          <w:bCs/>
          <w:sz w:val="24"/>
          <w:szCs w:val="24"/>
        </w:rPr>
      </w:pPr>
      <w:r w:rsidRPr="00A6003C">
        <w:rPr>
          <w:rFonts w:ascii="Times New Roman" w:hAnsi="Times New Roman" w:cs="Times New Roman"/>
          <w:b/>
          <w:bCs/>
          <w:sz w:val="24"/>
          <w:szCs w:val="24"/>
        </w:rPr>
        <w:lastRenderedPageBreak/>
        <w:t>Insights:</w:t>
      </w:r>
    </w:p>
    <w:p w14:paraId="22FD0AF2" w14:textId="1532D2E3" w:rsidR="001C565F" w:rsidRPr="005A1FC7" w:rsidRDefault="00D527B9" w:rsidP="001C565F">
      <w:pPr>
        <w:pStyle w:val="ListParagraph"/>
        <w:tabs>
          <w:tab w:val="left" w:pos="1937"/>
        </w:tabs>
        <w:ind w:left="0"/>
        <w:jc w:val="both"/>
        <w:rPr>
          <w:rFonts w:ascii="Times New Roman" w:hAnsi="Times New Roman" w:cs="Times New Roman"/>
          <w:sz w:val="24"/>
          <w:szCs w:val="24"/>
        </w:rPr>
      </w:pPr>
      <w:r>
        <w:rPr>
          <w:noProof/>
        </w:rPr>
        <w:drawing>
          <wp:inline distT="0" distB="0" distL="0" distR="0" wp14:anchorId="59D11B57" wp14:editId="76BCD331">
            <wp:extent cx="5943600" cy="3444240"/>
            <wp:effectExtent l="0" t="0" r="0" b="3810"/>
            <wp:docPr id="1177210272" name="Chart 1">
              <a:extLst xmlns:a="http://schemas.openxmlformats.org/drawingml/2006/main">
                <a:ext uri="{FF2B5EF4-FFF2-40B4-BE49-F238E27FC236}">
                  <a16:creationId xmlns:a16="http://schemas.microsoft.com/office/drawing/2014/main" id="{21700B90-5FE4-4E09-73CB-F9C42EA72E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278999" w14:textId="77777777" w:rsidR="00DF1628" w:rsidRDefault="00DF1628" w:rsidP="000B44D0">
      <w:pPr>
        <w:pStyle w:val="ListParagraph"/>
        <w:tabs>
          <w:tab w:val="left" w:pos="1937"/>
        </w:tabs>
        <w:ind w:left="0"/>
        <w:rPr>
          <w:rFonts w:ascii="Times New Roman" w:hAnsi="Times New Roman" w:cs="Times New Roman"/>
          <w:sz w:val="24"/>
          <w:szCs w:val="24"/>
        </w:rPr>
      </w:pPr>
    </w:p>
    <w:p w14:paraId="60C73BCF" w14:textId="02BD9F37" w:rsidR="00A6003C" w:rsidRDefault="00FE02FF" w:rsidP="00DF1628">
      <w:pPr>
        <w:pStyle w:val="ListParagraph"/>
        <w:tabs>
          <w:tab w:val="left" w:pos="1937"/>
        </w:tabs>
        <w:ind w:left="0"/>
        <w:rPr>
          <w:rFonts w:ascii="Times New Roman" w:hAnsi="Times New Roman" w:cs="Times New Roman"/>
          <w:sz w:val="24"/>
          <w:szCs w:val="24"/>
        </w:rPr>
      </w:pPr>
      <w:r w:rsidRPr="00FE02FF">
        <w:rPr>
          <w:rFonts w:ascii="Times New Roman" w:hAnsi="Times New Roman" w:cs="Times New Roman"/>
          <w:sz w:val="24"/>
          <w:szCs w:val="24"/>
        </w:rPr>
        <w:t xml:space="preserve">This query gives a list of the top 10 event officers who could gather the most attendees in their events. It sums up both the employees and guests who attended and shows the highest total attendees for officers. It shows can James has outshined every other officer by gathering almost double </w:t>
      </w:r>
      <w:r w:rsidR="00600182">
        <w:rPr>
          <w:rFonts w:ascii="Times New Roman" w:hAnsi="Times New Roman" w:cs="Times New Roman"/>
          <w:sz w:val="24"/>
          <w:szCs w:val="24"/>
        </w:rPr>
        <w:t xml:space="preserve">the </w:t>
      </w:r>
      <w:r w:rsidRPr="00FE02FF">
        <w:rPr>
          <w:rFonts w:ascii="Times New Roman" w:hAnsi="Times New Roman" w:cs="Times New Roman"/>
          <w:sz w:val="24"/>
          <w:szCs w:val="24"/>
        </w:rPr>
        <w:t>attendees for his events as compared to all other officers.</w:t>
      </w:r>
    </w:p>
    <w:p w14:paraId="2A2F89A9" w14:textId="77777777" w:rsidR="00DF1628" w:rsidRDefault="00DF1628" w:rsidP="00DF1628">
      <w:pPr>
        <w:pStyle w:val="ListParagraph"/>
        <w:tabs>
          <w:tab w:val="left" w:pos="1937"/>
        </w:tabs>
        <w:ind w:left="0"/>
        <w:rPr>
          <w:rFonts w:ascii="Times New Roman" w:hAnsi="Times New Roman" w:cs="Times New Roman"/>
          <w:sz w:val="24"/>
          <w:szCs w:val="24"/>
        </w:rPr>
      </w:pPr>
    </w:p>
    <w:p w14:paraId="2BEDCBF5" w14:textId="331E4D22" w:rsidR="009F261B" w:rsidRPr="005A1FC7" w:rsidRDefault="00F9550F" w:rsidP="000B44D0">
      <w:pPr>
        <w:pStyle w:val="ListParagraph"/>
        <w:tabs>
          <w:tab w:val="left" w:pos="1937"/>
        </w:tabs>
        <w:ind w:left="0"/>
        <w:jc w:val="both"/>
        <w:rPr>
          <w:rFonts w:ascii="Times New Roman" w:hAnsi="Times New Roman" w:cs="Times New Roman"/>
          <w:b/>
          <w:bCs/>
          <w:sz w:val="28"/>
          <w:szCs w:val="28"/>
        </w:rPr>
      </w:pPr>
      <w:r w:rsidRPr="005A1FC7">
        <w:rPr>
          <w:rFonts w:ascii="Times New Roman" w:hAnsi="Times New Roman" w:cs="Times New Roman"/>
          <w:b/>
          <w:bCs/>
          <w:sz w:val="28"/>
          <w:szCs w:val="28"/>
        </w:rPr>
        <w:t>Conclusion</w:t>
      </w:r>
      <w:r w:rsidR="008B57F6" w:rsidRPr="005A1FC7">
        <w:rPr>
          <w:rFonts w:ascii="Times New Roman" w:hAnsi="Times New Roman" w:cs="Times New Roman"/>
          <w:b/>
          <w:bCs/>
          <w:sz w:val="28"/>
          <w:szCs w:val="28"/>
        </w:rPr>
        <w:t>:</w:t>
      </w:r>
    </w:p>
    <w:p w14:paraId="0E0ED526" w14:textId="77777777" w:rsidR="008B57F6" w:rsidRPr="005A1FC7" w:rsidRDefault="008B57F6" w:rsidP="000B44D0">
      <w:pPr>
        <w:pStyle w:val="ListParagraph"/>
        <w:tabs>
          <w:tab w:val="left" w:pos="1937"/>
        </w:tabs>
        <w:ind w:left="0"/>
        <w:jc w:val="both"/>
        <w:rPr>
          <w:rFonts w:ascii="Times New Roman" w:hAnsi="Times New Roman" w:cs="Times New Roman"/>
          <w:b/>
          <w:bCs/>
          <w:sz w:val="28"/>
          <w:szCs w:val="28"/>
        </w:rPr>
      </w:pPr>
    </w:p>
    <w:p w14:paraId="3672F91D" w14:textId="77777777" w:rsidR="00BB38C6" w:rsidRPr="00BB38C6" w:rsidRDefault="002E453A" w:rsidP="00BB38C6">
      <w:pPr>
        <w:pStyle w:val="ListParagraph"/>
        <w:tabs>
          <w:tab w:val="left" w:pos="1937"/>
        </w:tabs>
        <w:ind w:left="0"/>
        <w:jc w:val="both"/>
        <w:rPr>
          <w:rFonts w:ascii="Times New Roman" w:hAnsi="Times New Roman" w:cs="Times New Roman"/>
          <w:sz w:val="24"/>
          <w:szCs w:val="24"/>
        </w:rPr>
      </w:pPr>
      <w:r w:rsidRPr="005A1FC7">
        <w:rPr>
          <w:rFonts w:ascii="Times New Roman" w:hAnsi="Times New Roman" w:cs="Times New Roman"/>
          <w:sz w:val="24"/>
          <w:szCs w:val="24"/>
        </w:rPr>
        <w:t xml:space="preserve"> </w:t>
      </w:r>
      <w:r w:rsidR="00BB38C6" w:rsidRPr="00BB38C6">
        <w:rPr>
          <w:rFonts w:ascii="Times New Roman" w:hAnsi="Times New Roman" w:cs="Times New Roman"/>
          <w:sz w:val="24"/>
          <w:szCs w:val="24"/>
        </w:rPr>
        <w:t xml:space="preserve">The project on proactive disclosure of hospitality expenses involved the use of SQL queries to demonstrate cost-cutting measures. By leveraging the available data on government travel and hospitality expenses, the project aimed to proactively showcase efforts to reduce costs and enhance transparency. The use of SQL queries allowed for the extraction and analysis of relevant information, enabling the identification of areas where cost-saving initiatives were implemented. </w:t>
      </w:r>
    </w:p>
    <w:p w14:paraId="73CB9FA7" w14:textId="77777777" w:rsidR="00BB38C6" w:rsidRDefault="00BB38C6" w:rsidP="00BB38C6">
      <w:pPr>
        <w:pStyle w:val="ListParagraph"/>
        <w:tabs>
          <w:tab w:val="left" w:pos="1937"/>
        </w:tabs>
        <w:ind w:left="0"/>
        <w:jc w:val="both"/>
        <w:rPr>
          <w:rFonts w:ascii="Times New Roman" w:hAnsi="Times New Roman" w:cs="Times New Roman"/>
          <w:sz w:val="24"/>
          <w:szCs w:val="24"/>
        </w:rPr>
      </w:pPr>
      <w:r w:rsidRPr="00BB38C6">
        <w:rPr>
          <w:rFonts w:ascii="Times New Roman" w:hAnsi="Times New Roman" w:cs="Times New Roman"/>
          <w:sz w:val="24"/>
          <w:szCs w:val="24"/>
        </w:rPr>
        <w:t xml:space="preserve">The proactive disclosure of hospitality expenses is a crucial aspect of government transparency and accountability. Through the utilization of SQL queries, the project was able to present a comprehensive overview of hospitality expenditures, thereby fulfilling the government's commitment to proactive information disclosure. The data obtained through these queries not only highlighted the costs associated with hospitality but also demonstrated the efforts undertaken to achieve savings and ensure responsible expenditure. </w:t>
      </w:r>
    </w:p>
    <w:p w14:paraId="797F571B" w14:textId="77777777" w:rsidR="00BB38C6" w:rsidRPr="00BB38C6" w:rsidRDefault="00BB38C6" w:rsidP="00BB38C6">
      <w:pPr>
        <w:pStyle w:val="ListParagraph"/>
        <w:tabs>
          <w:tab w:val="left" w:pos="1937"/>
        </w:tabs>
        <w:ind w:left="0"/>
        <w:jc w:val="both"/>
        <w:rPr>
          <w:rFonts w:ascii="Times New Roman" w:hAnsi="Times New Roman" w:cs="Times New Roman"/>
          <w:sz w:val="24"/>
          <w:szCs w:val="24"/>
        </w:rPr>
      </w:pPr>
    </w:p>
    <w:p w14:paraId="65B8CCDE" w14:textId="77777777" w:rsidR="00BB38C6" w:rsidRDefault="00BB38C6" w:rsidP="00BB38C6">
      <w:pPr>
        <w:pStyle w:val="ListParagraph"/>
        <w:tabs>
          <w:tab w:val="left" w:pos="1937"/>
        </w:tabs>
        <w:ind w:left="0"/>
        <w:jc w:val="both"/>
        <w:rPr>
          <w:rFonts w:ascii="Times New Roman" w:hAnsi="Times New Roman" w:cs="Times New Roman"/>
          <w:sz w:val="24"/>
          <w:szCs w:val="24"/>
        </w:rPr>
      </w:pPr>
      <w:r w:rsidRPr="00BB38C6">
        <w:rPr>
          <w:rFonts w:ascii="Times New Roman" w:hAnsi="Times New Roman" w:cs="Times New Roman"/>
          <w:sz w:val="24"/>
          <w:szCs w:val="24"/>
        </w:rPr>
        <w:t xml:space="preserve">Furthermore, the project's focus on cost-cutting measures aligns with the government's emphasis on fiscal responsibility and efficient resource utilization. By leveraging SQL queries to analyze </w:t>
      </w:r>
      <w:r w:rsidRPr="00BB38C6">
        <w:rPr>
          <w:rFonts w:ascii="Times New Roman" w:hAnsi="Times New Roman" w:cs="Times New Roman"/>
          <w:sz w:val="24"/>
          <w:szCs w:val="24"/>
        </w:rPr>
        <w:lastRenderedPageBreak/>
        <w:t>hospitality expenses, the project contributed to a culture of transparency and prudent financial management within the public sector. The insights derived from the SQL queries provided a clear demonstration of the government's dedication to optimizing hospitality expenditures and implementing cost-effective measures.</w:t>
      </w:r>
    </w:p>
    <w:p w14:paraId="4568BC03" w14:textId="77777777" w:rsidR="00BB38C6" w:rsidRPr="00BB38C6" w:rsidRDefault="00BB38C6" w:rsidP="00BB38C6">
      <w:pPr>
        <w:pStyle w:val="ListParagraph"/>
        <w:tabs>
          <w:tab w:val="left" w:pos="1937"/>
        </w:tabs>
        <w:ind w:left="0"/>
        <w:jc w:val="both"/>
        <w:rPr>
          <w:rFonts w:ascii="Times New Roman" w:hAnsi="Times New Roman" w:cs="Times New Roman"/>
          <w:sz w:val="24"/>
          <w:szCs w:val="24"/>
        </w:rPr>
      </w:pPr>
    </w:p>
    <w:p w14:paraId="288D1867" w14:textId="7D983C95" w:rsidR="002E453A" w:rsidRPr="005A1FC7" w:rsidRDefault="00BB38C6" w:rsidP="00BB38C6">
      <w:pPr>
        <w:pStyle w:val="ListParagraph"/>
        <w:tabs>
          <w:tab w:val="left" w:pos="1937"/>
        </w:tabs>
        <w:ind w:left="0"/>
        <w:jc w:val="both"/>
        <w:rPr>
          <w:rFonts w:ascii="Times New Roman" w:hAnsi="Times New Roman" w:cs="Times New Roman"/>
          <w:sz w:val="24"/>
          <w:szCs w:val="24"/>
        </w:rPr>
      </w:pPr>
      <w:r w:rsidRPr="00BB38C6">
        <w:rPr>
          <w:rFonts w:ascii="Times New Roman" w:hAnsi="Times New Roman" w:cs="Times New Roman"/>
          <w:sz w:val="24"/>
          <w:szCs w:val="24"/>
        </w:rPr>
        <w:t xml:space="preserve"> In conclusion, the project on proactive disclosure of hospitality expenses, which utilized SQL queries to showcase cost-cutting measures, exemplifies the government's commitment to transparency, accountability, and responsible financial stewardship. By leveraging data-driven insights, the project effectively demonstrated the efforts to reduce costs and enhance efficiency within the realm of hospitality expenditures, thereby contributing to a culture of informed decision-making and prudent resource management.</w:t>
      </w:r>
    </w:p>
    <w:sectPr w:rsidR="002E453A" w:rsidRPr="005A1FC7" w:rsidSect="00BF42FF">
      <w:headerReference w:type="default" r:id="rId14"/>
      <w:footerReference w:type="default" r:id="rId1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48BFB" w14:textId="77777777" w:rsidR="00CE286C" w:rsidRDefault="00CE286C" w:rsidP="00443E5B">
      <w:pPr>
        <w:spacing w:after="0" w:line="240" w:lineRule="auto"/>
      </w:pPr>
      <w:r>
        <w:separator/>
      </w:r>
    </w:p>
  </w:endnote>
  <w:endnote w:type="continuationSeparator" w:id="0">
    <w:p w14:paraId="539A256D" w14:textId="77777777" w:rsidR="00CE286C" w:rsidRDefault="00CE286C" w:rsidP="00443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881E0" w14:textId="4FCBEDBF" w:rsidR="00443E5B" w:rsidRDefault="00443E5B">
    <w:pPr>
      <w:pStyle w:val="Footer"/>
      <w:jc w:val="right"/>
    </w:pPr>
  </w:p>
  <w:p w14:paraId="49F28994" w14:textId="77777777" w:rsidR="00443E5B" w:rsidRDefault="00443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B9752" w14:textId="77777777" w:rsidR="00CE286C" w:rsidRDefault="00CE286C" w:rsidP="00443E5B">
      <w:pPr>
        <w:spacing w:after="0" w:line="240" w:lineRule="auto"/>
      </w:pPr>
      <w:r>
        <w:separator/>
      </w:r>
    </w:p>
  </w:footnote>
  <w:footnote w:type="continuationSeparator" w:id="0">
    <w:p w14:paraId="15344C02" w14:textId="77777777" w:rsidR="00CE286C" w:rsidRDefault="00CE286C" w:rsidP="00443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876947"/>
      <w:docPartObj>
        <w:docPartGallery w:val="Page Numbers (Top of Page)"/>
        <w:docPartUnique/>
      </w:docPartObj>
    </w:sdtPr>
    <w:sdtEndPr>
      <w:rPr>
        <w:noProof/>
      </w:rPr>
    </w:sdtEndPr>
    <w:sdtContent>
      <w:p w14:paraId="2CA33152" w14:textId="25F0A08B" w:rsidR="000B44D0" w:rsidRDefault="000B44D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39B81B" w14:textId="77777777" w:rsidR="000B44D0" w:rsidRDefault="000B4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E11"/>
    <w:multiLevelType w:val="hybridMultilevel"/>
    <w:tmpl w:val="4EE4E3E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A4F2187"/>
    <w:multiLevelType w:val="multilevel"/>
    <w:tmpl w:val="FBA2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37981"/>
    <w:multiLevelType w:val="hybridMultilevel"/>
    <w:tmpl w:val="9EEC476E"/>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F1B3531"/>
    <w:multiLevelType w:val="hybridMultilevel"/>
    <w:tmpl w:val="B3FC38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A8341D"/>
    <w:multiLevelType w:val="multilevel"/>
    <w:tmpl w:val="D0DC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E80E90"/>
    <w:multiLevelType w:val="hybridMultilevel"/>
    <w:tmpl w:val="A11A1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93917"/>
    <w:multiLevelType w:val="hybridMultilevel"/>
    <w:tmpl w:val="E8F464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EFF15DD"/>
    <w:multiLevelType w:val="hybridMultilevel"/>
    <w:tmpl w:val="D7902D98"/>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36907382"/>
    <w:multiLevelType w:val="hybridMultilevel"/>
    <w:tmpl w:val="21C4DAE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3CFC6269"/>
    <w:multiLevelType w:val="multilevel"/>
    <w:tmpl w:val="3C5E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BA68A3"/>
    <w:multiLevelType w:val="hybridMultilevel"/>
    <w:tmpl w:val="38AEB25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2AC08BD"/>
    <w:multiLevelType w:val="hybridMultilevel"/>
    <w:tmpl w:val="371C7A28"/>
    <w:lvl w:ilvl="0" w:tplc="4BFEB012">
      <w:start w:val="1"/>
      <w:numFmt w:val="decimal"/>
      <w:lvlText w:val="%1."/>
      <w:lvlJc w:val="left"/>
      <w:pPr>
        <w:ind w:left="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2" w15:restartNumberingAfterBreak="0">
    <w:nsid w:val="44564C5C"/>
    <w:multiLevelType w:val="hybridMultilevel"/>
    <w:tmpl w:val="2DE06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4221A"/>
    <w:multiLevelType w:val="hybridMultilevel"/>
    <w:tmpl w:val="962A6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44FCB"/>
    <w:multiLevelType w:val="hybridMultilevel"/>
    <w:tmpl w:val="EEAE13B4"/>
    <w:lvl w:ilvl="0" w:tplc="10090001">
      <w:start w:val="1"/>
      <w:numFmt w:val="bullet"/>
      <w:lvlText w:val=""/>
      <w:lvlJc w:val="left"/>
      <w:pPr>
        <w:ind w:left="3240" w:hanging="360"/>
      </w:pPr>
      <w:rPr>
        <w:rFonts w:ascii="Symbol" w:hAnsi="Symbol"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5" w15:restartNumberingAfterBreak="0">
    <w:nsid w:val="58DB1F6E"/>
    <w:multiLevelType w:val="multilevel"/>
    <w:tmpl w:val="D0D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DC4A7D"/>
    <w:multiLevelType w:val="hybridMultilevel"/>
    <w:tmpl w:val="FEA251C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7" w15:restartNumberingAfterBreak="0">
    <w:nsid w:val="5A4A0527"/>
    <w:multiLevelType w:val="hybridMultilevel"/>
    <w:tmpl w:val="A1C47654"/>
    <w:lvl w:ilvl="0" w:tplc="C3D2E40A">
      <w:start w:val="1"/>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BFD55C1"/>
    <w:multiLevelType w:val="hybridMultilevel"/>
    <w:tmpl w:val="119CD38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64C654B5"/>
    <w:multiLevelType w:val="hybridMultilevel"/>
    <w:tmpl w:val="EA38F57E"/>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0" w15:restartNumberingAfterBreak="0">
    <w:nsid w:val="69D55F4D"/>
    <w:multiLevelType w:val="hybridMultilevel"/>
    <w:tmpl w:val="A028B0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B1D0599"/>
    <w:multiLevelType w:val="hybridMultilevel"/>
    <w:tmpl w:val="C1B0275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77DC0CFD"/>
    <w:multiLevelType w:val="hybridMultilevel"/>
    <w:tmpl w:val="CE8A4100"/>
    <w:lvl w:ilvl="0" w:tplc="C3D2E40A">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1930116563">
    <w:abstractNumId w:val="3"/>
  </w:num>
  <w:num w:numId="2" w16cid:durableId="2098400290">
    <w:abstractNumId w:val="6"/>
  </w:num>
  <w:num w:numId="3" w16cid:durableId="1928925531">
    <w:abstractNumId w:val="0"/>
  </w:num>
  <w:num w:numId="4" w16cid:durableId="686834334">
    <w:abstractNumId w:val="20"/>
  </w:num>
  <w:num w:numId="5" w16cid:durableId="1488128452">
    <w:abstractNumId w:val="15"/>
  </w:num>
  <w:num w:numId="6" w16cid:durableId="1546060511">
    <w:abstractNumId w:val="1"/>
  </w:num>
  <w:num w:numId="7" w16cid:durableId="1049720302">
    <w:abstractNumId w:val="4"/>
  </w:num>
  <w:num w:numId="8" w16cid:durableId="900363369">
    <w:abstractNumId w:val="8"/>
  </w:num>
  <w:num w:numId="9" w16cid:durableId="1310550325">
    <w:abstractNumId w:val="21"/>
  </w:num>
  <w:num w:numId="10" w16cid:durableId="1196232876">
    <w:abstractNumId w:val="14"/>
  </w:num>
  <w:num w:numId="11" w16cid:durableId="667833653">
    <w:abstractNumId w:val="9"/>
  </w:num>
  <w:num w:numId="12" w16cid:durableId="1936280296">
    <w:abstractNumId w:val="18"/>
  </w:num>
  <w:num w:numId="13" w16cid:durableId="1789199557">
    <w:abstractNumId w:val="16"/>
  </w:num>
  <w:num w:numId="14" w16cid:durableId="728041036">
    <w:abstractNumId w:val="7"/>
  </w:num>
  <w:num w:numId="15" w16cid:durableId="2037271475">
    <w:abstractNumId w:val="22"/>
  </w:num>
  <w:num w:numId="16" w16cid:durableId="1126384953">
    <w:abstractNumId w:val="19"/>
  </w:num>
  <w:num w:numId="17" w16cid:durableId="1823933738">
    <w:abstractNumId w:val="17"/>
  </w:num>
  <w:num w:numId="18" w16cid:durableId="465393407">
    <w:abstractNumId w:val="10"/>
  </w:num>
  <w:num w:numId="19" w16cid:durableId="608319698">
    <w:abstractNumId w:val="2"/>
  </w:num>
  <w:num w:numId="20" w16cid:durableId="976691112">
    <w:abstractNumId w:val="5"/>
  </w:num>
  <w:num w:numId="21" w16cid:durableId="674260021">
    <w:abstractNumId w:val="12"/>
  </w:num>
  <w:num w:numId="22" w16cid:durableId="1306350304">
    <w:abstractNumId w:val="11"/>
  </w:num>
  <w:num w:numId="23" w16cid:durableId="13559636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FF"/>
    <w:rsid w:val="00071CC2"/>
    <w:rsid w:val="00082BCA"/>
    <w:rsid w:val="000941EC"/>
    <w:rsid w:val="00096D44"/>
    <w:rsid w:val="000B44D0"/>
    <w:rsid w:val="000C235D"/>
    <w:rsid w:val="000D7B56"/>
    <w:rsid w:val="000F21DD"/>
    <w:rsid w:val="000F7964"/>
    <w:rsid w:val="001033DF"/>
    <w:rsid w:val="0018417C"/>
    <w:rsid w:val="001C1152"/>
    <w:rsid w:val="001C565F"/>
    <w:rsid w:val="001D2289"/>
    <w:rsid w:val="001E02FB"/>
    <w:rsid w:val="00256431"/>
    <w:rsid w:val="00257E54"/>
    <w:rsid w:val="00261A92"/>
    <w:rsid w:val="00274422"/>
    <w:rsid w:val="00277C22"/>
    <w:rsid w:val="002A67F0"/>
    <w:rsid w:val="002E453A"/>
    <w:rsid w:val="00316ABA"/>
    <w:rsid w:val="00373AFE"/>
    <w:rsid w:val="003C66B8"/>
    <w:rsid w:val="0040441B"/>
    <w:rsid w:val="00414C28"/>
    <w:rsid w:val="004338E3"/>
    <w:rsid w:val="00443E5B"/>
    <w:rsid w:val="00482CA4"/>
    <w:rsid w:val="0048351C"/>
    <w:rsid w:val="004A377B"/>
    <w:rsid w:val="004C1B87"/>
    <w:rsid w:val="004F34B3"/>
    <w:rsid w:val="005074F6"/>
    <w:rsid w:val="005458B2"/>
    <w:rsid w:val="00553649"/>
    <w:rsid w:val="00583162"/>
    <w:rsid w:val="005A12A0"/>
    <w:rsid w:val="005A1FC7"/>
    <w:rsid w:val="005A3929"/>
    <w:rsid w:val="005A67A6"/>
    <w:rsid w:val="005E3540"/>
    <w:rsid w:val="005F30F3"/>
    <w:rsid w:val="005F4B3C"/>
    <w:rsid w:val="00600182"/>
    <w:rsid w:val="0063157A"/>
    <w:rsid w:val="00645120"/>
    <w:rsid w:val="006D7B4D"/>
    <w:rsid w:val="006E540E"/>
    <w:rsid w:val="00722EF7"/>
    <w:rsid w:val="00742028"/>
    <w:rsid w:val="007639CB"/>
    <w:rsid w:val="007B458F"/>
    <w:rsid w:val="007D33BD"/>
    <w:rsid w:val="007E30AB"/>
    <w:rsid w:val="008323EF"/>
    <w:rsid w:val="0084631D"/>
    <w:rsid w:val="00852A69"/>
    <w:rsid w:val="00856F8C"/>
    <w:rsid w:val="00857CD9"/>
    <w:rsid w:val="008B57F6"/>
    <w:rsid w:val="008C1720"/>
    <w:rsid w:val="008E7EE0"/>
    <w:rsid w:val="00902067"/>
    <w:rsid w:val="00960A9B"/>
    <w:rsid w:val="00972F94"/>
    <w:rsid w:val="0098746C"/>
    <w:rsid w:val="00995E16"/>
    <w:rsid w:val="009A4D20"/>
    <w:rsid w:val="009D3CCA"/>
    <w:rsid w:val="009E5D52"/>
    <w:rsid w:val="009E6086"/>
    <w:rsid w:val="009F261B"/>
    <w:rsid w:val="00A00487"/>
    <w:rsid w:val="00A6003C"/>
    <w:rsid w:val="00AA5CF0"/>
    <w:rsid w:val="00AB2399"/>
    <w:rsid w:val="00B33285"/>
    <w:rsid w:val="00B65433"/>
    <w:rsid w:val="00B86F17"/>
    <w:rsid w:val="00B97EE5"/>
    <w:rsid w:val="00BB38C6"/>
    <w:rsid w:val="00BC40C0"/>
    <w:rsid w:val="00BD449A"/>
    <w:rsid w:val="00BF42FF"/>
    <w:rsid w:val="00BF72ED"/>
    <w:rsid w:val="00C202DA"/>
    <w:rsid w:val="00C25B28"/>
    <w:rsid w:val="00C41E32"/>
    <w:rsid w:val="00C528E8"/>
    <w:rsid w:val="00CE0DF0"/>
    <w:rsid w:val="00CE286C"/>
    <w:rsid w:val="00D24B18"/>
    <w:rsid w:val="00D32713"/>
    <w:rsid w:val="00D527B9"/>
    <w:rsid w:val="00D67132"/>
    <w:rsid w:val="00DD0BEB"/>
    <w:rsid w:val="00DF1628"/>
    <w:rsid w:val="00DF52CC"/>
    <w:rsid w:val="00E0051D"/>
    <w:rsid w:val="00E102A1"/>
    <w:rsid w:val="00E36A27"/>
    <w:rsid w:val="00E860C1"/>
    <w:rsid w:val="00F42FB3"/>
    <w:rsid w:val="00F9550F"/>
    <w:rsid w:val="00FA239C"/>
    <w:rsid w:val="00FE02FF"/>
    <w:rsid w:val="00FE0D88"/>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609A5"/>
  <w15:chartTrackingRefBased/>
  <w15:docId w15:val="{DC7C74C6-735E-4C36-8F72-6008B9EB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xplanation"/>
    <w:qFormat/>
    <w:rsid w:val="00BF42FF"/>
    <w:pPr>
      <w:spacing w:after="200" w:line="27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EF7"/>
    <w:pPr>
      <w:ind w:left="720"/>
      <w:contextualSpacing/>
    </w:pPr>
  </w:style>
  <w:style w:type="paragraph" w:styleId="Header">
    <w:name w:val="header"/>
    <w:basedOn w:val="Normal"/>
    <w:link w:val="HeaderChar"/>
    <w:uiPriority w:val="99"/>
    <w:unhideWhenUsed/>
    <w:rsid w:val="00443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E5B"/>
    <w:rPr>
      <w:kern w:val="0"/>
    </w:rPr>
  </w:style>
  <w:style w:type="paragraph" w:styleId="Footer">
    <w:name w:val="footer"/>
    <w:basedOn w:val="Normal"/>
    <w:link w:val="FooterChar"/>
    <w:uiPriority w:val="99"/>
    <w:unhideWhenUsed/>
    <w:rsid w:val="00443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E5B"/>
    <w:rPr>
      <w:kern w:val="0"/>
    </w:rPr>
  </w:style>
  <w:style w:type="table" w:styleId="TableGrid">
    <w:name w:val="Table Grid"/>
    <w:basedOn w:val="TableNormal"/>
    <w:uiPriority w:val="39"/>
    <w:rsid w:val="00443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B44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1C56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lainText">
    <w:name w:val="Plain Text"/>
    <w:basedOn w:val="Normal"/>
    <w:link w:val="PlainTextChar"/>
    <w:uiPriority w:val="99"/>
    <w:unhideWhenUsed/>
    <w:rsid w:val="001C565F"/>
    <w:pPr>
      <w:spacing w:after="0" w:line="240" w:lineRule="auto"/>
    </w:pPr>
    <w:rPr>
      <w:rFonts w:ascii="Consolas" w:hAnsi="Consolas" w:cs="Mangal"/>
      <w:kern w:val="2"/>
      <w:sz w:val="21"/>
      <w:szCs w:val="19"/>
      <w:lang w:bidi="hi-IN"/>
    </w:rPr>
  </w:style>
  <w:style w:type="character" w:customStyle="1" w:styleId="PlainTextChar">
    <w:name w:val="Plain Text Char"/>
    <w:basedOn w:val="DefaultParagraphFont"/>
    <w:link w:val="PlainText"/>
    <w:uiPriority w:val="99"/>
    <w:rsid w:val="001C565F"/>
    <w:rPr>
      <w:rFonts w:ascii="Consolas" w:hAnsi="Consolas" w:cs="Mangal"/>
      <w:sz w:val="21"/>
      <w:szCs w:val="19"/>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0933">
      <w:bodyDiv w:val="1"/>
      <w:marLeft w:val="0"/>
      <w:marRight w:val="0"/>
      <w:marTop w:val="0"/>
      <w:marBottom w:val="0"/>
      <w:divBdr>
        <w:top w:val="none" w:sz="0" w:space="0" w:color="auto"/>
        <w:left w:val="none" w:sz="0" w:space="0" w:color="auto"/>
        <w:bottom w:val="none" w:sz="0" w:space="0" w:color="auto"/>
        <w:right w:val="none" w:sz="0" w:space="0" w:color="auto"/>
      </w:divBdr>
    </w:div>
    <w:div w:id="247085515">
      <w:bodyDiv w:val="1"/>
      <w:marLeft w:val="0"/>
      <w:marRight w:val="0"/>
      <w:marTop w:val="0"/>
      <w:marBottom w:val="0"/>
      <w:divBdr>
        <w:top w:val="none" w:sz="0" w:space="0" w:color="auto"/>
        <w:left w:val="none" w:sz="0" w:space="0" w:color="auto"/>
        <w:bottom w:val="none" w:sz="0" w:space="0" w:color="auto"/>
        <w:right w:val="none" w:sz="0" w:space="0" w:color="auto"/>
      </w:divBdr>
    </w:div>
    <w:div w:id="285426323">
      <w:bodyDiv w:val="1"/>
      <w:marLeft w:val="0"/>
      <w:marRight w:val="0"/>
      <w:marTop w:val="0"/>
      <w:marBottom w:val="0"/>
      <w:divBdr>
        <w:top w:val="none" w:sz="0" w:space="0" w:color="auto"/>
        <w:left w:val="none" w:sz="0" w:space="0" w:color="auto"/>
        <w:bottom w:val="none" w:sz="0" w:space="0" w:color="auto"/>
        <w:right w:val="none" w:sz="0" w:space="0" w:color="auto"/>
      </w:divBdr>
    </w:div>
    <w:div w:id="289634719">
      <w:bodyDiv w:val="1"/>
      <w:marLeft w:val="0"/>
      <w:marRight w:val="0"/>
      <w:marTop w:val="0"/>
      <w:marBottom w:val="0"/>
      <w:divBdr>
        <w:top w:val="none" w:sz="0" w:space="0" w:color="auto"/>
        <w:left w:val="none" w:sz="0" w:space="0" w:color="auto"/>
        <w:bottom w:val="none" w:sz="0" w:space="0" w:color="auto"/>
        <w:right w:val="none" w:sz="0" w:space="0" w:color="auto"/>
      </w:divBdr>
    </w:div>
    <w:div w:id="374547690">
      <w:bodyDiv w:val="1"/>
      <w:marLeft w:val="0"/>
      <w:marRight w:val="0"/>
      <w:marTop w:val="0"/>
      <w:marBottom w:val="0"/>
      <w:divBdr>
        <w:top w:val="none" w:sz="0" w:space="0" w:color="auto"/>
        <w:left w:val="none" w:sz="0" w:space="0" w:color="auto"/>
        <w:bottom w:val="none" w:sz="0" w:space="0" w:color="auto"/>
        <w:right w:val="none" w:sz="0" w:space="0" w:color="auto"/>
      </w:divBdr>
    </w:div>
    <w:div w:id="511727894">
      <w:bodyDiv w:val="1"/>
      <w:marLeft w:val="0"/>
      <w:marRight w:val="0"/>
      <w:marTop w:val="0"/>
      <w:marBottom w:val="0"/>
      <w:divBdr>
        <w:top w:val="none" w:sz="0" w:space="0" w:color="auto"/>
        <w:left w:val="none" w:sz="0" w:space="0" w:color="auto"/>
        <w:bottom w:val="none" w:sz="0" w:space="0" w:color="auto"/>
        <w:right w:val="none" w:sz="0" w:space="0" w:color="auto"/>
      </w:divBdr>
    </w:div>
    <w:div w:id="571814477">
      <w:bodyDiv w:val="1"/>
      <w:marLeft w:val="0"/>
      <w:marRight w:val="0"/>
      <w:marTop w:val="0"/>
      <w:marBottom w:val="0"/>
      <w:divBdr>
        <w:top w:val="none" w:sz="0" w:space="0" w:color="auto"/>
        <w:left w:val="none" w:sz="0" w:space="0" w:color="auto"/>
        <w:bottom w:val="none" w:sz="0" w:space="0" w:color="auto"/>
        <w:right w:val="none" w:sz="0" w:space="0" w:color="auto"/>
      </w:divBdr>
    </w:div>
    <w:div w:id="627589248">
      <w:bodyDiv w:val="1"/>
      <w:marLeft w:val="0"/>
      <w:marRight w:val="0"/>
      <w:marTop w:val="0"/>
      <w:marBottom w:val="0"/>
      <w:divBdr>
        <w:top w:val="none" w:sz="0" w:space="0" w:color="auto"/>
        <w:left w:val="none" w:sz="0" w:space="0" w:color="auto"/>
        <w:bottom w:val="none" w:sz="0" w:space="0" w:color="auto"/>
        <w:right w:val="none" w:sz="0" w:space="0" w:color="auto"/>
      </w:divBdr>
    </w:div>
    <w:div w:id="665866196">
      <w:bodyDiv w:val="1"/>
      <w:marLeft w:val="0"/>
      <w:marRight w:val="0"/>
      <w:marTop w:val="0"/>
      <w:marBottom w:val="0"/>
      <w:divBdr>
        <w:top w:val="none" w:sz="0" w:space="0" w:color="auto"/>
        <w:left w:val="none" w:sz="0" w:space="0" w:color="auto"/>
        <w:bottom w:val="none" w:sz="0" w:space="0" w:color="auto"/>
        <w:right w:val="none" w:sz="0" w:space="0" w:color="auto"/>
      </w:divBdr>
    </w:div>
    <w:div w:id="803885839">
      <w:bodyDiv w:val="1"/>
      <w:marLeft w:val="0"/>
      <w:marRight w:val="0"/>
      <w:marTop w:val="0"/>
      <w:marBottom w:val="0"/>
      <w:divBdr>
        <w:top w:val="none" w:sz="0" w:space="0" w:color="auto"/>
        <w:left w:val="none" w:sz="0" w:space="0" w:color="auto"/>
        <w:bottom w:val="none" w:sz="0" w:space="0" w:color="auto"/>
        <w:right w:val="none" w:sz="0" w:space="0" w:color="auto"/>
      </w:divBdr>
    </w:div>
    <w:div w:id="816532402">
      <w:bodyDiv w:val="1"/>
      <w:marLeft w:val="0"/>
      <w:marRight w:val="0"/>
      <w:marTop w:val="0"/>
      <w:marBottom w:val="0"/>
      <w:divBdr>
        <w:top w:val="none" w:sz="0" w:space="0" w:color="auto"/>
        <w:left w:val="none" w:sz="0" w:space="0" w:color="auto"/>
        <w:bottom w:val="none" w:sz="0" w:space="0" w:color="auto"/>
        <w:right w:val="none" w:sz="0" w:space="0" w:color="auto"/>
      </w:divBdr>
    </w:div>
    <w:div w:id="914053573">
      <w:bodyDiv w:val="1"/>
      <w:marLeft w:val="0"/>
      <w:marRight w:val="0"/>
      <w:marTop w:val="0"/>
      <w:marBottom w:val="0"/>
      <w:divBdr>
        <w:top w:val="none" w:sz="0" w:space="0" w:color="auto"/>
        <w:left w:val="none" w:sz="0" w:space="0" w:color="auto"/>
        <w:bottom w:val="none" w:sz="0" w:space="0" w:color="auto"/>
        <w:right w:val="none" w:sz="0" w:space="0" w:color="auto"/>
      </w:divBdr>
    </w:div>
    <w:div w:id="1150442846">
      <w:bodyDiv w:val="1"/>
      <w:marLeft w:val="0"/>
      <w:marRight w:val="0"/>
      <w:marTop w:val="0"/>
      <w:marBottom w:val="0"/>
      <w:divBdr>
        <w:top w:val="none" w:sz="0" w:space="0" w:color="auto"/>
        <w:left w:val="none" w:sz="0" w:space="0" w:color="auto"/>
        <w:bottom w:val="none" w:sz="0" w:space="0" w:color="auto"/>
        <w:right w:val="none" w:sz="0" w:space="0" w:color="auto"/>
      </w:divBdr>
    </w:div>
    <w:div w:id="1212691492">
      <w:bodyDiv w:val="1"/>
      <w:marLeft w:val="0"/>
      <w:marRight w:val="0"/>
      <w:marTop w:val="0"/>
      <w:marBottom w:val="0"/>
      <w:divBdr>
        <w:top w:val="none" w:sz="0" w:space="0" w:color="auto"/>
        <w:left w:val="none" w:sz="0" w:space="0" w:color="auto"/>
        <w:bottom w:val="none" w:sz="0" w:space="0" w:color="auto"/>
        <w:right w:val="none" w:sz="0" w:space="0" w:color="auto"/>
      </w:divBdr>
    </w:div>
    <w:div w:id="1253929735">
      <w:bodyDiv w:val="1"/>
      <w:marLeft w:val="0"/>
      <w:marRight w:val="0"/>
      <w:marTop w:val="0"/>
      <w:marBottom w:val="0"/>
      <w:divBdr>
        <w:top w:val="none" w:sz="0" w:space="0" w:color="auto"/>
        <w:left w:val="none" w:sz="0" w:space="0" w:color="auto"/>
        <w:bottom w:val="none" w:sz="0" w:space="0" w:color="auto"/>
        <w:right w:val="none" w:sz="0" w:space="0" w:color="auto"/>
      </w:divBdr>
    </w:div>
    <w:div w:id="1280258153">
      <w:bodyDiv w:val="1"/>
      <w:marLeft w:val="0"/>
      <w:marRight w:val="0"/>
      <w:marTop w:val="0"/>
      <w:marBottom w:val="0"/>
      <w:divBdr>
        <w:top w:val="none" w:sz="0" w:space="0" w:color="auto"/>
        <w:left w:val="none" w:sz="0" w:space="0" w:color="auto"/>
        <w:bottom w:val="none" w:sz="0" w:space="0" w:color="auto"/>
        <w:right w:val="none" w:sz="0" w:space="0" w:color="auto"/>
      </w:divBdr>
    </w:div>
    <w:div w:id="1368405434">
      <w:bodyDiv w:val="1"/>
      <w:marLeft w:val="0"/>
      <w:marRight w:val="0"/>
      <w:marTop w:val="0"/>
      <w:marBottom w:val="0"/>
      <w:divBdr>
        <w:top w:val="none" w:sz="0" w:space="0" w:color="auto"/>
        <w:left w:val="none" w:sz="0" w:space="0" w:color="auto"/>
        <w:bottom w:val="none" w:sz="0" w:space="0" w:color="auto"/>
        <w:right w:val="none" w:sz="0" w:space="0" w:color="auto"/>
      </w:divBdr>
    </w:div>
    <w:div w:id="1613897530">
      <w:bodyDiv w:val="1"/>
      <w:marLeft w:val="0"/>
      <w:marRight w:val="0"/>
      <w:marTop w:val="0"/>
      <w:marBottom w:val="0"/>
      <w:divBdr>
        <w:top w:val="none" w:sz="0" w:space="0" w:color="auto"/>
        <w:left w:val="none" w:sz="0" w:space="0" w:color="auto"/>
        <w:bottom w:val="none" w:sz="0" w:space="0" w:color="auto"/>
        <w:right w:val="none" w:sz="0" w:space="0" w:color="auto"/>
      </w:divBdr>
    </w:div>
    <w:div w:id="1636134123">
      <w:bodyDiv w:val="1"/>
      <w:marLeft w:val="0"/>
      <w:marRight w:val="0"/>
      <w:marTop w:val="0"/>
      <w:marBottom w:val="0"/>
      <w:divBdr>
        <w:top w:val="none" w:sz="0" w:space="0" w:color="auto"/>
        <w:left w:val="none" w:sz="0" w:space="0" w:color="auto"/>
        <w:bottom w:val="none" w:sz="0" w:space="0" w:color="auto"/>
        <w:right w:val="none" w:sz="0" w:space="0" w:color="auto"/>
      </w:divBdr>
    </w:div>
    <w:div w:id="1687362876">
      <w:bodyDiv w:val="1"/>
      <w:marLeft w:val="0"/>
      <w:marRight w:val="0"/>
      <w:marTop w:val="0"/>
      <w:marBottom w:val="0"/>
      <w:divBdr>
        <w:top w:val="none" w:sz="0" w:space="0" w:color="auto"/>
        <w:left w:val="none" w:sz="0" w:space="0" w:color="auto"/>
        <w:bottom w:val="none" w:sz="0" w:space="0" w:color="auto"/>
        <w:right w:val="none" w:sz="0" w:space="0" w:color="auto"/>
      </w:divBdr>
    </w:div>
    <w:div w:id="1712339998">
      <w:bodyDiv w:val="1"/>
      <w:marLeft w:val="0"/>
      <w:marRight w:val="0"/>
      <w:marTop w:val="0"/>
      <w:marBottom w:val="0"/>
      <w:divBdr>
        <w:top w:val="none" w:sz="0" w:space="0" w:color="auto"/>
        <w:left w:val="none" w:sz="0" w:space="0" w:color="auto"/>
        <w:bottom w:val="none" w:sz="0" w:space="0" w:color="auto"/>
        <w:right w:val="none" w:sz="0" w:space="0" w:color="auto"/>
      </w:divBdr>
    </w:div>
    <w:div w:id="1858618104">
      <w:bodyDiv w:val="1"/>
      <w:marLeft w:val="0"/>
      <w:marRight w:val="0"/>
      <w:marTop w:val="0"/>
      <w:marBottom w:val="0"/>
      <w:divBdr>
        <w:top w:val="none" w:sz="0" w:space="0" w:color="auto"/>
        <w:left w:val="none" w:sz="0" w:space="0" w:color="auto"/>
        <w:bottom w:val="none" w:sz="0" w:space="0" w:color="auto"/>
        <w:right w:val="none" w:sz="0" w:space="0" w:color="auto"/>
      </w:divBdr>
    </w:div>
    <w:div w:id="1977444994">
      <w:bodyDiv w:val="1"/>
      <w:marLeft w:val="0"/>
      <w:marRight w:val="0"/>
      <w:marTop w:val="0"/>
      <w:marBottom w:val="0"/>
      <w:divBdr>
        <w:top w:val="none" w:sz="0" w:space="0" w:color="auto"/>
        <w:left w:val="none" w:sz="0" w:space="0" w:color="auto"/>
        <w:bottom w:val="none" w:sz="0" w:space="0" w:color="auto"/>
        <w:right w:val="none" w:sz="0" w:space="0" w:color="auto"/>
      </w:divBdr>
    </w:div>
    <w:div w:id="203144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sai\Downloads\Outputs%20and%20Viz_Hars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sai\Downloads\Sanjana_outputs_visualizati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sai\Downloads\Sanjana_outputs_visualization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sai\Downloads\Sanjana_outputs_visualization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sai\Downloads\Outputs%20and%20Viz_Harsh%20(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CA"/>
              <a:t>Year-wise Total Cost (Latest Years)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'[Outputs and Viz_Harsh.xlsx]Output 1'!$B$1</c:f>
              <c:strCache>
                <c:ptCount val="1"/>
                <c:pt idx="0">
                  <c:v>max_total_cost</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'[Outputs and Viz_Harsh.xlsx]Output 1'!$A$2:$A$7</c:f>
              <c:numCache>
                <c:formatCode>General</c:formatCode>
                <c:ptCount val="6"/>
                <c:pt idx="0">
                  <c:v>2018</c:v>
                </c:pt>
                <c:pt idx="1">
                  <c:v>2019</c:v>
                </c:pt>
                <c:pt idx="2">
                  <c:v>2020</c:v>
                </c:pt>
                <c:pt idx="3">
                  <c:v>2021</c:v>
                </c:pt>
                <c:pt idx="4">
                  <c:v>2022</c:v>
                </c:pt>
                <c:pt idx="5">
                  <c:v>2023</c:v>
                </c:pt>
              </c:numCache>
            </c:numRef>
          </c:cat>
          <c:val>
            <c:numRef>
              <c:f>'[Outputs and Viz_Harsh.xlsx]Output 1'!$B$2:$B$7</c:f>
              <c:numCache>
                <c:formatCode>General</c:formatCode>
                <c:ptCount val="6"/>
                <c:pt idx="0">
                  <c:v>4633.8900000000003</c:v>
                </c:pt>
                <c:pt idx="1">
                  <c:v>18368.25</c:v>
                </c:pt>
                <c:pt idx="2">
                  <c:v>11467.12</c:v>
                </c:pt>
                <c:pt idx="3">
                  <c:v>2071.88</c:v>
                </c:pt>
                <c:pt idx="4">
                  <c:v>7456.02</c:v>
                </c:pt>
                <c:pt idx="5">
                  <c:v>8980.7099999999991</c:v>
                </c:pt>
              </c:numCache>
            </c:numRef>
          </c:val>
          <c:smooth val="0"/>
          <c:extLst>
            <c:ext xmlns:c16="http://schemas.microsoft.com/office/drawing/2014/chart" uri="{C3380CC4-5D6E-409C-BE32-E72D297353CC}">
              <c16:uniqueId val="{00000000-1AD1-4EB0-AD1C-7AFBEC24ED69}"/>
            </c:ext>
          </c:extLst>
        </c:ser>
        <c:dLbls>
          <c:dLblPos val="ctr"/>
          <c:showLegendKey val="0"/>
          <c:showVal val="1"/>
          <c:showCatName val="0"/>
          <c:showSerName val="0"/>
          <c:showPercent val="0"/>
          <c:showBubbleSize val="0"/>
        </c:dLbls>
        <c:smooth val="0"/>
        <c:axId val="945501471"/>
        <c:axId val="1350332000"/>
      </c:lineChart>
      <c:catAx>
        <c:axId val="945501471"/>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332000"/>
        <c:crosses val="autoZero"/>
        <c:auto val="1"/>
        <c:lblAlgn val="ctr"/>
        <c:lblOffset val="100"/>
        <c:noMultiLvlLbl val="0"/>
      </c:catAx>
      <c:valAx>
        <c:axId val="1350332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55014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scatterChart>
        <c:scatterStyle val="lineMarker"/>
        <c:varyColors val="0"/>
        <c:ser>
          <c:idx val="0"/>
          <c:order val="0"/>
          <c:tx>
            <c:strRef>
              <c:f>[Sanjana_outputs_visualizations.xlsx]visualization1!$Q$1</c:f>
              <c:strCache>
                <c:ptCount val="1"/>
                <c:pt idx="0">
                  <c:v>total_cost_in_bucket</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Pt>
            <c:idx val="0"/>
            <c:marker>
              <c:symbol val="circle"/>
              <c:size val="6"/>
              <c:spPr>
                <a:solidFill>
                  <a:srgbClr val="FF0000"/>
                </a:solidFill>
                <a:ln w="9525" cap="rnd">
                  <a:noFill/>
                  <a:round/>
                </a:ln>
                <a:effectLst>
                  <a:outerShdw blurRad="57150" dist="19050" dir="5400000" algn="ctr" rotWithShape="0">
                    <a:srgbClr val="000000">
                      <a:alpha val="63000"/>
                    </a:srgbClr>
                  </a:outerShdw>
                </a:effectLst>
              </c:spPr>
            </c:marker>
            <c:bubble3D val="0"/>
            <c:spPr>
              <a:ln w="25400" cap="rnd">
                <a:noFill/>
                <a:round/>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0-B899-4C5A-ABD6-76A77C085906}"/>
              </c:ext>
            </c:extLst>
          </c:dPt>
          <c:dPt>
            <c:idx val="1"/>
            <c:marker>
              <c:symbol val="circle"/>
              <c:size val="6"/>
              <c:spPr>
                <a:solidFill>
                  <a:srgbClr val="92D050"/>
                </a:solidFill>
                <a:ln w="9525" cap="rnd">
                  <a:noFill/>
                  <a:round/>
                </a:ln>
                <a:effectLst>
                  <a:outerShdw blurRad="57150" dist="19050" dir="5400000" algn="ctr" rotWithShape="0">
                    <a:srgbClr val="000000">
                      <a:alpha val="63000"/>
                    </a:srgbClr>
                  </a:outerShdw>
                </a:effectLst>
              </c:spPr>
            </c:marker>
            <c:bubble3D val="0"/>
            <c:spPr>
              <a:ln w="25400" cap="rnd">
                <a:noFill/>
                <a:round/>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B899-4C5A-ABD6-76A77C085906}"/>
              </c:ext>
            </c:extLst>
          </c:dPt>
          <c:xVal>
            <c:numRef>
              <c:f>[Sanjana_outputs_visualizations.xlsx]visualization1!$P$2:$P$4</c:f>
              <c:numCache>
                <c:formatCode>General</c:formatCode>
                <c:ptCount val="3"/>
                <c:pt idx="0">
                  <c:v>18</c:v>
                </c:pt>
                <c:pt idx="1">
                  <c:v>62</c:v>
                </c:pt>
                <c:pt idx="2">
                  <c:v>1228</c:v>
                </c:pt>
              </c:numCache>
            </c:numRef>
          </c:xVal>
          <c:yVal>
            <c:numRef>
              <c:f>[Sanjana_outputs_visualizations.xlsx]visualization1!$Q$2:$Q$4</c:f>
              <c:numCache>
                <c:formatCode>General</c:formatCode>
                <c:ptCount val="3"/>
                <c:pt idx="0">
                  <c:v>8156.5</c:v>
                </c:pt>
                <c:pt idx="1">
                  <c:v>91050.87</c:v>
                </c:pt>
                <c:pt idx="2">
                  <c:v>425967.64</c:v>
                </c:pt>
              </c:numCache>
            </c:numRef>
          </c:yVal>
          <c:smooth val="0"/>
          <c:extLst>
            <c:ext xmlns:c16="http://schemas.microsoft.com/office/drawing/2014/chart" uri="{C3380CC4-5D6E-409C-BE32-E72D297353CC}">
              <c16:uniqueId val="{00000002-B899-4C5A-ABD6-76A77C085906}"/>
            </c:ext>
          </c:extLst>
        </c:ser>
        <c:dLbls>
          <c:showLegendKey val="0"/>
          <c:showVal val="0"/>
          <c:showCatName val="0"/>
          <c:showSerName val="0"/>
          <c:showPercent val="0"/>
          <c:showBubbleSize val="0"/>
        </c:dLbls>
        <c:axId val="2066349711"/>
        <c:axId val="954676112"/>
      </c:scatterChart>
      <c:valAx>
        <c:axId val="2066349711"/>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54676112"/>
        <c:crosses val="autoZero"/>
        <c:crossBetween val="midCat"/>
      </c:valAx>
      <c:valAx>
        <c:axId val="95467611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66349711"/>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[Sanjana_outputs_visualizations.xlsx]visualization2!$B$1</c:f>
              <c:strCache>
                <c:ptCount val="1"/>
                <c:pt idx="0">
                  <c:v>employee_attendees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[Sanjana_outputs_visualizations.xlsx]visualization2!$A$2:$A$9</c:f>
              <c:strCache>
                <c:ptCount val="8"/>
                <c:pt idx="0">
                  <c:v>Refreshments  muffins  Financial and Administrative Services Staff meeting</c:v>
                </c:pt>
                <c:pt idx="1">
                  <c:v>Meals  refreshments  All staff meeting</c:v>
                </c:pt>
                <c:pt idx="2">
                  <c:v>Morning refreshments for a staff meeting</c:v>
                </c:pt>
                <c:pt idx="3">
                  <c:v>Blueprint 2020</c:v>
                </c:pt>
                <c:pt idx="4">
                  <c:v>Morning and afternoon refreshments for an all staff retreat</c:v>
                </c:pt>
                <c:pt idx="5">
                  <c:v>National Public Service Week Barbecue</c:v>
                </c:pt>
                <c:pt idx="6">
                  <c:v>Refreshments during the 5th Anniversary Celebration of Service Canada</c:v>
                </c:pt>
                <c:pt idx="7">
                  <c:v>Refreshments   Reception for the Innovation  Information and Technology Branch employees for the National Public Service Week</c:v>
                </c:pt>
              </c:strCache>
            </c:strRef>
          </c:cat>
          <c:val>
            <c:numRef>
              <c:f>[Sanjana_outputs_visualizations.xlsx]visualization2!$B$2:$B$9</c:f>
              <c:numCache>
                <c:formatCode>General</c:formatCode>
                <c:ptCount val="8"/>
                <c:pt idx="0">
                  <c:v>600</c:v>
                </c:pt>
                <c:pt idx="1">
                  <c:v>740</c:v>
                </c:pt>
                <c:pt idx="2">
                  <c:v>1791</c:v>
                </c:pt>
                <c:pt idx="3">
                  <c:v>809</c:v>
                </c:pt>
                <c:pt idx="4">
                  <c:v>471</c:v>
                </c:pt>
                <c:pt idx="5">
                  <c:v>500</c:v>
                </c:pt>
                <c:pt idx="6">
                  <c:v>525</c:v>
                </c:pt>
                <c:pt idx="7">
                  <c:v>500</c:v>
                </c:pt>
              </c:numCache>
            </c:numRef>
          </c:val>
          <c:extLst>
            <c:ext xmlns:c16="http://schemas.microsoft.com/office/drawing/2014/chart" uri="{C3380CC4-5D6E-409C-BE32-E72D297353CC}">
              <c16:uniqueId val="{00000000-70B3-4CD1-983F-51023D753108}"/>
            </c:ext>
          </c:extLst>
        </c:ser>
        <c:dLbls>
          <c:dLblPos val="inEnd"/>
          <c:showLegendKey val="0"/>
          <c:showVal val="1"/>
          <c:showCatName val="0"/>
          <c:showSerName val="0"/>
          <c:showPercent val="0"/>
          <c:showBubbleSize val="0"/>
        </c:dLbls>
        <c:gapWidth val="100"/>
        <c:overlap val="-24"/>
        <c:axId val="2112672399"/>
        <c:axId val="138977327"/>
      </c:barChart>
      <c:catAx>
        <c:axId val="211267239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4000">
                <a:solidFill>
                  <a:schemeClr val="lt1">
                    <a:lumMod val="85000"/>
                  </a:schemeClr>
                </a:solidFill>
                <a:latin typeface="+mn-lt"/>
                <a:ea typeface="+mn-ea"/>
                <a:cs typeface="+mn-cs"/>
              </a:defRPr>
            </a:pPr>
            <a:endParaRPr lang="en-US"/>
          </a:p>
        </c:txPr>
        <c:crossAx val="138977327"/>
        <c:crosses val="autoZero"/>
        <c:auto val="1"/>
        <c:lblAlgn val="ctr"/>
        <c:lblOffset val="100"/>
        <c:noMultiLvlLbl val="0"/>
      </c:catAx>
      <c:valAx>
        <c:axId val="13897732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12672399"/>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[Sanjana_outputs_visualizations.xlsx]visualization3!PivotTable33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visualization3!$O$5:$O$6</c:f>
              <c:strCache>
                <c:ptCount val="1"/>
                <c:pt idx="0">
                  <c:v>2016</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visualization3!$N$7:$N$11</c:f>
              <c:strCache>
                <c:ptCount val="4"/>
                <c:pt idx="0">
                  <c:v>Q1</c:v>
                </c:pt>
                <c:pt idx="1">
                  <c:v>Q2</c:v>
                </c:pt>
                <c:pt idx="2">
                  <c:v>Q3</c:v>
                </c:pt>
                <c:pt idx="3">
                  <c:v>Q4</c:v>
                </c:pt>
              </c:strCache>
            </c:strRef>
          </c:cat>
          <c:val>
            <c:numRef>
              <c:f>visualization3!$O$7:$O$11</c:f>
              <c:numCache>
                <c:formatCode>General</c:formatCode>
                <c:ptCount val="4"/>
                <c:pt idx="0">
                  <c:v>6</c:v>
                </c:pt>
                <c:pt idx="1">
                  <c:v>10</c:v>
                </c:pt>
                <c:pt idx="2">
                  <c:v>14</c:v>
                </c:pt>
                <c:pt idx="3">
                  <c:v>27</c:v>
                </c:pt>
              </c:numCache>
            </c:numRef>
          </c:val>
          <c:extLst>
            <c:ext xmlns:c16="http://schemas.microsoft.com/office/drawing/2014/chart" uri="{C3380CC4-5D6E-409C-BE32-E72D297353CC}">
              <c16:uniqueId val="{00000000-BCEE-4060-91E2-166FB42D5455}"/>
            </c:ext>
          </c:extLst>
        </c:ser>
        <c:ser>
          <c:idx val="1"/>
          <c:order val="1"/>
          <c:tx>
            <c:strRef>
              <c:f>visualization3!$P$5:$P$6</c:f>
              <c:strCache>
                <c:ptCount val="1"/>
                <c:pt idx="0">
                  <c:v>2022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visualization3!$N$7:$N$11</c:f>
              <c:strCache>
                <c:ptCount val="4"/>
                <c:pt idx="0">
                  <c:v>Q1</c:v>
                </c:pt>
                <c:pt idx="1">
                  <c:v>Q2</c:v>
                </c:pt>
                <c:pt idx="2">
                  <c:v>Q3</c:v>
                </c:pt>
                <c:pt idx="3">
                  <c:v>Q4</c:v>
                </c:pt>
              </c:strCache>
            </c:strRef>
          </c:cat>
          <c:val>
            <c:numRef>
              <c:f>visualization3!$P$7:$P$11</c:f>
              <c:numCache>
                <c:formatCode>General</c:formatCode>
                <c:ptCount val="4"/>
                <c:pt idx="0">
                  <c:v>4</c:v>
                </c:pt>
                <c:pt idx="1">
                  <c:v>9</c:v>
                </c:pt>
                <c:pt idx="2">
                  <c:v>5</c:v>
                </c:pt>
                <c:pt idx="3">
                  <c:v>10</c:v>
                </c:pt>
              </c:numCache>
            </c:numRef>
          </c:val>
          <c:extLst>
            <c:ext xmlns:c16="http://schemas.microsoft.com/office/drawing/2014/chart" uri="{C3380CC4-5D6E-409C-BE32-E72D297353CC}">
              <c16:uniqueId val="{00000001-BCEE-4060-91E2-166FB42D5455}"/>
            </c:ext>
          </c:extLst>
        </c:ser>
        <c:dLbls>
          <c:dLblPos val="outEnd"/>
          <c:showLegendKey val="0"/>
          <c:showVal val="1"/>
          <c:showCatName val="0"/>
          <c:showSerName val="0"/>
          <c:showPercent val="0"/>
          <c:showBubbleSize val="0"/>
        </c:dLbls>
        <c:gapWidth val="100"/>
        <c:overlap val="-24"/>
        <c:axId val="1184299807"/>
        <c:axId val="503112095"/>
      </c:barChart>
      <c:catAx>
        <c:axId val="118429980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03112095"/>
        <c:crosses val="autoZero"/>
        <c:auto val="1"/>
        <c:lblAlgn val="ctr"/>
        <c:lblOffset val="100"/>
        <c:noMultiLvlLbl val="0"/>
      </c:catAx>
      <c:valAx>
        <c:axId val="50311209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842998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CA" sz="1200"/>
              <a:t>Event Officers with the Most Attendees (Employees and Guests Combined) </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070327747493102E-2"/>
          <c:y val="0.2798751064433721"/>
          <c:w val="0.92074971397806038"/>
          <c:h val="0.40676275811819296"/>
        </c:manualLayout>
      </c:layout>
      <c:bar3DChart>
        <c:barDir val="col"/>
        <c:grouping val="clustered"/>
        <c:varyColors val="0"/>
        <c:ser>
          <c:idx val="0"/>
          <c:order val="0"/>
          <c:tx>
            <c:strRef>
              <c:f>'[Outputs and Viz_Harsh (1).xlsx]Output 2'!$A$2</c:f>
              <c:strCache>
                <c:ptCount val="1"/>
                <c:pt idx="0">
                  <c:v>James Moore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'[Outputs and Viz_Harsh (1).xlsx]Output 2'!$B$1</c:f>
              <c:strCache>
                <c:ptCount val="1"/>
                <c:pt idx="0">
                  <c:v>total_attendees</c:v>
                </c:pt>
              </c:strCache>
            </c:strRef>
          </c:cat>
          <c:val>
            <c:numRef>
              <c:f>'[Outputs and Viz_Harsh (1).xlsx]Output 2'!$B$2</c:f>
              <c:numCache>
                <c:formatCode>General</c:formatCode>
                <c:ptCount val="1"/>
                <c:pt idx="0">
                  <c:v>1791</c:v>
                </c:pt>
              </c:numCache>
            </c:numRef>
          </c:val>
          <c:extLst>
            <c:ext xmlns:c16="http://schemas.microsoft.com/office/drawing/2014/chart" uri="{C3380CC4-5D6E-409C-BE32-E72D297353CC}">
              <c16:uniqueId val="{00000000-EC54-4419-935D-168F26B0515F}"/>
            </c:ext>
          </c:extLst>
        </c:ser>
        <c:ser>
          <c:idx val="1"/>
          <c:order val="1"/>
          <c:tx>
            <c:strRef>
              <c:f>'[Outputs and Viz_Harsh (1).xlsx]Output 2'!$A$3</c:f>
              <c:strCache>
                <c:ptCount val="1"/>
                <c:pt idx="0">
                  <c:v>Josee Duplessis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'[Outputs and Viz_Harsh (1).xlsx]Output 2'!$B$1</c:f>
              <c:strCache>
                <c:ptCount val="1"/>
                <c:pt idx="0">
                  <c:v>total_attendees</c:v>
                </c:pt>
              </c:strCache>
            </c:strRef>
          </c:cat>
          <c:val>
            <c:numRef>
              <c:f>'[Outputs and Viz_Harsh (1).xlsx]Output 2'!$B$3</c:f>
              <c:numCache>
                <c:formatCode>General</c:formatCode>
                <c:ptCount val="1"/>
                <c:pt idx="0">
                  <c:v>809</c:v>
                </c:pt>
              </c:numCache>
            </c:numRef>
          </c:val>
          <c:extLst>
            <c:ext xmlns:c16="http://schemas.microsoft.com/office/drawing/2014/chart" uri="{C3380CC4-5D6E-409C-BE32-E72D297353CC}">
              <c16:uniqueId val="{00000001-EC54-4419-935D-168F26B0515F}"/>
            </c:ext>
          </c:extLst>
        </c:ser>
        <c:ser>
          <c:idx val="2"/>
          <c:order val="2"/>
          <c:tx>
            <c:strRef>
              <c:f>'[Outputs and Viz_Harsh (1).xlsx]Output 2'!$A$4</c:f>
              <c:strCache>
                <c:ptCount val="1"/>
                <c:pt idx="0">
                  <c:v>Goodyear  Gary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'[Outputs and Viz_Harsh (1).xlsx]Output 2'!$B$1</c:f>
              <c:strCache>
                <c:ptCount val="1"/>
                <c:pt idx="0">
                  <c:v>total_attendees</c:v>
                </c:pt>
              </c:strCache>
            </c:strRef>
          </c:cat>
          <c:val>
            <c:numRef>
              <c:f>'[Outputs and Viz_Harsh (1).xlsx]Output 2'!$B$4</c:f>
              <c:numCache>
                <c:formatCode>General</c:formatCode>
                <c:ptCount val="1"/>
                <c:pt idx="0">
                  <c:v>740</c:v>
                </c:pt>
              </c:numCache>
            </c:numRef>
          </c:val>
          <c:extLst>
            <c:ext xmlns:c16="http://schemas.microsoft.com/office/drawing/2014/chart" uri="{C3380CC4-5D6E-409C-BE32-E72D297353CC}">
              <c16:uniqueId val="{00000002-EC54-4419-935D-168F26B0515F}"/>
            </c:ext>
          </c:extLst>
        </c:ser>
        <c:ser>
          <c:idx val="3"/>
          <c:order val="3"/>
          <c:tx>
            <c:strRef>
              <c:f>'[Outputs and Viz_Harsh (1).xlsx]Output 2'!$A$5</c:f>
              <c:strCache>
                <c:ptCount val="1"/>
                <c:pt idx="0">
                  <c:v>Abdul Jalil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'[Outputs and Viz_Harsh (1).xlsx]Output 2'!$B$1</c:f>
              <c:strCache>
                <c:ptCount val="1"/>
                <c:pt idx="0">
                  <c:v>total_attendees</c:v>
                </c:pt>
              </c:strCache>
            </c:strRef>
          </c:cat>
          <c:val>
            <c:numRef>
              <c:f>'[Outputs and Viz_Harsh (1).xlsx]Output 2'!$B$5</c:f>
              <c:numCache>
                <c:formatCode>General</c:formatCode>
                <c:ptCount val="1"/>
                <c:pt idx="0">
                  <c:v>600</c:v>
                </c:pt>
              </c:numCache>
            </c:numRef>
          </c:val>
          <c:extLst>
            <c:ext xmlns:c16="http://schemas.microsoft.com/office/drawing/2014/chart" uri="{C3380CC4-5D6E-409C-BE32-E72D297353CC}">
              <c16:uniqueId val="{00000003-EC54-4419-935D-168F26B0515F}"/>
            </c:ext>
          </c:extLst>
        </c:ser>
        <c:ser>
          <c:idx val="4"/>
          <c:order val="4"/>
          <c:tx>
            <c:strRef>
              <c:f>'[Outputs and Viz_Harsh (1).xlsx]Output 2'!$A$6</c:f>
              <c:strCache>
                <c:ptCount val="1"/>
                <c:pt idx="0">
                  <c:v>VAdm Hawco  D C </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'[Outputs and Viz_Harsh (1).xlsx]Output 2'!$B$1</c:f>
              <c:strCache>
                <c:ptCount val="1"/>
                <c:pt idx="0">
                  <c:v>total_attendees</c:v>
                </c:pt>
              </c:strCache>
            </c:strRef>
          </c:cat>
          <c:val>
            <c:numRef>
              <c:f>'[Outputs and Viz_Harsh (1).xlsx]Output 2'!$B$6</c:f>
              <c:numCache>
                <c:formatCode>General</c:formatCode>
                <c:ptCount val="1"/>
                <c:pt idx="0">
                  <c:v>525</c:v>
                </c:pt>
              </c:numCache>
            </c:numRef>
          </c:val>
          <c:extLst>
            <c:ext xmlns:c16="http://schemas.microsoft.com/office/drawing/2014/chart" uri="{C3380CC4-5D6E-409C-BE32-E72D297353CC}">
              <c16:uniqueId val="{00000004-EC54-4419-935D-168F26B0515F}"/>
            </c:ext>
          </c:extLst>
        </c:ser>
        <c:ser>
          <c:idx val="5"/>
          <c:order val="5"/>
          <c:tx>
            <c:strRef>
              <c:f>'[Outputs and Viz_Harsh (1).xlsx]Output 2'!$A$7</c:f>
              <c:strCache>
                <c:ptCount val="1"/>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'[Outputs and Viz_Harsh (1).xlsx]Output 2'!$B$1</c:f>
              <c:strCache>
                <c:ptCount val="1"/>
                <c:pt idx="0">
                  <c:v>total_attendees</c:v>
                </c:pt>
              </c:strCache>
            </c:strRef>
          </c:cat>
          <c:val>
            <c:numRef>
              <c:f>'[Outputs and Viz_Harsh (1).xlsx]Output 2'!$B$7</c:f>
              <c:numCache>
                <c:formatCode>General</c:formatCode>
                <c:ptCount val="1"/>
              </c:numCache>
            </c:numRef>
          </c:val>
          <c:extLst>
            <c:ext xmlns:c16="http://schemas.microsoft.com/office/drawing/2014/chart" uri="{C3380CC4-5D6E-409C-BE32-E72D297353CC}">
              <c16:uniqueId val="{00000005-EC54-4419-935D-168F26B0515F}"/>
            </c:ext>
          </c:extLst>
        </c:ser>
        <c:ser>
          <c:idx val="6"/>
          <c:order val="6"/>
          <c:tx>
            <c:strRef>
              <c:f>'[Outputs and Viz_Harsh (1).xlsx]Output 2'!$A$8</c:f>
              <c:strCache>
                <c:ptCount val="1"/>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'[Outputs and Viz_Harsh (1).xlsx]Output 2'!$B$1</c:f>
              <c:strCache>
                <c:ptCount val="1"/>
                <c:pt idx="0">
                  <c:v>total_attendees</c:v>
                </c:pt>
              </c:strCache>
            </c:strRef>
          </c:cat>
          <c:val>
            <c:numRef>
              <c:f>'[Outputs and Viz_Harsh (1).xlsx]Output 2'!$B$8</c:f>
              <c:numCache>
                <c:formatCode>General</c:formatCode>
                <c:ptCount val="1"/>
              </c:numCache>
            </c:numRef>
          </c:val>
          <c:extLst>
            <c:ext xmlns:c16="http://schemas.microsoft.com/office/drawing/2014/chart" uri="{C3380CC4-5D6E-409C-BE32-E72D297353CC}">
              <c16:uniqueId val="{00000006-EC54-4419-935D-168F26B0515F}"/>
            </c:ext>
          </c:extLst>
        </c:ser>
        <c:ser>
          <c:idx val="7"/>
          <c:order val="7"/>
          <c:tx>
            <c:strRef>
              <c:f>'[Outputs and Viz_Harsh (1).xlsx]Output 2'!$A$9</c:f>
              <c:strCache>
                <c:ptCount val="1"/>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'[Outputs and Viz_Harsh (1).xlsx]Output 2'!$B$1</c:f>
              <c:strCache>
                <c:ptCount val="1"/>
                <c:pt idx="0">
                  <c:v>total_attendees</c:v>
                </c:pt>
              </c:strCache>
            </c:strRef>
          </c:cat>
          <c:val>
            <c:numRef>
              <c:f>'[Outputs and Viz_Harsh (1).xlsx]Output 2'!$B$9</c:f>
              <c:numCache>
                <c:formatCode>General</c:formatCode>
                <c:ptCount val="1"/>
              </c:numCache>
            </c:numRef>
          </c:val>
          <c:extLst>
            <c:ext xmlns:c16="http://schemas.microsoft.com/office/drawing/2014/chart" uri="{C3380CC4-5D6E-409C-BE32-E72D297353CC}">
              <c16:uniqueId val="{00000007-EC54-4419-935D-168F26B0515F}"/>
            </c:ext>
          </c:extLst>
        </c:ser>
        <c:ser>
          <c:idx val="8"/>
          <c:order val="8"/>
          <c:tx>
            <c:strRef>
              <c:f>'[Outputs and Viz_Harsh (1).xlsx]Output 2'!$A$10</c:f>
              <c:strCache>
                <c:ptCount val="1"/>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'[Outputs and Viz_Harsh (1).xlsx]Output 2'!$B$1</c:f>
              <c:strCache>
                <c:ptCount val="1"/>
                <c:pt idx="0">
                  <c:v>total_attendees</c:v>
                </c:pt>
              </c:strCache>
            </c:strRef>
          </c:cat>
          <c:val>
            <c:numRef>
              <c:f>'[Outputs and Viz_Harsh (1).xlsx]Output 2'!$B$10</c:f>
              <c:numCache>
                <c:formatCode>General</c:formatCode>
                <c:ptCount val="1"/>
              </c:numCache>
            </c:numRef>
          </c:val>
          <c:extLst>
            <c:ext xmlns:c16="http://schemas.microsoft.com/office/drawing/2014/chart" uri="{C3380CC4-5D6E-409C-BE32-E72D297353CC}">
              <c16:uniqueId val="{00000008-EC54-4419-935D-168F26B0515F}"/>
            </c:ext>
          </c:extLst>
        </c:ser>
        <c:ser>
          <c:idx val="9"/>
          <c:order val="9"/>
          <c:tx>
            <c:strRef>
              <c:f>'[Outputs and Viz_Harsh (1).xlsx]Output 2'!$A$11</c:f>
              <c:strCache>
                <c:ptCount val="1"/>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'[Outputs and Viz_Harsh (1).xlsx]Output 2'!$B$1</c:f>
              <c:strCache>
                <c:ptCount val="1"/>
                <c:pt idx="0">
                  <c:v>total_attendees</c:v>
                </c:pt>
              </c:strCache>
            </c:strRef>
          </c:cat>
          <c:val>
            <c:numRef>
              <c:f>'[Outputs and Viz_Harsh (1).xlsx]Output 2'!$B$11</c:f>
              <c:numCache>
                <c:formatCode>General</c:formatCode>
                <c:ptCount val="1"/>
              </c:numCache>
            </c:numRef>
          </c:val>
          <c:extLst>
            <c:ext xmlns:c16="http://schemas.microsoft.com/office/drawing/2014/chart" uri="{C3380CC4-5D6E-409C-BE32-E72D297353CC}">
              <c16:uniqueId val="{00000009-EC54-4419-935D-168F26B0515F}"/>
            </c:ext>
          </c:extLst>
        </c:ser>
        <c:ser>
          <c:idx val="10"/>
          <c:order val="10"/>
          <c:tx>
            <c:strRef>
              <c:f>'[Outputs and Viz_Harsh (1).xlsx]Output 2'!$A$12</c:f>
              <c:strCache>
                <c:ptCount val="1"/>
              </c:strCache>
            </c:strRef>
          </c:tx>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'[Outputs and Viz_Harsh (1).xlsx]Output 2'!$B$1</c:f>
              <c:strCache>
                <c:ptCount val="1"/>
                <c:pt idx="0">
                  <c:v>total_attendees</c:v>
                </c:pt>
              </c:strCache>
            </c:strRef>
          </c:cat>
          <c:val>
            <c:numRef>
              <c:f>'[Outputs and Viz_Harsh (1).xlsx]Output 2'!$B$12</c:f>
              <c:numCache>
                <c:formatCode>General</c:formatCode>
                <c:ptCount val="1"/>
              </c:numCache>
            </c:numRef>
          </c:val>
          <c:extLst>
            <c:ext xmlns:c16="http://schemas.microsoft.com/office/drawing/2014/chart" uri="{C3380CC4-5D6E-409C-BE32-E72D297353CC}">
              <c16:uniqueId val="{0000000A-EC54-4419-935D-168F26B0515F}"/>
            </c:ext>
          </c:extLst>
        </c:ser>
        <c:ser>
          <c:idx val="11"/>
          <c:order val="11"/>
          <c:tx>
            <c:strRef>
              <c:f>'[Outputs and Viz_Harsh (1).xlsx]Output 2'!$A$13</c:f>
              <c:strCache>
                <c:ptCount val="1"/>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'[Outputs and Viz_Harsh (1).xlsx]Output 2'!$B$1</c:f>
              <c:strCache>
                <c:ptCount val="1"/>
                <c:pt idx="0">
                  <c:v>total_attendees</c:v>
                </c:pt>
              </c:strCache>
            </c:strRef>
          </c:cat>
          <c:val>
            <c:numRef>
              <c:f>'[Outputs and Viz_Harsh (1).xlsx]Output 2'!$B$13</c:f>
              <c:numCache>
                <c:formatCode>General</c:formatCode>
                <c:ptCount val="1"/>
              </c:numCache>
            </c:numRef>
          </c:val>
          <c:extLst>
            <c:ext xmlns:c16="http://schemas.microsoft.com/office/drawing/2014/chart" uri="{C3380CC4-5D6E-409C-BE32-E72D297353CC}">
              <c16:uniqueId val="{0000000B-EC54-4419-935D-168F26B0515F}"/>
            </c:ext>
          </c:extLst>
        </c:ser>
        <c:ser>
          <c:idx val="12"/>
          <c:order val="12"/>
          <c:tx>
            <c:strRef>
              <c:f>'[Outputs and Viz_Harsh (1).xlsx]Output 2'!$A$14</c:f>
              <c:strCache>
                <c:ptCount val="1"/>
              </c:strCache>
            </c:strRef>
          </c:tx>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'[Outputs and Viz_Harsh (1).xlsx]Output 2'!$B$1</c:f>
              <c:strCache>
                <c:ptCount val="1"/>
                <c:pt idx="0">
                  <c:v>total_attendees</c:v>
                </c:pt>
              </c:strCache>
            </c:strRef>
          </c:cat>
          <c:val>
            <c:numRef>
              <c:f>'[Outputs and Viz_Harsh (1).xlsx]Output 2'!$B$14</c:f>
              <c:numCache>
                <c:formatCode>General</c:formatCode>
                <c:ptCount val="1"/>
              </c:numCache>
            </c:numRef>
          </c:val>
          <c:extLst>
            <c:ext xmlns:c16="http://schemas.microsoft.com/office/drawing/2014/chart" uri="{C3380CC4-5D6E-409C-BE32-E72D297353CC}">
              <c16:uniqueId val="{0000000C-EC54-4419-935D-168F26B0515F}"/>
            </c:ext>
          </c:extLst>
        </c:ser>
        <c:ser>
          <c:idx val="13"/>
          <c:order val="13"/>
          <c:tx>
            <c:strRef>
              <c:f>'[Outputs and Viz_Harsh (1).xlsx]Output 2'!$A$15</c:f>
              <c:strCache>
                <c:ptCount val="1"/>
              </c:strCache>
            </c:strRef>
          </c:tx>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'[Outputs and Viz_Harsh (1).xlsx]Output 2'!$B$1</c:f>
              <c:strCache>
                <c:ptCount val="1"/>
                <c:pt idx="0">
                  <c:v>total_attendees</c:v>
                </c:pt>
              </c:strCache>
            </c:strRef>
          </c:cat>
          <c:val>
            <c:numRef>
              <c:f>'[Outputs and Viz_Harsh (1).xlsx]Output 2'!$B$15</c:f>
              <c:numCache>
                <c:formatCode>General</c:formatCode>
                <c:ptCount val="1"/>
              </c:numCache>
            </c:numRef>
          </c:val>
          <c:extLst>
            <c:ext xmlns:c16="http://schemas.microsoft.com/office/drawing/2014/chart" uri="{C3380CC4-5D6E-409C-BE32-E72D297353CC}">
              <c16:uniqueId val="{0000000D-EC54-4419-935D-168F26B0515F}"/>
            </c:ext>
          </c:extLst>
        </c:ser>
        <c:ser>
          <c:idx val="14"/>
          <c:order val="14"/>
          <c:tx>
            <c:strRef>
              <c:f>'[Outputs and Viz_Harsh (1).xlsx]Output 2'!$A$16</c:f>
              <c:strCache>
                <c:ptCount val="1"/>
              </c:strCache>
            </c:strRef>
          </c:tx>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'[Outputs and Viz_Harsh (1).xlsx]Output 2'!$B$1</c:f>
              <c:strCache>
                <c:ptCount val="1"/>
                <c:pt idx="0">
                  <c:v>total_attendees</c:v>
                </c:pt>
              </c:strCache>
            </c:strRef>
          </c:cat>
          <c:val>
            <c:numRef>
              <c:f>'[Outputs and Viz_Harsh (1).xlsx]Output 2'!$B$16</c:f>
              <c:numCache>
                <c:formatCode>General</c:formatCode>
                <c:ptCount val="1"/>
              </c:numCache>
            </c:numRef>
          </c:val>
          <c:extLst>
            <c:ext xmlns:c16="http://schemas.microsoft.com/office/drawing/2014/chart" uri="{C3380CC4-5D6E-409C-BE32-E72D297353CC}">
              <c16:uniqueId val="{0000000E-EC54-4419-935D-168F26B0515F}"/>
            </c:ext>
          </c:extLst>
        </c:ser>
        <c:ser>
          <c:idx val="15"/>
          <c:order val="15"/>
          <c:tx>
            <c:strRef>
              <c:f>'[Outputs and Viz_Harsh (1).xlsx]Output 2'!$A$17</c:f>
              <c:strCache>
                <c:ptCount val="1"/>
              </c:strCache>
            </c:strRef>
          </c:tx>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'[Outputs and Viz_Harsh (1).xlsx]Output 2'!$B$1</c:f>
              <c:strCache>
                <c:ptCount val="1"/>
                <c:pt idx="0">
                  <c:v>total_attendees</c:v>
                </c:pt>
              </c:strCache>
            </c:strRef>
          </c:cat>
          <c:val>
            <c:numRef>
              <c:f>'[Outputs and Viz_Harsh (1).xlsx]Output 2'!$B$17</c:f>
              <c:numCache>
                <c:formatCode>General</c:formatCode>
                <c:ptCount val="1"/>
              </c:numCache>
            </c:numRef>
          </c:val>
          <c:extLst>
            <c:ext xmlns:c16="http://schemas.microsoft.com/office/drawing/2014/chart" uri="{C3380CC4-5D6E-409C-BE32-E72D297353CC}">
              <c16:uniqueId val="{0000000F-EC54-4419-935D-168F26B0515F}"/>
            </c:ext>
          </c:extLst>
        </c:ser>
        <c:ser>
          <c:idx val="16"/>
          <c:order val="16"/>
          <c:tx>
            <c:strRef>
              <c:f>'[Outputs and Viz_Harsh (1).xlsx]Output 2'!$A$18</c:f>
              <c:strCache>
                <c:ptCount val="1"/>
              </c:strCache>
            </c:strRef>
          </c:tx>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'[Outputs and Viz_Harsh (1).xlsx]Output 2'!$B$1</c:f>
              <c:strCache>
                <c:ptCount val="1"/>
                <c:pt idx="0">
                  <c:v>total_attendees</c:v>
                </c:pt>
              </c:strCache>
            </c:strRef>
          </c:cat>
          <c:val>
            <c:numRef>
              <c:f>'[Outputs and Viz_Harsh (1).xlsx]Output 2'!$B$18</c:f>
              <c:numCache>
                <c:formatCode>General</c:formatCode>
                <c:ptCount val="1"/>
              </c:numCache>
            </c:numRef>
          </c:val>
          <c:extLst>
            <c:ext xmlns:c16="http://schemas.microsoft.com/office/drawing/2014/chart" uri="{C3380CC4-5D6E-409C-BE32-E72D297353CC}">
              <c16:uniqueId val="{00000010-EC54-4419-935D-168F26B0515F}"/>
            </c:ext>
          </c:extLst>
        </c:ser>
        <c:dLbls>
          <c:showLegendKey val="0"/>
          <c:showVal val="1"/>
          <c:showCatName val="0"/>
          <c:showSerName val="0"/>
          <c:showPercent val="0"/>
          <c:showBubbleSize val="0"/>
        </c:dLbls>
        <c:gapWidth val="150"/>
        <c:shape val="box"/>
        <c:axId val="1819705487"/>
        <c:axId val="1900110447"/>
        <c:axId val="0"/>
      </c:bar3DChart>
      <c:catAx>
        <c:axId val="181970548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110447"/>
        <c:crosses val="autoZero"/>
        <c:auto val="1"/>
        <c:lblAlgn val="ctr"/>
        <c:lblOffset val="100"/>
        <c:noMultiLvlLbl val="0"/>
      </c:catAx>
      <c:valAx>
        <c:axId val="19001104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705487"/>
        <c:crosses val="autoZero"/>
        <c:crossBetween val="between"/>
      </c:valAx>
      <c:spPr>
        <a:noFill/>
        <a:ln>
          <a:noFill/>
        </a:ln>
        <a:effectLst/>
      </c:spPr>
    </c:plotArea>
    <c:legend>
      <c:legendPos val="b"/>
      <c:layout>
        <c:manualLayout>
          <c:xMode val="edge"/>
          <c:yMode val="edge"/>
          <c:x val="8.5833501581533078E-2"/>
          <c:y val="0.75663542610271062"/>
          <c:w val="0.82833299683693384"/>
          <c:h val="0.243364573897289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0C78D-C25E-4B57-BC08-23ABB5E36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21</Pages>
  <Words>3250</Words>
  <Characters>20099</Characters>
  <Application>Microsoft Office Word</Application>
  <DocSecurity>0</DocSecurity>
  <Lines>167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Singhvi</dc:creator>
  <cp:keywords/>
  <dc:description/>
  <cp:lastModifiedBy>Sanjana Upender</cp:lastModifiedBy>
  <cp:revision>8</cp:revision>
  <dcterms:created xsi:type="dcterms:W3CDTF">2023-12-12T03:38:00Z</dcterms:created>
  <dcterms:modified xsi:type="dcterms:W3CDTF">2023-12-12T04:33:00Z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1cb936181c17a1878cf73c4eea806310b44a332550c54513f0e176a90bc4bb26</vt:lpwstr>
  </property>
</Properties>
</file>