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8ACC" w14:textId="77777777" w:rsidR="00786427" w:rsidRPr="004B2712" w:rsidRDefault="00786427" w:rsidP="00786427">
      <w:pPr>
        <w:widowControl/>
        <w:autoSpaceDE/>
        <w:autoSpaceDN/>
        <w:spacing w:before="240" w:after="120"/>
        <w:ind w:right="-1080"/>
        <w:rPr>
          <w:rFonts w:asciiTheme="minorHAnsi" w:eastAsia="Times New Roman" w:hAnsiTheme="minorHAnsi" w:cstheme="minorHAnsi"/>
          <w:sz w:val="24"/>
          <w:szCs w:val="24"/>
        </w:rPr>
      </w:pPr>
      <w:r w:rsidRPr="004B2712">
        <w:rPr>
          <w:rFonts w:asciiTheme="minorHAnsi" w:eastAsia="Times New Roman" w:hAnsiTheme="minorHAnsi" w:cstheme="minorHAnsi"/>
          <w:b/>
          <w:bCs/>
          <w:color w:val="F7A11A"/>
          <w:sz w:val="30"/>
          <w:szCs w:val="30"/>
        </w:rPr>
        <w:t>BTEC topshirig'i haqida qisqacha ma'lumot</w:t>
      </w:r>
    </w:p>
    <w:tbl>
      <w:tblPr>
        <w:tblW w:w="0" w:type="auto"/>
        <w:tblCellMar>
          <w:top w:w="15" w:type="dxa"/>
          <w:left w:w="15" w:type="dxa"/>
          <w:bottom w:w="15" w:type="dxa"/>
          <w:right w:w="15" w:type="dxa"/>
        </w:tblCellMar>
        <w:tblLook w:val="04A0" w:firstRow="1" w:lastRow="0" w:firstColumn="1" w:lastColumn="0" w:noHBand="0" w:noVBand="1"/>
      </w:tblPr>
      <w:tblGrid>
        <w:gridCol w:w="2662"/>
        <w:gridCol w:w="7192"/>
      </w:tblGrid>
      <w:tr w:rsidR="00786427" w:rsidRPr="00CB3963" w14:paraId="3087F0A7"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05EA1A7"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Malaka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6C7316"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Pearson BTEC Raqamli Texnologiyalar bo'yicha Oliy Millatlar Tashkiloti</w:t>
            </w:r>
          </w:p>
        </w:tc>
      </w:tr>
      <w:tr w:rsidR="00786427" w:rsidRPr="00CB3963" w14:paraId="3EC14369" w14:textId="77777777" w:rsidTr="00CB3963">
        <w:trPr>
          <w:trHeight w:val="1007"/>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E58D98A" w14:textId="46BCA105"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Birlik raqami va nomi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9E3E1A"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4-qism: Dasturlash</w:t>
            </w:r>
          </w:p>
        </w:tc>
      </w:tr>
      <w:tr w:rsidR="00786427" w:rsidRPr="00CB3963" w14:paraId="25248052" w14:textId="77777777" w:rsidTr="00CB3963">
        <w:trPr>
          <w:trHeight w:val="337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743F66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O'rganish maqsadi(lar)i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5180E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Ushbu bo'lim oxirida talabalar quyidagilarga ega bo'ladilar:</w:t>
            </w:r>
          </w:p>
          <w:p w14:paraId="42CBC8F5" w14:textId="125B60D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LO1</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Amaliyotni bajarish uchun asosiy algoritmlarni aniqlang va dasturni dasturlash jarayonini belgilang.</w:t>
            </w:r>
          </w:p>
          <w:p w14:paraId="1EE93613" w14:textId="05ABCC4C"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LO2</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Protsessual, ob'ektga yo'naltirilgan va hodisalarga asoslangan dasturlashning xususiyatlarini tushuntiring.</w:t>
            </w:r>
          </w:p>
          <w:p w14:paraId="73CC2CEC" w14:textId="0B6B5A4D"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LO3</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IDE yordamida koddagi asosiy algoritmlarni amalga oshiring.</w:t>
            </w:r>
          </w:p>
          <w:p w14:paraId="7AE45883"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LO4</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Nosozliklarni tuzatish jarayonini aniqlang va kodlash standartining ahamiyatini tushuntiring.</w:t>
            </w:r>
          </w:p>
        </w:tc>
      </w:tr>
      <w:tr w:rsidR="00786427" w:rsidRPr="00CB3963" w14:paraId="7B47B983"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45B7E78"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Topshiriq sarlavhasi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F694E" w14:textId="351FF4A2" w:rsidR="00786427" w:rsidRPr="00CB3963" w:rsidRDefault="004B2712"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Chakana savdoga buyurtma berish tizimi</w:t>
            </w:r>
          </w:p>
        </w:tc>
      </w:tr>
      <w:tr w:rsidR="00786427" w:rsidRPr="00CB3963" w14:paraId="04A90B77" w14:textId="77777777" w:rsidTr="008278E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9A4D12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Baholovchi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F9651F" w14:textId="2A108C1E"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p>
        </w:tc>
      </w:tr>
      <w:tr w:rsidR="00786427" w:rsidRPr="00CB3963" w14:paraId="2BB848F5" w14:textId="77777777" w:rsidTr="008278E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6429865B"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Berilgan sanasi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8143EC1" w14:textId="57DC2AD9"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p>
        </w:tc>
      </w:tr>
      <w:tr w:rsidR="00786427" w:rsidRPr="00CB3963" w14:paraId="324CCF42"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7D3A67C"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Belgilangan muddatda topshiring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A6C7D3"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 </w:t>
            </w:r>
          </w:p>
        </w:tc>
      </w:tr>
    </w:tbl>
    <w:p w14:paraId="68702305" w14:textId="77777777" w:rsidR="00786427" w:rsidRPr="004B2712" w:rsidRDefault="00786427" w:rsidP="00786427">
      <w:pPr>
        <w:pStyle w:val="Title"/>
        <w:ind w:left="0"/>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042"/>
        <w:gridCol w:w="7812"/>
      </w:tblGrid>
      <w:tr w:rsidR="00786427" w:rsidRPr="004B2712" w14:paraId="5D7B4258" w14:textId="77777777" w:rsidTr="00CB3963">
        <w:trPr>
          <w:trHeight w:val="2688"/>
        </w:trPr>
        <w:tc>
          <w:tcPr>
            <w:tcW w:w="20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48329856"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84EEDF5"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2047D3C"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4B72DF5"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0DDCD0D"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499C7D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C67BF23"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161EAF60"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0EE75A3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4023F9D"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6A08FB48"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1FC40ADE"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130004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7F295D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FC3DFA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ABCE47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67D9DD79"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53388C7"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B004B1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1C9C70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FC5214C"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3861D53"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DCBD90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62A744F" w14:textId="3B1FCB6D" w:rsidR="00786427" w:rsidRPr="004B2712"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hAnsiTheme="minorHAnsi" w:cstheme="minorHAnsi"/>
                <w:b/>
                <w:sz w:val="24"/>
                <w:szCs w:val="24"/>
              </w:rPr>
              <w:t>Stsenariy yoki kontekst</w:t>
            </w:r>
          </w:p>
        </w:tc>
        <w:tc>
          <w:tcPr>
            <w:tcW w:w="79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B72213" w14:textId="3C9E82B3" w:rsidR="00786427" w:rsidRPr="004B2712" w:rsidRDefault="00786427" w:rsidP="00CB3963">
            <w:pPr>
              <w:widowControl/>
              <w:autoSpaceDE/>
              <w:autoSpaceDN/>
              <w:rPr>
                <w:rFonts w:asciiTheme="minorHAnsi" w:eastAsia="Times New Roman" w:hAnsiTheme="minorHAnsi" w:cstheme="minorHAnsi"/>
                <w:sz w:val="24"/>
                <w:szCs w:val="24"/>
              </w:rPr>
            </w:pPr>
            <w:r w:rsidRPr="004B2712">
              <w:rPr>
                <w:rFonts w:asciiTheme="minorHAnsi" w:eastAsia="Times New Roman" w:hAnsiTheme="minorHAnsi" w:cstheme="minorHAnsi"/>
                <w:b/>
                <w:bCs/>
                <w:color w:val="000000"/>
                <w:sz w:val="36"/>
                <w:szCs w:val="36"/>
              </w:rPr>
              <w:lastRenderedPageBreak/>
              <w:t xml:space="preserve">Topshiriq nomi: </w:t>
            </w:r>
            <w:r w:rsidR="005F145F" w:rsidRPr="004B2712">
              <w:rPr>
                <w:rFonts w:asciiTheme="minorHAnsi" w:eastAsia="Times New Roman" w:hAnsiTheme="minorHAnsi" w:cstheme="minorHAnsi"/>
                <w:b/>
                <w:bCs/>
                <w:color w:val="000000"/>
                <w:sz w:val="36"/>
                <w:szCs w:val="36"/>
              </w:rPr>
              <w:t>Chakana savdoga buyurtma berish tizimi</w:t>
            </w:r>
          </w:p>
          <w:p w14:paraId="73A2E002" w14:textId="77777777" w:rsidR="00786427" w:rsidRPr="004B2712" w:rsidRDefault="00786427" w:rsidP="00CB3963">
            <w:pPr>
              <w:widowControl/>
              <w:autoSpaceDE/>
              <w:autoSpaceDN/>
              <w:rPr>
                <w:rFonts w:asciiTheme="minorHAnsi" w:eastAsia="Times New Roman" w:hAnsiTheme="minorHAnsi" w:cstheme="minorHAnsi"/>
                <w:sz w:val="24"/>
                <w:szCs w:val="24"/>
              </w:rPr>
            </w:pPr>
          </w:p>
          <w:p w14:paraId="4A7893E7" w14:textId="7188E7F6" w:rsidR="00786427" w:rsidRPr="00CB3963" w:rsidRDefault="002C543C" w:rsidP="00CB3963">
            <w:pPr>
              <w:widowControl/>
              <w:autoSpaceDE/>
              <w:autoSpaceDN/>
              <w:rPr>
                <w:rFonts w:asciiTheme="minorHAnsi" w:eastAsia="Times New Roman" w:hAnsiTheme="minorHAnsi" w:cstheme="minorHAnsi"/>
                <w:b/>
                <w:bCs/>
                <w:sz w:val="24"/>
                <w:szCs w:val="24"/>
              </w:rPr>
            </w:pPr>
            <w:r w:rsidRPr="00CB3963">
              <w:rPr>
                <w:rFonts w:asciiTheme="minorHAnsi" w:eastAsia="Times New Roman" w:hAnsiTheme="minorHAnsi" w:cstheme="minorHAnsi"/>
                <w:b/>
                <w:bCs/>
                <w:color w:val="000000"/>
                <w:sz w:val="24"/>
                <w:szCs w:val="24"/>
              </w:rPr>
              <w:t>Ssenariy:</w:t>
            </w:r>
          </w:p>
          <w:p w14:paraId="348CED8B" w14:textId="77777777" w:rsidR="00344E69" w:rsidRDefault="007322D2" w:rsidP="00CB3963">
            <w:pPr>
              <w:widowControl/>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NewEra Cash &amp; Carry - bu Toshkentning biron bir joyida joylashgan, 5000 mijozga ega bo'lgan uydirma chakana savdo do'koni. U xaridorlarga nonvoyxona, ichimliklar, dorixona, go'sht, dengiz mahsulotlari va boshqalar kabi bir qancha oziq-ovqat mahsulotlarini sotadi. Hozirda do'kon do'konning kundalik operatsiyalarini qo'lda boshqarish tizimidan foydalanadi. Bu noaniqlik, samarasizlik, ishonchsizlik va ma'lumotlarning ortiqchaligi kabi bir qator kamchiliklarga olib keladi. Biznes rahbariyati do'konning kundalik tranzaktsiyalarini boshqarish uchun kompyuterga asoslangan ma'lumotlar bazasi tizimi orqali jarayonlarni yaxshilashni xohlaydi. NewEra Cash &amp; Carry kompaniyasiga Chakana buyurtma tizimini avtomatlashtirishda yordam berish uchun siz bilan bog'langansiz . Quyida asosiy biznes-jarayon stsenariysi keltirilgan: Yuqoridagi tizim oziq-ovqat mahsulotlarini tizim orqali buyurtma </w:t>
            </w:r>
            <w:r w:rsidRPr="00CB3963">
              <w:rPr>
                <w:rFonts w:asciiTheme="minorHAnsi" w:eastAsia="Times New Roman" w:hAnsiTheme="minorHAnsi" w:cstheme="minorHAnsi"/>
                <w:sz w:val="24"/>
                <w:szCs w:val="24"/>
              </w:rPr>
              <w:lastRenderedPageBreak/>
              <w:t xml:space="preserve">qilmoqchi bo'lgan mijozning buyurtma jarayonini boshqarishga qodir bo'lishi kerak. Tizimdan ma'lumotlarni qo'shishi, o'chirishi mumkin bo'lgan administrator imtiyozlari bo'lishi kerak. Shu bilan birga, mijoz o'z login orqali buyurtma holatini tekshirish imkoniyatiga ega bo'lishi kerak. Buyurtma tizimi quyidagi funksiyalarga ega ekanligiga ishonch hosil qiling </w:t>
            </w:r>
            <w:r w:rsidR="00A51537">
              <w:rPr>
                <w:rFonts w:asciiTheme="minorHAnsi" w:eastAsia="Times New Roman" w:hAnsiTheme="minorHAnsi" w:cstheme="minorHAnsi"/>
                <w:sz w:val="24"/>
                <w:szCs w:val="24"/>
              </w:rPr>
              <w:t>:</w:t>
            </w:r>
          </w:p>
          <w:p w14:paraId="0D405383" w14:textId="77777777" w:rsidR="00344E69" w:rsidRPr="00431D67" w:rsidRDefault="00344E69" w:rsidP="00344E69">
            <w:pPr>
              <w:spacing w:before="100" w:beforeAutospacing="1" w:after="100" w:afterAutospacing="1"/>
              <w:outlineLvl w:val="3"/>
              <w:rPr>
                <w:rFonts w:asciiTheme="minorHAnsi" w:eastAsia="Times New Roman" w:hAnsiTheme="minorHAnsi" w:cstheme="minorHAnsi"/>
                <w:b/>
                <w:bCs/>
                <w:sz w:val="24"/>
                <w:szCs w:val="24"/>
              </w:rPr>
            </w:pPr>
            <w:r w:rsidRPr="00431D67">
              <w:rPr>
                <w:rFonts w:asciiTheme="minorHAnsi" w:eastAsia="Times New Roman" w:hAnsiTheme="minorHAnsi" w:cstheme="minorHAnsi"/>
                <w:b/>
                <w:bCs/>
                <w:sz w:val="24"/>
                <w:szCs w:val="24"/>
              </w:rPr>
              <w:t>1. Autentifikatsiya</w:t>
            </w:r>
          </w:p>
          <w:p w14:paraId="77D06ECD" w14:textId="77777777" w:rsidR="00344E69" w:rsidRPr="00431D67" w:rsidRDefault="00344E69" w:rsidP="00344E69">
            <w:pPr>
              <w:widowControl/>
              <w:numPr>
                <w:ilvl w:val="0"/>
                <w:numId w:val="12"/>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Administrator va mijoz autentifikatsiyasi uchun OAuth2PasswordBearer va JWT dan foydalaning.</w:t>
            </w:r>
          </w:p>
          <w:p w14:paraId="1237A0BE" w14:textId="77777777" w:rsidR="00344E69" w:rsidRPr="00431D67" w:rsidRDefault="00344E69" w:rsidP="00344E69">
            <w:pPr>
              <w:spacing w:before="100" w:beforeAutospacing="1" w:after="100" w:afterAutospacing="1"/>
              <w:outlineLvl w:val="3"/>
              <w:rPr>
                <w:rFonts w:asciiTheme="minorHAnsi" w:eastAsia="Times New Roman" w:hAnsiTheme="minorHAnsi" w:cstheme="minorHAnsi"/>
                <w:b/>
                <w:bCs/>
                <w:sz w:val="24"/>
                <w:szCs w:val="24"/>
              </w:rPr>
            </w:pPr>
            <w:r w:rsidRPr="00431D67">
              <w:rPr>
                <w:rFonts w:asciiTheme="minorHAnsi" w:eastAsia="Times New Roman" w:hAnsiTheme="minorHAnsi" w:cstheme="minorHAnsi"/>
                <w:b/>
                <w:bCs/>
                <w:sz w:val="24"/>
                <w:szCs w:val="24"/>
              </w:rPr>
              <w:t>2. Ma'lumotlar bazasini loyihalash</w:t>
            </w:r>
          </w:p>
          <w:p w14:paraId="7B1E4CA5" w14:textId="77777777" w:rsidR="00344E69" w:rsidRPr="00431D67" w:rsidRDefault="00344E69" w:rsidP="00344E69">
            <w:pPr>
              <w:widowControl/>
              <w:numPr>
                <w:ilvl w:val="0"/>
                <w:numId w:val="14"/>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SQLAlchemy ORM dan foydalaning .</w:t>
            </w:r>
          </w:p>
          <w:p w14:paraId="546F5BEA" w14:textId="77777777" w:rsidR="00344E69" w:rsidRPr="00431D67" w:rsidRDefault="00344E69" w:rsidP="00344E69">
            <w:pPr>
              <w:widowControl/>
              <w:numPr>
                <w:ilvl w:val="0"/>
                <w:numId w:val="14"/>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 xml:space="preserve">Jadvallar: </w:t>
            </w:r>
            <w:r w:rsidRPr="00431D67">
              <w:rPr>
                <w:rFonts w:asciiTheme="minorHAnsi" w:eastAsia="Times New Roman" w:hAnsiTheme="minorHAnsi" w:cstheme="minorHAnsi"/>
                <w:sz w:val="20"/>
                <w:szCs w:val="20"/>
              </w:rPr>
              <w:t xml:space="preserve">Mahsulotlar </w:t>
            </w:r>
            <w:r w:rsidRPr="00431D67">
              <w:rPr>
                <w:rFonts w:asciiTheme="minorHAnsi" w:eastAsia="Times New Roman" w:hAnsiTheme="minorHAnsi" w:cstheme="minorHAnsi"/>
                <w:sz w:val="24"/>
                <w:szCs w:val="24"/>
              </w:rPr>
              <w:t xml:space="preserve">, </w:t>
            </w:r>
            <w:r w:rsidRPr="00431D67">
              <w:rPr>
                <w:rFonts w:asciiTheme="minorHAnsi" w:eastAsia="Times New Roman" w:hAnsiTheme="minorHAnsi" w:cstheme="minorHAnsi"/>
                <w:sz w:val="20"/>
                <w:szCs w:val="20"/>
              </w:rPr>
              <w:t xml:space="preserve">Buyurtmalar </w:t>
            </w:r>
            <w:r w:rsidRPr="00431D67">
              <w:rPr>
                <w:rFonts w:asciiTheme="minorHAnsi" w:eastAsia="Times New Roman" w:hAnsiTheme="minorHAnsi" w:cstheme="minorHAnsi"/>
                <w:sz w:val="24"/>
                <w:szCs w:val="24"/>
              </w:rPr>
              <w:t xml:space="preserve">, </w:t>
            </w:r>
            <w:r w:rsidRPr="00431D67">
              <w:rPr>
                <w:rFonts w:asciiTheme="minorHAnsi" w:eastAsia="Times New Roman" w:hAnsiTheme="minorHAnsi" w:cstheme="minorHAnsi"/>
                <w:sz w:val="20"/>
                <w:szCs w:val="20"/>
              </w:rPr>
              <w:t xml:space="preserve">Buyurtma tafsilotlari </w:t>
            </w:r>
            <w:r w:rsidRPr="00431D67">
              <w:rPr>
                <w:rFonts w:asciiTheme="minorHAnsi" w:eastAsia="Times New Roman" w:hAnsiTheme="minorHAnsi" w:cstheme="minorHAnsi"/>
                <w:sz w:val="24"/>
                <w:szCs w:val="24"/>
              </w:rPr>
              <w:t xml:space="preserve">va </w:t>
            </w:r>
            <w:r w:rsidRPr="00431D67">
              <w:rPr>
                <w:rFonts w:asciiTheme="minorHAnsi" w:eastAsia="Times New Roman" w:hAnsiTheme="minorHAnsi" w:cstheme="minorHAnsi"/>
                <w:sz w:val="20"/>
                <w:szCs w:val="20"/>
              </w:rPr>
              <w:t xml:space="preserve">Foydalanuvchilar </w:t>
            </w:r>
            <w:r w:rsidRPr="00431D67">
              <w:rPr>
                <w:rFonts w:asciiTheme="minorHAnsi" w:eastAsia="Times New Roman" w:hAnsiTheme="minorHAnsi" w:cstheme="minorHAnsi"/>
                <w:sz w:val="24"/>
                <w:szCs w:val="24"/>
              </w:rPr>
              <w:t>.</w:t>
            </w:r>
          </w:p>
          <w:p w14:paraId="4F25F128" w14:textId="77777777" w:rsidR="00344E69" w:rsidRPr="00431D67" w:rsidRDefault="00344E69" w:rsidP="00344E69">
            <w:pPr>
              <w:spacing w:before="100" w:beforeAutospacing="1" w:after="100" w:afterAutospacing="1"/>
              <w:outlineLvl w:val="3"/>
              <w:rPr>
                <w:rFonts w:asciiTheme="minorHAnsi" w:eastAsia="Times New Roman" w:hAnsiTheme="minorHAnsi" w:cstheme="minorHAnsi"/>
                <w:b/>
                <w:bCs/>
                <w:sz w:val="24"/>
                <w:szCs w:val="24"/>
              </w:rPr>
            </w:pPr>
            <w:r w:rsidRPr="00431D67">
              <w:rPr>
                <w:rFonts w:asciiTheme="minorHAnsi" w:eastAsia="Times New Roman" w:hAnsiTheme="minorHAnsi" w:cstheme="minorHAnsi"/>
                <w:b/>
                <w:bCs/>
                <w:sz w:val="24"/>
                <w:szCs w:val="24"/>
              </w:rPr>
              <w:t>3. API oxirgi nuqtalari</w:t>
            </w:r>
          </w:p>
          <w:p w14:paraId="7DA15A81" w14:textId="77777777" w:rsidR="00344E69" w:rsidRPr="00431D67" w:rsidRDefault="00344E69" w:rsidP="00344E69">
            <w:pPr>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b/>
                <w:bCs/>
                <w:sz w:val="24"/>
                <w:szCs w:val="24"/>
              </w:rPr>
              <w:t>Administrator so‘nggi nuqtalari:</w:t>
            </w:r>
          </w:p>
          <w:p w14:paraId="3219F1F0"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POST / api /products </w:t>
            </w:r>
            <w:r w:rsidRPr="00431D67">
              <w:rPr>
                <w:rFonts w:asciiTheme="minorHAnsi" w:eastAsia="Times New Roman" w:hAnsiTheme="minorHAnsi" w:cstheme="minorHAnsi"/>
                <w:sz w:val="24"/>
                <w:szCs w:val="24"/>
              </w:rPr>
              <w:t>- Yangi mahsulot qo'shing.</w:t>
            </w:r>
          </w:p>
          <w:p w14:paraId="28634D65"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/products/{id} </w:t>
            </w:r>
            <w:r w:rsidRPr="00431D67">
              <w:rPr>
                <w:rFonts w:asciiTheme="minorHAnsi" w:eastAsia="Times New Roman" w:hAnsiTheme="minorHAnsi" w:cstheme="minorHAnsi"/>
                <w:sz w:val="24"/>
                <w:szCs w:val="24"/>
              </w:rPr>
              <w:t>- Mahsulot tafsilotlarini olish.</w:t>
            </w:r>
          </w:p>
          <w:p w14:paraId="049CE0EE"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PUT / api /products/{id} </w:t>
            </w:r>
            <w:r w:rsidRPr="00431D67">
              <w:rPr>
                <w:rFonts w:asciiTheme="minorHAnsi" w:eastAsia="Times New Roman" w:hAnsiTheme="minorHAnsi" w:cstheme="minorHAnsi"/>
                <w:sz w:val="24"/>
                <w:szCs w:val="24"/>
              </w:rPr>
              <w:t>- Mahsulotni yangilash.</w:t>
            </w:r>
          </w:p>
          <w:p w14:paraId="116DB7A5"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DELETE / api /products/{id} </w:t>
            </w:r>
            <w:r w:rsidRPr="00431D67">
              <w:rPr>
                <w:rFonts w:asciiTheme="minorHAnsi" w:eastAsia="Times New Roman" w:hAnsiTheme="minorHAnsi" w:cstheme="minorHAnsi"/>
                <w:sz w:val="24"/>
                <w:szCs w:val="24"/>
              </w:rPr>
              <w:t>- Mahsulotni o'chirish.</w:t>
            </w:r>
          </w:p>
          <w:p w14:paraId="392AFCB9"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 orders </w:t>
            </w:r>
            <w:r w:rsidRPr="00431D67">
              <w:rPr>
                <w:rFonts w:asciiTheme="minorHAnsi" w:eastAsia="Times New Roman" w:hAnsiTheme="minorHAnsi" w:cstheme="minorHAnsi"/>
                <w:sz w:val="24"/>
                <w:szCs w:val="24"/>
              </w:rPr>
              <w:t>- Barcha buyurtmalar ro'yxati.</w:t>
            </w:r>
          </w:p>
          <w:p w14:paraId="412E1F7F" w14:textId="77777777" w:rsidR="00344E69" w:rsidRPr="00431D67" w:rsidRDefault="00344E69" w:rsidP="00344E69">
            <w:pPr>
              <w:widowControl/>
              <w:numPr>
                <w:ilvl w:val="0"/>
                <w:numId w:val="15"/>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/orders/{id} </w:t>
            </w:r>
            <w:r w:rsidRPr="00431D67">
              <w:rPr>
                <w:rFonts w:asciiTheme="minorHAnsi" w:eastAsia="Times New Roman" w:hAnsiTheme="minorHAnsi" w:cstheme="minorHAnsi"/>
                <w:sz w:val="24"/>
                <w:szCs w:val="24"/>
              </w:rPr>
              <w:t>- Buyurtmaning aniq tafsilotlarini olish.</w:t>
            </w:r>
          </w:p>
          <w:p w14:paraId="217B2042" w14:textId="77777777" w:rsidR="00344E69" w:rsidRPr="00431D67" w:rsidRDefault="00344E69" w:rsidP="00344E69">
            <w:pPr>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b/>
                <w:bCs/>
                <w:sz w:val="24"/>
                <w:szCs w:val="24"/>
              </w:rPr>
              <w:t>Mijozlarning so'nggi nuqtalari:</w:t>
            </w:r>
          </w:p>
          <w:p w14:paraId="0B9144A5" w14:textId="77777777" w:rsidR="00344E69" w:rsidRPr="00431D67" w:rsidRDefault="00344E69" w:rsidP="00344E69">
            <w:pPr>
              <w:widowControl/>
              <w:numPr>
                <w:ilvl w:val="0"/>
                <w:numId w:val="16"/>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/products </w:t>
            </w:r>
            <w:r w:rsidRPr="00431D67">
              <w:rPr>
                <w:rFonts w:asciiTheme="minorHAnsi" w:eastAsia="Times New Roman" w:hAnsiTheme="minorHAnsi" w:cstheme="minorHAnsi"/>
                <w:sz w:val="24"/>
                <w:szCs w:val="24"/>
              </w:rPr>
              <w:t>- Barcha mahsulotlarni oling.</w:t>
            </w:r>
          </w:p>
          <w:p w14:paraId="5F03180D" w14:textId="77777777" w:rsidR="00344E69" w:rsidRPr="00431D67" w:rsidRDefault="00344E69" w:rsidP="00344E69">
            <w:pPr>
              <w:widowControl/>
              <w:numPr>
                <w:ilvl w:val="0"/>
                <w:numId w:val="16"/>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POST / api / orders </w:t>
            </w:r>
            <w:r w:rsidRPr="00431D67">
              <w:rPr>
                <w:rFonts w:asciiTheme="minorHAnsi" w:eastAsia="Times New Roman" w:hAnsiTheme="minorHAnsi" w:cstheme="minorHAnsi"/>
                <w:sz w:val="24"/>
                <w:szCs w:val="24"/>
              </w:rPr>
              <w:t>- Yangi buyurtma yarating.</w:t>
            </w:r>
          </w:p>
          <w:p w14:paraId="14BE87B6" w14:textId="77777777" w:rsidR="00344E69" w:rsidRPr="00431D67" w:rsidRDefault="00344E69" w:rsidP="00344E69">
            <w:pPr>
              <w:widowControl/>
              <w:numPr>
                <w:ilvl w:val="0"/>
                <w:numId w:val="16"/>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/orders/{ customerId } </w:t>
            </w:r>
            <w:r w:rsidRPr="00431D67">
              <w:rPr>
                <w:rFonts w:asciiTheme="minorHAnsi" w:eastAsia="Times New Roman" w:hAnsiTheme="minorHAnsi" w:cstheme="minorHAnsi"/>
                <w:sz w:val="24"/>
                <w:szCs w:val="24"/>
              </w:rPr>
              <w:t>- mijozga xos buyurtmalarni olish.</w:t>
            </w:r>
          </w:p>
          <w:p w14:paraId="6C69148D" w14:textId="77777777" w:rsidR="00344E69" w:rsidRPr="00431D67" w:rsidRDefault="00344E69" w:rsidP="00344E69">
            <w:pPr>
              <w:widowControl/>
              <w:numPr>
                <w:ilvl w:val="0"/>
                <w:numId w:val="16"/>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0"/>
                <w:szCs w:val="20"/>
              </w:rPr>
              <w:t xml:space="preserve">GET / api /orders/{ orderId }/status </w:t>
            </w:r>
            <w:r w:rsidRPr="00431D67">
              <w:rPr>
                <w:rFonts w:asciiTheme="minorHAnsi" w:eastAsia="Times New Roman" w:hAnsiTheme="minorHAnsi" w:cstheme="minorHAnsi"/>
                <w:sz w:val="24"/>
                <w:szCs w:val="24"/>
              </w:rPr>
              <w:t>- Buyurtma holatini tekshiring.</w:t>
            </w:r>
          </w:p>
          <w:p w14:paraId="16465159" w14:textId="77777777" w:rsidR="00344E69" w:rsidRPr="00431D67" w:rsidRDefault="00344E69" w:rsidP="00344E69">
            <w:pPr>
              <w:spacing w:before="100" w:beforeAutospacing="1" w:after="100" w:afterAutospacing="1"/>
              <w:outlineLvl w:val="3"/>
              <w:rPr>
                <w:rFonts w:asciiTheme="minorHAnsi" w:eastAsia="Times New Roman" w:hAnsiTheme="minorHAnsi" w:cstheme="minorHAnsi"/>
                <w:b/>
                <w:bCs/>
                <w:sz w:val="24"/>
                <w:szCs w:val="24"/>
              </w:rPr>
            </w:pPr>
            <w:r w:rsidRPr="00431D67">
              <w:rPr>
                <w:rFonts w:asciiTheme="minorHAnsi" w:eastAsia="Times New Roman" w:hAnsiTheme="minorHAnsi" w:cstheme="minorHAnsi"/>
                <w:b/>
                <w:bCs/>
                <w:sz w:val="24"/>
                <w:szCs w:val="24"/>
              </w:rPr>
              <w:t>4. API hujjatlari</w:t>
            </w:r>
          </w:p>
          <w:p w14:paraId="22AB7B02" w14:textId="77777777" w:rsidR="00344E69" w:rsidRPr="00431D67" w:rsidRDefault="00344E69" w:rsidP="00344E69">
            <w:pPr>
              <w:widowControl/>
              <w:numPr>
                <w:ilvl w:val="0"/>
                <w:numId w:val="17"/>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 xml:space="preserve">FastAPI-ning o'rnatilgan OpenAPI hujjatlaridan foydalaning ( </w:t>
            </w:r>
            <w:r w:rsidRPr="00431D67">
              <w:rPr>
                <w:rFonts w:asciiTheme="minorHAnsi" w:eastAsia="Times New Roman" w:hAnsiTheme="minorHAnsi" w:cstheme="minorHAnsi"/>
                <w:sz w:val="20"/>
                <w:szCs w:val="20"/>
              </w:rPr>
              <w:t xml:space="preserve">/docs </w:t>
            </w:r>
            <w:r w:rsidRPr="00431D67">
              <w:rPr>
                <w:rFonts w:asciiTheme="minorHAnsi" w:eastAsia="Times New Roman" w:hAnsiTheme="minorHAnsi" w:cstheme="minorHAnsi"/>
                <w:sz w:val="24"/>
                <w:szCs w:val="24"/>
              </w:rPr>
              <w:t>orqali kirish mumkin ).</w:t>
            </w:r>
          </w:p>
          <w:p w14:paraId="279AADA1" w14:textId="77777777" w:rsidR="00344E69" w:rsidRPr="00431D67" w:rsidRDefault="00344E69" w:rsidP="00344E69">
            <w:pPr>
              <w:spacing w:before="100" w:beforeAutospacing="1" w:after="100" w:afterAutospacing="1"/>
              <w:outlineLvl w:val="3"/>
              <w:rPr>
                <w:rFonts w:asciiTheme="minorHAnsi" w:eastAsia="Times New Roman" w:hAnsiTheme="minorHAnsi" w:cstheme="minorHAnsi"/>
                <w:b/>
                <w:bCs/>
                <w:sz w:val="24"/>
                <w:szCs w:val="24"/>
              </w:rPr>
            </w:pPr>
            <w:r w:rsidRPr="00431D67">
              <w:rPr>
                <w:rFonts w:asciiTheme="minorHAnsi" w:eastAsia="Times New Roman" w:hAnsiTheme="minorHAnsi" w:cstheme="minorHAnsi"/>
                <w:b/>
                <w:bCs/>
                <w:sz w:val="24"/>
                <w:szCs w:val="24"/>
              </w:rPr>
              <w:t>5. Xavfsizlik</w:t>
            </w:r>
          </w:p>
          <w:p w14:paraId="7403D247" w14:textId="77777777" w:rsidR="00344E69" w:rsidRPr="00431D67" w:rsidRDefault="00344E69" w:rsidP="00344E69">
            <w:pPr>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 xml:space="preserve">Xavfsiz parolni xeshlash uchun </w:t>
            </w:r>
            <w:r w:rsidRPr="00431D67">
              <w:rPr>
                <w:rFonts w:asciiTheme="minorHAnsi" w:eastAsia="Times New Roman" w:hAnsiTheme="minorHAnsi" w:cstheme="minorHAnsi"/>
                <w:sz w:val="20"/>
                <w:szCs w:val="20"/>
              </w:rPr>
              <w:t xml:space="preserve">passlib dan </w:t>
            </w:r>
            <w:r w:rsidRPr="00431D67">
              <w:rPr>
                <w:rFonts w:asciiTheme="minorHAnsi" w:eastAsia="Times New Roman" w:hAnsiTheme="minorHAnsi" w:cstheme="minorHAnsi"/>
                <w:sz w:val="24"/>
                <w:szCs w:val="24"/>
              </w:rPr>
              <w:t>foydalaning .</w:t>
            </w:r>
          </w:p>
          <w:p w14:paraId="07ACB35D" w14:textId="77777777" w:rsidR="00344E69" w:rsidRPr="00431D67" w:rsidRDefault="00344E69" w:rsidP="00344E69">
            <w:pPr>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431D67">
              <w:rPr>
                <w:rFonts w:asciiTheme="minorHAnsi" w:eastAsia="Times New Roman" w:hAnsiTheme="minorHAnsi" w:cstheme="minorHAnsi"/>
                <w:sz w:val="24"/>
                <w:szCs w:val="24"/>
              </w:rPr>
              <w:t>Pydantic sxemalari bilan kirishni tekshirish .</w:t>
            </w:r>
          </w:p>
          <w:p w14:paraId="1F229279" w14:textId="77777777" w:rsidR="00344E69" w:rsidRPr="00344E69" w:rsidRDefault="00344E69" w:rsidP="00CB3963">
            <w:pPr>
              <w:widowControl/>
              <w:autoSpaceDE/>
              <w:autoSpaceDN/>
              <w:spacing w:before="100" w:beforeAutospacing="1" w:after="100" w:afterAutospacing="1"/>
              <w:rPr>
                <w:rFonts w:asciiTheme="minorHAnsi" w:eastAsia="Times New Roman" w:hAnsiTheme="minorHAnsi" w:cstheme="minorHAnsi"/>
                <w:b/>
                <w:bCs/>
                <w:sz w:val="24"/>
                <w:szCs w:val="24"/>
              </w:rPr>
            </w:pPr>
          </w:p>
          <w:p w14:paraId="0E4DADAA" w14:textId="2F991760" w:rsidR="007322D2" w:rsidRPr="00344E69"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344E69">
              <w:rPr>
                <w:rFonts w:asciiTheme="minorHAnsi" w:eastAsia="Times New Roman" w:hAnsiTheme="minorHAnsi" w:cstheme="minorHAnsi"/>
                <w:b/>
                <w:bCs/>
                <w:sz w:val="24"/>
                <w:szCs w:val="24"/>
              </w:rPr>
              <w:t>1-QISM</w:t>
            </w:r>
          </w:p>
          <w:p w14:paraId="7EA5AF9E" w14:textId="77777777" w:rsidR="007322D2" w:rsidRPr="00344E69"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344E69">
              <w:rPr>
                <w:rFonts w:asciiTheme="minorHAnsi" w:eastAsia="Times New Roman" w:hAnsiTheme="minorHAnsi" w:cstheme="minorHAnsi"/>
                <w:sz w:val="24"/>
                <w:szCs w:val="24"/>
              </w:rPr>
              <w:t>Rahbariyatga taqdimot qiling, unda siz algoritmni batafsil aniqlang va dasturni yaratish bosqichlarini tavsiflang. Stsenariy uchun algoritmni aniqlash ham.</w:t>
            </w:r>
          </w:p>
          <w:p w14:paraId="4A0A4C74" w14:textId="10AE0294"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344E69">
              <w:rPr>
                <w:rFonts w:asciiTheme="minorHAnsi" w:eastAsia="Times New Roman" w:hAnsiTheme="minorHAnsi" w:cstheme="minorHAnsi"/>
                <w:sz w:val="24"/>
                <w:szCs w:val="24"/>
              </w:rPr>
              <w:lastRenderedPageBreak/>
              <w:t>Hisobot tayyorlang Kod yozishdan tortib to bajarishgacha bo'lgan bosqichlarni aniqlang. Ko'rib chiqilayotgan stsenariy uchun oqim sxemasini yaratish.</w:t>
            </w:r>
          </w:p>
          <w:p w14:paraId="62A8A3C6" w14:textId="3D8AB8F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2-QISM</w:t>
            </w:r>
          </w:p>
          <w:p w14:paraId="01B2DA49" w14:textId="77777777"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Protsessual va ob'ektga yo'naltirilgan paradigmalar nima ekanligini tushuntirib bering; ularning xususiyatlari va ular o'rtasidagi munosabatlar sanoat sohalarini endigina o'zgartirgan dasturchilar tomonidan tushunilishi mumkin bo'lgan tarzda</w:t>
            </w:r>
          </w:p>
          <w:p w14:paraId="62804508" w14:textId="49E217AB"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Siz eng ommabop IDE-larni va ularning xususiyatlarini tavsiflash orqali dasturchi IDE-da foydalanishi mumkin bo'lgan umumiy xususiyatlarni tahlil qiluvchi hisobot tayyorlashingiz kerak, bu dasturlash tiliga xos bo'lmasligi mumkin. Rivojlanish uchun foydalangan IDE va uning afzalliklari haqida tushuntirish bering. Qaroringizni asoslang.</w:t>
            </w:r>
          </w:p>
          <w:p w14:paraId="6DE52A08" w14:textId="6946151B"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Ushbu hisobotda kod tuzilishi va xususiyatlari bo'yicha dasturlash paradigmalarining amalga oshirilishini tanqidiy baholaydigan kod mavjud. Har bir paradigma muammoni qanday hal qilishini va algoritmni amalga oshirishini ko'rsatish uchun bir xil funktsiyani turli paradigmalarda yozish tavsiya etiladi.</w:t>
            </w:r>
          </w:p>
          <w:p w14:paraId="0B8A64DA" w14:textId="059A1FC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3-QISM</w:t>
            </w:r>
          </w:p>
          <w:p w14:paraId="365B30B3" w14:textId="77777777"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Yuqoridagi stsenariy uchun to'liq ishlaydigan konsolga asoslangan dasturni ishlab chiqing. Sharhlardan foydalaning va o'zingiz kodlagan muhim kod parchalari ko'chirmalari bilan hisobotda dastur ishlab chiqilishini tasvirlab bering. Rivojlanish uchun IDE dan foydalaning.</w:t>
            </w:r>
          </w:p>
          <w:p w14:paraId="103A2954" w14:textId="7B278661"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IDE dan foydalanmaslikdan farqli ravishda ilovalarni ishlab chiqish uchun IDE dan foydalanishni baholang</w:t>
            </w:r>
          </w:p>
          <w:p w14:paraId="7B3E3FE3" w14:textId="28F2274F"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4-QISM</w:t>
            </w:r>
          </w:p>
          <w:p w14:paraId="4E220FCF" w14:textId="77777777"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Tegishli disk raskadrovka jarayoni haqida tadqiqot olib borish orqali disk raskadrovka jarayonini tanlashingiz va siz tanlagan IDEga nisbatan IDEda mavjud disk raskadrovka imkoniyatlarini tushuntirishingiz kerak.</w:t>
            </w:r>
          </w:p>
          <w:p w14:paraId="64238B77" w14:textId="77777777"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Siz tanlagan dasturlash tili uchun kodlash standartini tanlash uchun siz hozirda sanoatda qo'llanilayotgan tegishli kodlash standartlarini o'rganishingiz kerak. Kodingizda foydalangan kodlash standartini belgilang.</w:t>
            </w:r>
          </w:p>
          <w:p w14:paraId="1A4EE335" w14:textId="77777777" w:rsidR="007322D2" w:rsidRPr="00CB3963" w:rsidRDefault="007322D2" w:rsidP="00344E69">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Quyidagilarni o'z ichiga olgan holda hisobot tayyorlang:</w:t>
            </w:r>
          </w:p>
          <w:p w14:paraId="77857819" w14:textId="77777777" w:rsidR="007322D2" w:rsidRPr="00CB3963" w:rsidRDefault="007322D2" w:rsidP="00344E69">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Nosozliklarni tuzatish jarayoni xavfsizroq, mustahkamroq ilovalarni ishlab chiqishga yordam berish uchun qanday ishlatilishini baholang.</w:t>
            </w:r>
          </w:p>
          <w:p w14:paraId="2A782048" w14:textId="44312B50" w:rsidR="007322D2" w:rsidRPr="004B2712" w:rsidRDefault="007322D2" w:rsidP="00344E69">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Kodlash standarti nima uchun jamoada ham, shaxs uchun ham zarurligini tanqidiy baholang</w:t>
            </w:r>
          </w:p>
        </w:tc>
      </w:tr>
      <w:tr w:rsidR="007322D2" w:rsidRPr="004B2712" w14:paraId="5577A3FB" w14:textId="77777777" w:rsidTr="00CB3963">
        <w:trPr>
          <w:trHeight w:val="839"/>
        </w:trPr>
        <w:tc>
          <w:tcPr>
            <w:tcW w:w="20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tcPr>
          <w:p w14:paraId="4966B6BD" w14:textId="77777777" w:rsidR="007322D2" w:rsidRPr="004B2712" w:rsidRDefault="007322D2" w:rsidP="00CB3963">
            <w:pPr>
              <w:widowControl/>
              <w:autoSpaceDE/>
              <w:autoSpaceDN/>
              <w:spacing w:before="240" w:after="240"/>
              <w:ind w:left="-60"/>
              <w:rPr>
                <w:rFonts w:asciiTheme="minorHAnsi" w:hAnsiTheme="minorHAnsi" w:cstheme="minorHAnsi"/>
                <w:b/>
              </w:rPr>
            </w:pPr>
          </w:p>
        </w:tc>
        <w:tc>
          <w:tcPr>
            <w:tcW w:w="79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47D4974" w14:textId="77777777" w:rsidR="007322D2" w:rsidRPr="004B2712" w:rsidRDefault="007322D2" w:rsidP="00CB3963">
            <w:pPr>
              <w:widowControl/>
              <w:autoSpaceDE/>
              <w:autoSpaceDN/>
              <w:rPr>
                <w:rFonts w:asciiTheme="minorHAnsi" w:eastAsia="Times New Roman" w:hAnsiTheme="minorHAnsi" w:cstheme="minorHAnsi"/>
                <w:b/>
                <w:bCs/>
                <w:color w:val="000000"/>
                <w:sz w:val="36"/>
                <w:szCs w:val="36"/>
              </w:rPr>
            </w:pPr>
          </w:p>
        </w:tc>
      </w:tr>
    </w:tbl>
    <w:p w14:paraId="5F71D7DE" w14:textId="77777777" w:rsidR="00786427" w:rsidRPr="004B2712" w:rsidRDefault="00786427" w:rsidP="00786427">
      <w:pPr>
        <w:pStyle w:val="Title"/>
        <w:ind w:left="0"/>
        <w:rPr>
          <w:rFonts w:asciiTheme="minorHAnsi" w:hAnsiTheme="minorHAnsi" w:cstheme="minorHAnsi"/>
        </w:rPr>
      </w:pPr>
    </w:p>
    <w:p w14:paraId="3AFAE4DB" w14:textId="77777777" w:rsidR="00786427" w:rsidRPr="004B2712" w:rsidRDefault="00786427" w:rsidP="00786427">
      <w:pPr>
        <w:pStyle w:val="Title"/>
        <w:ind w:left="0"/>
        <w:rPr>
          <w:rFonts w:asciiTheme="minorHAnsi" w:hAnsiTheme="minorHAnsi" w:cstheme="minorHAnsi"/>
        </w:rPr>
      </w:pPr>
    </w:p>
    <w:p w14:paraId="788297A4" w14:textId="2D734A6C" w:rsidR="000725E8" w:rsidRPr="004B2712" w:rsidRDefault="00C13824" w:rsidP="00786427">
      <w:pPr>
        <w:pStyle w:val="Title"/>
        <w:ind w:left="0"/>
        <w:rPr>
          <w:rFonts w:asciiTheme="minorHAnsi" w:hAnsiTheme="minorHAnsi" w:cstheme="minorHAnsi"/>
        </w:rPr>
      </w:pPr>
      <w:r w:rsidRPr="004B2712">
        <w:rPr>
          <w:rFonts w:asciiTheme="minorHAnsi" w:hAnsiTheme="minorHAnsi" w:cstheme="minorHAnsi"/>
        </w:rPr>
        <w:t>O'rganish</w:t>
      </w:r>
      <w:r w:rsidRPr="004B2712">
        <w:rPr>
          <w:rFonts w:asciiTheme="minorHAnsi" w:hAnsiTheme="minorHAnsi" w:cstheme="minorHAnsi"/>
          <w:spacing w:val="-8"/>
        </w:rPr>
        <w:t xml:space="preserve"> </w:t>
      </w:r>
      <w:r w:rsidRPr="004B2712">
        <w:rPr>
          <w:rFonts w:asciiTheme="minorHAnsi" w:hAnsiTheme="minorHAnsi" w:cstheme="minorHAnsi"/>
        </w:rPr>
        <w:t>Natijalar</w:t>
      </w:r>
      <w:r w:rsidRPr="004B2712">
        <w:rPr>
          <w:rFonts w:asciiTheme="minorHAnsi" w:hAnsiTheme="minorHAnsi" w:cstheme="minorHAnsi"/>
          <w:spacing w:val="-7"/>
        </w:rPr>
        <w:t xml:space="preserve"> </w:t>
      </w:r>
      <w:r w:rsidRPr="004B2712">
        <w:rPr>
          <w:rFonts w:asciiTheme="minorHAnsi" w:hAnsiTheme="minorHAnsi" w:cstheme="minorHAnsi"/>
        </w:rPr>
        <w:t>va</w:t>
      </w:r>
      <w:r w:rsidRPr="004B2712">
        <w:rPr>
          <w:rFonts w:asciiTheme="minorHAnsi" w:hAnsiTheme="minorHAnsi" w:cstheme="minorHAnsi"/>
          <w:spacing w:val="-8"/>
        </w:rPr>
        <w:t xml:space="preserve"> </w:t>
      </w:r>
      <w:r w:rsidRPr="004B2712">
        <w:rPr>
          <w:rFonts w:asciiTheme="minorHAnsi" w:hAnsiTheme="minorHAnsi" w:cstheme="minorHAnsi"/>
        </w:rPr>
        <w:t>Baholash</w:t>
      </w:r>
      <w:r w:rsidRPr="004B2712">
        <w:rPr>
          <w:rFonts w:asciiTheme="minorHAnsi" w:hAnsiTheme="minorHAnsi" w:cstheme="minorHAnsi"/>
          <w:spacing w:val="-9"/>
        </w:rPr>
        <w:t xml:space="preserve"> </w:t>
      </w:r>
      <w:r w:rsidRPr="004B2712">
        <w:rPr>
          <w:rFonts w:asciiTheme="minorHAnsi" w:hAnsiTheme="minorHAnsi" w:cstheme="minorHAnsi"/>
        </w:rPr>
        <w:t>Mezonlar</w:t>
      </w:r>
    </w:p>
    <w:p w14:paraId="45005561" w14:textId="77777777" w:rsidR="000725E8" w:rsidRPr="004B2712" w:rsidRDefault="000725E8">
      <w:pPr>
        <w:pStyle w:val="BodyText"/>
        <w:spacing w:before="9"/>
        <w:rPr>
          <w:rFonts w:asciiTheme="minorHAnsi" w:hAnsiTheme="minorHAnsi" w:cstheme="minorHAnsi"/>
          <w:b/>
          <w:sz w:val="11"/>
        </w:rPr>
      </w:pPr>
    </w:p>
    <w:tbl>
      <w:tblPr>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277"/>
        <w:gridCol w:w="3786"/>
      </w:tblGrid>
      <w:tr w:rsidR="000725E8" w:rsidRPr="00CB3963" w14:paraId="584405E3" w14:textId="77777777" w:rsidTr="00CB3963">
        <w:trPr>
          <w:trHeight w:val="479"/>
        </w:trPr>
        <w:tc>
          <w:tcPr>
            <w:tcW w:w="3017" w:type="dxa"/>
            <w:tcBorders>
              <w:right w:val="nil"/>
            </w:tcBorders>
            <w:shd w:val="clear" w:color="auto" w:fill="007DA2"/>
            <w:vAlign w:val="center"/>
          </w:tcPr>
          <w:p w14:paraId="38D84C2C" w14:textId="77777777" w:rsidR="000725E8" w:rsidRPr="00CB3963" w:rsidRDefault="00C13824" w:rsidP="00CB3963">
            <w:pPr>
              <w:pStyle w:val="TableParagraph"/>
              <w:spacing w:before="135"/>
              <w:ind w:left="1132" w:right="1129"/>
              <w:rPr>
                <w:rFonts w:asciiTheme="minorHAnsi" w:hAnsiTheme="minorHAnsi" w:cstheme="minorHAnsi"/>
                <w:b/>
                <w:sz w:val="24"/>
                <w:szCs w:val="24"/>
              </w:rPr>
            </w:pPr>
            <w:r w:rsidRPr="00CB3963">
              <w:rPr>
                <w:rFonts w:asciiTheme="minorHAnsi" w:hAnsiTheme="minorHAnsi" w:cstheme="minorHAnsi"/>
                <w:b/>
                <w:color w:val="FFFFFF"/>
                <w:sz w:val="24"/>
                <w:szCs w:val="24"/>
              </w:rPr>
              <w:t>O'tish</w:t>
            </w:r>
          </w:p>
        </w:tc>
        <w:tc>
          <w:tcPr>
            <w:tcW w:w="3277" w:type="dxa"/>
            <w:tcBorders>
              <w:left w:val="nil"/>
              <w:right w:val="nil"/>
            </w:tcBorders>
            <w:shd w:val="clear" w:color="auto" w:fill="007DA2"/>
            <w:vAlign w:val="center"/>
          </w:tcPr>
          <w:p w14:paraId="5CEEF6F8" w14:textId="77777777" w:rsidR="000725E8" w:rsidRPr="00CB3963" w:rsidRDefault="00C13824" w:rsidP="00CB3963">
            <w:pPr>
              <w:pStyle w:val="TableParagraph"/>
              <w:spacing w:before="135"/>
              <w:ind w:left="1317" w:right="1309"/>
              <w:rPr>
                <w:rFonts w:asciiTheme="minorHAnsi" w:hAnsiTheme="minorHAnsi" w:cstheme="minorHAnsi"/>
                <w:b/>
                <w:sz w:val="24"/>
                <w:szCs w:val="24"/>
              </w:rPr>
            </w:pPr>
            <w:r w:rsidRPr="00CB3963">
              <w:rPr>
                <w:rFonts w:asciiTheme="minorHAnsi" w:hAnsiTheme="minorHAnsi" w:cstheme="minorHAnsi"/>
                <w:b/>
                <w:color w:val="FFFFFF"/>
                <w:w w:val="105"/>
                <w:sz w:val="24"/>
                <w:szCs w:val="24"/>
              </w:rPr>
              <w:t>Xizmat</w:t>
            </w:r>
          </w:p>
        </w:tc>
        <w:tc>
          <w:tcPr>
            <w:tcW w:w="3786" w:type="dxa"/>
            <w:tcBorders>
              <w:left w:val="nil"/>
            </w:tcBorders>
            <w:shd w:val="clear" w:color="auto" w:fill="007DA2"/>
            <w:vAlign w:val="center"/>
          </w:tcPr>
          <w:p w14:paraId="568570C4" w14:textId="77777777" w:rsidR="000725E8" w:rsidRPr="00CB3963" w:rsidRDefault="00C13824" w:rsidP="00CB3963">
            <w:pPr>
              <w:pStyle w:val="TableParagraph"/>
              <w:spacing w:before="135"/>
              <w:ind w:left="1053"/>
              <w:rPr>
                <w:rFonts w:asciiTheme="minorHAnsi" w:hAnsiTheme="minorHAnsi" w:cstheme="minorHAnsi"/>
                <w:b/>
                <w:sz w:val="24"/>
                <w:szCs w:val="24"/>
              </w:rPr>
            </w:pPr>
            <w:r w:rsidRPr="00CB3963">
              <w:rPr>
                <w:rFonts w:asciiTheme="minorHAnsi" w:hAnsiTheme="minorHAnsi" w:cstheme="minorHAnsi"/>
                <w:b/>
                <w:color w:val="FFFFFF"/>
                <w:sz w:val="24"/>
                <w:szCs w:val="24"/>
              </w:rPr>
              <w:t>Farqlanish</w:t>
            </w:r>
          </w:p>
        </w:tc>
      </w:tr>
      <w:tr w:rsidR="00CB3963" w:rsidRPr="00CB3963" w14:paraId="2B66FEE2" w14:textId="77777777" w:rsidTr="00CB3963">
        <w:trPr>
          <w:trHeight w:val="728"/>
        </w:trPr>
        <w:tc>
          <w:tcPr>
            <w:tcW w:w="6294" w:type="dxa"/>
            <w:gridSpan w:val="2"/>
            <w:tcBorders>
              <w:bottom w:val="single" w:sz="4" w:space="0" w:color="000000"/>
            </w:tcBorders>
            <w:shd w:val="clear" w:color="auto" w:fill="ECF6F4"/>
            <w:vAlign w:val="center"/>
          </w:tcPr>
          <w:p w14:paraId="1F708961" w14:textId="77777777" w:rsidR="00CB3963" w:rsidRPr="00CB3963" w:rsidRDefault="00CB3963" w:rsidP="00CB3963">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LO1</w:t>
            </w:r>
            <w:r w:rsidRPr="00CB3963">
              <w:rPr>
                <w:rFonts w:asciiTheme="minorHAnsi" w:hAnsiTheme="minorHAnsi" w:cstheme="minorHAnsi"/>
                <w:b/>
                <w:spacing w:val="-7"/>
                <w:w w:val="105"/>
                <w:sz w:val="24"/>
                <w:szCs w:val="24"/>
              </w:rPr>
              <w:t xml:space="preserve"> </w:t>
            </w:r>
            <w:r w:rsidRPr="00CB3963">
              <w:rPr>
                <w:rFonts w:asciiTheme="minorHAnsi" w:hAnsiTheme="minorHAnsi" w:cstheme="minorHAnsi"/>
                <w:w w:val="105"/>
                <w:sz w:val="24"/>
                <w:szCs w:val="24"/>
              </w:rPr>
              <w:t>Aniqlash</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asosiy</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uchun algoritmlar</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olib yurish</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tashqariga</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operatsiya</w:t>
            </w:r>
          </w:p>
          <w:p w14:paraId="44A2CAE1" w14:textId="3B53229C" w:rsidR="00CB3963" w:rsidRPr="00CB3963" w:rsidRDefault="00CB3963" w:rsidP="00CB3963">
            <w:pPr>
              <w:pStyle w:val="TableParagraph"/>
              <w:spacing w:before="32"/>
              <w:rPr>
                <w:rFonts w:asciiTheme="minorHAnsi" w:hAnsiTheme="minorHAnsi" w:cstheme="minorHAnsi"/>
                <w:sz w:val="24"/>
                <w:szCs w:val="24"/>
              </w:rPr>
            </w:pPr>
            <w:r w:rsidRPr="00CB3963">
              <w:rPr>
                <w:rFonts w:asciiTheme="minorHAnsi" w:hAnsiTheme="minorHAnsi" w:cstheme="minorHAnsi"/>
                <w:w w:val="105"/>
                <w:sz w:val="24"/>
                <w:szCs w:val="24"/>
              </w:rPr>
              <w:t>va</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kontur</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jarayon</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ning</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dasturlash</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a</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ilova</w:t>
            </w:r>
          </w:p>
        </w:tc>
        <w:tc>
          <w:tcPr>
            <w:tcW w:w="3786" w:type="dxa"/>
            <w:vMerge w:val="restart"/>
            <w:tcBorders>
              <w:bottom w:val="single" w:sz="4" w:space="0" w:color="000000"/>
            </w:tcBorders>
            <w:vAlign w:val="center"/>
          </w:tcPr>
          <w:p w14:paraId="754A4685" w14:textId="77777777" w:rsidR="00D0619D" w:rsidRDefault="00CB3963" w:rsidP="00D0619D">
            <w:pPr>
              <w:pStyle w:val="TableParagraph"/>
              <w:spacing w:before="64"/>
              <w:ind w:left="108"/>
              <w:rPr>
                <w:rFonts w:asciiTheme="minorHAnsi" w:hAnsiTheme="minorHAnsi" w:cstheme="minorHAnsi"/>
                <w:sz w:val="24"/>
                <w:szCs w:val="24"/>
              </w:rPr>
            </w:pPr>
            <w:r w:rsidRPr="00CB3963">
              <w:rPr>
                <w:rFonts w:asciiTheme="minorHAnsi" w:hAnsiTheme="minorHAnsi" w:cstheme="minorHAnsi"/>
                <w:b/>
                <w:sz w:val="24"/>
                <w:szCs w:val="24"/>
              </w:rPr>
              <w:t>D1</w:t>
            </w:r>
            <w:r w:rsidRPr="00CB3963">
              <w:rPr>
                <w:rFonts w:asciiTheme="minorHAnsi" w:hAnsiTheme="minorHAnsi" w:cstheme="minorHAnsi"/>
                <w:b/>
                <w:spacing w:val="-3"/>
                <w:sz w:val="24"/>
                <w:szCs w:val="24"/>
              </w:rPr>
              <w:t xml:space="preserve"> </w:t>
            </w:r>
            <w:r w:rsidR="00D0619D">
              <w:rPr>
                <w:rFonts w:asciiTheme="minorHAnsi" w:hAnsiTheme="minorHAnsi" w:cstheme="minorHAnsi"/>
                <w:sz w:val="24"/>
                <w:szCs w:val="24"/>
              </w:rPr>
              <w:t>Mos tilda algoritm amalga oshirilishini va yozma algoritm bilan kod varianti o‘rtasidagi munosabatni</w:t>
            </w:r>
          </w:p>
          <w:p w14:paraId="344DE56B" w14:textId="3D806583" w:rsidR="00CB3963" w:rsidRPr="00CB3963" w:rsidRDefault="00D0619D" w:rsidP="00D0619D">
            <w:pPr>
              <w:pStyle w:val="TableParagraph"/>
              <w:spacing w:before="32"/>
              <w:ind w:left="108"/>
              <w:rPr>
                <w:rFonts w:asciiTheme="minorHAnsi" w:hAnsiTheme="minorHAnsi" w:cstheme="minorHAnsi"/>
                <w:sz w:val="24"/>
                <w:szCs w:val="24"/>
              </w:rPr>
            </w:pPr>
            <w:r>
              <w:rPr>
                <w:rFonts w:asciiTheme="minorHAnsi" w:hAnsiTheme="minorHAnsi" w:cstheme="minorHAnsi"/>
                <w:sz w:val="24"/>
                <w:szCs w:val="24"/>
                <w:lang w:val="uz-Latn-UZ"/>
              </w:rPr>
              <w:t>baholang.</w:t>
            </w:r>
          </w:p>
        </w:tc>
      </w:tr>
      <w:tr w:rsidR="00CB3963" w:rsidRPr="00CB3963" w14:paraId="36742CB7" w14:textId="77777777" w:rsidTr="00CB3963">
        <w:trPr>
          <w:trHeight w:val="1785"/>
        </w:trPr>
        <w:tc>
          <w:tcPr>
            <w:tcW w:w="3017" w:type="dxa"/>
            <w:tcBorders>
              <w:bottom w:val="single" w:sz="4" w:space="0" w:color="000000"/>
            </w:tcBorders>
            <w:vAlign w:val="center"/>
          </w:tcPr>
          <w:p w14:paraId="7862EF47" w14:textId="77777777" w:rsidR="00D0619D" w:rsidRDefault="00CB3963" w:rsidP="00D0619D">
            <w:pPr>
              <w:pStyle w:val="TableParagraph"/>
              <w:spacing w:before="75" w:line="264" w:lineRule="exact"/>
              <w:rPr>
                <w:rFonts w:asciiTheme="minorHAnsi" w:hAnsiTheme="minorHAnsi" w:cstheme="minorHAnsi"/>
                <w:w w:val="105"/>
                <w:sz w:val="24"/>
                <w:szCs w:val="24"/>
              </w:rPr>
            </w:pPr>
            <w:r w:rsidRPr="00CB3963">
              <w:rPr>
                <w:rFonts w:asciiTheme="minorHAnsi" w:hAnsiTheme="minorHAnsi" w:cstheme="minorHAnsi"/>
                <w:b/>
                <w:w w:val="105"/>
                <w:sz w:val="24"/>
                <w:szCs w:val="24"/>
              </w:rPr>
              <w:t>P1</w:t>
            </w:r>
            <w:r w:rsidRPr="00CB3963">
              <w:rPr>
                <w:rFonts w:asciiTheme="minorHAnsi" w:hAnsiTheme="minorHAnsi" w:cstheme="minorHAnsi"/>
                <w:b/>
                <w:spacing w:val="-11"/>
                <w:w w:val="105"/>
                <w:sz w:val="24"/>
                <w:szCs w:val="24"/>
              </w:rPr>
              <w:t xml:space="preserve"> </w:t>
            </w:r>
            <w:r w:rsidR="00D0619D">
              <w:rPr>
                <w:rFonts w:asciiTheme="minorHAnsi" w:hAnsiTheme="minorHAnsi" w:cstheme="minorHAnsi"/>
                <w:w w:val="105"/>
                <w:sz w:val="24"/>
                <w:szCs w:val="24"/>
              </w:rPr>
              <w:t>Algoritmning ta’rifini bering va ilova yaratish</w:t>
            </w:r>
          </w:p>
          <w:p w14:paraId="377FBFB4" w14:textId="06826D2F" w:rsidR="00CB3963" w:rsidRPr="00CB3963" w:rsidRDefault="00D0619D" w:rsidP="00D0619D">
            <w:pPr>
              <w:pStyle w:val="TableParagraph"/>
              <w:spacing w:before="42"/>
              <w:rPr>
                <w:rFonts w:asciiTheme="minorHAnsi" w:hAnsiTheme="minorHAnsi" w:cstheme="minorHAnsi"/>
                <w:sz w:val="24"/>
                <w:szCs w:val="24"/>
              </w:rPr>
            </w:pPr>
            <w:r>
              <w:rPr>
                <w:rFonts w:asciiTheme="minorHAnsi" w:hAnsiTheme="minorHAnsi" w:cstheme="minorHAnsi"/>
                <w:w w:val="105"/>
                <w:sz w:val="24"/>
                <w:szCs w:val="24"/>
                <w:lang w:val="uz-Latn-UZ"/>
              </w:rPr>
              <w:t>Jarayonini batafsil tushuntiring.</w:t>
            </w:r>
          </w:p>
        </w:tc>
        <w:tc>
          <w:tcPr>
            <w:tcW w:w="3277" w:type="dxa"/>
            <w:tcBorders>
              <w:bottom w:val="single" w:sz="4" w:space="0" w:color="000000"/>
            </w:tcBorders>
            <w:vAlign w:val="center"/>
          </w:tcPr>
          <w:p w14:paraId="3AEA3482" w14:textId="60B0A71E" w:rsidR="00CB3963" w:rsidRPr="00CB3963" w:rsidRDefault="00CB3963" w:rsidP="00CB3963">
            <w:pPr>
              <w:pStyle w:val="TableParagraph"/>
              <w:spacing w:before="37" w:line="237" w:lineRule="exact"/>
              <w:ind w:left="108"/>
              <w:rPr>
                <w:rFonts w:asciiTheme="minorHAnsi" w:hAnsiTheme="minorHAnsi" w:cstheme="minorHAnsi"/>
                <w:sz w:val="24"/>
                <w:szCs w:val="24"/>
              </w:rPr>
            </w:pPr>
            <w:r w:rsidRPr="00CB3963">
              <w:rPr>
                <w:rFonts w:asciiTheme="minorHAnsi" w:hAnsiTheme="minorHAnsi" w:cstheme="minorHAnsi"/>
                <w:b/>
                <w:w w:val="105"/>
                <w:sz w:val="24"/>
                <w:szCs w:val="24"/>
              </w:rPr>
              <w:t>M1</w:t>
            </w:r>
            <w:r w:rsidRPr="00CB3963">
              <w:rPr>
                <w:rFonts w:asciiTheme="minorHAnsi" w:hAnsiTheme="minorHAnsi" w:cstheme="minorHAnsi"/>
                <w:b/>
                <w:spacing w:val="-11"/>
                <w:w w:val="105"/>
                <w:sz w:val="24"/>
                <w:szCs w:val="24"/>
              </w:rPr>
              <w:t xml:space="preserve"> </w:t>
            </w:r>
            <w:r w:rsidR="00D0619D">
              <w:rPr>
                <w:rFonts w:asciiTheme="minorHAnsi" w:hAnsiTheme="minorHAnsi" w:cstheme="minorHAnsi"/>
                <w:w w:val="105"/>
                <w:sz w:val="24"/>
                <w:szCs w:val="24"/>
                <w:lang w:val="uz-Latn-UZ"/>
              </w:rPr>
              <w:t>Kod yozishdan ijro etishgacha bo‘lgan bosqichlarni aniqlang.</w:t>
            </w:r>
          </w:p>
        </w:tc>
        <w:tc>
          <w:tcPr>
            <w:tcW w:w="3786" w:type="dxa"/>
            <w:vMerge/>
            <w:tcBorders>
              <w:bottom w:val="single" w:sz="4" w:space="0" w:color="000000"/>
            </w:tcBorders>
            <w:vAlign w:val="center"/>
          </w:tcPr>
          <w:p w14:paraId="45ED2A14" w14:textId="2D3D11FE" w:rsidR="00CB3963" w:rsidRPr="00CB3963" w:rsidRDefault="00CB3963" w:rsidP="00CB3963">
            <w:pPr>
              <w:pStyle w:val="TableParagraph"/>
              <w:spacing w:before="32"/>
              <w:ind w:left="108"/>
              <w:rPr>
                <w:rFonts w:asciiTheme="minorHAnsi" w:hAnsiTheme="minorHAnsi" w:cstheme="minorHAnsi"/>
                <w:sz w:val="24"/>
                <w:szCs w:val="24"/>
              </w:rPr>
            </w:pPr>
          </w:p>
        </w:tc>
      </w:tr>
      <w:tr w:rsidR="00CB3963" w:rsidRPr="00CB3963" w14:paraId="0A4313BB" w14:textId="77777777" w:rsidTr="003E2104">
        <w:trPr>
          <w:trHeight w:val="728"/>
        </w:trPr>
        <w:tc>
          <w:tcPr>
            <w:tcW w:w="6294" w:type="dxa"/>
            <w:gridSpan w:val="2"/>
            <w:tcBorders>
              <w:bottom w:val="single" w:sz="4" w:space="0" w:color="000000"/>
            </w:tcBorders>
            <w:shd w:val="clear" w:color="auto" w:fill="ECF6F4"/>
            <w:vAlign w:val="center"/>
          </w:tcPr>
          <w:p w14:paraId="0A086905" w14:textId="77777777" w:rsidR="00CB3963" w:rsidRPr="00CB3963" w:rsidRDefault="00CB3963" w:rsidP="00CB3963">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LO2</w:t>
            </w:r>
            <w:r w:rsidRPr="00CB3963">
              <w:rPr>
                <w:rFonts w:asciiTheme="minorHAnsi" w:hAnsiTheme="minorHAnsi" w:cstheme="minorHAnsi"/>
                <w:b/>
                <w:spacing w:val="-15"/>
                <w:w w:val="105"/>
                <w:sz w:val="24"/>
                <w:szCs w:val="24"/>
              </w:rPr>
              <w:t xml:space="preserve"> </w:t>
            </w:r>
            <w:r w:rsidRPr="00CB3963">
              <w:rPr>
                <w:rFonts w:asciiTheme="minorHAnsi" w:hAnsiTheme="minorHAnsi" w:cstheme="minorHAnsi"/>
                <w:w w:val="105"/>
                <w:sz w:val="24"/>
                <w:szCs w:val="24"/>
              </w:rPr>
              <w:t>Tushuntiring</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xususiyatlari</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ning</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protsessual,</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ob'ekt -</w:t>
            </w:r>
          </w:p>
          <w:p w14:paraId="1315B9A3" w14:textId="7FB19A29" w:rsidR="00CB3963" w:rsidRPr="00CB3963" w:rsidRDefault="00CB3963" w:rsidP="00CB3963">
            <w:pPr>
              <w:pStyle w:val="TableParagraph"/>
              <w:spacing w:before="32"/>
              <w:rPr>
                <w:rFonts w:asciiTheme="minorHAnsi" w:hAnsiTheme="minorHAnsi" w:cstheme="minorHAnsi"/>
                <w:sz w:val="24"/>
                <w:szCs w:val="24"/>
              </w:rPr>
            </w:pPr>
            <w:r w:rsidRPr="00CB3963">
              <w:rPr>
                <w:rFonts w:asciiTheme="minorHAnsi" w:hAnsiTheme="minorHAnsi" w:cstheme="minorHAnsi"/>
                <w:w w:val="105"/>
                <w:sz w:val="24"/>
                <w:szCs w:val="24"/>
              </w:rPr>
              <w:t>yo'naltirilgan</w:t>
            </w:r>
            <w:r w:rsidRPr="00CB3963">
              <w:rPr>
                <w:rFonts w:asciiTheme="minorHAnsi" w:hAnsiTheme="minorHAnsi" w:cstheme="minorHAnsi"/>
                <w:spacing w:val="18"/>
                <w:w w:val="105"/>
                <w:sz w:val="24"/>
                <w:szCs w:val="24"/>
              </w:rPr>
              <w:t xml:space="preserve"> </w:t>
            </w:r>
            <w:r w:rsidRPr="00CB3963">
              <w:rPr>
                <w:rFonts w:asciiTheme="minorHAnsi" w:hAnsiTheme="minorHAnsi" w:cstheme="minorHAnsi"/>
                <w:w w:val="105"/>
                <w:sz w:val="24"/>
                <w:szCs w:val="24"/>
              </w:rPr>
              <w:t>va</w:t>
            </w:r>
            <w:r w:rsidRPr="00CB3963">
              <w:rPr>
                <w:rFonts w:asciiTheme="minorHAnsi" w:hAnsiTheme="minorHAnsi" w:cstheme="minorHAnsi"/>
                <w:spacing w:val="19"/>
                <w:w w:val="105"/>
                <w:sz w:val="24"/>
                <w:szCs w:val="24"/>
              </w:rPr>
              <w:t xml:space="preserve"> </w:t>
            </w:r>
            <w:r w:rsidRPr="00CB3963">
              <w:rPr>
                <w:rFonts w:asciiTheme="minorHAnsi" w:hAnsiTheme="minorHAnsi" w:cstheme="minorHAnsi"/>
                <w:w w:val="105"/>
                <w:sz w:val="24"/>
                <w:szCs w:val="24"/>
              </w:rPr>
              <w:t>hodisaga asoslangan</w:t>
            </w:r>
            <w:r w:rsidRPr="00CB3963">
              <w:rPr>
                <w:rFonts w:asciiTheme="minorHAnsi" w:hAnsiTheme="minorHAnsi" w:cstheme="minorHAnsi"/>
                <w:spacing w:val="18"/>
                <w:w w:val="105"/>
                <w:sz w:val="24"/>
                <w:szCs w:val="24"/>
              </w:rPr>
              <w:t xml:space="preserve"> </w:t>
            </w:r>
            <w:r w:rsidRPr="00CB3963">
              <w:rPr>
                <w:rFonts w:asciiTheme="minorHAnsi" w:hAnsiTheme="minorHAnsi" w:cstheme="minorHAnsi"/>
                <w:w w:val="105"/>
                <w:sz w:val="24"/>
                <w:szCs w:val="24"/>
              </w:rPr>
              <w:t>dasturlash</w:t>
            </w:r>
          </w:p>
        </w:tc>
        <w:tc>
          <w:tcPr>
            <w:tcW w:w="3786" w:type="dxa"/>
            <w:vMerge w:val="restart"/>
            <w:tcBorders>
              <w:bottom w:val="single" w:sz="4" w:space="0" w:color="000000"/>
            </w:tcBorders>
            <w:vAlign w:val="center"/>
          </w:tcPr>
          <w:p w14:paraId="437F6B45" w14:textId="7F0A0E8F" w:rsidR="00CB3963" w:rsidRPr="00CB3963" w:rsidRDefault="00CB3963" w:rsidP="00CB3963">
            <w:pPr>
              <w:pStyle w:val="TableParagraph"/>
              <w:spacing w:before="65" w:line="264" w:lineRule="exact"/>
              <w:ind w:left="108"/>
              <w:rPr>
                <w:rFonts w:asciiTheme="minorHAnsi" w:hAnsiTheme="minorHAnsi" w:cstheme="minorHAnsi"/>
                <w:sz w:val="24"/>
                <w:szCs w:val="24"/>
              </w:rPr>
            </w:pPr>
            <w:r w:rsidRPr="00CB3963">
              <w:rPr>
                <w:rFonts w:asciiTheme="minorHAnsi" w:hAnsiTheme="minorHAnsi" w:cstheme="minorHAnsi"/>
                <w:b/>
                <w:sz w:val="24"/>
                <w:szCs w:val="24"/>
              </w:rPr>
              <w:t>D2</w:t>
            </w:r>
            <w:r w:rsidRPr="00CB3963">
              <w:rPr>
                <w:rFonts w:asciiTheme="minorHAnsi" w:hAnsiTheme="minorHAnsi" w:cstheme="minorHAnsi"/>
                <w:b/>
                <w:spacing w:val="7"/>
                <w:sz w:val="24"/>
                <w:szCs w:val="24"/>
              </w:rPr>
              <w:t xml:space="preserve"> </w:t>
            </w:r>
            <w:r w:rsidR="00D0619D">
              <w:rPr>
                <w:rFonts w:asciiTheme="minorHAnsi" w:hAnsiTheme="minorHAnsi" w:cstheme="minorHAnsi"/>
                <w:sz w:val="24"/>
                <w:szCs w:val="24"/>
                <w:lang w:val="uz-Latn-UZ"/>
              </w:rPr>
              <w:t>Protsessual, obyektga yo‘naltirilgan va hodisaga asoslangan paradigmalarni amalga oshiradigan dastur manba kodini, uning tuzilishi va xususiyatlari nuqtai nazaridan tanqidiy baholang.</w:t>
            </w:r>
          </w:p>
        </w:tc>
      </w:tr>
      <w:tr w:rsidR="00CB3963" w:rsidRPr="00CB3963" w14:paraId="737B6662" w14:textId="77777777" w:rsidTr="003E2104">
        <w:trPr>
          <w:trHeight w:val="2264"/>
        </w:trPr>
        <w:tc>
          <w:tcPr>
            <w:tcW w:w="3017" w:type="dxa"/>
            <w:tcBorders>
              <w:bottom w:val="single" w:sz="4" w:space="0" w:color="000000"/>
            </w:tcBorders>
            <w:vAlign w:val="center"/>
          </w:tcPr>
          <w:p w14:paraId="7F858AEB" w14:textId="5A880E4F" w:rsidR="00CB3963" w:rsidRPr="00CB3963" w:rsidRDefault="00CB3963" w:rsidP="00CB3963">
            <w:pPr>
              <w:pStyle w:val="TableParagraph"/>
              <w:spacing w:before="75" w:line="255" w:lineRule="exact"/>
              <w:rPr>
                <w:rFonts w:asciiTheme="minorHAnsi" w:hAnsiTheme="minorHAnsi" w:cstheme="minorHAnsi"/>
                <w:sz w:val="24"/>
                <w:szCs w:val="24"/>
              </w:rPr>
            </w:pPr>
            <w:r w:rsidRPr="00CB3963">
              <w:rPr>
                <w:rFonts w:asciiTheme="minorHAnsi" w:hAnsiTheme="minorHAnsi" w:cstheme="minorHAnsi"/>
                <w:b/>
                <w:spacing w:val="-1"/>
                <w:w w:val="105"/>
                <w:sz w:val="24"/>
                <w:szCs w:val="24"/>
              </w:rPr>
              <w:t>P2</w:t>
            </w:r>
            <w:r w:rsidRPr="00CB3963">
              <w:rPr>
                <w:rFonts w:asciiTheme="minorHAnsi" w:hAnsiTheme="minorHAnsi" w:cstheme="minorHAnsi"/>
                <w:b/>
                <w:spacing w:val="-16"/>
                <w:w w:val="105"/>
                <w:sz w:val="24"/>
                <w:szCs w:val="24"/>
              </w:rPr>
              <w:t xml:space="preserve"> </w:t>
            </w:r>
            <w:r w:rsidR="00D0619D">
              <w:rPr>
                <w:rFonts w:asciiTheme="minorHAnsi" w:hAnsiTheme="minorHAnsi" w:cstheme="minorHAnsi"/>
                <w:spacing w:val="-1"/>
                <w:w w:val="105"/>
                <w:sz w:val="24"/>
                <w:szCs w:val="24"/>
                <w:lang w:val="uz-Latn-UZ"/>
              </w:rPr>
              <w:t>Jarayonga asoslangan, obyektga yo‘naltirilgan va hodisaga asoslangan paradigmalarning mohiyati, ularning o‘ziga xos xususiyatlari hamda o‘zaro aloqadorligi haqida tushuntirish bering.</w:t>
            </w:r>
          </w:p>
        </w:tc>
        <w:tc>
          <w:tcPr>
            <w:tcW w:w="3277" w:type="dxa"/>
            <w:tcBorders>
              <w:bottom w:val="single" w:sz="4" w:space="0" w:color="000000"/>
            </w:tcBorders>
            <w:vAlign w:val="center"/>
          </w:tcPr>
          <w:p w14:paraId="3028208B" w14:textId="77777777" w:rsidR="00D0619D" w:rsidRDefault="00CB3963" w:rsidP="00D0619D">
            <w:pPr>
              <w:pStyle w:val="TableParagraph"/>
              <w:spacing w:before="75" w:line="255" w:lineRule="exact"/>
            </w:pPr>
            <w:r w:rsidRPr="00CB3963">
              <w:rPr>
                <w:rFonts w:asciiTheme="minorHAnsi" w:hAnsiTheme="minorHAnsi" w:cstheme="minorHAnsi"/>
                <w:b/>
                <w:w w:val="105"/>
                <w:sz w:val="24"/>
                <w:szCs w:val="24"/>
              </w:rPr>
              <w:t>M2</w:t>
            </w:r>
            <w:r w:rsidRPr="00CB3963">
              <w:rPr>
                <w:rFonts w:asciiTheme="minorHAnsi" w:hAnsiTheme="minorHAnsi" w:cstheme="minorHAnsi"/>
                <w:b/>
                <w:spacing w:val="-13"/>
                <w:w w:val="105"/>
                <w:sz w:val="24"/>
                <w:szCs w:val="24"/>
              </w:rPr>
              <w:t xml:space="preserve"> </w:t>
            </w:r>
            <w:r w:rsidR="00D0619D">
              <w:t>Dasturning berilgan manba kodida qo‘llaniladigan protsessual, obyektga yo‘naltirilgan va hodisaga asoslangan paradigmalarni</w:t>
            </w:r>
          </w:p>
          <w:p w14:paraId="412F6304" w14:textId="0E754439" w:rsidR="00CB3963" w:rsidRPr="00CB3963" w:rsidRDefault="00D0619D" w:rsidP="00D0619D">
            <w:pPr>
              <w:pStyle w:val="TableParagraph"/>
              <w:spacing w:before="42" w:line="247" w:lineRule="exact"/>
              <w:rPr>
                <w:rFonts w:asciiTheme="minorHAnsi" w:hAnsiTheme="minorHAnsi" w:cstheme="minorHAnsi"/>
                <w:sz w:val="24"/>
                <w:szCs w:val="24"/>
              </w:rPr>
            </w:pPr>
            <w:r>
              <w:rPr>
                <w:lang w:val="uz-Latn-UZ"/>
              </w:rPr>
              <w:t>taqqoslab, ularning farqlarini ko‘rsating</w:t>
            </w:r>
          </w:p>
        </w:tc>
        <w:tc>
          <w:tcPr>
            <w:tcW w:w="3786" w:type="dxa"/>
            <w:vMerge/>
            <w:tcBorders>
              <w:bottom w:val="single" w:sz="4" w:space="0" w:color="000000"/>
            </w:tcBorders>
            <w:vAlign w:val="center"/>
          </w:tcPr>
          <w:p w14:paraId="51F65DDA" w14:textId="62A70279" w:rsidR="00CB3963" w:rsidRPr="00CB3963" w:rsidRDefault="00CB3963" w:rsidP="00CB3963">
            <w:pPr>
              <w:pStyle w:val="TableParagraph"/>
              <w:spacing w:before="27"/>
              <w:ind w:left="108"/>
              <w:rPr>
                <w:rFonts w:asciiTheme="minorHAnsi" w:hAnsiTheme="minorHAnsi" w:cstheme="minorHAnsi"/>
                <w:sz w:val="24"/>
                <w:szCs w:val="24"/>
              </w:rPr>
            </w:pPr>
          </w:p>
        </w:tc>
      </w:tr>
      <w:tr w:rsidR="000725E8" w:rsidRPr="00CB3963" w14:paraId="45E2D376" w14:textId="77777777" w:rsidTr="00CB3963">
        <w:trPr>
          <w:trHeight w:val="419"/>
        </w:trPr>
        <w:tc>
          <w:tcPr>
            <w:tcW w:w="6294" w:type="dxa"/>
            <w:gridSpan w:val="2"/>
            <w:shd w:val="clear" w:color="auto" w:fill="ECF6F4"/>
            <w:vAlign w:val="center"/>
          </w:tcPr>
          <w:p w14:paraId="739549AB" w14:textId="77777777" w:rsidR="000725E8" w:rsidRPr="00CB3963" w:rsidRDefault="00C13824" w:rsidP="00CB3963">
            <w:pPr>
              <w:pStyle w:val="TableParagraph"/>
              <w:spacing w:before="75"/>
              <w:rPr>
                <w:rFonts w:asciiTheme="minorHAnsi" w:hAnsiTheme="minorHAnsi" w:cstheme="minorHAnsi"/>
                <w:sz w:val="24"/>
                <w:szCs w:val="24"/>
              </w:rPr>
            </w:pPr>
            <w:r w:rsidRPr="00CB3963">
              <w:rPr>
                <w:rFonts w:asciiTheme="minorHAnsi" w:hAnsiTheme="minorHAnsi" w:cstheme="minorHAnsi"/>
                <w:b/>
                <w:w w:val="105"/>
                <w:sz w:val="24"/>
                <w:szCs w:val="24"/>
              </w:rPr>
              <w:t>LO3</w:t>
            </w:r>
            <w:r w:rsidRPr="00CB3963">
              <w:rPr>
                <w:rFonts w:asciiTheme="minorHAnsi" w:hAnsiTheme="minorHAnsi" w:cstheme="minorHAnsi"/>
                <w:b/>
                <w:spacing w:val="-16"/>
                <w:w w:val="105"/>
                <w:sz w:val="24"/>
                <w:szCs w:val="24"/>
              </w:rPr>
              <w:t xml:space="preserve"> </w:t>
            </w:r>
            <w:r w:rsidRPr="00CB3963">
              <w:rPr>
                <w:rFonts w:asciiTheme="minorHAnsi" w:hAnsiTheme="minorHAnsi" w:cstheme="minorHAnsi"/>
                <w:w w:val="105"/>
                <w:sz w:val="24"/>
                <w:szCs w:val="24"/>
              </w:rPr>
              <w:t>Amalga oshirish</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asosiy</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algoritmlar</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ichida</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kod</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foydalanish</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a</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IDE</w:t>
            </w:r>
          </w:p>
        </w:tc>
        <w:tc>
          <w:tcPr>
            <w:tcW w:w="3786" w:type="dxa"/>
            <w:vMerge w:val="restart"/>
            <w:vAlign w:val="center"/>
          </w:tcPr>
          <w:p w14:paraId="1DB8640C" w14:textId="2FAAB8F7" w:rsidR="000725E8" w:rsidRPr="00CB3963" w:rsidRDefault="00C13824" w:rsidP="00CB3963">
            <w:pPr>
              <w:pStyle w:val="TableParagraph"/>
              <w:spacing w:line="288" w:lineRule="auto"/>
              <w:ind w:left="108" w:right="171"/>
              <w:rPr>
                <w:rFonts w:asciiTheme="minorHAnsi" w:hAnsiTheme="minorHAnsi" w:cstheme="minorHAnsi"/>
                <w:sz w:val="24"/>
                <w:szCs w:val="24"/>
              </w:rPr>
            </w:pPr>
            <w:r w:rsidRPr="00CB3963">
              <w:rPr>
                <w:rFonts w:asciiTheme="minorHAnsi" w:hAnsiTheme="minorHAnsi" w:cstheme="minorHAnsi"/>
                <w:b/>
                <w:sz w:val="24"/>
                <w:szCs w:val="24"/>
              </w:rPr>
              <w:t>D3</w:t>
            </w:r>
            <w:r w:rsidRPr="00CB3963">
              <w:rPr>
                <w:rFonts w:asciiTheme="minorHAnsi" w:hAnsiTheme="minorHAnsi" w:cstheme="minorHAnsi"/>
                <w:b/>
                <w:spacing w:val="-3"/>
                <w:sz w:val="24"/>
                <w:szCs w:val="24"/>
              </w:rPr>
              <w:t xml:space="preserve"> </w:t>
            </w:r>
            <w:r w:rsidR="00D0619D">
              <w:rPr>
                <w:rFonts w:asciiTheme="minorHAnsi" w:hAnsiTheme="minorHAnsi" w:cstheme="minorHAnsi"/>
                <w:sz w:val="24"/>
                <w:szCs w:val="24"/>
                <w:lang w:val="uz-Latn-UZ"/>
              </w:rPr>
              <w:t>Ilovalarni ishlab chiqishda IDE dan foydalanish va foydalanmaslik o‘rtasidagi farqni tahlil qiling va baholang.</w:t>
            </w:r>
          </w:p>
        </w:tc>
      </w:tr>
      <w:tr w:rsidR="000725E8" w:rsidRPr="00CB3963" w14:paraId="465A2590" w14:textId="77777777" w:rsidTr="00CB3963">
        <w:trPr>
          <w:trHeight w:val="1308"/>
        </w:trPr>
        <w:tc>
          <w:tcPr>
            <w:tcW w:w="3017" w:type="dxa"/>
            <w:vAlign w:val="center"/>
          </w:tcPr>
          <w:p w14:paraId="29D72B10" w14:textId="4D058426" w:rsidR="000725E8" w:rsidRPr="00CB3963" w:rsidRDefault="00C13824" w:rsidP="00CB3963">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w w:val="105"/>
                <w:sz w:val="24"/>
                <w:szCs w:val="24"/>
              </w:rPr>
              <w:t xml:space="preserve">P3 </w:t>
            </w:r>
            <w:r w:rsidR="00D0619D">
              <w:rPr>
                <w:rFonts w:asciiTheme="minorHAnsi" w:hAnsiTheme="minorHAnsi" w:cstheme="minorHAnsi"/>
                <w:w w:val="105"/>
                <w:sz w:val="24"/>
                <w:szCs w:val="24"/>
                <w:lang w:val="uz-Latn-UZ"/>
              </w:rPr>
              <w:t>IDE yordamida algoritm bajaradigan dastur yozing.</w:t>
            </w:r>
          </w:p>
        </w:tc>
        <w:tc>
          <w:tcPr>
            <w:tcW w:w="3277" w:type="dxa"/>
            <w:vAlign w:val="center"/>
          </w:tcPr>
          <w:p w14:paraId="3E9BCC72" w14:textId="4CA9EC97" w:rsidR="000725E8" w:rsidRPr="00CB3963" w:rsidRDefault="00C13824" w:rsidP="00CB3963">
            <w:pPr>
              <w:pStyle w:val="TableParagraph"/>
              <w:spacing w:before="75" w:line="288" w:lineRule="auto"/>
              <w:ind w:right="161"/>
              <w:rPr>
                <w:rFonts w:asciiTheme="minorHAnsi" w:hAnsiTheme="minorHAnsi" w:cstheme="minorHAnsi"/>
                <w:sz w:val="24"/>
                <w:szCs w:val="24"/>
              </w:rPr>
            </w:pPr>
            <w:r w:rsidRPr="00CB3963">
              <w:rPr>
                <w:rFonts w:asciiTheme="minorHAnsi" w:hAnsiTheme="minorHAnsi" w:cstheme="minorHAnsi"/>
                <w:b/>
                <w:sz w:val="24"/>
                <w:szCs w:val="24"/>
              </w:rPr>
              <w:t>M3</w:t>
            </w:r>
            <w:r w:rsidRPr="00CB3963">
              <w:rPr>
                <w:rFonts w:asciiTheme="minorHAnsi" w:hAnsiTheme="minorHAnsi" w:cstheme="minorHAnsi"/>
                <w:b/>
                <w:spacing w:val="-2"/>
                <w:sz w:val="24"/>
                <w:szCs w:val="24"/>
              </w:rPr>
              <w:t xml:space="preserve"> </w:t>
            </w:r>
            <w:r w:rsidR="00D0619D">
              <w:rPr>
                <w:rFonts w:asciiTheme="minorHAnsi" w:hAnsiTheme="minorHAnsi" w:cstheme="minorHAnsi"/>
                <w:sz w:val="24"/>
                <w:szCs w:val="24"/>
                <w:lang w:val="uz-Latn-UZ"/>
              </w:rPr>
              <w:t>Dasturni ishlab chiqish jarayonini boshqarish uchun IDE’dan foydalaning</w:t>
            </w:r>
          </w:p>
        </w:tc>
        <w:tc>
          <w:tcPr>
            <w:tcW w:w="3786" w:type="dxa"/>
            <w:vMerge/>
            <w:tcBorders>
              <w:top w:val="nil"/>
            </w:tcBorders>
            <w:vAlign w:val="center"/>
          </w:tcPr>
          <w:p w14:paraId="79FEFDC3" w14:textId="77777777" w:rsidR="000725E8" w:rsidRPr="00CB3963" w:rsidRDefault="000725E8" w:rsidP="00CB3963">
            <w:pPr>
              <w:rPr>
                <w:rFonts w:asciiTheme="minorHAnsi" w:hAnsiTheme="minorHAnsi" w:cstheme="minorHAnsi"/>
                <w:sz w:val="24"/>
                <w:szCs w:val="24"/>
              </w:rPr>
            </w:pPr>
          </w:p>
        </w:tc>
      </w:tr>
      <w:tr w:rsidR="00CB3963" w:rsidRPr="00CB3963" w14:paraId="2B290B21" w14:textId="77777777" w:rsidTr="00CB3963">
        <w:trPr>
          <w:trHeight w:val="718"/>
        </w:trPr>
        <w:tc>
          <w:tcPr>
            <w:tcW w:w="6294" w:type="dxa"/>
            <w:gridSpan w:val="2"/>
            <w:shd w:val="clear" w:color="auto" w:fill="ECF6F4"/>
            <w:vAlign w:val="center"/>
          </w:tcPr>
          <w:p w14:paraId="0B5FEBBE" w14:textId="77777777" w:rsidR="00CB3963" w:rsidRPr="00CB3963" w:rsidRDefault="00CB3963" w:rsidP="00CB3963">
            <w:pPr>
              <w:pStyle w:val="TableParagraph"/>
              <w:spacing w:before="75" w:line="285" w:lineRule="auto"/>
              <w:rPr>
                <w:rFonts w:asciiTheme="minorHAnsi" w:hAnsiTheme="minorHAnsi" w:cstheme="minorHAnsi"/>
                <w:sz w:val="24"/>
                <w:szCs w:val="24"/>
              </w:rPr>
            </w:pPr>
            <w:r w:rsidRPr="00CB3963">
              <w:rPr>
                <w:rFonts w:asciiTheme="minorHAnsi" w:hAnsiTheme="minorHAnsi" w:cstheme="minorHAnsi"/>
                <w:b/>
                <w:w w:val="105"/>
                <w:sz w:val="24"/>
                <w:szCs w:val="24"/>
              </w:rPr>
              <w:t>LO4</w:t>
            </w:r>
            <w:r w:rsidRPr="00CB3963">
              <w:rPr>
                <w:rFonts w:asciiTheme="minorHAnsi" w:hAnsiTheme="minorHAnsi" w:cstheme="minorHAnsi"/>
                <w:b/>
                <w:spacing w:val="-12"/>
                <w:w w:val="105"/>
                <w:sz w:val="24"/>
                <w:szCs w:val="24"/>
              </w:rPr>
              <w:t xml:space="preserve"> </w:t>
            </w:r>
            <w:r w:rsidRPr="00CB3963">
              <w:rPr>
                <w:rFonts w:asciiTheme="minorHAnsi" w:hAnsiTheme="minorHAnsi" w:cstheme="minorHAnsi"/>
                <w:w w:val="105"/>
                <w:sz w:val="24"/>
                <w:szCs w:val="24"/>
              </w:rPr>
              <w:t>Aniqlash</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disk raskadrovka</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jarayon</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va</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tushuntiring</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58"/>
                <w:w w:val="105"/>
                <w:sz w:val="24"/>
                <w:szCs w:val="24"/>
              </w:rPr>
              <w:t xml:space="preserve"> </w:t>
            </w:r>
            <w:r w:rsidRPr="00CB3963">
              <w:rPr>
                <w:rFonts w:asciiTheme="minorHAnsi" w:hAnsiTheme="minorHAnsi" w:cstheme="minorHAnsi"/>
                <w:w w:val="110"/>
                <w:sz w:val="24"/>
                <w:szCs w:val="24"/>
              </w:rPr>
              <w:t>ahamiyati</w:t>
            </w:r>
            <w:r w:rsidRPr="00CB3963">
              <w:rPr>
                <w:rFonts w:asciiTheme="minorHAnsi" w:hAnsiTheme="minorHAnsi" w:cstheme="minorHAnsi"/>
                <w:spacing w:val="-8"/>
                <w:w w:val="110"/>
                <w:sz w:val="24"/>
                <w:szCs w:val="24"/>
              </w:rPr>
              <w:t xml:space="preserve"> </w:t>
            </w:r>
            <w:r w:rsidRPr="00CB3963">
              <w:rPr>
                <w:rFonts w:asciiTheme="minorHAnsi" w:hAnsiTheme="minorHAnsi" w:cstheme="minorHAnsi"/>
                <w:w w:val="110"/>
                <w:sz w:val="24"/>
                <w:szCs w:val="24"/>
              </w:rPr>
              <w:t>ning</w:t>
            </w:r>
            <w:r w:rsidRPr="00CB3963">
              <w:rPr>
                <w:rFonts w:asciiTheme="minorHAnsi" w:hAnsiTheme="minorHAnsi" w:cstheme="minorHAnsi"/>
                <w:spacing w:val="-9"/>
                <w:w w:val="110"/>
                <w:sz w:val="24"/>
                <w:szCs w:val="24"/>
              </w:rPr>
              <w:t xml:space="preserve"> </w:t>
            </w:r>
            <w:r w:rsidRPr="00CB3963">
              <w:rPr>
                <w:rFonts w:asciiTheme="minorHAnsi" w:hAnsiTheme="minorHAnsi" w:cstheme="minorHAnsi"/>
                <w:w w:val="110"/>
                <w:sz w:val="24"/>
                <w:szCs w:val="24"/>
              </w:rPr>
              <w:t>a</w:t>
            </w:r>
            <w:r w:rsidRPr="00CB3963">
              <w:rPr>
                <w:rFonts w:asciiTheme="minorHAnsi" w:hAnsiTheme="minorHAnsi" w:cstheme="minorHAnsi"/>
                <w:spacing w:val="-9"/>
                <w:w w:val="110"/>
                <w:sz w:val="24"/>
                <w:szCs w:val="24"/>
              </w:rPr>
              <w:t xml:space="preserve"> </w:t>
            </w:r>
            <w:r w:rsidRPr="00CB3963">
              <w:rPr>
                <w:rFonts w:asciiTheme="minorHAnsi" w:hAnsiTheme="minorHAnsi" w:cstheme="minorHAnsi"/>
                <w:w w:val="110"/>
                <w:sz w:val="24"/>
                <w:szCs w:val="24"/>
              </w:rPr>
              <w:t>kodlash</w:t>
            </w:r>
            <w:r w:rsidRPr="00CB3963">
              <w:rPr>
                <w:rFonts w:asciiTheme="minorHAnsi" w:hAnsiTheme="minorHAnsi" w:cstheme="minorHAnsi"/>
                <w:spacing w:val="-10"/>
                <w:w w:val="110"/>
                <w:sz w:val="24"/>
                <w:szCs w:val="24"/>
              </w:rPr>
              <w:t xml:space="preserve"> </w:t>
            </w:r>
            <w:r w:rsidRPr="00CB3963">
              <w:rPr>
                <w:rFonts w:asciiTheme="minorHAnsi" w:hAnsiTheme="minorHAnsi" w:cstheme="minorHAnsi"/>
                <w:w w:val="110"/>
                <w:sz w:val="24"/>
                <w:szCs w:val="24"/>
              </w:rPr>
              <w:t>standart</w:t>
            </w:r>
          </w:p>
        </w:tc>
        <w:tc>
          <w:tcPr>
            <w:tcW w:w="3786" w:type="dxa"/>
            <w:vMerge w:val="restart"/>
            <w:vAlign w:val="center"/>
          </w:tcPr>
          <w:p w14:paraId="2D8FE0FC" w14:textId="77777777" w:rsidR="00CB3963" w:rsidRDefault="00CB3963" w:rsidP="00CB3963">
            <w:pPr>
              <w:pStyle w:val="TableParagraph"/>
              <w:spacing w:before="65" w:line="288" w:lineRule="auto"/>
              <w:ind w:left="108" w:right="219"/>
              <w:rPr>
                <w:rFonts w:asciiTheme="minorHAnsi" w:hAnsiTheme="minorHAnsi" w:cstheme="minorHAnsi"/>
                <w:b/>
                <w:sz w:val="24"/>
                <w:szCs w:val="24"/>
              </w:rPr>
            </w:pPr>
          </w:p>
          <w:p w14:paraId="79E3971C" w14:textId="47FFECE8" w:rsidR="00CB3963" w:rsidRPr="00CB3963" w:rsidRDefault="00CB3963" w:rsidP="00CB3963">
            <w:pPr>
              <w:pStyle w:val="TableParagraph"/>
              <w:spacing w:before="65" w:line="288" w:lineRule="auto"/>
              <w:ind w:left="108" w:right="219"/>
              <w:rPr>
                <w:rFonts w:asciiTheme="minorHAnsi" w:hAnsiTheme="minorHAnsi" w:cstheme="minorHAnsi"/>
                <w:sz w:val="24"/>
                <w:szCs w:val="24"/>
              </w:rPr>
            </w:pPr>
            <w:r w:rsidRPr="00CB3963">
              <w:rPr>
                <w:rFonts w:asciiTheme="minorHAnsi" w:hAnsiTheme="minorHAnsi" w:cstheme="minorHAnsi"/>
                <w:b/>
                <w:sz w:val="24"/>
                <w:szCs w:val="24"/>
              </w:rPr>
              <w:t xml:space="preserve">D4 </w:t>
            </w:r>
            <w:r w:rsidR="00D0619D">
              <w:rPr>
                <w:lang w:val="uz-Latn-UZ"/>
              </w:rPr>
              <w:t>Jamoada va alohida shaxs uchun kodlash standartining nima uchun zarurligini tanqidiy baholang.</w:t>
            </w:r>
          </w:p>
        </w:tc>
      </w:tr>
      <w:tr w:rsidR="00CB3963" w:rsidRPr="00CB3963" w14:paraId="79ACED47" w14:textId="77777777" w:rsidTr="00536E5C">
        <w:trPr>
          <w:trHeight w:val="1319"/>
        </w:trPr>
        <w:tc>
          <w:tcPr>
            <w:tcW w:w="3017" w:type="dxa"/>
            <w:tcBorders>
              <w:bottom w:val="nil"/>
            </w:tcBorders>
            <w:vAlign w:val="center"/>
          </w:tcPr>
          <w:p w14:paraId="0FB21C38" w14:textId="77777777" w:rsidR="00D0619D" w:rsidRDefault="00CB3963" w:rsidP="00D0619D">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sz w:val="24"/>
                <w:szCs w:val="24"/>
              </w:rPr>
              <w:t xml:space="preserve">P4 </w:t>
            </w:r>
            <w:r w:rsidR="00D0619D">
              <w:rPr>
                <w:rFonts w:asciiTheme="minorHAnsi" w:hAnsiTheme="minorHAnsi" w:cstheme="minorHAnsi"/>
                <w:sz w:val="24"/>
                <w:szCs w:val="24"/>
              </w:rPr>
              <w:t>IDEda mavjud bo‘lgan nosozliklarni tuzatish jarayoni va nosozliklarni aniqlash vositalarini tushuntirib bering</w:t>
            </w:r>
          </w:p>
          <w:p w14:paraId="609CB180" w14:textId="3EF149D0" w:rsidR="00CB3963" w:rsidRPr="00CB3963" w:rsidRDefault="00CB3963" w:rsidP="00CB3963">
            <w:pPr>
              <w:pStyle w:val="TableParagraph"/>
              <w:spacing w:before="75" w:line="288" w:lineRule="auto"/>
              <w:rPr>
                <w:rFonts w:asciiTheme="minorHAnsi" w:hAnsiTheme="minorHAnsi" w:cstheme="minorHAnsi"/>
                <w:sz w:val="24"/>
                <w:szCs w:val="24"/>
              </w:rPr>
            </w:pPr>
          </w:p>
        </w:tc>
        <w:tc>
          <w:tcPr>
            <w:tcW w:w="3277" w:type="dxa"/>
            <w:vMerge w:val="restart"/>
            <w:vAlign w:val="center"/>
          </w:tcPr>
          <w:p w14:paraId="76526466" w14:textId="4D14C009" w:rsidR="00CB3963" w:rsidRPr="00CB3963" w:rsidRDefault="00CB3963" w:rsidP="00CB3963">
            <w:pPr>
              <w:pStyle w:val="TableParagraph"/>
              <w:spacing w:before="74" w:line="288" w:lineRule="auto"/>
              <w:ind w:right="337"/>
              <w:rPr>
                <w:rFonts w:asciiTheme="minorHAnsi" w:hAnsiTheme="minorHAnsi" w:cstheme="minorHAnsi"/>
                <w:sz w:val="24"/>
                <w:szCs w:val="24"/>
              </w:rPr>
            </w:pPr>
            <w:r w:rsidRPr="00CB3963">
              <w:rPr>
                <w:rFonts w:asciiTheme="minorHAnsi" w:hAnsiTheme="minorHAnsi" w:cstheme="minorHAnsi"/>
                <w:b/>
                <w:w w:val="105"/>
                <w:sz w:val="24"/>
                <w:szCs w:val="24"/>
              </w:rPr>
              <w:t xml:space="preserve">M4 </w:t>
            </w:r>
            <w:r w:rsidR="00D0619D">
              <w:rPr>
                <w:rFonts w:asciiTheme="minorHAnsi" w:hAnsiTheme="minorHAnsi" w:cstheme="minorHAnsi"/>
                <w:w w:val="105"/>
                <w:sz w:val="24"/>
                <w:szCs w:val="24"/>
                <w:lang w:val="uz-Latn-UZ"/>
              </w:rPr>
              <w:t>Xavfsiz va mustahkam dasturlarni yaratishda nosozliklarni bartaraf etish jarayonining qanday yordam bera olishini baholang.</w:t>
            </w:r>
          </w:p>
        </w:tc>
        <w:tc>
          <w:tcPr>
            <w:tcW w:w="3786" w:type="dxa"/>
            <w:vMerge/>
            <w:vAlign w:val="center"/>
          </w:tcPr>
          <w:p w14:paraId="51E28248" w14:textId="3DC6CDB3" w:rsidR="00CB3963" w:rsidRPr="00CB3963" w:rsidRDefault="00CB3963" w:rsidP="00CB3963">
            <w:pPr>
              <w:pStyle w:val="TableParagraph"/>
              <w:spacing w:before="65" w:line="288" w:lineRule="auto"/>
              <w:ind w:left="108" w:right="219"/>
              <w:rPr>
                <w:rFonts w:asciiTheme="minorHAnsi" w:hAnsiTheme="minorHAnsi" w:cstheme="minorHAnsi"/>
                <w:sz w:val="24"/>
                <w:szCs w:val="24"/>
              </w:rPr>
            </w:pPr>
          </w:p>
        </w:tc>
      </w:tr>
      <w:tr w:rsidR="00CB3963" w:rsidRPr="00CB3963" w14:paraId="4FE277E2" w14:textId="77777777" w:rsidTr="00536E5C">
        <w:trPr>
          <w:trHeight w:val="1019"/>
        </w:trPr>
        <w:tc>
          <w:tcPr>
            <w:tcW w:w="3017" w:type="dxa"/>
            <w:tcBorders>
              <w:top w:val="nil"/>
            </w:tcBorders>
            <w:vAlign w:val="center"/>
          </w:tcPr>
          <w:p w14:paraId="7A17B6EC" w14:textId="2B0BC53C" w:rsidR="00CB3963" w:rsidRPr="00CB3963" w:rsidRDefault="00CB3963" w:rsidP="00CB3963">
            <w:pPr>
              <w:pStyle w:val="TableParagraph"/>
              <w:spacing w:before="74" w:line="288" w:lineRule="auto"/>
              <w:ind w:right="214"/>
              <w:rPr>
                <w:rFonts w:asciiTheme="minorHAnsi" w:hAnsiTheme="minorHAnsi" w:cstheme="minorHAnsi"/>
                <w:sz w:val="24"/>
                <w:szCs w:val="24"/>
              </w:rPr>
            </w:pPr>
            <w:r w:rsidRPr="00CB3963">
              <w:rPr>
                <w:rFonts w:asciiTheme="minorHAnsi" w:hAnsiTheme="minorHAnsi" w:cstheme="minorHAnsi"/>
                <w:b/>
                <w:w w:val="105"/>
                <w:sz w:val="24"/>
                <w:szCs w:val="24"/>
              </w:rPr>
              <w:t xml:space="preserve">P5 </w:t>
            </w:r>
            <w:r w:rsidR="00D0619D">
              <w:rPr>
                <w:rFonts w:asciiTheme="minorHAnsi" w:hAnsiTheme="minorHAnsi" w:cstheme="minorHAnsi"/>
                <w:w w:val="105"/>
                <w:sz w:val="24"/>
                <w:szCs w:val="24"/>
                <w:lang w:val="uz-Latn-UZ"/>
              </w:rPr>
              <w:t>Kodingizda qo‘llagan kodlash standartini batafsil ko‘rsating.</w:t>
            </w:r>
          </w:p>
        </w:tc>
        <w:tc>
          <w:tcPr>
            <w:tcW w:w="3277" w:type="dxa"/>
            <w:vMerge/>
            <w:vAlign w:val="center"/>
          </w:tcPr>
          <w:p w14:paraId="7AD17EEE" w14:textId="77777777" w:rsidR="00CB3963" w:rsidRPr="00CB3963" w:rsidRDefault="00CB3963" w:rsidP="00CB3963">
            <w:pPr>
              <w:pStyle w:val="TableParagraph"/>
              <w:ind w:left="0"/>
              <w:rPr>
                <w:rFonts w:asciiTheme="minorHAnsi" w:hAnsiTheme="minorHAnsi" w:cstheme="minorHAnsi"/>
                <w:sz w:val="24"/>
                <w:szCs w:val="24"/>
              </w:rPr>
            </w:pPr>
          </w:p>
        </w:tc>
        <w:tc>
          <w:tcPr>
            <w:tcW w:w="3786" w:type="dxa"/>
            <w:vMerge/>
            <w:vAlign w:val="center"/>
          </w:tcPr>
          <w:p w14:paraId="51FF72C3" w14:textId="77777777" w:rsidR="00CB3963" w:rsidRPr="00CB3963" w:rsidRDefault="00CB3963" w:rsidP="00CB3963">
            <w:pPr>
              <w:pStyle w:val="TableParagraph"/>
              <w:ind w:left="0"/>
              <w:rPr>
                <w:rFonts w:asciiTheme="minorHAnsi" w:hAnsiTheme="minorHAnsi" w:cstheme="minorHAnsi"/>
                <w:sz w:val="24"/>
                <w:szCs w:val="24"/>
              </w:rPr>
            </w:pPr>
          </w:p>
        </w:tc>
      </w:tr>
    </w:tbl>
    <w:p w14:paraId="3E1DF929" w14:textId="77777777" w:rsidR="000725E8" w:rsidRPr="004B2712" w:rsidRDefault="000725E8">
      <w:pPr>
        <w:pStyle w:val="BodyText"/>
        <w:rPr>
          <w:rFonts w:asciiTheme="minorHAnsi" w:hAnsiTheme="minorHAnsi" w:cstheme="minorHAnsi"/>
          <w:b/>
          <w:sz w:val="20"/>
        </w:rPr>
      </w:pPr>
    </w:p>
    <w:p w14:paraId="47AB6B6C" w14:textId="77777777" w:rsidR="000725E8" w:rsidRPr="004B2712" w:rsidRDefault="000725E8">
      <w:pPr>
        <w:rPr>
          <w:rFonts w:asciiTheme="minorHAnsi" w:hAnsiTheme="minorHAnsi" w:cstheme="minorHAnsi"/>
          <w:sz w:val="27"/>
        </w:rPr>
        <w:sectPr w:rsidR="000725E8" w:rsidRPr="004B2712">
          <w:type w:val="continuous"/>
          <w:pgSz w:w="11910" w:h="16840"/>
          <w:pgMar w:top="1040" w:right="1020" w:bottom="280" w:left="1020" w:header="720" w:footer="720" w:gutter="0"/>
          <w:cols w:space="720"/>
        </w:sectPr>
      </w:pPr>
    </w:p>
    <w:tbl>
      <w:tblPr>
        <w:tblW w:w="10702" w:type="dxa"/>
        <w:tblInd w:w="-98" w:type="dxa"/>
        <w:tblCellMar>
          <w:top w:w="15" w:type="dxa"/>
          <w:left w:w="15" w:type="dxa"/>
          <w:bottom w:w="15" w:type="dxa"/>
          <w:right w:w="15" w:type="dxa"/>
        </w:tblCellMar>
        <w:tblLook w:val="04A0" w:firstRow="1" w:lastRow="0" w:firstColumn="1" w:lastColumn="0" w:noHBand="0" w:noVBand="1"/>
      </w:tblPr>
      <w:tblGrid>
        <w:gridCol w:w="2131"/>
        <w:gridCol w:w="8571"/>
      </w:tblGrid>
      <w:tr w:rsidR="00786427" w:rsidRPr="00CB3963" w14:paraId="5D3F6A10" w14:textId="77777777" w:rsidTr="008278E8">
        <w:trPr>
          <w:cantSplit/>
          <w:trHeight w:val="1134"/>
        </w:trPr>
        <w:tc>
          <w:tcPr>
            <w:tcW w:w="2131"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5273B37"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15C50FB4"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162180D6"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3AC62E21"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4FCE6A32" w14:textId="4D176686"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hAnsiTheme="minorHAnsi" w:cstheme="minorHAnsi"/>
                <w:b/>
                <w:sz w:val="24"/>
                <w:szCs w:val="24"/>
              </w:rPr>
              <w:t>Ushbu topshiriqda sizga yordam beradigan ma'lumot manbalari</w:t>
            </w:r>
          </w:p>
        </w:tc>
        <w:tc>
          <w:tcPr>
            <w:tcW w:w="857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9A70D9B" w14:textId="77777777" w:rsidR="00786427" w:rsidRPr="00CB3963" w:rsidRDefault="00786427" w:rsidP="008278E8">
            <w:pPr>
              <w:rPr>
                <w:rFonts w:asciiTheme="minorHAnsi" w:hAnsiTheme="minorHAnsi" w:cstheme="minorHAnsi"/>
                <w:sz w:val="24"/>
                <w:szCs w:val="24"/>
              </w:rPr>
            </w:pPr>
          </w:p>
          <w:p w14:paraId="51D8EF15" w14:textId="77777777" w:rsidR="00786427" w:rsidRPr="00CB3963" w:rsidRDefault="00786427" w:rsidP="008278E8">
            <w:pPr>
              <w:rPr>
                <w:rFonts w:asciiTheme="minorHAnsi" w:hAnsiTheme="minorHAnsi" w:cstheme="minorHAnsi"/>
                <w:sz w:val="24"/>
                <w:szCs w:val="24"/>
              </w:rPr>
            </w:pPr>
          </w:p>
          <w:p w14:paraId="4F9B64C0" w14:textId="77777777" w:rsidR="00786427" w:rsidRPr="00CB3963" w:rsidRDefault="00786427" w:rsidP="008278E8">
            <w:pPr>
              <w:pStyle w:val="NormalWeb"/>
              <w:spacing w:before="0" w:beforeAutospacing="0" w:after="0" w:afterAutospacing="0"/>
              <w:rPr>
                <w:rFonts w:asciiTheme="minorHAnsi" w:hAnsiTheme="minorHAnsi" w:cstheme="minorHAnsi"/>
                <w:b/>
                <w:bCs/>
              </w:rPr>
            </w:pPr>
            <w:r w:rsidRPr="00CB3963">
              <w:rPr>
                <w:rFonts w:asciiTheme="minorHAnsi" w:hAnsiTheme="minorHAnsi" w:cstheme="minorHAnsi"/>
                <w:b/>
                <w:bCs/>
                <w:color w:val="000000"/>
              </w:rPr>
              <w:t>Taqdim etish talablari:</w:t>
            </w:r>
          </w:p>
          <w:p w14:paraId="1A385DC6" w14:textId="77777777" w:rsidR="00CB3963" w:rsidRDefault="00CB3963" w:rsidP="008278E8">
            <w:pPr>
              <w:pStyle w:val="NormalWeb"/>
              <w:spacing w:before="0" w:beforeAutospacing="0" w:after="0" w:afterAutospacing="0"/>
              <w:rPr>
                <w:rFonts w:asciiTheme="minorHAnsi" w:hAnsiTheme="minorHAnsi" w:cstheme="minorHAnsi"/>
                <w:color w:val="000000"/>
              </w:rPr>
            </w:pPr>
          </w:p>
          <w:p w14:paraId="1775099F" w14:textId="03B6E33D" w:rsidR="00786427" w:rsidRPr="00CB3963" w:rsidRDefault="00786427" w:rsidP="008278E8">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P1, P2, P4, P5, M1, M2, M3, M4, D1, D2, D3, D4 uchun yozma hisobotlar.</w:t>
            </w:r>
          </w:p>
          <w:p w14:paraId="7FFED380" w14:textId="77777777" w:rsidR="00786427" w:rsidRPr="00CB3963" w:rsidRDefault="00786427" w:rsidP="008278E8">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M1 uchun sxemalar yoki diagrammalar.</w:t>
            </w:r>
          </w:p>
          <w:p w14:paraId="6E04E549" w14:textId="25F8C119" w:rsidR="00786427" w:rsidRPr="00CB3963" w:rsidRDefault="00786427" w:rsidP="008278E8">
            <w:pPr>
              <w:pStyle w:val="NormalWeb"/>
              <w:numPr>
                <w:ilvl w:val="0"/>
                <w:numId w:val="20"/>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Chakana buyurtma tizimi uchun manba kodi fayllari.</w:t>
            </w:r>
          </w:p>
          <w:p w14:paraId="4CDD113D" w14:textId="77777777" w:rsidR="00786427" w:rsidRPr="00CB3963" w:rsidRDefault="00786427" w:rsidP="008278E8">
            <w:pPr>
              <w:pStyle w:val="NormalWeb"/>
              <w:numPr>
                <w:ilvl w:val="0"/>
                <w:numId w:val="20"/>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Loyiha bo'yicha qiyinchiliklar, ta'lim natijalari va mulohazalarni hujjatlashtiradigan rivojlanish jurnali.</w:t>
            </w:r>
          </w:p>
          <w:p w14:paraId="0E2FE484" w14:textId="77777777" w:rsidR="00786427" w:rsidRPr="00CB3963" w:rsidRDefault="00786427" w:rsidP="008278E8">
            <w:pPr>
              <w:rPr>
                <w:rFonts w:asciiTheme="minorHAnsi" w:hAnsiTheme="minorHAnsi" w:cstheme="minorHAnsi"/>
                <w:sz w:val="24"/>
                <w:szCs w:val="24"/>
              </w:rPr>
            </w:pPr>
          </w:p>
          <w:p w14:paraId="16237830" w14:textId="5E5E5F3D" w:rsidR="00786427" w:rsidRPr="00CB3963" w:rsidRDefault="00786427" w:rsidP="008278E8">
            <w:pPr>
              <w:rPr>
                <w:rFonts w:asciiTheme="minorHAnsi" w:hAnsiTheme="minorHAnsi" w:cstheme="minorHAnsi"/>
                <w:b/>
                <w:bCs/>
                <w:sz w:val="24"/>
                <w:szCs w:val="24"/>
              </w:rPr>
            </w:pPr>
            <w:r w:rsidRPr="00CB3963">
              <w:rPr>
                <w:rFonts w:asciiTheme="minorHAnsi" w:hAnsiTheme="minorHAnsi" w:cstheme="minorHAnsi"/>
                <w:b/>
                <w:bCs/>
                <w:sz w:val="24"/>
                <w:szCs w:val="24"/>
              </w:rPr>
              <w:t>Kitoblar:</w:t>
            </w:r>
          </w:p>
          <w:p w14:paraId="69C67D36" w14:textId="77777777" w:rsidR="00786427" w:rsidRPr="00CB3963" w:rsidRDefault="00786427" w:rsidP="008278E8">
            <w:pPr>
              <w:pStyle w:val="Text"/>
              <w:rPr>
                <w:rFonts w:cstheme="minorHAnsi"/>
                <w:sz w:val="24"/>
                <w:szCs w:val="24"/>
              </w:rPr>
            </w:pPr>
            <w:r w:rsidRPr="00CB3963">
              <w:rPr>
                <w:rFonts w:cstheme="minorHAnsi"/>
                <w:sz w:val="24"/>
                <w:szCs w:val="24"/>
              </w:rPr>
              <w:t xml:space="preserve">Dennis, A. va Haley, W. (2009) </w:t>
            </w:r>
            <w:r w:rsidRPr="00CB3963">
              <w:rPr>
                <w:rFonts w:cstheme="minorHAnsi"/>
                <w:i/>
                <w:iCs/>
                <w:sz w:val="24"/>
                <w:szCs w:val="24"/>
              </w:rPr>
              <w:t xml:space="preserve">Tizimlarni tahlil qilish va loyihalash </w:t>
            </w:r>
            <w:r w:rsidRPr="00CB3963">
              <w:rPr>
                <w:rFonts w:cstheme="minorHAnsi"/>
                <w:sz w:val="24"/>
                <w:szCs w:val="24"/>
              </w:rPr>
              <w:t>. John Wiley &amp; Sons Ltd.</w:t>
            </w:r>
          </w:p>
          <w:p w14:paraId="7EBE6E29" w14:textId="77777777" w:rsidR="00786427" w:rsidRPr="00CB3963" w:rsidRDefault="00786427" w:rsidP="008278E8">
            <w:pPr>
              <w:pStyle w:val="Text"/>
              <w:rPr>
                <w:rFonts w:cstheme="minorHAnsi"/>
                <w:sz w:val="24"/>
                <w:szCs w:val="24"/>
              </w:rPr>
            </w:pPr>
            <w:r w:rsidRPr="00CB3963">
              <w:rPr>
                <w:rFonts w:cstheme="minorHAnsi"/>
                <w:sz w:val="24"/>
                <w:szCs w:val="24"/>
              </w:rPr>
              <w:t xml:space="preserve">Ferguson, J. (2014) </w:t>
            </w:r>
            <w:r w:rsidRPr="00CB3963">
              <w:rPr>
                <w:rFonts w:cstheme="minorHAnsi"/>
                <w:i/>
                <w:iCs/>
                <w:sz w:val="24"/>
                <w:szCs w:val="24"/>
              </w:rPr>
              <w:t xml:space="preserve">BDD in Action: butun dasturiy ta'minotning hayot aylanishi uchun xulq-atvorga asoslangan rivojlanish </w:t>
            </w:r>
            <w:r w:rsidRPr="00CB3963">
              <w:rPr>
                <w:rFonts w:cstheme="minorHAnsi"/>
                <w:sz w:val="24"/>
                <w:szCs w:val="24"/>
              </w:rPr>
              <w:t>. Menning.</w:t>
            </w:r>
          </w:p>
          <w:p w14:paraId="6A950A29" w14:textId="77777777" w:rsidR="00786427" w:rsidRPr="00CB3963" w:rsidRDefault="00786427" w:rsidP="008278E8">
            <w:pPr>
              <w:pStyle w:val="Text"/>
              <w:rPr>
                <w:rFonts w:cstheme="minorHAnsi"/>
                <w:sz w:val="24"/>
                <w:szCs w:val="24"/>
              </w:rPr>
            </w:pPr>
            <w:r w:rsidRPr="00CB3963">
              <w:rPr>
                <w:rFonts w:cstheme="minorHAnsi"/>
                <w:sz w:val="24"/>
                <w:szCs w:val="24"/>
              </w:rPr>
              <w:t xml:space="preserve">Lejk , M. va Deeks , D. (2002) </w:t>
            </w:r>
            <w:r w:rsidRPr="00CB3963">
              <w:rPr>
                <w:rFonts w:cstheme="minorHAnsi"/>
                <w:i/>
                <w:iCs/>
                <w:sz w:val="24"/>
                <w:szCs w:val="24"/>
              </w:rPr>
              <w:t xml:space="preserve">Tizim tahlili usullariga kirish </w:t>
            </w:r>
            <w:r w:rsidRPr="00CB3963">
              <w:rPr>
                <w:rFonts w:cstheme="minorHAnsi"/>
                <w:sz w:val="24"/>
                <w:szCs w:val="24"/>
              </w:rPr>
              <w:t>. 2-nashr. Addison-Uesli.</w:t>
            </w:r>
          </w:p>
          <w:p w14:paraId="7324939A" w14:textId="72B3BD0E" w:rsidR="00786427" w:rsidRPr="00CB3963" w:rsidRDefault="00786427" w:rsidP="008278E8">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hAnsiTheme="minorHAnsi" w:cstheme="minorHAnsi"/>
                <w:sz w:val="24"/>
                <w:szCs w:val="24"/>
              </w:rPr>
              <w:t xml:space="preserve">Murch, R. (2012) </w:t>
            </w:r>
            <w:r w:rsidRPr="00CB3963">
              <w:rPr>
                <w:rFonts w:asciiTheme="minorHAnsi" w:hAnsiTheme="minorHAnsi" w:cstheme="minorHAnsi"/>
                <w:i/>
                <w:iCs/>
                <w:sz w:val="24"/>
                <w:szCs w:val="24"/>
              </w:rPr>
              <w:t xml:space="preserve">Dasturiy ta'minotni ishlab chiqish hayot aylanishi: to'liq qo'llanma </w:t>
            </w:r>
            <w:r w:rsidRPr="00CB3963">
              <w:rPr>
                <w:rFonts w:asciiTheme="minorHAnsi" w:hAnsiTheme="minorHAnsi" w:cstheme="minorHAnsi"/>
                <w:sz w:val="24"/>
                <w:szCs w:val="24"/>
              </w:rPr>
              <w:t>. Kindle.</w:t>
            </w:r>
          </w:p>
        </w:tc>
      </w:tr>
    </w:tbl>
    <w:p w14:paraId="6A8569B9" w14:textId="62C82D84" w:rsidR="000725E8" w:rsidRPr="004B2712" w:rsidRDefault="000725E8" w:rsidP="00786427">
      <w:pPr>
        <w:spacing w:before="155"/>
        <w:rPr>
          <w:rFonts w:asciiTheme="minorHAnsi" w:hAnsiTheme="minorHAnsi" w:cstheme="minorHAnsi"/>
          <w:sz w:val="32"/>
        </w:rPr>
      </w:pPr>
    </w:p>
    <w:sectPr w:rsidR="000725E8" w:rsidRPr="004B2712">
      <w:type w:val="continuous"/>
      <w:pgSz w:w="11910" w:h="16840"/>
      <w:pgMar w:top="1040" w:right="1020" w:bottom="280" w:left="1020" w:header="720" w:footer="720" w:gutter="0"/>
      <w:cols w:num="2" w:space="720" w:equalWidth="0">
        <w:col w:w="5440" w:space="3827"/>
        <w:col w:w="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518"/>
    <w:multiLevelType w:val="multilevel"/>
    <w:tmpl w:val="2000001F"/>
    <w:numStyleLink w:val="Style1"/>
  </w:abstractNum>
  <w:abstractNum w:abstractNumId="1" w15:restartNumberingAfterBreak="0">
    <w:nsid w:val="0C4605D0"/>
    <w:multiLevelType w:val="multilevel"/>
    <w:tmpl w:val="2000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9389B"/>
    <w:multiLevelType w:val="multilevel"/>
    <w:tmpl w:val="2000001F"/>
    <w:numStyleLink w:val="Style1"/>
  </w:abstractNum>
  <w:abstractNum w:abstractNumId="3" w15:restartNumberingAfterBreak="0">
    <w:nsid w:val="199218CF"/>
    <w:multiLevelType w:val="multilevel"/>
    <w:tmpl w:val="DB8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25E2"/>
    <w:multiLevelType w:val="multilevel"/>
    <w:tmpl w:val="F65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C71C9"/>
    <w:multiLevelType w:val="hybridMultilevel"/>
    <w:tmpl w:val="04CA0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525FDF"/>
    <w:multiLevelType w:val="multilevel"/>
    <w:tmpl w:val="57E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B75E7"/>
    <w:multiLevelType w:val="multilevel"/>
    <w:tmpl w:val="BD8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57F2"/>
    <w:multiLevelType w:val="multilevel"/>
    <w:tmpl w:val="597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E1D73"/>
    <w:multiLevelType w:val="multilevel"/>
    <w:tmpl w:val="2000001F"/>
    <w:numStyleLink w:val="Style1"/>
  </w:abstractNum>
  <w:abstractNum w:abstractNumId="10" w15:restartNumberingAfterBreak="0">
    <w:nsid w:val="42E76AD9"/>
    <w:multiLevelType w:val="hybridMultilevel"/>
    <w:tmpl w:val="9A24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E3A4BF2"/>
    <w:multiLevelType w:val="hybridMultilevel"/>
    <w:tmpl w:val="9A24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86D1DFC"/>
    <w:multiLevelType w:val="hybridMultilevel"/>
    <w:tmpl w:val="24B22C6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F0754A8"/>
    <w:multiLevelType w:val="multilevel"/>
    <w:tmpl w:val="157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22D7E"/>
    <w:multiLevelType w:val="multilevel"/>
    <w:tmpl w:val="2000001F"/>
    <w:numStyleLink w:val="Style1"/>
  </w:abstractNum>
  <w:abstractNum w:abstractNumId="15" w15:restartNumberingAfterBreak="0">
    <w:nsid w:val="79423817"/>
    <w:multiLevelType w:val="multilevel"/>
    <w:tmpl w:val="FB0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5027E"/>
    <w:multiLevelType w:val="multilevel"/>
    <w:tmpl w:val="A404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3119"/>
    <w:multiLevelType w:val="multilevel"/>
    <w:tmpl w:val="AA3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C0941"/>
    <w:multiLevelType w:val="multilevel"/>
    <w:tmpl w:val="422C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14E66"/>
    <w:multiLevelType w:val="multilevel"/>
    <w:tmpl w:val="CA2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756277">
    <w:abstractNumId w:val="6"/>
  </w:num>
  <w:num w:numId="2" w16cid:durableId="1833175149">
    <w:abstractNumId w:val="7"/>
  </w:num>
  <w:num w:numId="3" w16cid:durableId="173154510">
    <w:abstractNumId w:val="4"/>
  </w:num>
  <w:num w:numId="4" w16cid:durableId="8532831">
    <w:abstractNumId w:val="16"/>
  </w:num>
  <w:num w:numId="5" w16cid:durableId="1180654376">
    <w:abstractNumId w:val="12"/>
  </w:num>
  <w:num w:numId="6" w16cid:durableId="1994869930">
    <w:abstractNumId w:val="9"/>
  </w:num>
  <w:num w:numId="7" w16cid:durableId="2011714816">
    <w:abstractNumId w:val="1"/>
  </w:num>
  <w:num w:numId="8" w16cid:durableId="270212244">
    <w:abstractNumId w:val="14"/>
  </w:num>
  <w:num w:numId="9" w16cid:durableId="266472236">
    <w:abstractNumId w:val="0"/>
  </w:num>
  <w:num w:numId="10" w16cid:durableId="975376600">
    <w:abstractNumId w:val="2"/>
  </w:num>
  <w:num w:numId="11" w16cid:durableId="117578006">
    <w:abstractNumId w:val="11"/>
  </w:num>
  <w:num w:numId="12" w16cid:durableId="458382302">
    <w:abstractNumId w:val="17"/>
  </w:num>
  <w:num w:numId="13" w16cid:durableId="678502505">
    <w:abstractNumId w:val="5"/>
  </w:num>
  <w:num w:numId="14" w16cid:durableId="1210143744">
    <w:abstractNumId w:val="3"/>
  </w:num>
  <w:num w:numId="15" w16cid:durableId="1693457206">
    <w:abstractNumId w:val="19"/>
  </w:num>
  <w:num w:numId="16" w16cid:durableId="1189101853">
    <w:abstractNumId w:val="8"/>
  </w:num>
  <w:num w:numId="17" w16cid:durableId="1483430087">
    <w:abstractNumId w:val="15"/>
  </w:num>
  <w:num w:numId="18" w16cid:durableId="1910572736">
    <w:abstractNumId w:val="18"/>
  </w:num>
  <w:num w:numId="19" w16cid:durableId="2142382147">
    <w:abstractNumId w:val="13"/>
  </w:num>
  <w:num w:numId="20" w16cid:durableId="6973136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E8"/>
    <w:rsid w:val="000725E8"/>
    <w:rsid w:val="001002C6"/>
    <w:rsid w:val="002C543C"/>
    <w:rsid w:val="00344E69"/>
    <w:rsid w:val="004B2712"/>
    <w:rsid w:val="005F145F"/>
    <w:rsid w:val="00715395"/>
    <w:rsid w:val="007322D2"/>
    <w:rsid w:val="007664AA"/>
    <w:rsid w:val="00786427"/>
    <w:rsid w:val="008278E8"/>
    <w:rsid w:val="00A51537"/>
    <w:rsid w:val="00C13824"/>
    <w:rsid w:val="00CB3963"/>
    <w:rsid w:val="00D0619D"/>
    <w:rsid w:val="00F86B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9C673"/>
  <w15:docId w15:val="{5C642902-A728-4871-B289-32475CB9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4">
    <w:name w:val="heading 4"/>
    <w:basedOn w:val="Normal"/>
    <w:link w:val="Heading4Char"/>
    <w:uiPriority w:val="9"/>
    <w:qFormat/>
    <w:rsid w:val="0071539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left="114"/>
    </w:pPr>
    <w:rPr>
      <w:rFonts w:ascii="Tahoma" w:eastAsia="Tahoma" w:hAnsi="Tahoma" w:cs="Tahoma"/>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7864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86427"/>
  </w:style>
  <w:style w:type="character" w:customStyle="1" w:styleId="TextChar">
    <w:name w:val="Text Char"/>
    <w:link w:val="Text"/>
    <w:locked/>
    <w:rsid w:val="00786427"/>
  </w:style>
  <w:style w:type="paragraph" w:customStyle="1" w:styleId="Text">
    <w:name w:val="Text"/>
    <w:basedOn w:val="Normal"/>
    <w:link w:val="TextChar"/>
    <w:qFormat/>
    <w:rsid w:val="00786427"/>
    <w:pPr>
      <w:widowControl/>
      <w:autoSpaceDE/>
      <w:autoSpaceDN/>
      <w:spacing w:before="80" w:after="60"/>
      <w:ind w:right="851"/>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715395"/>
    <w:rPr>
      <w:rFonts w:ascii="Times New Roman" w:eastAsia="Times New Roman" w:hAnsi="Times New Roman" w:cs="Times New Roman"/>
      <w:b/>
      <w:bCs/>
      <w:sz w:val="24"/>
      <w:szCs w:val="24"/>
      <w:lang w:val="uz" w:eastAsia="zh-CN"/>
    </w:rPr>
  </w:style>
  <w:style w:type="character" w:styleId="Strong">
    <w:name w:val="Strong"/>
    <w:basedOn w:val="DefaultParagraphFont"/>
    <w:uiPriority w:val="22"/>
    <w:qFormat/>
    <w:rsid w:val="00715395"/>
    <w:rPr>
      <w:b/>
      <w:bCs/>
    </w:rPr>
  </w:style>
  <w:style w:type="numbering" w:customStyle="1" w:styleId="Style1">
    <w:name w:val="Style1"/>
    <w:uiPriority w:val="99"/>
    <w:rsid w:val="007322D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1323">
      <w:bodyDiv w:val="1"/>
      <w:marLeft w:val="0"/>
      <w:marRight w:val="0"/>
      <w:marTop w:val="0"/>
      <w:marBottom w:val="0"/>
      <w:divBdr>
        <w:top w:val="none" w:sz="0" w:space="0" w:color="auto"/>
        <w:left w:val="none" w:sz="0" w:space="0" w:color="auto"/>
        <w:bottom w:val="none" w:sz="0" w:space="0" w:color="auto"/>
        <w:right w:val="none" w:sz="0" w:space="0" w:color="auto"/>
      </w:divBdr>
    </w:div>
    <w:div w:id="336421330">
      <w:bodyDiv w:val="1"/>
      <w:marLeft w:val="0"/>
      <w:marRight w:val="0"/>
      <w:marTop w:val="0"/>
      <w:marBottom w:val="0"/>
      <w:divBdr>
        <w:top w:val="none" w:sz="0" w:space="0" w:color="auto"/>
        <w:left w:val="none" w:sz="0" w:space="0" w:color="auto"/>
        <w:bottom w:val="none" w:sz="0" w:space="0" w:color="auto"/>
        <w:right w:val="none" w:sz="0" w:space="0" w:color="auto"/>
      </w:divBdr>
    </w:div>
    <w:div w:id="770977645">
      <w:bodyDiv w:val="1"/>
      <w:marLeft w:val="0"/>
      <w:marRight w:val="0"/>
      <w:marTop w:val="0"/>
      <w:marBottom w:val="0"/>
      <w:divBdr>
        <w:top w:val="none" w:sz="0" w:space="0" w:color="auto"/>
        <w:left w:val="none" w:sz="0" w:space="0" w:color="auto"/>
        <w:bottom w:val="none" w:sz="0" w:space="0" w:color="auto"/>
        <w:right w:val="none" w:sz="0" w:space="0" w:color="auto"/>
      </w:divBdr>
    </w:div>
    <w:div w:id="1082488234">
      <w:bodyDiv w:val="1"/>
      <w:marLeft w:val="0"/>
      <w:marRight w:val="0"/>
      <w:marTop w:val="0"/>
      <w:marBottom w:val="0"/>
      <w:divBdr>
        <w:top w:val="none" w:sz="0" w:space="0" w:color="auto"/>
        <w:left w:val="none" w:sz="0" w:space="0" w:color="auto"/>
        <w:bottom w:val="none" w:sz="0" w:space="0" w:color="auto"/>
        <w:right w:val="none" w:sz="0" w:space="0" w:color="auto"/>
      </w:divBdr>
    </w:div>
    <w:div w:id="1277327391">
      <w:bodyDiv w:val="1"/>
      <w:marLeft w:val="0"/>
      <w:marRight w:val="0"/>
      <w:marTop w:val="0"/>
      <w:marBottom w:val="0"/>
      <w:divBdr>
        <w:top w:val="none" w:sz="0" w:space="0" w:color="auto"/>
        <w:left w:val="none" w:sz="0" w:space="0" w:color="auto"/>
        <w:bottom w:val="none" w:sz="0" w:space="0" w:color="auto"/>
        <w:right w:val="none" w:sz="0" w:space="0" w:color="auto"/>
      </w:divBdr>
    </w:div>
    <w:div w:id="1478716764">
      <w:bodyDiv w:val="1"/>
      <w:marLeft w:val="0"/>
      <w:marRight w:val="0"/>
      <w:marTop w:val="0"/>
      <w:marBottom w:val="0"/>
      <w:divBdr>
        <w:top w:val="none" w:sz="0" w:space="0" w:color="auto"/>
        <w:left w:val="none" w:sz="0" w:space="0" w:color="auto"/>
        <w:bottom w:val="none" w:sz="0" w:space="0" w:color="auto"/>
        <w:right w:val="none" w:sz="0" w:space="0" w:color="auto"/>
      </w:divBdr>
    </w:div>
    <w:div w:id="1819229325">
      <w:bodyDiv w:val="1"/>
      <w:marLeft w:val="0"/>
      <w:marRight w:val="0"/>
      <w:marTop w:val="0"/>
      <w:marBottom w:val="0"/>
      <w:divBdr>
        <w:top w:val="none" w:sz="0" w:space="0" w:color="auto"/>
        <w:left w:val="none" w:sz="0" w:space="0" w:color="auto"/>
        <w:bottom w:val="none" w:sz="0" w:space="0" w:color="auto"/>
        <w:right w:val="none" w:sz="0" w:space="0" w:color="auto"/>
      </w:divBdr>
    </w:div>
    <w:div w:id="1992901334">
      <w:bodyDiv w:val="1"/>
      <w:marLeft w:val="0"/>
      <w:marRight w:val="0"/>
      <w:marTop w:val="0"/>
      <w:marBottom w:val="0"/>
      <w:divBdr>
        <w:top w:val="none" w:sz="0" w:space="0" w:color="auto"/>
        <w:left w:val="none" w:sz="0" w:space="0" w:color="auto"/>
        <w:bottom w:val="none" w:sz="0" w:space="0" w:color="auto"/>
        <w:right w:val="none" w:sz="0" w:space="0" w:color="auto"/>
      </w:divBdr>
    </w:div>
    <w:div w:id="200122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1236</Words>
  <Characters>7049</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Turaboy</dc:creator>
  <cp:lastModifiedBy>Asus</cp:lastModifiedBy>
  <cp:revision>4</cp:revision>
  <dcterms:created xsi:type="dcterms:W3CDTF">2024-12-26T11:59:00Z</dcterms:created>
  <dcterms:modified xsi:type="dcterms:W3CDTF">2025-01-11T16:42:00Z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PDFium</vt:lpwstr>
  </property>
  <property fmtid="{D5CDD505-2E9C-101B-9397-08002B2CF9AE}" pid="4" name="LastSaved">
    <vt:filetime>2023-12-30T00:00:00Z</vt:filetime>
  </property>
  <property fmtid="{D5CDD505-2E9C-101B-9397-08002B2CF9AE}" pid="5" name="GrammarlyDocumentId">
    <vt:lpwstr>1b34488a5ae96bf4461328139b5da6d8e92dd9adf47e762a87e7e076132921b1</vt:lpwstr>
  </property>
</Properties>
</file>