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biggest mistake would be to keep researching V2G papers indefinitely. You have reached the point where you should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build something small and prove/disprove the hypothesis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1. First: what actually happens after your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registration?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registration is not the final goal. It gives you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 participant identity on the network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current IES documentation describes the basic lifecycle as: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Register → Discover → Exchange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after your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sanjay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-energy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participant is successfully registered, your next practical steps are roughly: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YOU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DeDi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registration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┌─────────────────────┐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│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Your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digital identity│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│ + public key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│ + namespace/domain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└──────────┬──────────┘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Deploy ONIX adapter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Discover another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participant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Send / receive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messages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Complete a real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IES test flow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IES's current developer documentation explicitly says that participants need to register their organisation in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create a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did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:web</w:t>
      </w:r>
      <w:proofErr w:type="spellEnd"/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identity and stand up a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ONIX adapter before building.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registration → ONIX → actual network interaction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 important transition.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2. What I would do immediately after registration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jump straight into V2G.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Phase A — prove that </w:t>
      </w:r>
      <w:r w:rsidRPr="00FE3E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IN" w:eastAsia="en-IN"/>
        </w:rPr>
        <w:t>your participant</w:t>
      </w: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actually works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Make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sanjay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-energy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do something extremely simple: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Test 1 — Registry lookup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From your system: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"Who is participant X?"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registry should return the participant's information/public key needed for verification/routing.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 theoretical — the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registry API explicitly supports participant lookup.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Test 2 — Discover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Have your participant discover another test participant.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Something like: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sanjay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-energy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│ discover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energy-service-provider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on_discover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sanjay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-energy</w:t>
      </w:r>
      <w:proofErr w:type="gram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proves: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"I am actually participating in the network."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Test 3 — Exchange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Then complete a tiny transaction flow.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Confirm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Status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Complete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exact flow depends on the IES use case you choose.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where your previous UC3 work becomes valuable: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you already know how to implement and validate an IES schema.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3. THEN move into your V2G research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this is where I think your research should become much more interesting.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wouldn't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ask: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"Can V2G work with IES?"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too broad.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I'd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ask:</w:t>
      </w:r>
    </w:p>
    <w:p w:rsidR="00FE3E3A" w:rsidRPr="00FE3E3A" w:rsidRDefault="00FE3E3A" w:rsidP="00FE3E3A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"Can an EV/V2G asset be represented and coordinated as a distributed energy resource through India's open digital-energy infrastructure?"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research question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leads naturally to a prototype.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4. Your first V2G prototype should NOT involve your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Ather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This is important.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waste time trying to physically connect your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Ather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Ather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has:</w:t>
      </w:r>
    </w:p>
    <w:p w:rsidR="00FE3E3A" w:rsidRPr="00FE3E3A" w:rsidRDefault="00FE3E3A" w:rsidP="00FE3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proprietary charging hardware </w:t>
      </w:r>
    </w:p>
    <w:p w:rsidR="00FE3E3A" w:rsidRPr="00FE3E3A" w:rsidRDefault="00FE3E3A" w:rsidP="00FE3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proprietary charger </w:t>
      </w:r>
    </w:p>
    <w:p w:rsidR="00FE3E3A" w:rsidRPr="00FE3E3A" w:rsidRDefault="00FE3E3A" w:rsidP="00FE3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non-removable battery </w:t>
      </w:r>
    </w:p>
    <w:p w:rsidR="00FE3E3A" w:rsidRPr="00FE3E3A" w:rsidRDefault="00FE3E3A" w:rsidP="00FE3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demonstrated bidirectional capability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isn't a suitable experimental V2G device.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Instead: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Simulate the EV.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V2G EV Simulator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"I have 4 kWh available"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V2G Controller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┌─────────┴─────────┐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│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ISO 15118            OCPP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simulation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simulation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│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▼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EV ↔ EVSE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EVSE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↔ Backend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Energy 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OpenADR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Grid / flexibility signal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need a real battery.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 are testing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coordination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 xml:space="preserve">5.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Here's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the really interesting experiment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Suppose your simulated EV says: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Battery = 80%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Capacity = 60 kWh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Available for grid = 10 kWh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Owner allows discharge = Yes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Available between = 18:00–21:00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 the grid/aggregator sends: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"Need 5 kW flexibility for 30 minutes."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Your system should determine: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 available?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YES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Owner consent?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YES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Battery constraints?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YES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 request?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YES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Execute V2G schedule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Record transaction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 now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you've got something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demonstrable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6. Where your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research becomes extremely relevant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where your Bosch context becomes useful.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OpenADR's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current DER/V2G material explicitly describes V2G as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DER flexibility resource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where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 communicate program objectives/events to systems that decide how EV charging or discharge should respond.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can model: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GRID / UTILITY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OpenADR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event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Aggregator / EMS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"Need flexibility"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V2G Controller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┌──────────┴──────────┐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▼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EV #001                EV #002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8 kWh                 12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That is much closer to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Bosch's existing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knowledge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than simply building an EV charger.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7. Then ask the IES question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 put IES above that.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could investigate whether the digital-energy network can handle things such as: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Identity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Who is this EV aggregator?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Discovery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flexibility providers are available?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Capability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can this DER provide?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Consent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Has the owner authorised this action?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Transaction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service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was requested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Settlement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was delivered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what should be paid?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current IES architecture explicitly describes information, services, trust and money as things the digital layer can standardise across organisations.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DEG repository already contains concepts such as buyer/seller IDs, DER/prosumer IDs, trade timestamps, delivery periods, validation metrics and network IDs in its P2P contract ledger.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That is exactly why this is worth testing rather than merely discussing.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3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8. Your research direction should therefore be this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I'd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structure your next research as: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Track 1 — IES network participation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Finish your actual registration.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Track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Build a minimal IES participant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Get: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→ DID → ONIX → Discover → Exchange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working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Track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Build a simulated V2G asset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a software EV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SoC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capacity 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availability 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charging limit 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discharge limit 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owner consent </w:t>
      </w:r>
    </w:p>
    <w:p w:rsidR="00FE3E3A" w:rsidRPr="00FE3E3A" w:rsidRDefault="00FE3E3A" w:rsidP="00FE3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time window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Track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Connect the protocols conceptually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Map: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ISO 15118-20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 / EVSE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OCPP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CSMS / 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OpenADR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 flexibility request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ISO 15118-20 itself explicitly defines EV↔EVSE communication and bidirectional power-transfer message sequences.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Track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Connect the digital-market layer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Investigate: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IES /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Identity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Consent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Transaction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Settlement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Track 6 — Demonstrate ONE complete scenario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 xml:space="preserve">A grid/aggregator requests 5 kW flexibility → an eligible EV is discovered → owner consent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 verified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→ the EV is scheduled for discharge → the event/result is recorded → settlement information is generated.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That would be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very strong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PoC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9. And there is an even better research question hidden inside it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assume beforehand that IES is the answer.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important for your credibility.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Your experiment should ask: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does IES actually add to an existing V2G architecture?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Architecture A — conventional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Utility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OCPP / proprietary APIs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 charger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versus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Architecture B — open digital layer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Utility / market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IES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Discovery / identity / consent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OCPP / ISO 15118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EVSE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Then measure: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number of integrations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amount of custom configuration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identity verification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discovery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consent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transaction traceability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settlement </w:t>
      </w:r>
    </w:p>
    <w:p w:rsidR="00FE3E3A" w:rsidRPr="00FE3E3A" w:rsidRDefault="00FE3E3A" w:rsidP="00FE3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ability to add another provider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If Architecture B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doesn't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provide a meaningful advantage, that's also a valid research result.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 is much stronger scientifically than starting with: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"IES is great and we need to connect it to V2G."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5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10. This gives you a very clean Bosch story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Eventually your presentation could say: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Bosch already has expertise in energy management, demand response and vehicle/charging technologies. The research investigates whether open digital-energy infrastructure can provide an interoperability layer between these existing capabilities and emerging distributed-energy/V2G markets.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much more defensible proposition.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don't have to claim: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"Bosch should build IES."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Instead: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"Let's experimentally determine whether integrating these existing technologies through an open digital layer creates measurable value."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research.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6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My recommended immediate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933"/>
        <w:gridCol w:w="2941"/>
      </w:tblGrid>
      <w:tr w:rsidR="00FE3E3A" w:rsidRPr="00FE3E3A" w:rsidTr="00FE3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What you do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Output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Finish </w:t>
            </w:r>
            <w:proofErr w:type="spellStart"/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DeDi</w:t>
            </w:r>
            <w:proofErr w:type="spellEnd"/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registration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 participant identity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Deploy ONIX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Your own network endpoint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Registry lookup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Proof of identity/routing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Discover another participant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First network interaction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 basic exchange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End-to-end IES flow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Build simulated EV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V2G software asset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 V2G state/consent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DER capability model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Simulate </w:t>
            </w:r>
            <w:proofErr w:type="spellStart"/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OpenADR</w:t>
            </w:r>
            <w:proofErr w:type="spellEnd"/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request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Grid flexibility event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Connect IES layer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Identity/discovery/transaction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Compare conventional vs IES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 evidence</w:t>
            </w:r>
          </w:p>
        </w:tc>
      </w:tr>
      <w:tr w:rsidR="00FE3E3A" w:rsidRPr="00FE3E3A" w:rsidTr="00FE3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Decide Bosch relevance</w:t>
            </w:r>
          </w:p>
        </w:tc>
        <w:tc>
          <w:tcPr>
            <w:tcW w:w="0" w:type="auto"/>
            <w:vAlign w:val="center"/>
            <w:hideMark/>
          </w:tcPr>
          <w:p w:rsidR="00FE3E3A" w:rsidRPr="00FE3E3A" w:rsidRDefault="00FE3E3A" w:rsidP="00FE3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PoC</w:t>
            </w:r>
            <w:proofErr w:type="spellEnd"/>
            <w:r w:rsidRPr="00FE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→ recommendation</w:t>
            </w:r>
          </w:p>
        </w:tc>
      </w:tr>
    </w:tbl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 would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start with a giant V2G platform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with: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simulated EV + one charger + one aggregator + one grid request + one IES transaction.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that works, then you have something real to show your mentor.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 current IES ecosystem explicitly positions itself around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building, testing and validating end-to-end transactions with real or mock counterparties before calibrated deployment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so this experimental path is aligned with how the ecosystem itself describes adoption.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5" w:tgtFrame="_blank" w:history="1">
        <w:r w:rsidRPr="00FE3E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IES developer documentation / getting started</w:t>
        </w:r>
      </w:hyperlink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6" w:tgtFrame="_blank" w:history="1">
        <w:r w:rsidRPr="00FE3E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IES architecture</w:t>
        </w:r>
      </w:hyperlink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7" w:tgtFrame="_blank" w:history="1">
        <w:proofErr w:type="spellStart"/>
        <w:r w:rsidRPr="00FE3E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OpenADR</w:t>
        </w:r>
        <w:proofErr w:type="spellEnd"/>
        <w:r w:rsidRPr="00FE3E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 xml:space="preserve"> DER/V2G architecture</w:t>
        </w:r>
      </w:hyperlink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So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yes: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finish registration, but treat registration as the doorway—not the project. The project should now become a small, measurable interoperability experiment.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great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loved the way you explained. so you say we create a fictional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grid and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bike or just a normal grid and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bike and how can we first manually connect them or how does the whole process in 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demonstation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going to work and are we bap or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bpp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Exactly — and this is where we should be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very precise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because the BAP/BPP question determines how we design the demo.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First: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don't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create a "fictional grid"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would create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simulated energy ecosystem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not a fake electrical grid.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physical electricity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 be entirely simulated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SIMULATED ENERGY WORLD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┌──────────────┐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Solar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DER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10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└──────┬───────┘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│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virtual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energy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┌──────────────┐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 Energy / Grid│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   Operator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└──────┬───────┘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flexibility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request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┌──────────────┐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 V2G EV /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  │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simulator  │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 60 kWh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 80%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└──────────────┘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We're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pretending electricity physically flows through these components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DEG explicitly says the digital network does not transfer physical energy; physical infrastructure performs the energy transfer, while the digital layer facilitates the contract/order that leads to it.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actually perfect for 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PoC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7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Now the important question: are WE BAP or BPP?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Answer: potentially both — but for the first demo, I recommend we build ourselves as the BAP.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 simplest demonstration is: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"I am a consumer/aggregator that wants an energy service, and I discover a provider who can supply it."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traditional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terminology: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BAP = requester/consumer side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BPP = provider side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documentation defines a BAP as the consumer-facing infrastructure that initiates transactions, while a BPP maintains provider inventory/catalogue and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fulfills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orders.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our first architecture could be: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OUR SYSTEM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┌─────────┐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│   BAP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│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│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Sanjay  │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│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Energy  │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└────┬────┘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"I need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 for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30 min"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┌─────────────────┐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      BPP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V2G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Aggregator  │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EV #1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EV #2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└─────────────────┘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there's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much more interesting second stage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8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Stage 2: make our system BOTH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DEG work explicitly contemplates platforms that can behave as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BAP, BPP, or both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depending on the transaction.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makes enormous sense for energy.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Imagine: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Our platform owns/represents EVs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can act as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BPP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have 20 kWh of flexible battery capacity available."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when it wants electricity: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becomes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BAP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need 10 kWh of charging energy."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OUR V2G PLATFORM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┌──────────────────┐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Need power│      BAP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────┤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      BPP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Offer      │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flexibility├──────────────────┤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 EV #1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 EV #2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 EV #3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└──────────────────┘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That is much closer to a real energy aggregator.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9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But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let's not start there.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your first working demonstration, I want us to make it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ridiculously simple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Demo v1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 create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three software entities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Energy Provider — 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call it: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V2G-Energy-Provider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It owns our simulated EV fleet.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Capacity: 60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: 80%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 discharge: 10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Max discharge: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Owner consent: YES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advertises: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can provide 5 kW flexibility."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0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Energy requester — BAP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call it: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Grid-Flex-Requester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says: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need 5 kW flexibility for 30 minutes."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our BAP.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1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Simulated grid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necessarily a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participant at first.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simply our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simulation engine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 demand: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HIGH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Need: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 flexibility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Duration: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30 minutes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tells our BAP: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"Find me an available energy resource."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2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And now the actual demonstration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part I really want you to visualize.</w:t>
      </w:r>
      <w:proofErr w:type="gramEnd"/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Step 1 — Grid needs flexibility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 SIMULATOR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Demand = HIGH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Need: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30 minutes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Step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BAP asks the network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search()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"I need: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 flexibility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30 minutes"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Step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BPP responds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Our simulated V2G provider says: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search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EV-001 available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Capacity: 60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: 80%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Available: 10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Max discharge: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Window: 18:00–21:00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 xml:space="preserve">Step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BAP chooses it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select()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30 minutes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Step 5 — agreement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confirm()</w:t>
      </w:r>
      <w:proofErr w:type="gram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Now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we've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created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energy contract/order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where the DEG concept becomes tangible.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digital network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hasn't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moved one electron.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has created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agreement describing who will provide what, when, under what conditions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DEG explicitly describes this distinction between digital contracting and physical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fulfillment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3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Then the V2G side kicks in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 our BPP/aggregator tells the simulated EV: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DISCHARGE REQUEST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30 minutes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2.5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Our EV simulator changes: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Before: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80%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 = 10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After: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≈ 75.8%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Delivered = 2.5 kWh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Now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we've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simulated the physical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fulfillment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4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THIS is where our research gets interesting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 can then introduce the protocol layers.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Instead of simply writing: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 → EV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discharge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model: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ENERGY REQUEST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IES /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discovery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/ contract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OCPP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EVSE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ISO 15118-20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EV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Now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you're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longer just making a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demo.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You're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investigating: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Where does each protocol actually belong, and can they be connected without creating proprietary integration logic?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research question.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5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your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connection comes in here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simulated grid could generate an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demand-response event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OpenADR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"5 kW flexibility required"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V2G platform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IES /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transaction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 resource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OCPP / ISO 15118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EVSE → EV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MUCH more interesting than simply saying: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"We built a V2G simulator."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Because Bosch already has knowledge around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/demand response.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We're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testing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bridge between grid-side flexibility and an open energy transaction layer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6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One important correction to our terminology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There's a newer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terminology you'll encounter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BAP/BPP → CN/PN (Consumer Node / Provider Node).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The current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specification says that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Consumer Node (CN)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Provider Node (PN)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the newer terms, while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bapId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bapUri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bppId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bppUri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remain in the wire-level fields for backward compatibility.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when we build this, I'll probably explain it to you as: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BAP/CN = requester side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BPP/PN = provider side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That way you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get confused when the newer documentation uses CN/PN.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7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there's an even better experiment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Once v1 works,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reverse the direction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Scenario A — EV needs energy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"I need 10 kWh"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Charging provider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Scenario B — grid needs flexibility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"I need 5 kW"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V2G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discharge</w:t>
      </w:r>
      <w:proofErr w:type="gram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Same ecosystem.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Opposite direction.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where you start demonstrating why energy is fundamentally different from normal e-commerce.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DEG P2P implementation guide explicitly describes BAP/BPP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roles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around discovery, transactions and coordination between energy trading platforms, DERs and utilities.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8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our roadmap is now crystal clear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┌─────────────────────┐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Simulated EV + Grid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└──────────┬──────────┘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BAP ↔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Basic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transaction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V2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┌─────────────────────┐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Add EV capabilities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+ consent +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└──────────┬──────────┘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V3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┌─────────────────────┐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OCPP / ISO 15118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└──────────┬──────────┘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V4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┌─────────────────────┐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OpenADR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grid signal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└──────────┬──────────┘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V5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┌─────────────────────┐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Full IES ↔ V2G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└─────────────────────┘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I would start with V1, not V5.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Once your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registration is complete, our first goal should literally be: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Get </w:t>
      </w:r>
      <w:proofErr w:type="spellStart"/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sanjay</w:t>
      </w:r>
      <w:proofErr w:type="spellEnd"/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-energy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registered → run ONIX → create one BAP → create one BPP → make them discover each other → complete one simple energy transaction.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Then we add the EV.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That gives you a genuine progression from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“I registered on IES” → “I participated in the network” → “I connected an energy asset” → “I demonstrated V2G coordination.”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we going to demonstrate the real v2g but as a software but does that really represent some real connections.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also first how this bap and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bpp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talks over the network and in 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demonstation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what are the messages and conversations will be like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Yes —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we can demonstrate a real V2G </w:t>
      </w:r>
      <w:r w:rsidRPr="00FE3E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 w:eastAsia="en-IN"/>
        </w:rPr>
        <w:t>digital workflow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in software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and it can represent real-world connections very closely. The important boundary is: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Our software can reproduce the real communication, identity, negotiation, authorization, scheduling, and transaction logic — but it will not physically push electricity into a real grid.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That is actually the right first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PoC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your research.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What exactly are we simulating?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Think of our demo as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twin of a tiny V2G system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REAL WORLD                         OUR SOFTWARE DEMO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Real grid            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simulator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│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▼    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 operator                     "Grid" service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│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▼    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V2G aggregator                    V2G 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│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▼    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Bidirectional EVSE               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EVSE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simulator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│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▼              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 + battery                      EV simulator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software entities can behave according to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same protocol roles and message sequences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 when our simulated EV says: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have 8 kWh available and the owner permits discharge between 6–9 PM"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 an imaginary concept.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representing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kind of information an actual V2G system needs to exchange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physical layer is simply simulated.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9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2. There are actually TWO different conversations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most important thing to understand.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shouldn't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mix up: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Conversation A — Energy marketplace / coordination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BAP ↔ 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IES/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conversation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answers: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Who can provide what energy service, at what terms, and can we form a contract?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Conversation B — EV ↔ charger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EVCC ↔ SECC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ISO 15118 conversation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answers: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How does this actual EV and this actual charger negotiate and execute charging/discharging?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 then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there's another layer: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Conversation C — charger ↔ backend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EVSE ↔ CSMS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where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OCPP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comes in.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ENERGY / MARKET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BAP ↔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IES /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Aggregator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       OCPP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EVSE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ISO 15118-20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EV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These are not the same protocol conversation.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one of the biggest things your research has clarified.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0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3. So how do BAP and BPP actually talk?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part is surprisingly simple.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They are essentially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web services communicating over HTTP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with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defining the standardized messages and security around those calls.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modern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specification defines separate endpoints such as: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/discover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on_discover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/select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on_select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on_init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/confirm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on_confirm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/status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on_status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asynchronous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the first request normally gets an ACK, and the actual business response comes later through the 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on_*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callback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it's not: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→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wait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...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response</w:t>
      </w:r>
      <w:proofErr w:type="gram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It's more like: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                       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│──── POST /discover ──────&gt;│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│&lt;──────── ACK ─────────────│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...processing...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│&lt;── POST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on_discover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─────│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│──────── ACK ─────────────&gt;│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 network communication pattern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1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4. Where does the network/registry come into this?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where your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registration becomes important.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BAP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doesn't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necessarily already know: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"Here is the URL of every energy provider."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registry provides participant identity, endpoint and public-key resolution. The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documentation describes the Global Root Registry as the authoritative source for participant identity, endpoint and public-key resolution.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a network with a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Gateway (BG)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discovery can work approximately like this: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REGISTRY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"Who is available?"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─────────────► Gateway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broadcast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search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┌─────┼─────┐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▼     ▼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BPP1  BPP2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BPP3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│     │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└─────┼─────┘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responses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BAP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older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specification explicitly describes the gateway forwarding discovery requests to matching BPPs and forwarding their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on_search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responses back to the BAP.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2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5. Now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let's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make our actual demonstration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would start with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four software components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Component 1 — </w:t>
      </w: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Grid Simulator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Not a BAP/BPP initially.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simply generates: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Grid demand = HIGH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Required flexibility =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Duration = 30 minutes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3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Component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</w:t>
      </w: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Sanjay Energy BAP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our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consumer/requester side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says: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need 5 kW of flexibility."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4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Component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</w:t>
      </w: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V2G Provider 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represents an aggregator owning several EVs: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Capacity: 60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: 80%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 discharge: 10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Maximum discharge: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Consent: YES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5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 xml:space="preserve">Component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</w:t>
      </w: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EV Simulator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represents the actual vehicle.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maintains: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battery_capacity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state_of_charge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max_charge_power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max_discharge_power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availability_window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owner_consent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 have: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GRID SIMULATOR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need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SANJAY 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/discover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IES / NETWORK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V2G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│ EV available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EV-001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6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6. Now the actual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conversation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imagine the user asks: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"Find me 5 kW of flexibility for 30 minutes."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Message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</w:t>
      </w:r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discover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BAP → network/BPP: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context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action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"discover",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</w:t>
      </w: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transactionId</w:t>
      </w:r>
      <w:proofErr w:type="spellEnd"/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"TX-001"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},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message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intent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energy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power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"5 kW",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duration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"30 min"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}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}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Conceptually: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need an energy/flexibility service matching these requirements."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exact production schema will depend on the IES/DEG energy schema we select; the above is deliberately simplified.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7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Message 2 — </w:t>
      </w:r>
      <w:proofErr w:type="spellStart"/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on_discover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BPP → BAP: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context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action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on_discover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</w:t>
      </w: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transactionId</w:t>
      </w:r>
      <w:proofErr w:type="spellEnd"/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"TX-001"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},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message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providers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[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{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id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"V2G-AGGREGATOR-01",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resource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"EV-001",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availablePower</w:t>
      </w:r>
      <w:proofErr w:type="spellEnd"/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"5 kW",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spellStart"/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availableEnergy</w:t>
      </w:r>
      <w:proofErr w:type="spellEnd"/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"10 kWh"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}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]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}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Meaning: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found something that can satisfy your request."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8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7. Then BAP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says: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"I want that one"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select</w:t>
      </w:r>
      <w:proofErr w:type="gram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│ SELECT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30 minutes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BPP evaluates it.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Then: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ON_SELECT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Price / terms / availability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current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specification explicitly defines 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/select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the CN's selection request and 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on_select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the provider's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callback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carrying the priced quote.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9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8. Then comes the really important part: </w:t>
      </w:r>
      <w:proofErr w:type="spellStart"/>
      <w:r w:rsidRPr="00FE3E3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IN" w:eastAsia="en-IN"/>
        </w:rPr>
        <w:t>init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BAP essentially says: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"Okay, these are my billing,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fulfillment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payment details. Let's prepare the contract."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─────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─────►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"5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30 minutes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these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terms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these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payment details"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BPP responds: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 ───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on_init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───► 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"Here is the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finalized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contract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and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payment terms."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directly reflected in the current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specification.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0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 xml:space="preserve">9. Then </w:t>
      </w:r>
      <w:r w:rsidRPr="00FE3E3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IN" w:eastAsia="en-IN"/>
        </w:rPr>
        <w:t>confirm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BAP: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accept."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─── /confirm ───► 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BPP: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"Contract activated."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 ──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on_confirm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──► BAP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confirmed contract receives its provider-assigned ID and becomes active.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our digital transaction now exists.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1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10. ONLY NOW does the V2G execution layer matter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Our BPP/aggregator has an active agreement: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CONTRACT-001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EV: 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Power: 5 kW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Duration: 30 min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Energy target: 2.5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Consent: YES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aggregator now tells its charger/EV system: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"Execute the agreed flexibility."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a real deployment, this is where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OCPP and ISO 15118-20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would become relevant.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our software demonstration,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we'll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initially simulate those layers too.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2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11. Our EV simulator changes state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Before: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EV-001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Battery = 60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80%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Discharge: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 × 0.5 hour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=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2.5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Battery ≈ 57.5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≈ 75.8%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system records: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Delivered = 2.5 kWh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Start = 18:00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End = 18:30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Contract = CONTRACT-001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Now we have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digital contract + simulated physical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fulfillment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3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12. Then </w:t>
      </w:r>
      <w:r w:rsidRPr="00FE3E3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IN" w:eastAsia="en-IN"/>
        </w:rPr>
        <w:t>status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BAP can ask: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─── /status ───► 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BPP: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BPP ── 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on_status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──► 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Status: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FULFILLED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Delivered: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2.5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kWh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explicitly defines 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/status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on_status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this lifecycle.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DEG P2P implementation guide specifically discusses energy-trade contracts,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fulfillment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status and coordination with utility-side systems. 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13. So what would YOU actually see during the demo?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exciting part.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 can make a simple dashboard: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┌───────────────────────────────────────────────┐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V2G + IES DEMONSTRATOR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├───────────────────────────────────────────────┤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GRID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Demand: HIGH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Flexibility requested: 5 kW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↓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BAP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TX: TX-001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Status: SEARCHING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↓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BPP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EV-001 available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5 kW | 10 kWh | Consent </w:t>
      </w:r>
      <w:r w:rsidRPr="00FE3E3A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✓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↓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CONTRACT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CONTRACT-001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5 kW × 30 min = 2.5 kWh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Status: ACTIVE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↓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EV-001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SoC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: 80% ───────────► 75.8%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</w:t>
      </w: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Delivered: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2.5 kWh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                      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           </w:t>
      </w:r>
      <w:r w:rsidRPr="00FE3E3A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✓</w:t>
      </w: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FULFILLED        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└───────────────────────────────────────────────┘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alongside it we can show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actual messages flowing between the components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DISCOVER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ON_DISCOVER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ON_SELECT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INIT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ON_INIT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CONFIRM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ON_CONFIRM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STATUS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ON_STATUS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very compelling demonstration.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5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14. Does that count as "real V2G"?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Digitally: yes, to a meaningful extent.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We're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reproducing: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 actual EV energy resource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its battery constraints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owner consent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grid demand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discovery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provider selection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contract negotiation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confirmation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fulfillment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energy measurement </w:t>
      </w:r>
    </w:p>
    <w:p w:rsidR="00FE3E3A" w:rsidRPr="00FE3E3A" w:rsidRDefault="00FE3E3A" w:rsidP="00FE3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status reporting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we're using the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 protocol architecture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rather than inventing our own API.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Physically: no.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battery</w:t>
      </w:r>
      <w:proofErr w:type="gram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→ inverter → grid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because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requires real bidirectional power electronics, grid interconnection, protection, metering, an appropriate EV/EVSE and regulatory approval.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I'd call the first version: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Software-based V2G interoperability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PoC</w:t>
      </w:r>
      <w:proofErr w:type="spellEnd"/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rather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than: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"A V2G system."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 important distinction when you present it to Bosch.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6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15. And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there's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one REALLY important thing for our research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shouldn't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make our BAP and BPP communicate using a homemade REST API and then call it IES.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 want: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OUR BAP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/ IES message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ONIX / network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OUR BPP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participant identity 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signatures 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registry lookup 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action names 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callbacks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transaction IDs </w:t>
      </w:r>
    </w:p>
    <w:p w:rsidR="00FE3E3A" w:rsidRPr="00FE3E3A" w:rsidRDefault="00FE3E3A" w:rsidP="00FE3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 energy-domain schema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current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Beckn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v2 specification requires HTTP signatures and uses Ed25519 signatures for request authentication, while the registry provides identity/endpoint/public-key resolution. 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That is what makes the experiment genuinely valuable.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your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DeDi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registration suddenly has a very clear purpose:</w:t>
      </w:r>
    </w:p>
    <w:p w:rsidR="00FE3E3A" w:rsidRPr="00FE3E3A" w:rsidRDefault="00FE3E3A" w:rsidP="00FE3E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It turns </w:t>
      </w:r>
      <w:proofErr w:type="spellStart"/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sanjay</w:t>
      </w:r>
      <w:proofErr w:type="spellEnd"/>
      <w:r w:rsidRPr="00FE3E3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-energy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from a local mock participant into an actual identity that can participate in the open network architecture.</w:t>
      </w:r>
    </w:p>
    <w:p w:rsidR="00FE3E3A" w:rsidRPr="00FE3E3A" w:rsidRDefault="00FE3E3A" w:rsidP="00FE3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7" style="width:0;height:1.5pt" o:hralign="center" o:hrstd="t" o:hr="t" fillcolor="#a0a0a0" stroked="f"/>
        </w:pict>
      </w:r>
    </w:p>
    <w:p w:rsidR="00FE3E3A" w:rsidRPr="00FE3E3A" w:rsidRDefault="00FE3E3A" w:rsidP="00FE3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The progression </w:t>
      </w:r>
      <w:proofErr w:type="gramStart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I'd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recommend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TODAY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DeDi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registration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Your participant identity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ONIX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BAP ───────── BPP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Beckn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messages     │ </w:t>
      </w:r>
      <w:proofErr w:type="spellStart"/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callbacks</w:t>
      </w:r>
      <w:proofErr w:type="spellEnd"/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│       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└──── NETWORK ─┘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EV simulator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OCPP simulation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>ISO 15118 simulation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│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▼</w:t>
      </w:r>
    </w:p>
    <w:p w:rsidR="00FE3E3A" w:rsidRPr="00FE3E3A" w:rsidRDefault="00FE3E3A" w:rsidP="00FE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3E3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V2G state change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And only</w:t>
      </w:r>
      <w:proofErr w:type="gram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after this works do we add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OpenADR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on top.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That way, if your mentor </w:t>
      </w: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asks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E3E3A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“Show me exactly what you built”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you won't have a PowerPoint-only answer. You can literally open the dashboard, trigger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“Grid needs 5 kW”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show the messages traveling through the system and the simulated EV's </w:t>
      </w:r>
      <w:proofErr w:type="spell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SoC</w:t>
      </w:r>
      <w:proofErr w:type="spell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changing.</w:t>
      </w:r>
    </w:p>
    <w:p w:rsidR="00FE3E3A" w:rsidRPr="00FE3E3A" w:rsidRDefault="00FE3E3A" w:rsidP="00FE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That's</w:t>
      </w:r>
      <w:proofErr w:type="gramEnd"/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point where this stops being just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research about DEG/V2G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becomes a </w:t>
      </w:r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real engineering </w:t>
      </w:r>
      <w:proofErr w:type="spellStart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PoC</w:t>
      </w:r>
      <w:proofErr w:type="spellEnd"/>
      <w:r w:rsidRPr="00FE3E3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testing whether the pieces can interoperate</w:t>
      </w:r>
      <w:r w:rsidRPr="00FE3E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4F292F" w:rsidRDefault="004F292F">
      <w:bookmarkStart w:id="0" w:name="_GoBack"/>
      <w:bookmarkEnd w:id="0"/>
    </w:p>
    <w:sectPr w:rsidR="004F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C5960"/>
    <w:multiLevelType w:val="multilevel"/>
    <w:tmpl w:val="173E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121B4"/>
    <w:multiLevelType w:val="multilevel"/>
    <w:tmpl w:val="7FE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33EEA"/>
    <w:multiLevelType w:val="multilevel"/>
    <w:tmpl w:val="C00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55F7D"/>
    <w:multiLevelType w:val="multilevel"/>
    <w:tmpl w:val="F90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517F5"/>
    <w:multiLevelType w:val="multilevel"/>
    <w:tmpl w:val="7CE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3A"/>
    <w:rsid w:val="004F292F"/>
    <w:rsid w:val="00FE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D3F0E-8DD8-4A78-B274-1D7DE320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3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FE3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FE3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3A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3E3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3E3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customStyle="1" w:styleId="msonormal0">
    <w:name w:val="msonormal"/>
    <w:basedOn w:val="Normal"/>
    <w:rsid w:val="00FE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E3E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ntents">
    <w:name w:val="contents"/>
    <w:basedOn w:val="DefaultParagraphFont"/>
    <w:rsid w:val="00FE3E3A"/>
  </w:style>
  <w:style w:type="character" w:styleId="HTMLCode">
    <w:name w:val="HTML Code"/>
    <w:basedOn w:val="DefaultParagraphFont"/>
    <w:uiPriority w:val="99"/>
    <w:semiHidden/>
    <w:unhideWhenUsed/>
    <w:rsid w:val="00FE3E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E3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FE3E3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3E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3E3A"/>
    <w:rPr>
      <w:color w:val="800080"/>
      <w:u w:val="single"/>
    </w:rPr>
  </w:style>
  <w:style w:type="character" w:customStyle="1" w:styleId="k">
    <w:name w:val="ͼk"/>
    <w:basedOn w:val="DefaultParagraphFont"/>
    <w:rsid w:val="00FE3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3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1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96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8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8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26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58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96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859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62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5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352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8798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14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2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6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1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8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80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06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93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45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45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4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8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7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9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90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06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95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42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2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0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715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265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0992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3352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6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8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1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1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76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21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58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18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47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204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3639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406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51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0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0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53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94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99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1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806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94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604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13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5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3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0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0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66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6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21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21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27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615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243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5782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2681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45210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760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3050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736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1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2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2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0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93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93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91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9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783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69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86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042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99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6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3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4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16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26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00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31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65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593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0926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1297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30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7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2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5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83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767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37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45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208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645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341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18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3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4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4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2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1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5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70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48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509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83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646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7187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384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84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7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1621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9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9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7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8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9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42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90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67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00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70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34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427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6820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56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3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06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581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239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71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1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07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74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963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49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99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6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6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5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5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7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8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64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9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44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22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801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6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8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6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6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6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4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0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5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087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377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540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9088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892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6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06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3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1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42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3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30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46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43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3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289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5173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5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7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7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2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8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1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19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919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12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967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50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80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2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2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2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9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0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65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1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168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298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48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59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73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84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271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445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817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76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2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3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9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1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5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70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20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19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50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155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398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1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7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0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69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92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23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50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68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8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550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18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2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1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54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10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4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924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282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7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888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0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1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31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59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22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87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244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592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784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1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85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8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87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7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46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8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364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84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1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33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23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37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27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5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973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9620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70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53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1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3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1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732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87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80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350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30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675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7289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9140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44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2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2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9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1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0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65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373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6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266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73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66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60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3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3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73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4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81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19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15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85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76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5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0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566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21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536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064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60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887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0244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3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8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73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84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3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8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97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4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1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65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06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353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661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035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7249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8980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4241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66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6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1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6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294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24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224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360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545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76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7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9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3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93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26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23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152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52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460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28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85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8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2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26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5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63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33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34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90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8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95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184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46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5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1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3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51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3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59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136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49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140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2540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57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1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22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73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4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749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94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99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88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7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4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4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37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7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7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6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50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79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167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786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4968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55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2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7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3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36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58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18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7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7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390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02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8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6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36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4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62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748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733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743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92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7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43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5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7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7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53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9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73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63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008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540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9141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06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6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9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0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25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7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7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07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01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55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108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047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596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859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1789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52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4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9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1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5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56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48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95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90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145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003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6183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80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0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8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1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0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9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95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61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2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069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206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907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56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63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9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6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5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75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876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27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1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22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644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8354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8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7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7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8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1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593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32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4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428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458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271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03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8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7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4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0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33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3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16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15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048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133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7695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66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5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9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8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7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185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1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05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05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284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027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7791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3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1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2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95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0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2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8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46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7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983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75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963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7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57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06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73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035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545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21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3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4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2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84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99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45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82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52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49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5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8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1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2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6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66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0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26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380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81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67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2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31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84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86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08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056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030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70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7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2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0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83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20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46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28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72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85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33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63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8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7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0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62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45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47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24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33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378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313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57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04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8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5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8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6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46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0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4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052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23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806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69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7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822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85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657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29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309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86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49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6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62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24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2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909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515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931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6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2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98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8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99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897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555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46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38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89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8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1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8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05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589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166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734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062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2054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7115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1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34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8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1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2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9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15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96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040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827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216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361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784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4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3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7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1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2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34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55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0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906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penadr.org/der_v2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s.smartgridobservatory.org/architecture?utm_source=chatgpt.com" TargetMode="External"/><Relationship Id="rId5" Type="http://schemas.openxmlformats.org/officeDocument/2006/relationships/hyperlink" Target="https://github.com/India-Energy-Stack/ies-accelerato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4996</Words>
  <Characters>28479</Characters>
  <Application>Microsoft Office Word</Application>
  <DocSecurity>0</DocSecurity>
  <Lines>237</Lines>
  <Paragraphs>66</Paragraphs>
  <ScaleCrop>false</ScaleCrop>
  <Company/>
  <LinksUpToDate>false</LinksUpToDate>
  <CharactersWithSpaces>33409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</cp:lastModifiedBy>
  <cp:revision>1</cp:revision>
  <dcterms:created xsi:type="dcterms:W3CDTF">2026-08-31T13:43:00Z</dcterms:created>
  <dcterms:modified xsi:type="dcterms:W3CDTF">2026-08-31T13:44:00Z</dcterms:modified>
</cp:coreProperties>
</file>