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Let's discuss few points first 1. </w:t>
      </w:r>
      <w:proofErr w:type="spellStart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Foreach</w:t>
      </w:r>
      <w:proofErr w:type="spellEnd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category we need to first check what need to pass to </w:t>
      </w:r>
      <w:proofErr w:type="spellStart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skyfield</w:t>
      </w:r>
      <w:proofErr w:type="spellEnd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get required information 2. Then need to create SSC script if required captured from </w:t>
      </w:r>
      <w:proofErr w:type="spellStart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Stellarium</w:t>
      </w:r>
      <w:proofErr w:type="spellEnd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3. </w:t>
      </w:r>
      <w:proofErr w:type="gramStart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</w:t>
      </w:r>
      <w:proofErr w:type="spellStart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Stellarium</w:t>
      </w:r>
      <w:proofErr w:type="spellEnd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capture the use SSC script for images for the video 4. </w:t>
      </w:r>
      <w:proofErr w:type="gramStart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don't need </w:t>
      </w:r>
      <w:proofErr w:type="spellStart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stellarium</w:t>
      </w:r>
      <w:proofErr w:type="spellEnd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capture then need to check from where we will get images for the video Please let me know if my understanding is correct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Yes — your understanding is absolutely correct.</w:t>
      </w: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fact, this is the exact scalable architecture we should follow.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now thinking in the correct </w:t>
      </w:r>
      <w:r w:rsidRPr="005B28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category-driven orchestration model</w:t>
      </w: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a hardcoded rendering pipeline.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4-step understanding is precisely the right abstraction.</w:t>
      </w:r>
    </w:p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Correct High-Level Architecture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category should follow:</w:t>
      </w:r>
    </w:p>
    <w:p w:rsidR="005B28A7" w:rsidRPr="005B28A7" w:rsidRDefault="005B28A7" w:rsidP="005B2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Astronomy Intelligence Requirement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Skyfield</w:t>
      </w:r>
      <w:proofErr w:type="spellEnd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 Requirement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Visual Requirement Decision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Stellarium</w:t>
      </w:r>
      <w:proofErr w:type="spellEnd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Required?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YES → Generate SSC → Capture Images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</w:t>
      </w:r>
      <w:proofErr w:type="gramStart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NO  →</w:t>
      </w:r>
      <w:proofErr w:type="gramEnd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 Alternative Visual Source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Asset Packaging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Existing Production Pipeline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exactly correct.</w:t>
      </w:r>
    </w:p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Your 4 Points — Refined</w: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Determine What </w:t>
      </w:r>
      <w:proofErr w:type="spellStart"/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Skyfield</w:t>
      </w:r>
      <w:proofErr w:type="spellEnd"/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Data Is Needed Per Category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YES — this is the FIRST step.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not every category needs the same astronomy intelligence.</w:t>
      </w:r>
      <w:proofErr w:type="gramEnd"/>
    </w:p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5381"/>
      </w:tblGrid>
      <w:tr w:rsidR="005B28A7" w:rsidRPr="005B28A7" w:rsidTr="005B28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Needs from </w:t>
            </w:r>
            <w:proofErr w:type="spellStart"/>
            <w:r w:rsidRPr="005B2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Skyfield</w:t>
            </w:r>
            <w:proofErr w:type="spellEnd"/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DailySkyGuide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visible objects, rise/set, Moon phase, best viewing time</w:t>
            </w:r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WeeklySkyForecast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7-day visibility trends</w:t>
            </w:r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RareEventAlert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 timing + conjunction/eclipses</w:t>
            </w:r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AstroPhotographyGuide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imaging time + altitude</w:t>
            </w:r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CosmicStoryShort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maybe none</w:t>
            </w:r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MythologySkyStory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maybe none</w:t>
            </w:r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AstronomyEducation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maybe none</w:t>
            </w:r>
          </w:p>
        </w:tc>
      </w:tr>
    </w:tbl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extremely important.</w:t>
      </w:r>
    </w:p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Decide Whether </w:t>
      </w:r>
      <w:proofErr w:type="spellStart"/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Stellarium</w:t>
      </w:r>
      <w:proofErr w:type="spellEnd"/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Capture Is Required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YES — second correct step.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5B28A7" w:rsidRPr="005B28A7" w:rsidRDefault="005B28A7" w:rsidP="005B2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NOT ALL CATEGORIES NEED STELLARIUM</w:t>
      </w:r>
    </w:p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Categories That NEED </w:t>
      </w:r>
      <w:proofErr w:type="spellStart"/>
      <w:r w:rsidRPr="005B28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Stellarium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2235"/>
      </w:tblGrid>
      <w:tr w:rsidR="005B28A7" w:rsidRPr="005B28A7" w:rsidTr="005B28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</w:t>
            </w:r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DailySkyGuide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 sky simulation</w:t>
            </w:r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WeeklySkyForecast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 sky simulation</w:t>
            </w:r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RareEventAlert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conjunction/eclipses</w:t>
            </w:r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AstroPhotographyGuide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framing/tutorials</w:t>
            </w:r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MonthlySkyReport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 sky overview</w:t>
            </w:r>
          </w:p>
        </w:tc>
      </w:tr>
    </w:tbl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Categories That MAY NOT Need </w:t>
      </w:r>
      <w:proofErr w:type="spellStart"/>
      <w:r w:rsidRPr="005B28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Stellarium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3001"/>
      </w:tblGrid>
      <w:tr w:rsidR="005B28A7" w:rsidRPr="005B28A7" w:rsidTr="005B28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Better Source</w:t>
            </w:r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CosmicStoryShort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cinematic AI visuals</w:t>
            </w:r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MythologySkyStory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mythology artwork</w:t>
            </w:r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AstronomyEducation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diagrams/educational graphics</w:t>
            </w:r>
          </w:p>
        </w:tc>
      </w:tr>
    </w:tbl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distinction is critical.</w:t>
      </w:r>
    </w:p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If </w:t>
      </w:r>
      <w:proofErr w:type="spellStart"/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Stellarium</w:t>
      </w:r>
      <w:proofErr w:type="spellEnd"/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Needed → Generate SSC Scripts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YES — exactly correct.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becomes:</w:t>
      </w:r>
    </w:p>
    <w:p w:rsidR="005B28A7" w:rsidRPr="005B28A7" w:rsidRDefault="005B28A7" w:rsidP="005B2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Astronomy Context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SSC Script Generator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Stellarium</w:t>
      </w:r>
      <w:proofErr w:type="spellEnd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Screenshot Capture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this is why:</w:t>
      </w:r>
    </w:p>
    <w:p w:rsidR="005B28A7" w:rsidRPr="005B28A7" w:rsidRDefault="005B28A7" w:rsidP="005B2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SSC generation is a reusable platform layer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</w:t>
      </w:r>
      <w:proofErr w:type="spellStart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DailySkyGuide</w:t>
      </w:r>
      <w:proofErr w:type="spellEnd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-specific logic.</w:t>
      </w:r>
    </w:p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If </w:t>
      </w:r>
      <w:proofErr w:type="spellStart"/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Stellarium</w:t>
      </w:r>
      <w:proofErr w:type="spellEnd"/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NOT Needed → Use Alternative Visual Sources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YES — this is also critical.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category-specific visual providers come in.</w:t>
      </w:r>
    </w:p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Correct Future Architecture</w:t>
      </w:r>
    </w:p>
    <w:p w:rsidR="005B28A7" w:rsidRPr="005B28A7" w:rsidRDefault="005B28A7" w:rsidP="005B2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IVisualAssetProvider</w:t>
      </w:r>
      <w:proofErr w:type="spellEnd"/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Implementations:</w:t>
      </w:r>
    </w:p>
    <w:p w:rsidR="005B28A7" w:rsidRPr="005B28A7" w:rsidRDefault="005B28A7" w:rsidP="005B2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StellariumVisualProvider</w:t>
      </w:r>
      <w:proofErr w:type="spellEnd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AiGeneratedVisualProvider</w:t>
      </w:r>
      <w:proofErr w:type="spellEnd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NasaImageProvider</w:t>
      </w:r>
      <w:proofErr w:type="spellEnd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EducationalDiagramProvider</w:t>
      </w:r>
      <w:proofErr w:type="spellEnd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HybridVisualProvider</w:t>
      </w:r>
      <w:proofErr w:type="spellEnd"/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correct scalable architecture.</w:t>
      </w:r>
    </w:p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Category Visual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3190"/>
      </w:tblGrid>
      <w:tr w:rsidR="005B28A7" w:rsidRPr="005B28A7" w:rsidTr="005B28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Visual Source</w:t>
            </w:r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DailySkyGuide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Stellarium</w:t>
            </w:r>
            <w:proofErr w:type="spellEnd"/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WeeklySkyForecast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Stellarium</w:t>
            </w:r>
            <w:proofErr w:type="spellEnd"/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RareEventAlert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Stellarium</w:t>
            </w:r>
            <w:proofErr w:type="spellEnd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AI overlays</w:t>
            </w:r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AstroPhotographyGuide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Stellarium</w:t>
            </w:r>
            <w:proofErr w:type="spellEnd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sample </w:t>
            </w: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astrophotos</w:t>
            </w:r>
            <w:proofErr w:type="spellEnd"/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MonthlySkyReport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Stellarium</w:t>
            </w:r>
            <w:proofErr w:type="spellEnd"/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CosmicStoryShort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cinematic visuals</w:t>
            </w:r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MythologySkyStory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mythology visuals</w:t>
            </w:r>
          </w:p>
        </w:tc>
      </w:tr>
      <w:tr w:rsidR="005B28A7" w:rsidRPr="005B28A7" w:rsidTr="005B28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AstronomyEducation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diagrams + educational graphics</w:t>
            </w:r>
          </w:p>
        </w:tc>
      </w:tr>
    </w:tbl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IMPORTANT INSIGHT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now identified the key architecture split:</w:t>
      </w:r>
    </w:p>
    <w:p w:rsidR="005B28A7" w:rsidRPr="005B28A7" w:rsidRDefault="005B28A7" w:rsidP="005B2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Astronomy-based categories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vs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Narrative/creative categories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changes everything architecturally.</w:t>
      </w:r>
    </w:p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Platform Architecture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actually building:</w:t>
      </w:r>
    </w:p>
    <w:p w:rsidR="005B28A7" w:rsidRPr="005B28A7" w:rsidRDefault="005B28A7" w:rsidP="005B2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MULTI-MODAL ASTRONOMY CONTENT ENGINE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  <w:proofErr w:type="gramEnd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just:</w:t>
      </w:r>
    </w:p>
    <w:p w:rsidR="005B28A7" w:rsidRPr="005B28A7" w:rsidRDefault="005B28A7" w:rsidP="005B2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video</w:t>
      </w:r>
      <w:proofErr w:type="gramEnd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automation</w:t>
      </w:r>
    </w:p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Correct Platform Layering</w: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Layer 1 — Planning</w:t>
      </w:r>
    </w:p>
    <w:p w:rsidR="005B28A7" w:rsidRPr="005B28A7" w:rsidRDefault="005B28A7" w:rsidP="005B2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content_generation_plans</w:t>
      </w:r>
      <w:proofErr w:type="spellEnd"/>
    </w:p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Layer 2 — Astronomy Intelligence</w:t>
      </w:r>
    </w:p>
    <w:p w:rsidR="005B28A7" w:rsidRPr="005B28A7" w:rsidRDefault="005B28A7" w:rsidP="005B2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Skyfield</w:t>
      </w:r>
      <w:proofErr w:type="spellEnd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Visibility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Events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Moon phase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Rise/set</w:t>
      </w:r>
    </w:p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Layer 3 — Visual Decision Engine</w:t>
      </w:r>
    </w:p>
    <w:p w:rsidR="005B28A7" w:rsidRPr="005B28A7" w:rsidRDefault="005B28A7" w:rsidP="005B2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Need </w:t>
      </w:r>
      <w:proofErr w:type="spellStart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Stellarium</w:t>
      </w:r>
      <w:proofErr w:type="spellEnd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Need AI visuals?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Need NASA images?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Need diagrams?</w:t>
      </w:r>
    </w:p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Layer 4 — Visual Providers</w:t>
      </w:r>
    </w:p>
    <w:p w:rsidR="005B28A7" w:rsidRPr="005B28A7" w:rsidRDefault="005B28A7" w:rsidP="005B2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SSC generator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AI image generation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NASA fetcher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Diagram generator</w:t>
      </w:r>
    </w:p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Layer 5 — Asset Packaging</w:t>
      </w:r>
    </w:p>
    <w:p w:rsidR="005B28A7" w:rsidRPr="005B28A7" w:rsidRDefault="005B28A7" w:rsidP="005B2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images</w:t>
      </w:r>
      <w:proofErr w:type="gramEnd"/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audio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captions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thumbnail assets</w:t>
      </w:r>
    </w:p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Layer 6 — Existing Production Pipeline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SAFE WRAPPER.</w:t>
      </w:r>
      <w:proofErr w:type="gramEnd"/>
    </w:p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Important Architectural Decision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should NEVER do this:</w:t>
      </w:r>
    </w:p>
    <w:p w:rsidR="005B28A7" w:rsidRPr="005B28A7" w:rsidRDefault="005B28A7" w:rsidP="005B2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Category directly creates video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5B28A7" w:rsidRPr="005B28A7" w:rsidRDefault="005B28A7" w:rsidP="005B2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Context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Visual Strategy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Asset Generation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Existing Video Pipeline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what will make </w:t>
      </w:r>
      <w:proofErr w:type="spellStart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AstroPulse</w:t>
      </w:r>
      <w:proofErr w:type="spellEnd"/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scalable.</w:t>
      </w:r>
    </w:p>
    <w:p w:rsidR="005B28A7" w:rsidRPr="005B28A7" w:rsidRDefault="005B28A7" w:rsidP="005B2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B28A7" w:rsidRPr="005B28A7" w:rsidRDefault="005B28A7" w:rsidP="005B28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28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Next Step NOW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continuing coding: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first define:</w:t>
      </w:r>
    </w:p>
    <w:p w:rsidR="005B28A7" w:rsidRPr="005B28A7" w:rsidRDefault="005B28A7" w:rsidP="005B2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28A7">
        <w:rPr>
          <w:rFonts w:ascii="Courier New" w:eastAsia="Times New Roman" w:hAnsi="Courier New" w:cs="Courier New"/>
          <w:sz w:val="20"/>
          <w:szCs w:val="20"/>
          <w:lang w:eastAsia="en-IN"/>
        </w:rPr>
        <w:t>CATEGORY REQUIREMENT MATRIX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now the MOST IMPORTANT architecture document.</w:t>
      </w:r>
    </w:p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634"/>
        <w:gridCol w:w="1234"/>
        <w:gridCol w:w="1854"/>
        <w:gridCol w:w="2255"/>
      </w:tblGrid>
      <w:tr w:rsidR="005B28A7" w:rsidRPr="005B28A7" w:rsidTr="00EF24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Needs </w:t>
            </w:r>
            <w:proofErr w:type="spellStart"/>
            <w:r w:rsidRPr="005B2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Skyfield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Needs SSC</w:t>
            </w:r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Needs AI Images</w:t>
            </w:r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Needs NASA Images</w:t>
            </w:r>
          </w:p>
        </w:tc>
      </w:tr>
      <w:tr w:rsidR="005B28A7" w:rsidRPr="005B28A7" w:rsidTr="00EF24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DailySkyGuide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5B28A7" w:rsidRPr="005B28A7" w:rsidTr="00EF24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CosmicStoryShort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B28A7" w:rsidRPr="005B28A7" w:rsidRDefault="005B28A7" w:rsidP="005B2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2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</w:tr>
    </w:tbl>
    <w:p w:rsidR="005B28A7" w:rsidRPr="005B28A7" w:rsidRDefault="005B28A7" w:rsidP="005B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will drive your entire future architecture cleanly.</w:t>
      </w:r>
    </w:p>
    <w:p w:rsidR="00572D4D" w:rsidRDefault="00572D4D"/>
    <w:p w:rsidR="007E632E" w:rsidRDefault="007E632E"/>
    <w:p w:rsidR="00DF6FBE" w:rsidRPr="00DF6FBE" w:rsidRDefault="00DF6FBE" w:rsidP="00DF6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FBE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Perfect. That is the right direction.</w:t>
      </w:r>
    </w:p>
    <w:p w:rsidR="00DF6FBE" w:rsidRPr="00DF6FBE" w:rsidRDefault="00DF6FBE" w:rsidP="00DF6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F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should now stay focused only on </w:t>
      </w:r>
      <w:r w:rsidRPr="00DF6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Astronomical Content Platform Foundation</w:t>
      </w:r>
      <w:r w:rsidRPr="00DF6F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6FBE" w:rsidRPr="00DF6FBE" w:rsidRDefault="00DF6FBE" w:rsidP="00DF6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FBE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order:</w:t>
      </w:r>
    </w:p>
    <w:p w:rsidR="00DF6FBE" w:rsidRPr="00DF6FBE" w:rsidRDefault="00DF6FBE" w:rsidP="00DF6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1. Complete shared platform foundation</w:t>
      </w:r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2. Complete </w:t>
      </w:r>
      <w:proofErr w:type="spellStart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DailySkyGuide</w:t>
      </w:r>
      <w:proofErr w:type="spellEnd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fully</w:t>
      </w:r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3. Complete </w:t>
      </w:r>
      <w:proofErr w:type="spellStart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WeeklySkyForecast</w:t>
      </w:r>
      <w:proofErr w:type="spellEnd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4. Complete </w:t>
      </w:r>
      <w:proofErr w:type="spellStart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RareEventAlert</w:t>
      </w:r>
      <w:proofErr w:type="spellEnd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5. Complete </w:t>
      </w:r>
      <w:proofErr w:type="spellStart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CosmicStoryShort</w:t>
      </w:r>
      <w:proofErr w:type="spellEnd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6. Complete </w:t>
      </w:r>
      <w:proofErr w:type="spellStart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MythologySkyStory</w:t>
      </w:r>
      <w:proofErr w:type="spellEnd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7. Complete </w:t>
      </w:r>
      <w:proofErr w:type="spellStart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AstroPhotographyGuide</w:t>
      </w:r>
      <w:proofErr w:type="spellEnd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8. Complete </w:t>
      </w:r>
      <w:proofErr w:type="spellStart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MonthlySkyReport</w:t>
      </w:r>
      <w:proofErr w:type="spellEnd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9. Complete </w:t>
      </w:r>
      <w:proofErr w:type="spellStart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AstronomyEducation</w:t>
      </w:r>
      <w:proofErr w:type="spellEnd"/>
    </w:p>
    <w:p w:rsidR="00DF6FBE" w:rsidRPr="00DF6FBE" w:rsidRDefault="00DF6FBE" w:rsidP="00DF6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FBE">
        <w:rPr>
          <w:rFonts w:ascii="Times New Roman" w:eastAsia="Times New Roman" w:hAnsi="Times New Roman" w:cs="Times New Roman"/>
          <w:sz w:val="24"/>
          <w:szCs w:val="24"/>
          <w:lang w:eastAsia="en-IN"/>
        </w:rPr>
        <w:t>Next implementation step:</w:t>
      </w:r>
    </w:p>
    <w:p w:rsidR="00DF6FBE" w:rsidRPr="00DF6FBE" w:rsidRDefault="00DF6FBE" w:rsidP="00DF6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CategoryRequirementResolver</w:t>
      </w:r>
      <w:proofErr w:type="spellEnd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VisualStrategyResolver</w:t>
      </w:r>
      <w:proofErr w:type="spellEnd"/>
    </w:p>
    <w:p w:rsidR="00DF6FBE" w:rsidRPr="00DF6FBE" w:rsidRDefault="00DF6FBE" w:rsidP="00DF6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FB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formally decide:</w:t>
      </w:r>
    </w:p>
    <w:p w:rsidR="00DF6FBE" w:rsidRPr="00DF6FBE" w:rsidRDefault="00DF6FBE" w:rsidP="00DF6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Which category needs </w:t>
      </w:r>
      <w:proofErr w:type="spellStart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Skyfield</w:t>
      </w:r>
      <w:proofErr w:type="spellEnd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Which</w:t>
      </w:r>
      <w:proofErr w:type="gramEnd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category needs </w:t>
      </w:r>
      <w:proofErr w:type="spellStart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Stellarium</w:t>
      </w:r>
      <w:proofErr w:type="spellEnd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Which category needs SSC</w:t>
      </w:r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Which category needs AI visuals</w:t>
      </w:r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Which category needs diagrams</w:t>
      </w:r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Which category needs NASA/public images</w:t>
      </w:r>
    </w:p>
    <w:p w:rsidR="00DF6FBE" w:rsidRPr="00DF6FBE" w:rsidRDefault="00DF6FBE" w:rsidP="00DF6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FBE">
        <w:rPr>
          <w:rFonts w:ascii="Times New Roman" w:eastAsia="Times New Roman" w:hAnsi="Times New Roman" w:cs="Times New Roman"/>
          <w:sz w:val="24"/>
          <w:szCs w:val="24"/>
          <w:lang w:eastAsia="en-IN"/>
        </w:rPr>
        <w:t>Keep it hardcoded for now. No DB change yet.</w:t>
      </w:r>
    </w:p>
    <w:p w:rsidR="00DF6FBE" w:rsidRPr="00DF6FBE" w:rsidRDefault="00DF6FBE" w:rsidP="00DF6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FB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this, we can continue with:</w:t>
      </w:r>
    </w:p>
    <w:p w:rsidR="00DF6FBE" w:rsidRPr="00DF6FBE" w:rsidRDefault="00DF6FBE" w:rsidP="00DF6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DailySkyGuide</w:t>
      </w:r>
      <w:proofErr w:type="spellEnd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SSC generation and real </w:t>
      </w:r>
      <w:proofErr w:type="spellStart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Stellarium</w:t>
      </w:r>
      <w:proofErr w:type="spellEnd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capture</w:t>
      </w:r>
    </w:p>
    <w:p w:rsidR="00DF6FBE" w:rsidRPr="00DF6FBE" w:rsidRDefault="00DF6FBE" w:rsidP="00DF6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FB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move to:</w:t>
      </w:r>
    </w:p>
    <w:p w:rsidR="00DF6FBE" w:rsidRPr="00DF6FBE" w:rsidRDefault="00DF6FBE" w:rsidP="00DF6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WeeklySkyForecast</w:t>
      </w:r>
      <w:proofErr w:type="spellEnd"/>
    </w:p>
    <w:p w:rsidR="00DF6FBE" w:rsidRPr="00DF6FBE" w:rsidRDefault="00DF6FBE" w:rsidP="00DF6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FBE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next prompt should be:</w:t>
      </w:r>
    </w:p>
    <w:p w:rsidR="00DF6FBE" w:rsidRPr="00DF6FBE" w:rsidRDefault="00DF6FBE" w:rsidP="00DF6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Implement </w:t>
      </w:r>
      <w:proofErr w:type="spellStart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CategoryRequirementResolver</w:t>
      </w:r>
      <w:proofErr w:type="spellEnd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</w:t>
      </w:r>
      <w:proofErr w:type="spellStart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VisualStrategyResolver</w:t>
      </w:r>
      <w:proofErr w:type="spellEnd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astronomical categories only.</w:t>
      </w:r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No DB changes.</w:t>
      </w:r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No migrations.</w:t>
      </w:r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No seeding.</w:t>
      </w:r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Do not modify /</w:t>
      </w:r>
      <w:proofErr w:type="spellStart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/pipeline/run.</w:t>
      </w:r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br/>
        <w:t>Do not auto-run or auto-publish.</w:t>
      </w:r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Keep </w:t>
      </w:r>
      <w:proofErr w:type="spellStart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>DailySkyGuide</w:t>
      </w:r>
      <w:proofErr w:type="spellEnd"/>
      <w:r w:rsidRPr="00DF6F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manual pipeline intact.</w:t>
      </w:r>
    </w:p>
    <w:p w:rsidR="00DF6FBE" w:rsidRPr="00DF6FBE" w:rsidRDefault="00DF6FBE" w:rsidP="00DF6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FB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lock the platform foundation before we build the rest category by category.</w:t>
      </w:r>
    </w:p>
    <w:p w:rsidR="007E632E" w:rsidRDefault="007E632E">
      <w:bookmarkStart w:id="0" w:name="_GoBack"/>
      <w:bookmarkEnd w:id="0"/>
    </w:p>
    <w:p w:rsidR="007E632E" w:rsidRDefault="007E632E"/>
    <w:p w:rsidR="007E632E" w:rsidRDefault="007E632E"/>
    <w:p w:rsidR="007E632E" w:rsidRDefault="007E632E"/>
    <w:p w:rsidR="007E632E" w:rsidRDefault="007E632E"/>
    <w:p w:rsidR="007E632E" w:rsidRDefault="007E632E"/>
    <w:sectPr w:rsidR="007E6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2800"/>
    <w:rsid w:val="00572800"/>
    <w:rsid w:val="00572D4D"/>
    <w:rsid w:val="005B28A7"/>
    <w:rsid w:val="007E632E"/>
    <w:rsid w:val="00DF6FBE"/>
    <w:rsid w:val="00EF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23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7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6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1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7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2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88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43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1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08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6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5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1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23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41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4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52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13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91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9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73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823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826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766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28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918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707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726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431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88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773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1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17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9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827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51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441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839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681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642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108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803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46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283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98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866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06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96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84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48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96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37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3446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760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1446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333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5130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789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4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67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434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842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555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661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156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57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30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792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075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98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1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8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10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437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219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175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44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814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996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3701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25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27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48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0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96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51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48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594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179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076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094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6756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16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1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50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1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97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6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2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20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981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548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06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683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104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8059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46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59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4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004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300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422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05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84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895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139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238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759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6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4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80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64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321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76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453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32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354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569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830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79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89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25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74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950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7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806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642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111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221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057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93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3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4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80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619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68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717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1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307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651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013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749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01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89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34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58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66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807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364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158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990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188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639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202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1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2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787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813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763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77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284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137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9844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158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9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9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83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647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372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1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461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231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143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488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7788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818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05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9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8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13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748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9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24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557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980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385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1636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75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71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87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280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7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248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954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92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840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4384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862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873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83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12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368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102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01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137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354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083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974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8507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549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9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2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8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6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06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79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49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16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1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0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8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31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9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2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06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0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4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68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85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1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00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20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8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6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2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75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0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44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04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8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63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62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1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97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65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69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39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59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2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61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7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7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8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53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8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42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32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0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54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4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8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07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1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8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9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37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9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75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87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52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1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99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881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2026-05-21T11:27:00Z</dcterms:created>
  <dcterms:modified xsi:type="dcterms:W3CDTF">2026-05-21T11:57:00Z</dcterms:modified>
</cp:coreProperties>
</file>