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80" w:before="280" w:lineRule="auto"/>
        <w:jc w:val="center"/>
        <w:rPr>
          <w:color w:val="000000"/>
          <w:sz w:val="32"/>
          <w:szCs w:val="32"/>
          <w:u w:val="single"/>
        </w:rPr>
      </w:pPr>
      <w:bookmarkStart w:colFirst="0" w:colLast="0" w:name="_ixaeajpn2tat" w:id="0"/>
      <w:bookmarkEnd w:id="0"/>
      <w:r w:rsidDel="00000000" w:rsidR="00000000" w:rsidRPr="00000000">
        <w:rPr>
          <w:color w:val="000000"/>
          <w:sz w:val="32"/>
          <w:szCs w:val="32"/>
          <w:u w:val="single"/>
          <w:rtl w:val="0"/>
        </w:rPr>
        <w:t xml:space="preserve">Conclusions Report on Customer Behavior and Expenditure Analysis</w:t>
      </w:r>
    </w:p>
    <w:p w:rsidR="00000000" w:rsidDel="00000000" w:rsidP="00000000" w:rsidRDefault="00000000" w:rsidRPr="00000000" w14:paraId="00000002">
      <w:pPr>
        <w:spacing w:after="240" w:before="240" w:lineRule="auto"/>
        <w:ind w:left="0" w:firstLine="0"/>
        <w:rPr/>
      </w:pPr>
      <w:r w:rsidDel="00000000" w:rsidR="00000000" w:rsidRPr="00000000">
        <w:rPr>
          <w:rtl w:val="0"/>
        </w:rPr>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This report summarizes the main findings from our study on customer behavior, spending habits, and response data. We looked at different factors like education level, marital status, and income category, and how these affect buying choices. By understanding these factors, businesses can adjust their marketing strategies to improve customer engagement and increase sales.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Education Level:</w:t>
      </w:r>
    </w:p>
    <w:p w:rsidR="00000000" w:rsidDel="00000000" w:rsidP="00000000" w:rsidRDefault="00000000" w:rsidRPr="00000000" w14:paraId="00000006">
      <w:pPr>
        <w:numPr>
          <w:ilvl w:val="0"/>
          <w:numId w:val="18"/>
        </w:numPr>
        <w:spacing w:after="0" w:afterAutospacing="0" w:before="240" w:lineRule="auto"/>
        <w:ind w:left="720" w:hanging="360"/>
      </w:pPr>
      <w:r w:rsidDel="00000000" w:rsidR="00000000" w:rsidRPr="00000000">
        <w:rPr>
          <w:rtl w:val="0"/>
        </w:rPr>
        <w:t xml:space="preserve">Majority of customers are graduates.</w:t>
      </w:r>
    </w:p>
    <w:p w:rsidR="00000000" w:rsidDel="00000000" w:rsidP="00000000" w:rsidRDefault="00000000" w:rsidRPr="00000000" w14:paraId="00000007">
      <w:pPr>
        <w:numPr>
          <w:ilvl w:val="0"/>
          <w:numId w:val="18"/>
        </w:numPr>
        <w:spacing w:after="240" w:before="0" w:beforeAutospacing="0" w:lineRule="auto"/>
        <w:ind w:left="720" w:hanging="360"/>
      </w:pPr>
      <w:r w:rsidDel="00000000" w:rsidR="00000000" w:rsidRPr="00000000">
        <w:rPr>
          <w:rtl w:val="0"/>
        </w:rPr>
        <w:t xml:space="preserve">Few customers have only basic schooling.</w:t>
      </w:r>
    </w:p>
    <w:p w:rsidR="00000000" w:rsidDel="00000000" w:rsidP="00000000" w:rsidRDefault="00000000" w:rsidRPr="00000000" w14:paraId="00000008">
      <w:pPr>
        <w:rPr>
          <w:b w:val="1"/>
          <w:sz w:val="28"/>
          <w:szCs w:val="28"/>
          <w:u w:val="single"/>
        </w:rPr>
      </w:pPr>
      <w:r w:rsidDel="00000000" w:rsidR="00000000" w:rsidRPr="00000000">
        <w:rPr>
          <w:b w:val="1"/>
          <w:sz w:val="28"/>
          <w:szCs w:val="28"/>
          <w:u w:val="single"/>
          <w:rtl w:val="0"/>
        </w:rPr>
        <w:t xml:space="preserve">Marital Status:</w:t>
      </w:r>
    </w:p>
    <w:p w:rsidR="00000000" w:rsidDel="00000000" w:rsidP="00000000" w:rsidRDefault="00000000" w:rsidRPr="00000000" w14:paraId="00000009">
      <w:pPr>
        <w:numPr>
          <w:ilvl w:val="0"/>
          <w:numId w:val="19"/>
        </w:numPr>
        <w:spacing w:after="0" w:afterAutospacing="0" w:before="240" w:lineRule="auto"/>
        <w:ind w:left="720" w:hanging="360"/>
      </w:pPr>
      <w:r w:rsidDel="00000000" w:rsidR="00000000" w:rsidRPr="00000000">
        <w:rPr>
          <w:rtl w:val="0"/>
        </w:rPr>
        <w:t xml:space="preserve">Most customers are married.</w:t>
      </w:r>
    </w:p>
    <w:p w:rsidR="00000000" w:rsidDel="00000000" w:rsidP="00000000" w:rsidRDefault="00000000" w:rsidRPr="00000000" w14:paraId="0000000A">
      <w:pPr>
        <w:numPr>
          <w:ilvl w:val="0"/>
          <w:numId w:val="19"/>
        </w:numPr>
        <w:spacing w:after="0" w:afterAutospacing="0" w:before="0" w:beforeAutospacing="0" w:lineRule="auto"/>
        <w:ind w:left="720" w:hanging="360"/>
      </w:pPr>
      <w:r w:rsidDel="00000000" w:rsidR="00000000" w:rsidRPr="00000000">
        <w:rPr>
          <w:rtl w:val="0"/>
        </w:rPr>
        <w:t xml:space="preserve">A significant number are living together (around 50%).</w:t>
      </w:r>
    </w:p>
    <w:p w:rsidR="00000000" w:rsidDel="00000000" w:rsidP="00000000" w:rsidRDefault="00000000" w:rsidRPr="00000000" w14:paraId="0000000B">
      <w:pPr>
        <w:numPr>
          <w:ilvl w:val="0"/>
          <w:numId w:val="19"/>
        </w:numPr>
        <w:spacing w:after="240" w:before="0" w:beforeAutospacing="0" w:lineRule="auto"/>
        <w:ind w:left="720" w:hanging="360"/>
      </w:pPr>
      <w:r w:rsidDel="00000000" w:rsidR="00000000" w:rsidRPr="00000000">
        <w:rPr>
          <w:rtl w:val="0"/>
        </w:rPr>
        <w:t xml:space="preserve">Minimal number of customers live alone, indicating a preference for companionship.</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negative correlation is observed between purchases and the presence of kids in the home, suggesting that households with children may spend less on certain products.</w:t>
      </w:r>
    </w:p>
    <w:p w:rsidR="00000000" w:rsidDel="00000000" w:rsidP="00000000" w:rsidRDefault="00000000" w:rsidRPr="00000000" w14:paraId="0000000D">
      <w:pPr>
        <w:pStyle w:val="Heading3"/>
        <w:spacing w:after="80" w:before="280" w:lineRule="auto"/>
        <w:rPr>
          <w:color w:val="000000"/>
          <w:sz w:val="28"/>
          <w:szCs w:val="28"/>
          <w:u w:val="single"/>
        </w:rPr>
      </w:pPr>
      <w:bookmarkStart w:colFirst="0" w:colLast="0" w:name="_keiej9br28jo" w:id="1"/>
      <w:bookmarkEnd w:id="1"/>
      <w:r w:rsidDel="00000000" w:rsidR="00000000" w:rsidRPr="00000000">
        <w:rPr>
          <w:color w:val="000000"/>
          <w:sz w:val="28"/>
          <w:szCs w:val="28"/>
          <w:u w:val="single"/>
          <w:rtl w:val="0"/>
        </w:rPr>
        <w:t xml:space="preserve">Recency(time between two purchases) Data Insights for Business</w:t>
      </w:r>
    </w:p>
    <w:p w:rsidR="00000000" w:rsidDel="00000000" w:rsidP="00000000" w:rsidRDefault="00000000" w:rsidRPr="00000000" w14:paraId="0000000E">
      <w:pPr>
        <w:numPr>
          <w:ilvl w:val="0"/>
          <w:numId w:val="12"/>
        </w:numPr>
        <w:spacing w:after="0" w:afterAutospacing="0" w:before="240" w:lineRule="auto"/>
        <w:ind w:left="720" w:hanging="360"/>
      </w:pPr>
      <w:r w:rsidDel="00000000" w:rsidR="00000000" w:rsidRPr="00000000">
        <w:rPr>
          <w:b w:val="1"/>
          <w:rtl w:val="0"/>
        </w:rPr>
        <w:t xml:space="preserve">Average Re-engagement (Mean: 49.5):</w:t>
        <w:br w:type="textWrapping"/>
      </w:r>
      <w:r w:rsidDel="00000000" w:rsidR="00000000" w:rsidRPr="00000000">
        <w:rPr>
          <w:rtl w:val="0"/>
        </w:rPr>
        <w:t xml:space="preserve">On average, customers come back after about 49.5 units of time (like days or weeks). This gives a general idea of how long to wait between customer interactions.</w:t>
      </w:r>
    </w:p>
    <w:p w:rsidR="00000000" w:rsidDel="00000000" w:rsidP="00000000" w:rsidRDefault="00000000" w:rsidRPr="00000000" w14:paraId="0000000F">
      <w:pPr>
        <w:numPr>
          <w:ilvl w:val="0"/>
          <w:numId w:val="12"/>
        </w:numPr>
        <w:spacing w:after="0" w:afterAutospacing="0" w:before="0" w:beforeAutospacing="0" w:lineRule="auto"/>
        <w:ind w:left="720" w:hanging="360"/>
      </w:pPr>
      <w:r w:rsidDel="00000000" w:rsidR="00000000" w:rsidRPr="00000000">
        <w:rPr>
          <w:b w:val="1"/>
          <w:rtl w:val="0"/>
        </w:rPr>
        <w:t xml:space="preserve">High Variance (816.75):</w:t>
        <w:br w:type="textWrapping"/>
      </w:r>
      <w:r w:rsidDel="00000000" w:rsidR="00000000" w:rsidRPr="00000000">
        <w:rPr>
          <w:rtl w:val="0"/>
        </w:rPr>
        <w:t xml:space="preserve">There is a wide range in how quickly customers re-engage:</w:t>
      </w:r>
    </w:p>
    <w:p w:rsidR="00000000" w:rsidDel="00000000" w:rsidP="00000000" w:rsidRDefault="00000000" w:rsidRPr="00000000" w14:paraId="00000010">
      <w:pPr>
        <w:numPr>
          <w:ilvl w:val="1"/>
          <w:numId w:val="12"/>
        </w:numPr>
        <w:spacing w:after="0" w:afterAutospacing="0" w:before="0" w:beforeAutospacing="0" w:lineRule="auto"/>
        <w:ind w:left="1440" w:hanging="360"/>
      </w:pPr>
      <w:r w:rsidDel="00000000" w:rsidR="00000000" w:rsidRPr="00000000">
        <w:rPr>
          <w:b w:val="1"/>
          <w:rtl w:val="0"/>
        </w:rPr>
        <w:t xml:space="preserve">What It Means:</w:t>
      </w:r>
      <w:r w:rsidDel="00000000" w:rsidR="00000000" w:rsidRPr="00000000">
        <w:rPr>
          <w:rtl w:val="0"/>
        </w:rPr>
        <w:t xml:space="preserve"> Some customers come back quickly, while others take much longer. This makes it hard to predict when a customer will return, so businesses should use different strategies for different customers.</w:t>
      </w:r>
    </w:p>
    <w:p w:rsidR="00000000" w:rsidDel="00000000" w:rsidP="00000000" w:rsidRDefault="00000000" w:rsidRPr="00000000" w14:paraId="00000011">
      <w:pPr>
        <w:numPr>
          <w:ilvl w:val="0"/>
          <w:numId w:val="12"/>
        </w:numPr>
        <w:spacing w:after="0" w:afterAutospacing="0" w:before="0" w:beforeAutospacing="0" w:lineRule="auto"/>
        <w:ind w:left="720" w:hanging="360"/>
      </w:pPr>
      <w:r w:rsidDel="00000000" w:rsidR="00000000" w:rsidRPr="00000000">
        <w:rPr>
          <w:b w:val="1"/>
          <w:rtl w:val="0"/>
        </w:rPr>
        <w:t xml:space="preserve">Low Chances of Quick Re-engagement:</w:t>
      </w:r>
    </w:p>
    <w:p w:rsidR="00000000" w:rsidDel="00000000" w:rsidP="00000000" w:rsidRDefault="00000000" w:rsidRPr="00000000" w14:paraId="00000012">
      <w:pPr>
        <w:numPr>
          <w:ilvl w:val="1"/>
          <w:numId w:val="12"/>
        </w:numPr>
        <w:spacing w:after="0" w:afterAutospacing="0" w:before="0" w:beforeAutospacing="0" w:lineRule="auto"/>
        <w:ind w:left="1440" w:hanging="360"/>
      </w:pPr>
      <w:r w:rsidDel="00000000" w:rsidR="00000000" w:rsidRPr="00000000">
        <w:rPr>
          <w:rtl w:val="0"/>
        </w:rPr>
        <w:t xml:space="preserve">Only </w:t>
      </w:r>
      <w:r w:rsidDel="00000000" w:rsidR="00000000" w:rsidRPr="00000000">
        <w:rPr>
          <w:b w:val="1"/>
          <w:rtl w:val="0"/>
        </w:rPr>
        <w:t xml:space="preserve">5.05%</w:t>
      </w:r>
      <w:r w:rsidDel="00000000" w:rsidR="00000000" w:rsidRPr="00000000">
        <w:rPr>
          <w:rtl w:val="0"/>
        </w:rPr>
        <w:t xml:space="preserve"> of customers return within 5 units of time, and </w:t>
      </w:r>
      <w:r w:rsidDel="00000000" w:rsidR="00000000" w:rsidRPr="00000000">
        <w:rPr>
          <w:b w:val="1"/>
          <w:rtl w:val="0"/>
        </w:rPr>
        <w:t xml:space="preserve">1.01%</w:t>
      </w:r>
      <w:r w:rsidDel="00000000" w:rsidR="00000000" w:rsidRPr="00000000">
        <w:rPr>
          <w:rtl w:val="0"/>
        </w:rPr>
        <w:t xml:space="preserve"> within 15 units.</w:t>
      </w:r>
    </w:p>
    <w:p w:rsidR="00000000" w:rsidDel="00000000" w:rsidP="00000000" w:rsidRDefault="00000000" w:rsidRPr="00000000" w14:paraId="00000013">
      <w:pPr>
        <w:numPr>
          <w:ilvl w:val="1"/>
          <w:numId w:val="12"/>
        </w:numPr>
        <w:spacing w:after="240" w:before="0" w:beforeAutospacing="0" w:lineRule="auto"/>
        <w:ind w:left="1440" w:hanging="360"/>
      </w:pPr>
      <w:r w:rsidDel="00000000" w:rsidR="00000000" w:rsidRPr="00000000">
        <w:rPr>
          <w:b w:val="1"/>
          <w:rtl w:val="0"/>
        </w:rPr>
        <w:t xml:space="preserve">What to Do:</w:t>
      </w:r>
      <w:r w:rsidDel="00000000" w:rsidR="00000000" w:rsidRPr="00000000">
        <w:rPr>
          <w:rtl w:val="0"/>
        </w:rPr>
        <w:t xml:space="preserve"> Since most customers take longer to come back, businesses should keep in touch with customers over time through things like reminders and targeted marketing to encourage them to return.</w:t>
      </w:r>
    </w:p>
    <w:p w:rsidR="00000000" w:rsidDel="00000000" w:rsidP="00000000" w:rsidRDefault="00000000" w:rsidRPr="00000000" w14:paraId="00000014">
      <w:pPr>
        <w:spacing w:after="240" w:before="240" w:lineRule="auto"/>
        <w:ind w:left="0" w:firstLine="0"/>
        <w:rPr/>
      </w:pPr>
      <w:r w:rsidDel="00000000" w:rsidR="00000000" w:rsidRPr="00000000">
        <w:rPr>
          <w:rtl w:val="0"/>
        </w:rPr>
      </w:r>
    </w:p>
    <w:p w:rsidR="00000000" w:rsidDel="00000000" w:rsidP="00000000" w:rsidRDefault="00000000" w:rsidRPr="00000000" w14:paraId="00000015">
      <w:pPr>
        <w:pStyle w:val="Heading3"/>
        <w:spacing w:after="80" w:before="280" w:lineRule="auto"/>
        <w:ind w:left="0" w:firstLine="0"/>
        <w:rPr>
          <w:color w:val="000000"/>
          <w:sz w:val="28"/>
          <w:szCs w:val="28"/>
          <w:u w:val="single"/>
        </w:rPr>
      </w:pPr>
      <w:bookmarkStart w:colFirst="0" w:colLast="0" w:name="_1d8cdh389g" w:id="2"/>
      <w:bookmarkEnd w:id="2"/>
      <w:r w:rsidDel="00000000" w:rsidR="00000000" w:rsidRPr="00000000">
        <w:rPr>
          <w:color w:val="000000"/>
          <w:sz w:val="26"/>
          <w:szCs w:val="26"/>
          <w:rtl w:val="0"/>
        </w:rPr>
        <w:t xml:space="preserve">                                    </w:t>
      </w:r>
      <w:r w:rsidDel="00000000" w:rsidR="00000000" w:rsidRPr="00000000">
        <w:rPr>
          <w:color w:val="000000"/>
          <w:sz w:val="28"/>
          <w:szCs w:val="28"/>
          <w:rtl w:val="0"/>
        </w:rPr>
        <w:t xml:space="preserve">    </w:t>
      </w:r>
      <w:r w:rsidDel="00000000" w:rsidR="00000000" w:rsidRPr="00000000">
        <w:rPr>
          <w:color w:val="000000"/>
          <w:sz w:val="28"/>
          <w:szCs w:val="28"/>
          <w:u w:val="single"/>
          <w:rtl w:val="0"/>
        </w:rPr>
        <w:t xml:space="preserve"> Response data analysis </w:t>
      </w:r>
    </w:p>
    <w:p w:rsidR="00000000" w:rsidDel="00000000" w:rsidP="00000000" w:rsidRDefault="00000000" w:rsidRPr="00000000" w14:paraId="00000016">
      <w:pPr>
        <w:rPr/>
      </w:pPr>
      <w:r w:rsidDel="00000000" w:rsidR="00000000" w:rsidRPr="00000000">
        <w:rPr>
          <w:rtl w:val="0"/>
        </w:rPr>
        <w:t xml:space="preserve"> From a business standpoint, the "Response" variable is crucial as it indicates whether a customer made a purchase during a marketing campaign. Understanding response rates helps businesses assess the effectiveness of their marketing strategies and identify areas for improvement.</w:t>
      </w:r>
      <w:r w:rsidDel="00000000" w:rsidR="00000000" w:rsidRPr="00000000">
        <w:rPr>
          <w:rtl w:val="0"/>
        </w:rPr>
      </w:r>
    </w:p>
    <w:p w:rsidR="00000000" w:rsidDel="00000000" w:rsidP="00000000" w:rsidRDefault="00000000" w:rsidRPr="00000000" w14:paraId="00000017">
      <w:pPr>
        <w:numPr>
          <w:ilvl w:val="0"/>
          <w:numId w:val="13"/>
        </w:numPr>
        <w:spacing w:after="0" w:afterAutospacing="0" w:before="240" w:lineRule="auto"/>
        <w:ind w:left="720" w:hanging="360"/>
      </w:pPr>
      <w:r w:rsidDel="00000000" w:rsidR="00000000" w:rsidRPr="00000000">
        <w:rPr>
          <w:b w:val="1"/>
          <w:rtl w:val="0"/>
        </w:rPr>
        <w:t xml:space="preserve">Probability of Success (p):</w:t>
      </w:r>
    </w:p>
    <w:p w:rsidR="00000000" w:rsidDel="00000000" w:rsidP="00000000" w:rsidRDefault="00000000" w:rsidRPr="00000000" w14:paraId="00000018">
      <w:pPr>
        <w:numPr>
          <w:ilvl w:val="1"/>
          <w:numId w:val="13"/>
        </w:numPr>
        <w:spacing w:after="0" w:afterAutospacing="0" w:before="0" w:beforeAutospacing="0" w:lineRule="auto"/>
        <w:ind w:left="1440" w:hanging="360"/>
      </w:pPr>
      <w:r w:rsidDel="00000000" w:rsidR="00000000" w:rsidRPr="00000000">
        <w:rPr>
          <w:b w:val="1"/>
          <w:rtl w:val="0"/>
        </w:rPr>
        <w:t xml:space="preserve">0.1289 (12.89%)</w:t>
      </w:r>
      <w:r w:rsidDel="00000000" w:rsidR="00000000" w:rsidRPr="00000000">
        <w:rPr>
          <w:rtl w:val="0"/>
        </w:rPr>
        <w:t xml:space="preserve">: This is the probability that a customer will respond positively.</w:t>
      </w:r>
    </w:p>
    <w:p w:rsidR="00000000" w:rsidDel="00000000" w:rsidP="00000000" w:rsidRDefault="00000000" w:rsidRPr="00000000" w14:paraId="00000019">
      <w:pPr>
        <w:numPr>
          <w:ilvl w:val="0"/>
          <w:numId w:val="13"/>
        </w:numPr>
        <w:spacing w:after="0" w:afterAutospacing="0" w:before="0" w:beforeAutospacing="0" w:lineRule="auto"/>
        <w:ind w:left="720" w:hanging="360"/>
      </w:pPr>
      <w:r w:rsidDel="00000000" w:rsidR="00000000" w:rsidRPr="00000000">
        <w:rPr>
          <w:b w:val="1"/>
          <w:rtl w:val="0"/>
        </w:rPr>
        <w:t xml:space="preserve">Number of Trials (n):</w:t>
      </w:r>
    </w:p>
    <w:p w:rsidR="00000000" w:rsidDel="00000000" w:rsidP="00000000" w:rsidRDefault="00000000" w:rsidRPr="00000000" w14:paraId="0000001A">
      <w:pPr>
        <w:numPr>
          <w:ilvl w:val="1"/>
          <w:numId w:val="13"/>
        </w:numPr>
        <w:spacing w:after="0" w:afterAutospacing="0" w:before="0" w:beforeAutospacing="0" w:lineRule="auto"/>
        <w:ind w:left="1440" w:hanging="360"/>
      </w:pPr>
      <w:r w:rsidDel="00000000" w:rsidR="00000000" w:rsidRPr="00000000">
        <w:rPr>
          <w:b w:val="1"/>
          <w:rtl w:val="0"/>
        </w:rPr>
        <w:t xml:space="preserve">1,877</w:t>
      </w:r>
      <w:r w:rsidDel="00000000" w:rsidR="00000000" w:rsidRPr="00000000">
        <w:rPr>
          <w:rtl w:val="0"/>
        </w:rPr>
        <w:t xml:space="preserve">: This is the total number of interactions or attempts made to receive a response.</w:t>
      </w:r>
    </w:p>
    <w:p w:rsidR="00000000" w:rsidDel="00000000" w:rsidP="00000000" w:rsidRDefault="00000000" w:rsidRPr="00000000" w14:paraId="0000001B">
      <w:pPr>
        <w:numPr>
          <w:ilvl w:val="0"/>
          <w:numId w:val="13"/>
        </w:numPr>
        <w:spacing w:after="0" w:afterAutospacing="0" w:before="0" w:beforeAutospacing="0" w:lineRule="auto"/>
        <w:ind w:left="720" w:hanging="360"/>
      </w:pPr>
      <w:r w:rsidDel="00000000" w:rsidR="00000000" w:rsidRPr="00000000">
        <w:rPr>
          <w:b w:val="1"/>
          <w:rtl w:val="0"/>
        </w:rPr>
        <w:t xml:space="preserve">Mean (Expected Value):</w:t>
      </w:r>
    </w:p>
    <w:p w:rsidR="00000000" w:rsidDel="00000000" w:rsidP="00000000" w:rsidRDefault="00000000" w:rsidRPr="00000000" w14:paraId="0000001C">
      <w:pPr>
        <w:numPr>
          <w:ilvl w:val="1"/>
          <w:numId w:val="13"/>
        </w:numPr>
        <w:spacing w:after="0" w:afterAutospacing="0" w:before="0" w:beforeAutospacing="0" w:lineRule="auto"/>
        <w:ind w:left="1440" w:hanging="360"/>
      </w:pPr>
      <w:r w:rsidDel="00000000" w:rsidR="00000000" w:rsidRPr="00000000">
        <w:rPr>
          <w:b w:val="1"/>
          <w:rtl w:val="0"/>
        </w:rPr>
        <w:t xml:space="preserve">242.0</w:t>
      </w:r>
      <w:r w:rsidDel="00000000" w:rsidR="00000000" w:rsidRPr="00000000">
        <w:rPr>
          <w:rtl w:val="0"/>
        </w:rPr>
        <w:t xml:space="preserve">: This indicates that, based on the probability of success, we expect around 242 positive responses out of 1,877 trials.</w:t>
      </w:r>
    </w:p>
    <w:p w:rsidR="00000000" w:rsidDel="00000000" w:rsidP="00000000" w:rsidRDefault="00000000" w:rsidRPr="00000000" w14:paraId="0000001D">
      <w:pPr>
        <w:numPr>
          <w:ilvl w:val="0"/>
          <w:numId w:val="13"/>
        </w:numPr>
        <w:spacing w:after="0" w:afterAutospacing="0" w:before="0" w:beforeAutospacing="0" w:lineRule="auto"/>
        <w:ind w:left="720" w:hanging="360"/>
      </w:pPr>
      <w:r w:rsidDel="00000000" w:rsidR="00000000" w:rsidRPr="00000000">
        <w:rPr>
          <w:b w:val="1"/>
          <w:rtl w:val="0"/>
        </w:rPr>
        <w:t xml:space="preserve">Variance:</w:t>
      </w:r>
    </w:p>
    <w:p w:rsidR="00000000" w:rsidDel="00000000" w:rsidP="00000000" w:rsidRDefault="00000000" w:rsidRPr="00000000" w14:paraId="0000001E">
      <w:pPr>
        <w:numPr>
          <w:ilvl w:val="1"/>
          <w:numId w:val="13"/>
        </w:numPr>
        <w:spacing w:after="0" w:afterAutospacing="0" w:before="0" w:beforeAutospacing="0" w:lineRule="auto"/>
        <w:ind w:left="1440" w:hanging="360"/>
      </w:pPr>
      <w:r w:rsidDel="00000000" w:rsidR="00000000" w:rsidRPr="00000000">
        <w:rPr>
          <w:b w:val="1"/>
          <w:rtl w:val="0"/>
        </w:rPr>
        <w:t xml:space="preserve">210.80</w:t>
      </w:r>
      <w:r w:rsidDel="00000000" w:rsidR="00000000" w:rsidRPr="00000000">
        <w:rPr>
          <w:rtl w:val="0"/>
        </w:rPr>
        <w:t xml:space="preserve">: This reflects the variability in the number of responses. A higher variance suggests that the actual number of responses can vary widely from the expected mean.</w:t>
      </w:r>
    </w:p>
    <w:p w:rsidR="00000000" w:rsidDel="00000000" w:rsidP="00000000" w:rsidRDefault="00000000" w:rsidRPr="00000000" w14:paraId="0000001F">
      <w:pPr>
        <w:numPr>
          <w:ilvl w:val="0"/>
          <w:numId w:val="13"/>
        </w:numPr>
        <w:spacing w:after="0" w:afterAutospacing="0" w:before="0" w:beforeAutospacing="0" w:lineRule="auto"/>
        <w:ind w:left="720" w:hanging="360"/>
      </w:pPr>
      <w:r w:rsidDel="00000000" w:rsidR="00000000" w:rsidRPr="00000000">
        <w:rPr>
          <w:b w:val="1"/>
          <w:rtl w:val="0"/>
        </w:rPr>
        <w:t xml:space="preserve">Probability of Getting 1 Success (P(X=1)):</w:t>
      </w:r>
    </w:p>
    <w:p w:rsidR="00000000" w:rsidDel="00000000" w:rsidP="00000000" w:rsidRDefault="00000000" w:rsidRPr="00000000" w14:paraId="00000020">
      <w:pPr>
        <w:numPr>
          <w:ilvl w:val="1"/>
          <w:numId w:val="13"/>
        </w:numPr>
        <w:spacing w:after="0" w:afterAutospacing="0" w:before="0" w:beforeAutospacing="0" w:lineRule="auto"/>
        <w:ind w:left="1440" w:hanging="360"/>
      </w:pPr>
      <w:r w:rsidDel="00000000" w:rsidR="00000000" w:rsidRPr="00000000">
        <w:rPr>
          <w:b w:val="1"/>
          <w:rtl w:val="0"/>
        </w:rPr>
        <w:t xml:space="preserve">8.40e-111</w:t>
      </w:r>
      <w:r w:rsidDel="00000000" w:rsidR="00000000" w:rsidRPr="00000000">
        <w:rPr>
          <w:rtl w:val="0"/>
        </w:rPr>
        <w:t xml:space="preserve">: This extremely low probability indicates that it is very unlikely to receive exactly one positive response in 1,877 trials.</w:t>
      </w:r>
    </w:p>
    <w:p w:rsidR="00000000" w:rsidDel="00000000" w:rsidP="00000000" w:rsidRDefault="00000000" w:rsidRPr="00000000" w14:paraId="00000021">
      <w:pPr>
        <w:numPr>
          <w:ilvl w:val="0"/>
          <w:numId w:val="13"/>
        </w:numPr>
        <w:spacing w:after="0" w:afterAutospacing="0" w:before="0" w:beforeAutospacing="0" w:lineRule="auto"/>
        <w:ind w:left="720" w:hanging="360"/>
      </w:pPr>
      <w:r w:rsidDel="00000000" w:rsidR="00000000" w:rsidRPr="00000000">
        <w:rPr>
          <w:b w:val="1"/>
          <w:rtl w:val="0"/>
        </w:rPr>
        <w:t xml:space="preserve">Probability of Getting 0 Successes (P(X=0)):</w:t>
      </w:r>
    </w:p>
    <w:p w:rsidR="00000000" w:rsidDel="00000000" w:rsidP="00000000" w:rsidRDefault="00000000" w:rsidRPr="00000000" w14:paraId="00000022">
      <w:pPr>
        <w:numPr>
          <w:ilvl w:val="1"/>
          <w:numId w:val="13"/>
        </w:numPr>
        <w:spacing w:after="240" w:before="0" w:beforeAutospacing="0" w:lineRule="auto"/>
        <w:ind w:left="1440" w:hanging="360"/>
      </w:pPr>
      <w:r w:rsidDel="00000000" w:rsidR="00000000" w:rsidRPr="00000000">
        <w:rPr>
          <w:b w:val="1"/>
          <w:rtl w:val="0"/>
        </w:rPr>
        <w:t xml:space="preserve">3.02e-113</w:t>
      </w:r>
      <w:r w:rsidDel="00000000" w:rsidR="00000000" w:rsidRPr="00000000">
        <w:rPr>
          <w:rtl w:val="0"/>
        </w:rPr>
        <w:t xml:space="preserve">: Similarly, this shows that the probability of receiving no positive responses at all is also extremely low, suggesting that at least one positive response is expected.</w:t>
      </w:r>
      <w:r w:rsidDel="00000000" w:rsidR="00000000" w:rsidRPr="00000000">
        <w:rPr>
          <w:rtl w:val="0"/>
        </w:rPr>
      </w:r>
    </w:p>
    <w:p w:rsidR="00000000" w:rsidDel="00000000" w:rsidP="00000000" w:rsidRDefault="00000000" w:rsidRPr="00000000" w14:paraId="00000023">
      <w:pPr>
        <w:pStyle w:val="Heading3"/>
        <w:spacing w:after="80" w:before="280" w:lineRule="auto"/>
        <w:ind w:left="0" w:firstLine="0"/>
        <w:jc w:val="left"/>
        <w:rPr>
          <w:color w:val="000000"/>
        </w:rPr>
      </w:pPr>
      <w:bookmarkStart w:colFirst="0" w:colLast="0" w:name="_kyt8k5e2g30y" w:id="3"/>
      <w:bookmarkEnd w:id="3"/>
      <w:r w:rsidDel="00000000" w:rsidR="00000000" w:rsidRPr="00000000">
        <w:rPr>
          <w:color w:val="000000"/>
          <w:rtl w:val="0"/>
        </w:rPr>
        <w:t xml:space="preserve">           </w:t>
      </w:r>
      <w:r w:rsidDel="00000000" w:rsidR="00000000" w:rsidRPr="00000000">
        <w:rPr>
          <w:color w:val="000000"/>
          <w:rtl w:val="0"/>
        </w:rPr>
        <w:t xml:space="preserve">Insights</w:t>
      </w:r>
    </w:p>
    <w:p w:rsidR="00000000" w:rsidDel="00000000" w:rsidP="00000000" w:rsidRDefault="00000000" w:rsidRPr="00000000" w14:paraId="00000024">
      <w:pPr>
        <w:numPr>
          <w:ilvl w:val="0"/>
          <w:numId w:val="15"/>
        </w:numPr>
        <w:spacing w:after="0" w:afterAutospacing="0" w:before="240" w:lineRule="auto"/>
        <w:ind w:left="720" w:hanging="360"/>
      </w:pPr>
      <w:r w:rsidDel="00000000" w:rsidR="00000000" w:rsidRPr="00000000">
        <w:rPr>
          <w:b w:val="1"/>
          <w:rtl w:val="0"/>
        </w:rPr>
        <w:t xml:space="preserve">Low Success Rate:</w:t>
        <w:br w:type="textWrapping"/>
      </w:r>
      <w:r w:rsidDel="00000000" w:rsidR="00000000" w:rsidRPr="00000000">
        <w:rPr>
          <w:rtl w:val="0"/>
        </w:rPr>
        <w:t xml:space="preserve">While the probability of success is around </w:t>
      </w:r>
      <w:r w:rsidDel="00000000" w:rsidR="00000000" w:rsidRPr="00000000">
        <w:rPr>
          <w:b w:val="1"/>
          <w:rtl w:val="0"/>
        </w:rPr>
        <w:t xml:space="preserve">12.89%</w:t>
      </w:r>
      <w:r w:rsidDel="00000000" w:rsidR="00000000" w:rsidRPr="00000000">
        <w:rPr>
          <w:rtl w:val="0"/>
        </w:rPr>
        <w:t xml:space="preserve">, the very low probabilities for getting exactly one or zero successes indicate that the actual response behavior is much more predictable and tends toward receiving multiple responses rather than just one or none.</w:t>
      </w:r>
    </w:p>
    <w:p w:rsidR="00000000" w:rsidDel="00000000" w:rsidP="00000000" w:rsidRDefault="00000000" w:rsidRPr="00000000" w14:paraId="00000025">
      <w:pPr>
        <w:numPr>
          <w:ilvl w:val="0"/>
          <w:numId w:val="15"/>
        </w:numPr>
        <w:spacing w:after="0" w:afterAutospacing="0" w:before="0" w:beforeAutospacing="0" w:lineRule="auto"/>
        <w:ind w:left="720" w:hanging="360"/>
      </w:pPr>
      <w:r w:rsidDel="00000000" w:rsidR="00000000" w:rsidRPr="00000000">
        <w:rPr>
          <w:b w:val="1"/>
          <w:rtl w:val="0"/>
        </w:rPr>
        <w:t xml:space="preserve">Expectation of Responses:</w:t>
        <w:br w:type="textWrapping"/>
      </w:r>
      <w:r w:rsidDel="00000000" w:rsidR="00000000" w:rsidRPr="00000000">
        <w:rPr>
          <w:rtl w:val="0"/>
        </w:rPr>
        <w:t xml:space="preserve">The mean expected value of </w:t>
      </w:r>
      <w:r w:rsidDel="00000000" w:rsidR="00000000" w:rsidRPr="00000000">
        <w:rPr>
          <w:b w:val="1"/>
          <w:rtl w:val="0"/>
        </w:rPr>
        <w:t xml:space="preserve">242</w:t>
      </w:r>
      <w:r w:rsidDel="00000000" w:rsidR="00000000" w:rsidRPr="00000000">
        <w:rPr>
          <w:rtl w:val="0"/>
        </w:rPr>
        <w:t xml:space="preserve"> positive responses out of </w:t>
      </w:r>
      <w:r w:rsidDel="00000000" w:rsidR="00000000" w:rsidRPr="00000000">
        <w:rPr>
          <w:b w:val="1"/>
          <w:rtl w:val="0"/>
        </w:rPr>
        <w:t xml:space="preserve">1,877</w:t>
      </w:r>
      <w:r w:rsidDel="00000000" w:rsidR="00000000" w:rsidRPr="00000000">
        <w:rPr>
          <w:rtl w:val="0"/>
        </w:rPr>
        <w:t xml:space="preserve"> trials is useful for setting realistic targets and expectations for response rates in future campaigns or interactions.</w:t>
      </w:r>
    </w:p>
    <w:p w:rsidR="00000000" w:rsidDel="00000000" w:rsidP="00000000" w:rsidRDefault="00000000" w:rsidRPr="00000000" w14:paraId="00000026">
      <w:pPr>
        <w:numPr>
          <w:ilvl w:val="0"/>
          <w:numId w:val="15"/>
        </w:numPr>
        <w:spacing w:after="240" w:before="0" w:beforeAutospacing="0" w:lineRule="auto"/>
        <w:ind w:left="720" w:hanging="360"/>
      </w:pPr>
      <w:r w:rsidDel="00000000" w:rsidR="00000000" w:rsidRPr="00000000">
        <w:rPr>
          <w:b w:val="1"/>
          <w:rtl w:val="0"/>
        </w:rPr>
        <w:t xml:space="preserve">High Variability:</w:t>
        <w:br w:type="textWrapping"/>
      </w:r>
      <w:r w:rsidDel="00000000" w:rsidR="00000000" w:rsidRPr="00000000">
        <w:rPr>
          <w:rtl w:val="0"/>
        </w:rPr>
        <w:t xml:space="preserve">The variance of </w:t>
      </w:r>
      <w:r w:rsidDel="00000000" w:rsidR="00000000" w:rsidRPr="00000000">
        <w:rPr>
          <w:b w:val="1"/>
          <w:rtl w:val="0"/>
        </w:rPr>
        <w:t xml:space="preserve">210.80</w:t>
      </w:r>
      <w:r w:rsidDel="00000000" w:rsidR="00000000" w:rsidRPr="00000000">
        <w:rPr>
          <w:rtl w:val="0"/>
        </w:rPr>
        <w:t xml:space="preserve"> indicates that while the average is around 242, the actual number of responses could vary widely. This variability may be influenced by factors like customer segmentation, timing of outreach, and the nature of the offer.</w:t>
      </w:r>
      <w:r w:rsidDel="00000000" w:rsidR="00000000" w:rsidRPr="00000000">
        <w:rPr>
          <w:rtl w:val="0"/>
        </w:rPr>
      </w:r>
    </w:p>
    <w:p w:rsidR="00000000" w:rsidDel="00000000" w:rsidP="00000000" w:rsidRDefault="00000000" w:rsidRPr="00000000" w14:paraId="00000027">
      <w:pPr>
        <w:pStyle w:val="Heading3"/>
        <w:spacing w:after="80" w:before="280" w:lineRule="auto"/>
        <w:ind w:left="0" w:firstLine="0"/>
        <w:rPr>
          <w:color w:val="000000"/>
          <w:sz w:val="26"/>
          <w:szCs w:val="26"/>
        </w:rPr>
      </w:pPr>
      <w:bookmarkStart w:colFirst="0" w:colLast="0" w:name="_k56hugdmg2bn" w:id="4"/>
      <w:bookmarkEnd w:id="4"/>
      <w:r w:rsidDel="00000000" w:rsidR="00000000" w:rsidRPr="00000000">
        <w:rPr>
          <w:color w:val="000000"/>
          <w:sz w:val="26"/>
          <w:szCs w:val="26"/>
          <w:rtl w:val="0"/>
        </w:rPr>
        <w:t xml:space="preserve">           Recommendations</w:t>
      </w:r>
    </w:p>
    <w:p w:rsidR="00000000" w:rsidDel="00000000" w:rsidP="00000000" w:rsidRDefault="00000000" w:rsidRPr="00000000" w14:paraId="00000028">
      <w:pPr>
        <w:numPr>
          <w:ilvl w:val="0"/>
          <w:numId w:val="14"/>
        </w:numPr>
        <w:spacing w:after="0" w:afterAutospacing="0" w:before="240" w:lineRule="auto"/>
        <w:ind w:left="720" w:hanging="360"/>
      </w:pPr>
      <w:r w:rsidDel="00000000" w:rsidR="00000000" w:rsidRPr="00000000">
        <w:rPr>
          <w:b w:val="1"/>
          <w:rtl w:val="0"/>
        </w:rPr>
        <w:t xml:space="preserve">Refine Engagement Strategies:</w:t>
        <w:br w:type="textWrapping"/>
      </w:r>
      <w:r w:rsidDel="00000000" w:rsidR="00000000" w:rsidRPr="00000000">
        <w:rPr>
          <w:rtl w:val="0"/>
        </w:rPr>
        <w:t xml:space="preserve">Given the low response probability, consider analyzing and refining your engagement strategies to improve the overall response rate. This may include targeted messaging, personalized offers, or follow-up communications.</w:t>
      </w:r>
    </w:p>
    <w:p w:rsidR="00000000" w:rsidDel="00000000" w:rsidP="00000000" w:rsidRDefault="00000000" w:rsidRPr="00000000" w14:paraId="00000029">
      <w:pPr>
        <w:numPr>
          <w:ilvl w:val="0"/>
          <w:numId w:val="14"/>
        </w:numPr>
        <w:spacing w:after="240" w:before="0" w:beforeAutospacing="0" w:lineRule="auto"/>
        <w:ind w:left="720" w:hanging="360"/>
      </w:pPr>
      <w:r w:rsidDel="00000000" w:rsidR="00000000" w:rsidRPr="00000000">
        <w:rPr>
          <w:b w:val="1"/>
          <w:rtl w:val="0"/>
        </w:rPr>
        <w:t xml:space="preserve">Monitor Trends:</w:t>
        <w:br w:type="textWrapping"/>
      </w:r>
      <w:r w:rsidDel="00000000" w:rsidR="00000000" w:rsidRPr="00000000">
        <w:rPr>
          <w:rtl w:val="0"/>
        </w:rPr>
        <w:t xml:space="preserve">Keep monitoring response rates over time to identify trends or factors that may influence customer behavior, adjusting your strategies accordingly.</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The </w:t>
      </w:r>
      <w:r w:rsidDel="00000000" w:rsidR="00000000" w:rsidRPr="00000000">
        <w:rPr>
          <w:b w:val="1"/>
          <w:rtl w:val="0"/>
        </w:rPr>
        <w:t xml:space="preserve">95% confidence interval</w:t>
      </w:r>
      <w:r w:rsidDel="00000000" w:rsidR="00000000" w:rsidRPr="00000000">
        <w:rPr>
          <w:rtl w:val="0"/>
        </w:rPr>
        <w:t xml:space="preserve"> for the number of successes (positive responses) is calculated as follows:</w:t>
      </w:r>
      <w:r w:rsidDel="00000000" w:rsidR="00000000" w:rsidRPr="00000000">
        <w:rPr>
          <w:rtl w:val="0"/>
        </w:rPr>
      </w:r>
    </w:p>
    <w:p w:rsidR="00000000" w:rsidDel="00000000" w:rsidP="00000000" w:rsidRDefault="00000000" w:rsidRPr="00000000" w14:paraId="0000002B">
      <w:pPr>
        <w:pStyle w:val="Heading3"/>
        <w:spacing w:after="80" w:before="280" w:lineRule="auto"/>
        <w:ind w:left="0" w:firstLine="0"/>
        <w:rPr>
          <w:color w:val="000000"/>
          <w:sz w:val="26"/>
          <w:szCs w:val="26"/>
        </w:rPr>
      </w:pPr>
      <w:bookmarkStart w:colFirst="0" w:colLast="0" w:name="_az47tiio65vd" w:id="5"/>
      <w:bookmarkEnd w:id="5"/>
      <w:r w:rsidDel="00000000" w:rsidR="00000000" w:rsidRPr="00000000">
        <w:rPr>
          <w:color w:val="000000"/>
          <w:sz w:val="26"/>
          <w:szCs w:val="26"/>
          <w:rtl w:val="0"/>
        </w:rPr>
        <w:t xml:space="preserve">   Confidence Interval</w:t>
      </w:r>
    </w:p>
    <w:p w:rsidR="00000000" w:rsidDel="00000000" w:rsidP="00000000" w:rsidRDefault="00000000" w:rsidRPr="00000000" w14:paraId="0000002C">
      <w:pPr>
        <w:numPr>
          <w:ilvl w:val="0"/>
          <w:numId w:val="9"/>
        </w:numPr>
        <w:spacing w:after="0" w:afterAutospacing="0" w:before="240" w:lineRule="auto"/>
        <w:ind w:left="720" w:hanging="360"/>
      </w:pPr>
      <w:r w:rsidDel="00000000" w:rsidR="00000000" w:rsidRPr="00000000">
        <w:rPr>
          <w:b w:val="1"/>
          <w:rtl w:val="0"/>
        </w:rPr>
        <w:t xml:space="preserve">Lower Bound:</w:t>
      </w:r>
      <w:r w:rsidDel="00000000" w:rsidR="00000000" w:rsidRPr="00000000">
        <w:rPr>
          <w:rtl w:val="0"/>
        </w:rPr>
        <w:t xml:space="preserve"> 213.54</w:t>
      </w:r>
    </w:p>
    <w:p w:rsidR="00000000" w:rsidDel="00000000" w:rsidP="00000000" w:rsidRDefault="00000000" w:rsidRPr="00000000" w14:paraId="0000002D">
      <w:pPr>
        <w:numPr>
          <w:ilvl w:val="0"/>
          <w:numId w:val="9"/>
        </w:numPr>
        <w:spacing w:after="240" w:before="0" w:beforeAutospacing="0" w:lineRule="auto"/>
        <w:ind w:left="720" w:hanging="360"/>
      </w:pPr>
      <w:r w:rsidDel="00000000" w:rsidR="00000000" w:rsidRPr="00000000">
        <w:rPr>
          <w:b w:val="1"/>
          <w:rtl w:val="0"/>
        </w:rPr>
        <w:t xml:space="preserve">Upper Bound:</w:t>
      </w:r>
      <w:r w:rsidDel="00000000" w:rsidR="00000000" w:rsidRPr="00000000">
        <w:rPr>
          <w:rtl w:val="0"/>
        </w:rPr>
        <w:t xml:space="preserve"> 270.46</w:t>
      </w:r>
    </w:p>
    <w:p w:rsidR="00000000" w:rsidDel="00000000" w:rsidP="00000000" w:rsidRDefault="00000000" w:rsidRPr="00000000" w14:paraId="0000002E">
      <w:pPr>
        <w:pStyle w:val="Heading3"/>
        <w:spacing w:after="80" w:before="280" w:lineRule="auto"/>
        <w:ind w:left="0" w:firstLine="0"/>
        <w:rPr>
          <w:color w:val="000000"/>
          <w:sz w:val="26"/>
          <w:szCs w:val="26"/>
        </w:rPr>
      </w:pPr>
      <w:bookmarkStart w:colFirst="0" w:colLast="0" w:name="_7xnziceotv6y" w:id="6"/>
      <w:bookmarkEnd w:id="6"/>
      <w:r w:rsidDel="00000000" w:rsidR="00000000" w:rsidRPr="00000000">
        <w:rPr>
          <w:color w:val="000000"/>
          <w:sz w:val="26"/>
          <w:szCs w:val="26"/>
          <w:rtl w:val="0"/>
        </w:rPr>
        <w:t xml:space="preserve">   </w:t>
      </w:r>
      <w:r w:rsidDel="00000000" w:rsidR="00000000" w:rsidRPr="00000000">
        <w:rPr>
          <w:color w:val="000000"/>
          <w:sz w:val="26"/>
          <w:szCs w:val="26"/>
          <w:u w:val="single"/>
          <w:rtl w:val="0"/>
        </w:rPr>
        <w:t xml:space="preserve"> </w:t>
      </w:r>
      <w:r w:rsidDel="00000000" w:rsidR="00000000" w:rsidRPr="00000000">
        <w:rPr>
          <w:color w:val="000000"/>
          <w:sz w:val="26"/>
          <w:szCs w:val="26"/>
          <w:rtl w:val="0"/>
        </w:rPr>
        <w:t xml:space="preserve">Interpretation</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This interval means that you can be </w:t>
      </w:r>
      <w:r w:rsidDel="00000000" w:rsidR="00000000" w:rsidRPr="00000000">
        <w:rPr>
          <w:b w:val="1"/>
          <w:rtl w:val="0"/>
        </w:rPr>
        <w:t xml:space="preserve">95% confident</w:t>
      </w:r>
      <w:r w:rsidDel="00000000" w:rsidR="00000000" w:rsidRPr="00000000">
        <w:rPr>
          <w:rtl w:val="0"/>
        </w:rPr>
        <w:t xml:space="preserve"> that the actual number of positive responses in your sample of 1,877 trials will fall between </w:t>
      </w:r>
      <w:r w:rsidDel="00000000" w:rsidR="00000000" w:rsidRPr="00000000">
        <w:rPr>
          <w:b w:val="1"/>
          <w:rtl w:val="0"/>
        </w:rPr>
        <w:t xml:space="preserve">213 and 270</w:t>
      </w:r>
      <w:r w:rsidDel="00000000" w:rsidR="00000000" w:rsidRPr="00000000">
        <w:rPr>
          <w:rtl w:val="0"/>
        </w:rPr>
        <w:t xml:space="preserve">.</w:t>
      </w:r>
    </w:p>
    <w:p w:rsidR="00000000" w:rsidDel="00000000" w:rsidP="00000000" w:rsidRDefault="00000000" w:rsidRPr="00000000" w14:paraId="00000030">
      <w:pPr>
        <w:pStyle w:val="Heading3"/>
        <w:spacing w:after="80" w:before="280" w:lineRule="auto"/>
        <w:ind w:left="0" w:firstLine="0"/>
        <w:rPr>
          <w:color w:val="000000"/>
          <w:sz w:val="26"/>
          <w:szCs w:val="26"/>
        </w:rPr>
      </w:pPr>
      <w:bookmarkStart w:colFirst="0" w:colLast="0" w:name="_7mqgak4oplfq" w:id="7"/>
      <w:bookmarkEnd w:id="7"/>
      <w:r w:rsidDel="00000000" w:rsidR="00000000" w:rsidRPr="00000000">
        <w:rPr>
          <w:color w:val="000000"/>
          <w:sz w:val="26"/>
          <w:szCs w:val="26"/>
          <w:rtl w:val="0"/>
        </w:rPr>
        <w:t xml:space="preserve">    </w:t>
      </w:r>
      <w:r w:rsidDel="00000000" w:rsidR="00000000" w:rsidRPr="00000000">
        <w:rPr>
          <w:color w:val="000000"/>
          <w:sz w:val="26"/>
          <w:szCs w:val="26"/>
          <w:rtl w:val="0"/>
        </w:rPr>
        <w:t xml:space="preserve">Insights</w:t>
      </w:r>
    </w:p>
    <w:p w:rsidR="00000000" w:rsidDel="00000000" w:rsidP="00000000" w:rsidRDefault="00000000" w:rsidRPr="00000000" w14:paraId="00000031">
      <w:pPr>
        <w:numPr>
          <w:ilvl w:val="0"/>
          <w:numId w:val="11"/>
        </w:numPr>
        <w:spacing w:after="0" w:afterAutospacing="0" w:before="240" w:lineRule="auto"/>
        <w:ind w:left="720" w:hanging="360"/>
      </w:pPr>
      <w:r w:rsidDel="00000000" w:rsidR="00000000" w:rsidRPr="00000000">
        <w:rPr>
          <w:b w:val="1"/>
          <w:rtl w:val="0"/>
        </w:rPr>
        <w:t xml:space="preserve">Understanding Variability:</w:t>
        <w:br w:type="textWrapping"/>
      </w:r>
      <w:r w:rsidDel="00000000" w:rsidR="00000000" w:rsidRPr="00000000">
        <w:rPr>
          <w:rtl w:val="0"/>
        </w:rPr>
        <w:t xml:space="preserve">The confidence interval reflects the uncertainty in your estimate of the number of responses. A wider interval indicates more variability in your data, while a narrower interval suggests more precision.</w:t>
      </w:r>
    </w:p>
    <w:p w:rsidR="00000000" w:rsidDel="00000000" w:rsidP="00000000" w:rsidRDefault="00000000" w:rsidRPr="00000000" w14:paraId="00000032">
      <w:pPr>
        <w:numPr>
          <w:ilvl w:val="0"/>
          <w:numId w:val="11"/>
        </w:numPr>
        <w:spacing w:after="240" w:before="0" w:beforeAutospacing="0" w:lineRule="auto"/>
        <w:ind w:left="720" w:hanging="360"/>
      </w:pPr>
      <w:r w:rsidDel="00000000" w:rsidR="00000000" w:rsidRPr="00000000">
        <w:rPr>
          <w:b w:val="1"/>
          <w:rtl w:val="0"/>
        </w:rPr>
        <w:t xml:space="preserve">Setting Expectations:</w:t>
        <w:br w:type="textWrapping"/>
      </w:r>
      <w:r w:rsidDel="00000000" w:rsidR="00000000" w:rsidRPr="00000000">
        <w:rPr>
          <w:rtl w:val="0"/>
        </w:rPr>
        <w:t xml:space="preserve">This range can help set realistic expectations for stakeholders regarding response rates. For instance, planning for at least </w:t>
      </w:r>
      <w:r w:rsidDel="00000000" w:rsidR="00000000" w:rsidRPr="00000000">
        <w:rPr>
          <w:b w:val="1"/>
          <w:rtl w:val="0"/>
        </w:rPr>
        <w:t xml:space="preserve">213 responses</w:t>
      </w:r>
      <w:r w:rsidDel="00000000" w:rsidR="00000000" w:rsidRPr="00000000">
        <w:rPr>
          <w:rtl w:val="0"/>
        </w:rPr>
        <w:t xml:space="preserve"> while recognizing that you could see up to </w:t>
      </w:r>
      <w:r w:rsidDel="00000000" w:rsidR="00000000" w:rsidRPr="00000000">
        <w:rPr>
          <w:b w:val="1"/>
          <w:rtl w:val="0"/>
        </w:rPr>
        <w:t xml:space="preserve">270</w:t>
      </w:r>
      <w:r w:rsidDel="00000000" w:rsidR="00000000" w:rsidRPr="00000000">
        <w:rPr>
          <w:rtl w:val="0"/>
        </w:rPr>
        <w:t xml:space="preserve">.</w:t>
      </w:r>
    </w:p>
    <w:p w:rsidR="00000000" w:rsidDel="00000000" w:rsidP="00000000" w:rsidRDefault="00000000" w:rsidRPr="00000000" w14:paraId="00000033">
      <w:pPr>
        <w:pStyle w:val="Heading3"/>
        <w:spacing w:after="80" w:before="280" w:lineRule="auto"/>
        <w:ind w:left="0" w:firstLine="0"/>
        <w:rPr>
          <w:color w:val="000000"/>
          <w:sz w:val="28"/>
          <w:szCs w:val="28"/>
          <w:u w:val="single"/>
        </w:rPr>
      </w:pPr>
      <w:bookmarkStart w:colFirst="0" w:colLast="0" w:name="_t1o7f5sm9opk" w:id="8"/>
      <w:bookmarkEnd w:id="8"/>
      <w:r w:rsidDel="00000000" w:rsidR="00000000" w:rsidRPr="00000000">
        <w:rPr>
          <w:color w:val="000000"/>
          <w:sz w:val="26"/>
          <w:szCs w:val="26"/>
          <w:rtl w:val="0"/>
        </w:rPr>
        <w:t xml:space="preserve">                                        </w:t>
      </w:r>
      <w:r w:rsidDel="00000000" w:rsidR="00000000" w:rsidRPr="00000000">
        <w:rPr>
          <w:color w:val="000000"/>
          <w:sz w:val="26"/>
          <w:szCs w:val="26"/>
          <w:u w:val="single"/>
          <w:rtl w:val="0"/>
        </w:rPr>
        <w:t xml:space="preserve"> </w:t>
      </w:r>
      <w:r w:rsidDel="00000000" w:rsidR="00000000" w:rsidRPr="00000000">
        <w:rPr>
          <w:color w:val="000000"/>
          <w:sz w:val="28"/>
          <w:szCs w:val="28"/>
          <w:u w:val="single"/>
          <w:rtl w:val="0"/>
        </w:rPr>
        <w:t xml:space="preserve"> Summary of Complaints Analysis</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b w:val="1"/>
          <w:rtl w:val="0"/>
        </w:rPr>
        <w:t xml:space="preserve">Mean (Expected Value) of Complaints:</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b w:val="1"/>
          <w:rtl w:val="0"/>
        </w:rPr>
        <w:t xml:space="preserve">0.009375</w:t>
      </w:r>
      <w:r w:rsidDel="00000000" w:rsidR="00000000" w:rsidRPr="00000000">
        <w:rPr>
          <w:rtl w:val="0"/>
        </w:rPr>
        <w:t xml:space="preserve"> (or </w:t>
      </w:r>
      <w:r w:rsidDel="00000000" w:rsidR="00000000" w:rsidRPr="00000000">
        <w:rPr>
          <w:b w:val="1"/>
          <w:rtl w:val="0"/>
        </w:rPr>
        <w:t xml:space="preserve">0.9375%</w:t>
      </w:r>
      <w:r w:rsidDel="00000000" w:rsidR="00000000" w:rsidRPr="00000000">
        <w:rPr>
          <w:rtl w:val="0"/>
        </w:rPr>
        <w:t xml:space="preserve">)</w:t>
      </w:r>
    </w:p>
    <w:p w:rsidR="00000000" w:rsidDel="00000000" w:rsidP="00000000" w:rsidRDefault="00000000" w:rsidRPr="00000000" w14:paraId="00000036">
      <w:pPr>
        <w:numPr>
          <w:ilvl w:val="1"/>
          <w:numId w:val="7"/>
        </w:numPr>
        <w:spacing w:after="0" w:afterAutospacing="0" w:before="0" w:beforeAutospacing="0" w:lineRule="auto"/>
        <w:ind w:left="1440" w:hanging="360"/>
      </w:pPr>
      <w:r w:rsidDel="00000000" w:rsidR="00000000" w:rsidRPr="00000000">
        <w:rPr>
          <w:b w:val="1"/>
          <w:rtl w:val="0"/>
        </w:rPr>
        <w:t xml:space="preserve">Interpretation:</w:t>
      </w:r>
      <w:r w:rsidDel="00000000" w:rsidR="00000000" w:rsidRPr="00000000">
        <w:rPr>
          <w:rtl w:val="0"/>
        </w:rPr>
        <w:t xml:space="preserve"> On average, about </w:t>
      </w:r>
      <w:r w:rsidDel="00000000" w:rsidR="00000000" w:rsidRPr="00000000">
        <w:rPr>
          <w:b w:val="1"/>
          <w:rtl w:val="0"/>
        </w:rPr>
        <w:t xml:space="preserve">0.9375%</w:t>
      </w:r>
      <w:r w:rsidDel="00000000" w:rsidR="00000000" w:rsidRPr="00000000">
        <w:rPr>
          <w:rtl w:val="0"/>
        </w:rPr>
        <w:t xml:space="preserve"> of interactions result in complaints, indicating a well-functioning system in terms of customer satisfaction.</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Variance:</w:t>
      </w:r>
    </w:p>
    <w:p w:rsidR="00000000" w:rsidDel="00000000" w:rsidP="00000000" w:rsidRDefault="00000000" w:rsidRPr="00000000" w14:paraId="00000038">
      <w:pPr>
        <w:numPr>
          <w:ilvl w:val="1"/>
          <w:numId w:val="7"/>
        </w:numPr>
        <w:spacing w:after="0" w:afterAutospacing="0" w:before="0" w:beforeAutospacing="0" w:lineRule="auto"/>
        <w:ind w:left="144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b w:val="1"/>
          <w:rtl w:val="0"/>
        </w:rPr>
        <w:t xml:space="preserve">0.009287</w:t>
      </w:r>
    </w:p>
    <w:p w:rsidR="00000000" w:rsidDel="00000000" w:rsidP="00000000" w:rsidRDefault="00000000" w:rsidRPr="00000000" w14:paraId="00000039">
      <w:pPr>
        <w:numPr>
          <w:ilvl w:val="1"/>
          <w:numId w:val="7"/>
        </w:numPr>
        <w:spacing w:after="0" w:afterAutospacing="0" w:before="0" w:beforeAutospacing="0" w:lineRule="auto"/>
        <w:ind w:left="1440" w:hanging="360"/>
      </w:pPr>
      <w:r w:rsidDel="00000000" w:rsidR="00000000" w:rsidRPr="00000000">
        <w:rPr>
          <w:b w:val="1"/>
          <w:rtl w:val="0"/>
        </w:rPr>
        <w:t xml:space="preserve">Interpretation:</w:t>
      </w:r>
      <w:r w:rsidDel="00000000" w:rsidR="00000000" w:rsidRPr="00000000">
        <w:rPr>
          <w:rtl w:val="0"/>
        </w:rPr>
        <w:t xml:space="preserve"> The low variance suggests that complaints do not vary significantly, with most data points clustering around the mean. This reinforces that complaints are infrequent.</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b w:val="1"/>
          <w:rtl w:val="0"/>
        </w:rPr>
        <w:t xml:space="preserve">Probability of Complaint (P(X=1)):</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b w:val="1"/>
          <w:rtl w:val="0"/>
        </w:rPr>
        <w:t xml:space="preserve">0.009375</w:t>
      </w:r>
      <w:r w:rsidDel="00000000" w:rsidR="00000000" w:rsidRPr="00000000">
        <w:rPr>
          <w:rtl w:val="0"/>
        </w:rPr>
        <w:t xml:space="preserve"> (or </w:t>
      </w:r>
      <w:r w:rsidDel="00000000" w:rsidR="00000000" w:rsidRPr="00000000">
        <w:rPr>
          <w:b w:val="1"/>
          <w:rtl w:val="0"/>
        </w:rPr>
        <w:t xml:space="preserve">0.9375%</w:t>
      </w:r>
      <w:r w:rsidDel="00000000" w:rsidR="00000000" w:rsidRPr="00000000">
        <w:rPr>
          <w:rtl w:val="0"/>
        </w:rPr>
        <w:t xml:space="preserve">)</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b w:val="1"/>
          <w:rtl w:val="0"/>
        </w:rPr>
        <w:t xml:space="preserve">Interpretation:</w:t>
      </w:r>
      <w:r w:rsidDel="00000000" w:rsidR="00000000" w:rsidRPr="00000000">
        <w:rPr>
          <w:rtl w:val="0"/>
        </w:rPr>
        <w:t xml:space="preserve"> There is a </w:t>
      </w:r>
      <w:r w:rsidDel="00000000" w:rsidR="00000000" w:rsidRPr="00000000">
        <w:rPr>
          <w:b w:val="1"/>
          <w:rtl w:val="0"/>
        </w:rPr>
        <w:t xml:space="preserve">0.9375%</w:t>
      </w:r>
      <w:r w:rsidDel="00000000" w:rsidR="00000000" w:rsidRPr="00000000">
        <w:rPr>
          <w:rtl w:val="0"/>
        </w:rPr>
        <w:t xml:space="preserve"> chance of receiving a complaint, highlighting that complaints are rare occurrences, which is favorable for performance quality.</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Probability of No Complaint (P(X=0)):</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b w:val="1"/>
          <w:rtl w:val="0"/>
        </w:rPr>
        <w:t xml:space="preserve">0.990625</w:t>
      </w:r>
      <w:r w:rsidDel="00000000" w:rsidR="00000000" w:rsidRPr="00000000">
        <w:rPr>
          <w:rtl w:val="0"/>
        </w:rPr>
        <w:t xml:space="preserve"> (or </w:t>
      </w:r>
      <w:r w:rsidDel="00000000" w:rsidR="00000000" w:rsidRPr="00000000">
        <w:rPr>
          <w:b w:val="1"/>
          <w:rtl w:val="0"/>
        </w:rPr>
        <w:t xml:space="preserve">99.0625%</w:t>
      </w:r>
      <w:r w:rsidDel="00000000" w:rsidR="00000000" w:rsidRPr="00000000">
        <w:rPr>
          <w:rtl w:val="0"/>
        </w:rPr>
        <w:t xml:space="preserve">)</w:t>
      </w:r>
    </w:p>
    <w:p w:rsidR="00000000" w:rsidDel="00000000" w:rsidP="00000000" w:rsidRDefault="00000000" w:rsidRPr="00000000" w14:paraId="0000003F">
      <w:pPr>
        <w:numPr>
          <w:ilvl w:val="1"/>
          <w:numId w:val="7"/>
        </w:numPr>
        <w:spacing w:after="240" w:before="0" w:beforeAutospacing="0" w:lineRule="auto"/>
        <w:ind w:left="1440" w:hanging="360"/>
      </w:pPr>
      <w:r w:rsidDel="00000000" w:rsidR="00000000" w:rsidRPr="00000000">
        <w:rPr>
          <w:b w:val="1"/>
          <w:rtl w:val="0"/>
        </w:rPr>
        <w:t xml:space="preserve">Interpretation:</w:t>
      </w:r>
      <w:r w:rsidDel="00000000" w:rsidR="00000000" w:rsidRPr="00000000">
        <w:rPr>
          <w:rtl w:val="0"/>
        </w:rPr>
        <w:t xml:space="preserve"> There is a </w:t>
      </w:r>
      <w:r w:rsidDel="00000000" w:rsidR="00000000" w:rsidRPr="00000000">
        <w:rPr>
          <w:b w:val="1"/>
          <w:rtl w:val="0"/>
        </w:rPr>
        <w:t xml:space="preserve">99.0625%</w:t>
      </w:r>
      <w:r w:rsidDel="00000000" w:rsidR="00000000" w:rsidRPr="00000000">
        <w:rPr>
          <w:rtl w:val="0"/>
        </w:rPr>
        <w:t xml:space="preserve"> chance of not receiving a complaint, indicating that most interactions result in high customer satisfaction.</w:t>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pStyle w:val="Heading3"/>
        <w:spacing w:after="80" w:before="280" w:lineRule="auto"/>
        <w:ind w:left="0" w:firstLine="0"/>
        <w:rPr>
          <w:color w:val="000000"/>
          <w:sz w:val="28"/>
          <w:szCs w:val="28"/>
          <w:u w:val="single"/>
        </w:rPr>
      </w:pPr>
      <w:bookmarkStart w:colFirst="0" w:colLast="0" w:name="_hdvc2vs1uyty" w:id="9"/>
      <w:bookmarkEnd w:id="9"/>
      <w:r w:rsidDel="00000000" w:rsidR="00000000" w:rsidRPr="00000000">
        <w:rPr>
          <w:color w:val="000000"/>
          <w:sz w:val="26"/>
          <w:szCs w:val="26"/>
          <w:rtl w:val="0"/>
        </w:rPr>
        <w:t xml:space="preserve">                    </w:t>
      </w:r>
      <w:r w:rsidDel="00000000" w:rsidR="00000000" w:rsidRPr="00000000">
        <w:rPr>
          <w:color w:val="000000"/>
          <w:sz w:val="28"/>
          <w:szCs w:val="28"/>
          <w:rtl w:val="0"/>
        </w:rPr>
        <w:t xml:space="preserve">  </w:t>
      </w:r>
      <w:r w:rsidDel="00000000" w:rsidR="00000000" w:rsidRPr="00000000">
        <w:rPr>
          <w:color w:val="000000"/>
          <w:sz w:val="28"/>
          <w:szCs w:val="28"/>
          <w:u w:val="single"/>
          <w:rtl w:val="0"/>
        </w:rPr>
        <w:t xml:space="preserve"> Key Insights on Expenditure by Education Level</w:t>
      </w:r>
    </w:p>
    <w:p w:rsidR="00000000" w:rsidDel="00000000" w:rsidP="00000000" w:rsidRDefault="00000000" w:rsidRPr="00000000" w14:paraId="00000042">
      <w:pPr>
        <w:numPr>
          <w:ilvl w:val="0"/>
          <w:numId w:val="8"/>
        </w:numPr>
        <w:spacing w:after="0" w:afterAutospacing="0" w:before="240" w:lineRule="auto"/>
        <w:ind w:left="720" w:hanging="360"/>
      </w:pPr>
      <w:r w:rsidDel="00000000" w:rsidR="00000000" w:rsidRPr="00000000">
        <w:rPr>
          <w:b w:val="1"/>
          <w:rtl w:val="0"/>
        </w:rPr>
        <w:t xml:space="preserve">Overall Expenditure:</w:t>
      </w:r>
    </w:p>
    <w:p w:rsidR="00000000" w:rsidDel="00000000" w:rsidP="00000000" w:rsidRDefault="00000000" w:rsidRPr="00000000" w14:paraId="00000043">
      <w:pPr>
        <w:numPr>
          <w:ilvl w:val="1"/>
          <w:numId w:val="8"/>
        </w:numPr>
        <w:spacing w:after="0" w:afterAutospacing="0" w:before="0" w:beforeAutospacing="0" w:lineRule="auto"/>
        <w:ind w:left="1440" w:hanging="360"/>
      </w:pPr>
      <w:r w:rsidDel="00000000" w:rsidR="00000000" w:rsidRPr="00000000">
        <w:rPr>
          <w:b w:val="1"/>
          <w:rtl w:val="0"/>
        </w:rPr>
        <w:t xml:space="preserve">Graduation:</w:t>
      </w:r>
      <w:r w:rsidDel="00000000" w:rsidR="00000000" w:rsidRPr="00000000">
        <w:rPr>
          <w:rtl w:val="0"/>
        </w:rPr>
        <w:t xml:space="preserve"> Highest total spending, especially on wine, meat, and gold products.</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b w:val="1"/>
          <w:rtl w:val="0"/>
        </w:rPr>
        <w:t xml:space="preserve">PhD:</w:t>
      </w:r>
      <w:r w:rsidDel="00000000" w:rsidR="00000000" w:rsidRPr="00000000">
        <w:rPr>
          <w:rtl w:val="0"/>
        </w:rPr>
        <w:t xml:space="preserve"> Second highest expenditure, notably on wine and meat, indicating a preference for quality.</w:t>
      </w:r>
    </w:p>
    <w:p w:rsidR="00000000" w:rsidDel="00000000" w:rsidP="00000000" w:rsidRDefault="00000000" w:rsidRPr="00000000" w14:paraId="00000045">
      <w:pPr>
        <w:numPr>
          <w:ilvl w:val="1"/>
          <w:numId w:val="8"/>
        </w:numPr>
        <w:spacing w:after="0" w:afterAutospacing="0" w:before="0" w:beforeAutospacing="0" w:lineRule="auto"/>
        <w:ind w:left="1440" w:hanging="360"/>
      </w:pPr>
      <w:r w:rsidDel="00000000" w:rsidR="00000000" w:rsidRPr="00000000">
        <w:rPr>
          <w:b w:val="1"/>
          <w:rtl w:val="0"/>
        </w:rPr>
        <w:t xml:space="preserve">Master:</w:t>
      </w:r>
      <w:r w:rsidDel="00000000" w:rsidR="00000000" w:rsidRPr="00000000">
        <w:rPr>
          <w:rtl w:val="0"/>
        </w:rPr>
        <w:t xml:space="preserve"> Considerable spending, particularly on meat and gold.</w:t>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b w:val="1"/>
          <w:rtl w:val="0"/>
        </w:rPr>
        <w:t xml:space="preserve">2n Cycle and Basic Education:</w:t>
      </w:r>
      <w:r w:rsidDel="00000000" w:rsidR="00000000" w:rsidRPr="00000000">
        <w:rPr>
          <w:rtl w:val="0"/>
        </w:rPr>
        <w:t xml:space="preserve"> Lowest overall expenditure, suggesting limited purchasing power or different preferences.</w:t>
      </w:r>
    </w:p>
    <w:p w:rsidR="00000000" w:rsidDel="00000000" w:rsidP="00000000" w:rsidRDefault="00000000" w:rsidRPr="00000000" w14:paraId="00000047">
      <w:pPr>
        <w:numPr>
          <w:ilvl w:val="0"/>
          <w:numId w:val="8"/>
        </w:numPr>
        <w:spacing w:after="0" w:afterAutospacing="0" w:before="0" w:beforeAutospacing="0" w:lineRule="auto"/>
        <w:ind w:left="720" w:hanging="360"/>
      </w:pPr>
      <w:r w:rsidDel="00000000" w:rsidR="00000000" w:rsidRPr="00000000">
        <w:rPr>
          <w:b w:val="1"/>
          <w:rtl w:val="0"/>
        </w:rPr>
        <w:t xml:space="preserve">Product Category Insights:</w:t>
      </w:r>
    </w:p>
    <w:p w:rsidR="00000000" w:rsidDel="00000000" w:rsidP="00000000" w:rsidRDefault="00000000" w:rsidRPr="00000000" w14:paraId="00000048">
      <w:pPr>
        <w:numPr>
          <w:ilvl w:val="1"/>
          <w:numId w:val="8"/>
        </w:numPr>
        <w:spacing w:after="0" w:afterAutospacing="0" w:before="0" w:beforeAutospacing="0" w:lineRule="auto"/>
        <w:ind w:left="1440" w:hanging="360"/>
      </w:pPr>
      <w:r w:rsidDel="00000000" w:rsidR="00000000" w:rsidRPr="00000000">
        <w:rPr>
          <w:b w:val="1"/>
          <w:rtl w:val="0"/>
        </w:rPr>
        <w:t xml:space="preserve">Wines:</w:t>
      </w:r>
      <w:r w:rsidDel="00000000" w:rsidR="00000000" w:rsidRPr="00000000">
        <w:rPr>
          <w:rtl w:val="0"/>
        </w:rPr>
        <w:t xml:space="preserve"> Graduates lead with spending of </w:t>
      </w:r>
      <w:r w:rsidDel="00000000" w:rsidR="00000000" w:rsidRPr="00000000">
        <w:rPr>
          <w:b w:val="1"/>
          <w:rtl w:val="0"/>
        </w:rPr>
        <w:t xml:space="preserve">219,300</w:t>
      </w:r>
      <w:r w:rsidDel="00000000" w:rsidR="00000000" w:rsidRPr="00000000">
        <w:rPr>
          <w:rtl w:val="0"/>
        </w:rPr>
        <w:t xml:space="preserve">, while Basic Education spends only </w:t>
      </w:r>
      <w:r w:rsidDel="00000000" w:rsidR="00000000" w:rsidRPr="00000000">
        <w:rPr>
          <w:b w:val="1"/>
          <w:rtl w:val="0"/>
        </w:rPr>
        <w:t xml:space="preserve">156</w:t>
      </w:r>
      <w:r w:rsidDel="00000000" w:rsidR="00000000" w:rsidRPr="00000000">
        <w:rPr>
          <w:rtl w:val="0"/>
        </w:rPr>
        <w:t xml:space="preserve">.</w:t>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b w:val="1"/>
          <w:rtl w:val="0"/>
        </w:rPr>
        <w:t xml:space="preserve">Meat Products:</w:t>
      </w:r>
      <w:r w:rsidDel="00000000" w:rsidR="00000000" w:rsidRPr="00000000">
        <w:rPr>
          <w:rtl w:val="0"/>
        </w:rPr>
        <w:t xml:space="preserve"> Graduation again tops with </w:t>
      </w:r>
      <w:r w:rsidDel="00000000" w:rsidR="00000000" w:rsidRPr="00000000">
        <w:rPr>
          <w:b w:val="1"/>
          <w:rtl w:val="0"/>
        </w:rPr>
        <w:t xml:space="preserve">140,064</w:t>
      </w:r>
      <w:r w:rsidDel="00000000" w:rsidR="00000000" w:rsidRPr="00000000">
        <w:rPr>
          <w:rtl w:val="0"/>
        </w:rPr>
        <w:t xml:space="preserve">, with Basic and 2n Cycle spending much less.</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b w:val="1"/>
          <w:rtl w:val="0"/>
        </w:rPr>
        <w:t xml:space="preserve">Fish Products:</w:t>
      </w:r>
      <w:r w:rsidDel="00000000" w:rsidR="00000000" w:rsidRPr="00000000">
        <w:rPr>
          <w:rtl w:val="0"/>
        </w:rPr>
        <w:t xml:space="preserve"> Overall low spending; Graduation highest at </w:t>
      </w:r>
      <w:r w:rsidDel="00000000" w:rsidR="00000000" w:rsidRPr="00000000">
        <w:rPr>
          <w:b w:val="1"/>
          <w:rtl w:val="0"/>
        </w:rPr>
        <w:t xml:space="preserve">33,847</w:t>
      </w:r>
      <w:r w:rsidDel="00000000" w:rsidR="00000000" w:rsidRPr="00000000">
        <w:rPr>
          <w:rtl w:val="0"/>
        </w:rPr>
        <w:t xml:space="preserve">.</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b w:val="1"/>
          <w:rtl w:val="0"/>
        </w:rPr>
        <w:t xml:space="preserve">Fruits and Sweet Products:</w:t>
      </w:r>
      <w:r w:rsidDel="00000000" w:rsidR="00000000" w:rsidRPr="00000000">
        <w:rPr>
          <w:rtl w:val="0"/>
        </w:rPr>
        <w:t xml:space="preserve"> Moderate expenditure led by graduates; sweet products see varied spending.</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b w:val="1"/>
          <w:rtl w:val="0"/>
        </w:rPr>
        <w:t xml:space="preserve">Gold Products:</w:t>
      </w:r>
      <w:r w:rsidDel="00000000" w:rsidR="00000000" w:rsidRPr="00000000">
        <w:rPr>
          <w:rtl w:val="0"/>
        </w:rPr>
        <w:t xml:space="preserve"> Graduates spend the most (</w:t>
      </w:r>
      <w:r w:rsidDel="00000000" w:rsidR="00000000" w:rsidRPr="00000000">
        <w:rPr>
          <w:b w:val="1"/>
          <w:rtl w:val="0"/>
        </w:rPr>
        <w:t xml:space="preserve">30,368</w:t>
      </w:r>
      <w:r w:rsidDel="00000000" w:rsidR="00000000" w:rsidRPr="00000000">
        <w:rPr>
          <w:rtl w:val="0"/>
        </w:rPr>
        <w:t xml:space="preserve">), indicating investment in luxury items.</w:t>
      </w:r>
    </w:p>
    <w:p w:rsidR="00000000" w:rsidDel="00000000" w:rsidP="00000000" w:rsidRDefault="00000000" w:rsidRPr="00000000" w14:paraId="0000004D">
      <w:pPr>
        <w:numPr>
          <w:ilvl w:val="0"/>
          <w:numId w:val="8"/>
        </w:numPr>
        <w:spacing w:after="0" w:afterAutospacing="0" w:before="0" w:beforeAutospacing="0" w:lineRule="auto"/>
        <w:ind w:left="720" w:hanging="360"/>
      </w:pPr>
      <w:r w:rsidDel="00000000" w:rsidR="00000000" w:rsidRPr="00000000">
        <w:rPr>
          <w:b w:val="1"/>
          <w:rtl w:val="0"/>
        </w:rPr>
        <w:t xml:space="preserve">Comparative Analysis:</w:t>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rtl w:val="0"/>
        </w:rPr>
        <w:t xml:space="preserve">Graduates consistently spend more across all categories, particularly in wine and meat.</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rtl w:val="0"/>
        </w:rPr>
        <w:t xml:space="preserve">PhD holders also show high spending patterns but at lower levels than graduates.</w:t>
      </w:r>
    </w:p>
    <w:p w:rsidR="00000000" w:rsidDel="00000000" w:rsidP="00000000" w:rsidRDefault="00000000" w:rsidRPr="00000000" w14:paraId="00000050">
      <w:pPr>
        <w:numPr>
          <w:ilvl w:val="1"/>
          <w:numId w:val="8"/>
        </w:numPr>
        <w:spacing w:after="0" w:afterAutospacing="0" w:before="0" w:beforeAutospacing="0" w:lineRule="auto"/>
        <w:ind w:left="1440" w:hanging="360"/>
      </w:pPr>
      <w:r w:rsidDel="00000000" w:rsidR="00000000" w:rsidRPr="00000000">
        <w:rPr>
          <w:rtl w:val="0"/>
        </w:rPr>
        <w:t xml:space="preserve">Basic and 2n Cycle individuals exhibit minimal spending, possibly due to economic constraints.</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b w:val="1"/>
          <w:rtl w:val="0"/>
        </w:rPr>
        <w:t xml:space="preserve">Consumer Behavior Implications:</w:t>
      </w:r>
    </w:p>
    <w:p w:rsidR="00000000" w:rsidDel="00000000" w:rsidP="00000000" w:rsidRDefault="00000000" w:rsidRPr="00000000" w14:paraId="00000052">
      <w:pPr>
        <w:numPr>
          <w:ilvl w:val="1"/>
          <w:numId w:val="8"/>
        </w:numPr>
        <w:spacing w:after="0" w:afterAutospacing="0" w:before="0" w:beforeAutospacing="0" w:lineRule="auto"/>
        <w:ind w:left="1440" w:hanging="360"/>
      </w:pPr>
      <w:r w:rsidDel="00000000" w:rsidR="00000000" w:rsidRPr="00000000">
        <w:rPr>
          <w:b w:val="1"/>
          <w:rtl w:val="0"/>
        </w:rPr>
        <w:t xml:space="preserve">Targeted Marketing:</w:t>
      </w:r>
      <w:r w:rsidDel="00000000" w:rsidR="00000000" w:rsidRPr="00000000">
        <w:rPr>
          <w:rtl w:val="0"/>
        </w:rPr>
        <w:t xml:space="preserve"> Focus on graduates and PhDs with premium offerings in wine and meat.</w:t>
      </w:r>
    </w:p>
    <w:p w:rsidR="00000000" w:rsidDel="00000000" w:rsidP="00000000" w:rsidRDefault="00000000" w:rsidRPr="00000000" w14:paraId="00000053">
      <w:pPr>
        <w:numPr>
          <w:ilvl w:val="1"/>
          <w:numId w:val="8"/>
        </w:numPr>
        <w:spacing w:after="0" w:afterAutospacing="0" w:before="0" w:beforeAutospacing="0" w:lineRule="auto"/>
        <w:ind w:left="1440" w:hanging="360"/>
      </w:pPr>
      <w:r w:rsidDel="00000000" w:rsidR="00000000" w:rsidRPr="00000000">
        <w:rPr>
          <w:b w:val="1"/>
          <w:rtl w:val="0"/>
        </w:rPr>
        <w:t xml:space="preserve">Product Development:</w:t>
      </w:r>
      <w:r w:rsidDel="00000000" w:rsidR="00000000" w:rsidRPr="00000000">
        <w:rPr>
          <w:rtl w:val="0"/>
        </w:rPr>
        <w:t xml:space="preserve"> Create budget-friendly options for Basic and 2n Cycle consumers.</w:t>
      </w:r>
    </w:p>
    <w:p w:rsidR="00000000" w:rsidDel="00000000" w:rsidP="00000000" w:rsidRDefault="00000000" w:rsidRPr="00000000" w14:paraId="00000054">
      <w:pPr>
        <w:numPr>
          <w:ilvl w:val="1"/>
          <w:numId w:val="8"/>
        </w:numPr>
        <w:spacing w:after="240" w:before="0" w:beforeAutospacing="0" w:lineRule="auto"/>
        <w:ind w:left="1440" w:hanging="360"/>
      </w:pPr>
      <w:r w:rsidDel="00000000" w:rsidR="00000000" w:rsidRPr="00000000">
        <w:rPr>
          <w:b w:val="1"/>
          <w:rtl w:val="0"/>
        </w:rPr>
        <w:t xml:space="preserve">Educational Segmentation:</w:t>
      </w:r>
      <w:r w:rsidDel="00000000" w:rsidR="00000000" w:rsidRPr="00000000">
        <w:rPr>
          <w:rtl w:val="0"/>
        </w:rPr>
        <w:t xml:space="preserve"> Tailor marketing campaigns to align with preferences based on educational attainment</w:t>
      </w:r>
    </w:p>
    <w:p w:rsidR="00000000" w:rsidDel="00000000" w:rsidP="00000000" w:rsidRDefault="00000000" w:rsidRPr="00000000" w14:paraId="00000055">
      <w:pPr>
        <w:pStyle w:val="Heading3"/>
        <w:spacing w:after="80" w:before="280" w:lineRule="auto"/>
        <w:ind w:left="0" w:firstLine="0"/>
        <w:rPr>
          <w:color w:val="000000"/>
          <w:sz w:val="28"/>
          <w:szCs w:val="28"/>
          <w:u w:val="single"/>
        </w:rPr>
      </w:pPr>
      <w:bookmarkStart w:colFirst="0" w:colLast="0" w:name="_mbrdb3q7nhb4" w:id="10"/>
      <w:bookmarkEnd w:id="10"/>
      <w:r w:rsidDel="00000000" w:rsidR="00000000" w:rsidRPr="00000000">
        <w:rPr>
          <w:color w:val="000000"/>
          <w:sz w:val="26"/>
          <w:szCs w:val="26"/>
          <w:rtl w:val="0"/>
        </w:rPr>
        <w:t xml:space="preserve">                         </w:t>
      </w:r>
      <w:r w:rsidDel="00000000" w:rsidR="00000000" w:rsidRPr="00000000">
        <w:rPr>
          <w:color w:val="000000"/>
          <w:sz w:val="28"/>
          <w:szCs w:val="28"/>
          <w:u w:val="single"/>
          <w:rtl w:val="0"/>
        </w:rPr>
        <w:t xml:space="preserve"> Key Insights on Expenditure by Marital Status</w:t>
      </w:r>
    </w:p>
    <w:p w:rsidR="00000000" w:rsidDel="00000000" w:rsidP="00000000" w:rsidRDefault="00000000" w:rsidRPr="00000000" w14:paraId="00000056">
      <w:pPr>
        <w:numPr>
          <w:ilvl w:val="0"/>
          <w:numId w:val="4"/>
        </w:numPr>
        <w:spacing w:after="0" w:afterAutospacing="0" w:before="240" w:lineRule="auto"/>
        <w:ind w:left="720" w:hanging="360"/>
      </w:pPr>
      <w:r w:rsidDel="00000000" w:rsidR="00000000" w:rsidRPr="00000000">
        <w:rPr>
          <w:b w:val="1"/>
          <w:rtl w:val="0"/>
        </w:rPr>
        <w:t xml:space="preserve">Overall Expenditure:</w:t>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b w:val="1"/>
          <w:rtl w:val="0"/>
        </w:rPr>
        <w:t xml:space="preserve">Married:</w:t>
      </w:r>
      <w:r w:rsidDel="00000000" w:rsidR="00000000" w:rsidRPr="00000000">
        <w:rPr>
          <w:rtl w:val="0"/>
        </w:rPr>
        <w:t xml:space="preserve"> Highest total expenditure across all categories, especially in wine, meat, and gold products, indicating stable financial resources.</w:t>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b w:val="1"/>
          <w:rtl w:val="0"/>
        </w:rPr>
        <w:t xml:space="preserve">Single:</w:t>
      </w:r>
      <w:r w:rsidDel="00000000" w:rsidR="00000000" w:rsidRPr="00000000">
        <w:rPr>
          <w:rtl w:val="0"/>
        </w:rPr>
        <w:t xml:space="preserve"> Significant spending, particularly on wine and meat, suggesting a preference for quality items.</w:t>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b w:val="1"/>
          <w:rtl w:val="0"/>
        </w:rPr>
        <w:t xml:space="preserve">Together:</w:t>
      </w:r>
      <w:r w:rsidDel="00000000" w:rsidR="00000000" w:rsidRPr="00000000">
        <w:rPr>
          <w:rtl w:val="0"/>
        </w:rPr>
        <w:t xml:space="preserve"> Similar spending patterns as singles, indicating shared purchasing decisions.</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b w:val="1"/>
          <w:rtl w:val="0"/>
        </w:rPr>
        <w:t xml:space="preserve">Divorced:</w:t>
      </w:r>
      <w:r w:rsidDel="00000000" w:rsidR="00000000" w:rsidRPr="00000000">
        <w:rPr>
          <w:rtl w:val="0"/>
        </w:rPr>
        <w:t xml:space="preserve"> High expenditures on meat and wine, reflecting a focus on quality post-divorce.</w:t>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b w:val="1"/>
          <w:rtl w:val="0"/>
        </w:rPr>
        <w:t xml:space="preserve">Widow:</w:t>
      </w:r>
      <w:r w:rsidDel="00000000" w:rsidR="00000000" w:rsidRPr="00000000">
        <w:rPr>
          <w:rtl w:val="0"/>
        </w:rPr>
        <w:t xml:space="preserve"> Much lower spending, possibly due to changes in income or consumption patterns after loss.</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b w:val="1"/>
          <w:rtl w:val="0"/>
        </w:rPr>
        <w:t xml:space="preserve">Alone and YOLO:</w:t>
      </w:r>
      <w:r w:rsidDel="00000000" w:rsidR="00000000" w:rsidRPr="00000000">
        <w:rPr>
          <w:rtl w:val="0"/>
        </w:rPr>
        <w:t xml:space="preserve"> Very low expenditures, indicating limited financial resources or differing priorities.</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b w:val="1"/>
          <w:rtl w:val="0"/>
        </w:rPr>
        <w:t xml:space="preserve">Product Category Insights:</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b w:val="1"/>
          <w:rtl w:val="0"/>
        </w:rPr>
        <w:t xml:space="preserve">Wines:</w:t>
      </w:r>
    </w:p>
    <w:p w:rsidR="00000000" w:rsidDel="00000000" w:rsidP="00000000" w:rsidRDefault="00000000" w:rsidRPr="00000000" w14:paraId="0000005F">
      <w:pPr>
        <w:numPr>
          <w:ilvl w:val="2"/>
          <w:numId w:val="4"/>
        </w:numPr>
        <w:spacing w:after="0" w:afterAutospacing="0" w:before="0" w:beforeAutospacing="0" w:lineRule="auto"/>
        <w:ind w:left="2160" w:hanging="360"/>
      </w:pPr>
      <w:r w:rsidDel="00000000" w:rsidR="00000000" w:rsidRPr="00000000">
        <w:rPr>
          <w:rtl w:val="0"/>
        </w:rPr>
        <w:t xml:space="preserve">Married individuals lead with </w:t>
      </w:r>
      <w:r w:rsidDel="00000000" w:rsidR="00000000" w:rsidRPr="00000000">
        <w:rPr>
          <w:b w:val="1"/>
          <w:rtl w:val="0"/>
        </w:rPr>
        <w:t xml:space="preserve">184,213</w:t>
      </w:r>
      <w:r w:rsidDel="00000000" w:rsidR="00000000" w:rsidRPr="00000000">
        <w:rPr>
          <w:rtl w:val="0"/>
        </w:rPr>
        <w:t xml:space="preserve">, while singles spend </w:t>
      </w:r>
      <w:r w:rsidDel="00000000" w:rsidR="00000000" w:rsidRPr="00000000">
        <w:rPr>
          <w:b w:val="1"/>
          <w:rtl w:val="0"/>
        </w:rPr>
        <w:t xml:space="preserve">111,083</w:t>
      </w:r>
      <w:r w:rsidDel="00000000" w:rsidR="00000000" w:rsidRPr="00000000">
        <w:rPr>
          <w:rtl w:val="0"/>
        </w:rPr>
        <w:t xml:space="preserve">.</w:t>
      </w:r>
    </w:p>
    <w:p w:rsidR="00000000" w:rsidDel="00000000" w:rsidP="00000000" w:rsidRDefault="00000000" w:rsidRPr="00000000" w14:paraId="00000060">
      <w:pPr>
        <w:numPr>
          <w:ilvl w:val="2"/>
          <w:numId w:val="4"/>
        </w:numPr>
        <w:spacing w:after="0" w:afterAutospacing="0" w:before="0" w:beforeAutospacing="0" w:lineRule="auto"/>
        <w:ind w:left="2160" w:hanging="360"/>
      </w:pPr>
      <w:r w:rsidDel="00000000" w:rsidR="00000000" w:rsidRPr="00000000">
        <w:rPr>
          <w:rtl w:val="0"/>
        </w:rPr>
        <w:t xml:space="preserve">Alone individuals show minimal spending (</w:t>
      </w:r>
      <w:r w:rsidDel="00000000" w:rsidR="00000000" w:rsidRPr="00000000">
        <w:rPr>
          <w:b w:val="1"/>
          <w:rtl w:val="0"/>
        </w:rPr>
        <w:t xml:space="preserve">20</w:t>
      </w:r>
      <w:r w:rsidDel="00000000" w:rsidR="00000000" w:rsidRPr="00000000">
        <w:rPr>
          <w:rtl w:val="0"/>
        </w:rPr>
        <w:t xml:space="preserve">).</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b w:val="1"/>
          <w:rtl w:val="0"/>
        </w:rPr>
        <w:t xml:space="preserve">Meat Products:</w:t>
      </w:r>
    </w:p>
    <w:p w:rsidR="00000000" w:rsidDel="00000000" w:rsidP="00000000" w:rsidRDefault="00000000" w:rsidRPr="00000000" w14:paraId="00000062">
      <w:pPr>
        <w:numPr>
          <w:ilvl w:val="2"/>
          <w:numId w:val="4"/>
        </w:numPr>
        <w:spacing w:after="0" w:afterAutospacing="0" w:before="0" w:beforeAutospacing="0" w:lineRule="auto"/>
        <w:ind w:left="2160" w:hanging="360"/>
      </w:pPr>
      <w:r w:rsidDel="00000000" w:rsidR="00000000" w:rsidRPr="00000000">
        <w:rPr>
          <w:rtl w:val="0"/>
        </w:rPr>
        <w:t xml:space="preserve">Married lead with </w:t>
      </w:r>
      <w:r w:rsidDel="00000000" w:rsidR="00000000" w:rsidRPr="00000000">
        <w:rPr>
          <w:b w:val="1"/>
          <w:rtl w:val="0"/>
        </w:rPr>
        <w:t xml:space="preserve">98,855</w:t>
      </w:r>
      <w:r w:rsidDel="00000000" w:rsidR="00000000" w:rsidRPr="00000000">
        <w:rPr>
          <w:rtl w:val="0"/>
        </w:rPr>
        <w:t xml:space="preserve">, followed by divorced individuals at </w:t>
      </w:r>
      <w:r w:rsidDel="00000000" w:rsidR="00000000" w:rsidRPr="00000000">
        <w:rPr>
          <w:b w:val="1"/>
          <w:rtl w:val="0"/>
        </w:rPr>
        <w:t xml:space="preserve">23,825</w:t>
      </w:r>
      <w:r w:rsidDel="00000000" w:rsidR="00000000" w:rsidRPr="00000000">
        <w:rPr>
          <w:rtl w:val="0"/>
        </w:rPr>
        <w:t xml:space="preserve">.</w:t>
      </w:r>
    </w:p>
    <w:p w:rsidR="00000000" w:rsidDel="00000000" w:rsidP="00000000" w:rsidRDefault="00000000" w:rsidRPr="00000000" w14:paraId="00000063">
      <w:pPr>
        <w:numPr>
          <w:ilvl w:val="2"/>
          <w:numId w:val="4"/>
        </w:numPr>
        <w:spacing w:after="0" w:afterAutospacing="0" w:before="0" w:beforeAutospacing="0" w:lineRule="auto"/>
        <w:ind w:left="2160" w:hanging="360"/>
      </w:pPr>
      <w:r w:rsidDel="00000000" w:rsidR="00000000" w:rsidRPr="00000000">
        <w:rPr>
          <w:rtl w:val="0"/>
        </w:rPr>
        <w:t xml:space="preserve">YOLO spends only </w:t>
      </w:r>
      <w:r w:rsidDel="00000000" w:rsidR="00000000" w:rsidRPr="00000000">
        <w:rPr>
          <w:b w:val="1"/>
          <w:rtl w:val="0"/>
        </w:rPr>
        <w:t xml:space="preserve">100</w:t>
      </w:r>
      <w:r w:rsidDel="00000000" w:rsidR="00000000" w:rsidRPr="00000000">
        <w:rPr>
          <w:rtl w:val="0"/>
        </w:rPr>
        <w:t xml:space="preserve">.</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b w:val="1"/>
          <w:rtl w:val="0"/>
        </w:rPr>
        <w:t xml:space="preserve">Fish Products:</w:t>
      </w:r>
    </w:p>
    <w:p w:rsidR="00000000" w:rsidDel="00000000" w:rsidP="00000000" w:rsidRDefault="00000000" w:rsidRPr="00000000" w14:paraId="00000065">
      <w:pPr>
        <w:numPr>
          <w:ilvl w:val="2"/>
          <w:numId w:val="4"/>
        </w:numPr>
        <w:spacing w:after="0" w:afterAutospacing="0" w:before="0" w:beforeAutospacing="0" w:lineRule="auto"/>
        <w:ind w:left="2160" w:hanging="360"/>
        <w:jc w:val="center"/>
      </w:pPr>
      <w:r w:rsidDel="00000000" w:rsidR="00000000" w:rsidRPr="00000000">
        <w:rPr>
          <w:rtl w:val="0"/>
        </w:rPr>
        <w:t xml:space="preserve">Married group spend the most (</w:t>
      </w:r>
      <w:r w:rsidDel="00000000" w:rsidR="00000000" w:rsidRPr="00000000">
        <w:rPr>
          <w:b w:val="1"/>
          <w:rtl w:val="0"/>
        </w:rPr>
        <w:t xml:space="preserve">22,370</w:t>
      </w:r>
      <w:r w:rsidDel="00000000" w:rsidR="00000000" w:rsidRPr="00000000">
        <w:rPr>
          <w:rtl w:val="0"/>
        </w:rPr>
        <w:t xml:space="preserve">), while YOLO shows minimal engagement (</w:t>
      </w:r>
      <w:r w:rsidDel="00000000" w:rsidR="00000000" w:rsidRPr="00000000">
        <w:rPr>
          <w:b w:val="1"/>
          <w:rtl w:val="0"/>
        </w:rPr>
        <w:t xml:space="preserve">8</w:t>
      </w:r>
      <w:r w:rsidDel="00000000" w:rsidR="00000000" w:rsidRPr="00000000">
        <w:rPr>
          <w:rtl w:val="0"/>
        </w:rPr>
        <w:t xml:space="preserve">).</w:t>
      </w:r>
    </w:p>
    <w:p w:rsidR="00000000" w:rsidDel="00000000" w:rsidP="00000000" w:rsidRDefault="00000000" w:rsidRPr="00000000" w14:paraId="00000066">
      <w:pPr>
        <w:numPr>
          <w:ilvl w:val="1"/>
          <w:numId w:val="4"/>
        </w:numPr>
        <w:spacing w:after="0" w:afterAutospacing="0" w:before="0" w:beforeAutospacing="0" w:lineRule="auto"/>
        <w:ind w:left="1440" w:hanging="360"/>
      </w:pPr>
      <w:r w:rsidDel="00000000" w:rsidR="00000000" w:rsidRPr="00000000">
        <w:rPr>
          <w:b w:val="1"/>
          <w:rtl w:val="0"/>
        </w:rPr>
        <w:t xml:space="preserve">Fruits and Sweet Products:</w:t>
      </w:r>
    </w:p>
    <w:p w:rsidR="00000000" w:rsidDel="00000000" w:rsidP="00000000" w:rsidRDefault="00000000" w:rsidRPr="00000000" w14:paraId="00000067">
      <w:pPr>
        <w:numPr>
          <w:ilvl w:val="2"/>
          <w:numId w:val="4"/>
        </w:numPr>
        <w:spacing w:after="0" w:afterAutospacing="0" w:before="0" w:beforeAutospacing="0" w:lineRule="auto"/>
        <w:ind w:left="2160" w:hanging="360"/>
      </w:pPr>
      <w:r w:rsidDel="00000000" w:rsidR="00000000" w:rsidRPr="00000000">
        <w:rPr>
          <w:rtl w:val="0"/>
        </w:rPr>
        <w:t xml:space="preserve">Significant spending by married individuals (</w:t>
      </w:r>
      <w:r w:rsidDel="00000000" w:rsidR="00000000" w:rsidRPr="00000000">
        <w:rPr>
          <w:b w:val="1"/>
          <w:rtl w:val="0"/>
        </w:rPr>
        <w:t xml:space="preserve">16,071</w:t>
      </w:r>
      <w:r w:rsidDel="00000000" w:rsidR="00000000" w:rsidRPr="00000000">
        <w:rPr>
          <w:rtl w:val="0"/>
        </w:rPr>
        <w:t xml:space="preserve"> and </w:t>
      </w:r>
      <w:r w:rsidDel="00000000" w:rsidR="00000000" w:rsidRPr="00000000">
        <w:rPr>
          <w:b w:val="1"/>
          <w:rtl w:val="0"/>
        </w:rPr>
        <w:t xml:space="preserve">17,272</w:t>
      </w:r>
      <w:r w:rsidDel="00000000" w:rsidR="00000000" w:rsidRPr="00000000">
        <w:rPr>
          <w:rtl w:val="0"/>
        </w:rPr>
        <w:t xml:space="preserve"> respectively), with Together showing similar patterns.</w:t>
      </w:r>
    </w:p>
    <w:p w:rsidR="00000000" w:rsidDel="00000000" w:rsidP="00000000" w:rsidRDefault="00000000" w:rsidRPr="00000000" w14:paraId="00000068">
      <w:pPr>
        <w:numPr>
          <w:ilvl w:val="1"/>
          <w:numId w:val="4"/>
        </w:numPr>
        <w:spacing w:after="0" w:afterAutospacing="0" w:before="0" w:beforeAutospacing="0" w:lineRule="auto"/>
        <w:ind w:left="1440" w:hanging="360"/>
      </w:pPr>
      <w:r w:rsidDel="00000000" w:rsidR="00000000" w:rsidRPr="00000000">
        <w:rPr>
          <w:b w:val="1"/>
          <w:rtl w:val="0"/>
        </w:rPr>
        <w:t xml:space="preserve">Gold Products:</w:t>
      </w:r>
    </w:p>
    <w:p w:rsidR="00000000" w:rsidDel="00000000" w:rsidP="00000000" w:rsidRDefault="00000000" w:rsidRPr="00000000" w14:paraId="00000069">
      <w:pPr>
        <w:numPr>
          <w:ilvl w:val="2"/>
          <w:numId w:val="4"/>
        </w:numPr>
        <w:spacing w:after="0" w:afterAutospacing="0" w:before="0" w:beforeAutospacing="0" w:lineRule="auto"/>
        <w:ind w:left="2160" w:hanging="360"/>
      </w:pPr>
      <w:r w:rsidDel="00000000" w:rsidR="00000000" w:rsidRPr="00000000">
        <w:rPr>
          <w:rtl w:val="0"/>
        </w:rPr>
        <w:t xml:space="preserve">Highest spending by married individuals (</w:t>
      </w:r>
      <w:r w:rsidDel="00000000" w:rsidR="00000000" w:rsidRPr="00000000">
        <w:rPr>
          <w:b w:val="1"/>
          <w:rtl w:val="0"/>
        </w:rPr>
        <w:t xml:space="preserve">20,667</w:t>
      </w:r>
      <w:r w:rsidDel="00000000" w:rsidR="00000000" w:rsidRPr="00000000">
        <w:rPr>
          <w:rtl w:val="0"/>
        </w:rPr>
        <w:t xml:space="preserve">), with divorced at </w:t>
      </w:r>
      <w:r w:rsidDel="00000000" w:rsidR="00000000" w:rsidRPr="00000000">
        <w:rPr>
          <w:b w:val="1"/>
          <w:rtl w:val="0"/>
        </w:rPr>
        <w:t xml:space="preserve">5,179</w:t>
      </w:r>
      <w:r w:rsidDel="00000000" w:rsidR="00000000" w:rsidRPr="00000000">
        <w:rPr>
          <w:rtl w:val="0"/>
        </w:rPr>
        <w:t xml:space="preserve">.</w:t>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b w:val="1"/>
          <w:rtl w:val="0"/>
        </w:rPr>
        <w:t xml:space="preserve">Comparative Analysis:</w:t>
      </w:r>
    </w:p>
    <w:p w:rsidR="00000000" w:rsidDel="00000000" w:rsidP="00000000" w:rsidRDefault="00000000" w:rsidRPr="00000000" w14:paraId="0000006B">
      <w:pPr>
        <w:numPr>
          <w:ilvl w:val="1"/>
          <w:numId w:val="4"/>
        </w:numPr>
        <w:spacing w:after="0" w:afterAutospacing="0" w:before="0" w:beforeAutospacing="0" w:lineRule="auto"/>
        <w:ind w:left="1440" w:hanging="360"/>
      </w:pPr>
      <w:r w:rsidDel="00000000" w:rsidR="00000000" w:rsidRPr="00000000">
        <w:rPr>
          <w:rtl w:val="0"/>
        </w:rPr>
        <w:t xml:space="preserve">Married individuals dominate spending across categories, indicating a strong preference for quality.</w:t>
      </w:r>
    </w:p>
    <w:p w:rsidR="00000000" w:rsidDel="00000000" w:rsidP="00000000" w:rsidRDefault="00000000" w:rsidRPr="00000000" w14:paraId="0000006C">
      <w:pPr>
        <w:numPr>
          <w:ilvl w:val="1"/>
          <w:numId w:val="4"/>
        </w:numPr>
        <w:spacing w:after="0" w:afterAutospacing="0" w:before="0" w:beforeAutospacing="0" w:lineRule="auto"/>
        <w:ind w:left="1440" w:hanging="360"/>
      </w:pPr>
      <w:r w:rsidDel="00000000" w:rsidR="00000000" w:rsidRPr="00000000">
        <w:rPr>
          <w:rtl w:val="0"/>
        </w:rPr>
        <w:t xml:space="preserve">Single and Together groups show high spending, particularly in wines and meats, reflecting a desire for quality experiences.</w:t>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rtl w:val="0"/>
        </w:rPr>
        <w:t xml:space="preserve">Widow and Alone individuals exhibit lower spending, possibly due to reduced purchasing power.</w:t>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b w:val="1"/>
          <w:rtl w:val="0"/>
        </w:rPr>
        <w:t xml:space="preserve">Consumer Behavior Implications:</w:t>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b w:val="1"/>
          <w:rtl w:val="0"/>
        </w:rPr>
        <w:t xml:space="preserve">Targeted Marketing:</w:t>
      </w:r>
      <w:r w:rsidDel="00000000" w:rsidR="00000000" w:rsidRPr="00000000">
        <w:rPr>
          <w:rtl w:val="0"/>
        </w:rPr>
        <w:t xml:space="preserve"> Focus on married individuals for premium products, with tailored offerings for singles and couples.</w:t>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b w:val="1"/>
          <w:rtl w:val="0"/>
        </w:rPr>
        <w:t xml:space="preserve">Product Diversification:</w:t>
      </w:r>
      <w:r w:rsidDel="00000000" w:rsidR="00000000" w:rsidRPr="00000000">
        <w:rPr>
          <w:rtl w:val="0"/>
        </w:rPr>
        <w:t xml:space="preserve"> Create products that cater to varied preferences based on marital status.</w:t>
      </w:r>
    </w:p>
    <w:p w:rsidR="00000000" w:rsidDel="00000000" w:rsidP="00000000" w:rsidRDefault="00000000" w:rsidRPr="00000000" w14:paraId="00000071">
      <w:pPr>
        <w:numPr>
          <w:ilvl w:val="1"/>
          <w:numId w:val="4"/>
        </w:numPr>
        <w:spacing w:after="240" w:before="0" w:beforeAutospacing="0" w:lineRule="auto"/>
        <w:ind w:left="1440" w:hanging="360"/>
      </w:pPr>
      <w:r w:rsidDel="00000000" w:rsidR="00000000" w:rsidRPr="00000000">
        <w:rPr>
          <w:b w:val="1"/>
          <w:rtl w:val="0"/>
        </w:rPr>
        <w:t xml:space="preserve">Budget-Friendly Options:</w:t>
      </w:r>
      <w:r w:rsidDel="00000000" w:rsidR="00000000" w:rsidRPr="00000000">
        <w:rPr>
          <w:rtl w:val="0"/>
        </w:rPr>
        <w:t xml:space="preserve"> Introduce budget-friendly products for Widow, Alone, and YOLO groups.</w:t>
      </w:r>
    </w:p>
    <w:p w:rsidR="00000000" w:rsidDel="00000000" w:rsidP="00000000" w:rsidRDefault="00000000" w:rsidRPr="00000000" w14:paraId="00000072">
      <w:pPr>
        <w:pStyle w:val="Heading3"/>
        <w:spacing w:after="80" w:before="280" w:lineRule="auto"/>
        <w:ind w:left="0" w:firstLine="0"/>
        <w:rPr>
          <w:color w:val="000000"/>
          <w:sz w:val="26"/>
          <w:szCs w:val="26"/>
          <w:u w:val="single"/>
        </w:rPr>
      </w:pPr>
      <w:bookmarkStart w:colFirst="0" w:colLast="0" w:name="_3s0x8jtnmzk1" w:id="11"/>
      <w:bookmarkEnd w:id="11"/>
      <w:r w:rsidDel="00000000" w:rsidR="00000000" w:rsidRPr="00000000">
        <w:rPr>
          <w:color w:val="000000"/>
          <w:sz w:val="26"/>
          <w:szCs w:val="26"/>
          <w:rtl w:val="0"/>
        </w:rPr>
        <w:t xml:space="preserve">                           </w:t>
      </w:r>
      <w:r w:rsidDel="00000000" w:rsidR="00000000" w:rsidRPr="00000000">
        <w:rPr>
          <w:color w:val="000000"/>
          <w:sz w:val="26"/>
          <w:szCs w:val="26"/>
          <w:u w:val="single"/>
          <w:rtl w:val="0"/>
        </w:rPr>
        <w:t xml:space="preserve"> Key Insights on Expenditure by Income Category</w:t>
      </w:r>
    </w:p>
    <w:p w:rsidR="00000000" w:rsidDel="00000000" w:rsidP="00000000" w:rsidRDefault="00000000" w:rsidRPr="00000000" w14:paraId="00000073">
      <w:pPr>
        <w:numPr>
          <w:ilvl w:val="0"/>
          <w:numId w:val="17"/>
        </w:numPr>
        <w:spacing w:after="0" w:afterAutospacing="0" w:before="240" w:lineRule="auto"/>
        <w:ind w:left="720" w:hanging="360"/>
      </w:pPr>
      <w:r w:rsidDel="00000000" w:rsidR="00000000" w:rsidRPr="00000000">
        <w:rPr>
          <w:b w:val="1"/>
          <w:rtl w:val="0"/>
        </w:rPr>
        <w:t xml:space="preserve">Overall Expenditure:</w:t>
      </w:r>
    </w:p>
    <w:p w:rsidR="00000000" w:rsidDel="00000000" w:rsidP="00000000" w:rsidRDefault="00000000" w:rsidRPr="00000000" w14:paraId="00000074">
      <w:pPr>
        <w:numPr>
          <w:ilvl w:val="1"/>
          <w:numId w:val="17"/>
        </w:numPr>
        <w:spacing w:after="0" w:afterAutospacing="0" w:before="0" w:beforeAutospacing="0" w:lineRule="auto"/>
        <w:ind w:left="1440" w:hanging="360"/>
      </w:pPr>
      <w:r w:rsidDel="00000000" w:rsidR="00000000" w:rsidRPr="00000000">
        <w:rPr>
          <w:b w:val="1"/>
          <w:rtl w:val="0"/>
        </w:rPr>
        <w:t xml:space="preserve">Medium-High Income Group:</w:t>
      </w:r>
      <w:r w:rsidDel="00000000" w:rsidR="00000000" w:rsidRPr="00000000">
        <w:rPr>
          <w:rtl w:val="0"/>
        </w:rPr>
        <w:t xml:space="preserve"> Highest spending across all categories, particularly in MntWines (</w:t>
      </w:r>
      <w:r w:rsidDel="00000000" w:rsidR="00000000" w:rsidRPr="00000000">
        <w:rPr>
          <w:b w:val="1"/>
          <w:rtl w:val="0"/>
        </w:rPr>
        <w:t xml:space="preserve">870.91</w:t>
      </w:r>
      <w:r w:rsidDel="00000000" w:rsidR="00000000" w:rsidRPr="00000000">
        <w:rPr>
          <w:rtl w:val="0"/>
        </w:rPr>
        <w:t xml:space="preserve">) and MeatProducts (</w:t>
      </w:r>
      <w:r w:rsidDel="00000000" w:rsidR="00000000" w:rsidRPr="00000000">
        <w:rPr>
          <w:b w:val="1"/>
          <w:rtl w:val="0"/>
        </w:rPr>
        <w:t xml:space="preserve">617.97</w:t>
      </w:r>
      <w:r w:rsidDel="00000000" w:rsidR="00000000" w:rsidRPr="00000000">
        <w:rPr>
          <w:rtl w:val="0"/>
        </w:rPr>
        <w:t xml:space="preserve">), indicating a strong preference for premium products.</w:t>
      </w:r>
    </w:p>
    <w:p w:rsidR="00000000" w:rsidDel="00000000" w:rsidP="00000000" w:rsidRDefault="00000000" w:rsidRPr="00000000" w14:paraId="00000075">
      <w:pPr>
        <w:numPr>
          <w:ilvl w:val="1"/>
          <w:numId w:val="17"/>
        </w:numPr>
        <w:spacing w:after="0" w:afterAutospacing="0" w:before="0" w:beforeAutospacing="0" w:lineRule="auto"/>
        <w:ind w:left="1440" w:hanging="360"/>
      </w:pPr>
      <w:r w:rsidDel="00000000" w:rsidR="00000000" w:rsidRPr="00000000">
        <w:rPr>
          <w:b w:val="1"/>
          <w:rtl w:val="0"/>
        </w:rPr>
        <w:t xml:space="preserve">Medium Income Group:</w:t>
      </w:r>
      <w:r w:rsidDel="00000000" w:rsidR="00000000" w:rsidRPr="00000000">
        <w:rPr>
          <w:rtl w:val="0"/>
        </w:rPr>
        <w:t xml:space="preserve"> Substantial spending on MntWines (</w:t>
      </w:r>
      <w:r w:rsidDel="00000000" w:rsidR="00000000" w:rsidRPr="00000000">
        <w:rPr>
          <w:b w:val="1"/>
          <w:rtl w:val="0"/>
        </w:rPr>
        <w:t xml:space="preserve">557.98</w:t>
      </w:r>
      <w:r w:rsidDel="00000000" w:rsidR="00000000" w:rsidRPr="00000000">
        <w:rPr>
          <w:rtl w:val="0"/>
        </w:rPr>
        <w:t xml:space="preserve">) and MeatProducts (</w:t>
      </w:r>
      <w:r w:rsidDel="00000000" w:rsidR="00000000" w:rsidRPr="00000000">
        <w:rPr>
          <w:b w:val="1"/>
          <w:rtl w:val="0"/>
        </w:rPr>
        <w:t xml:space="preserve">343.72</w:t>
      </w:r>
      <w:r w:rsidDel="00000000" w:rsidR="00000000" w:rsidRPr="00000000">
        <w:rPr>
          <w:rtl w:val="0"/>
        </w:rPr>
        <w:t xml:space="preserve">), highlighting a solid market for quality goods.</w:t>
      </w:r>
    </w:p>
    <w:p w:rsidR="00000000" w:rsidDel="00000000" w:rsidP="00000000" w:rsidRDefault="00000000" w:rsidRPr="00000000" w14:paraId="00000076">
      <w:pPr>
        <w:numPr>
          <w:ilvl w:val="1"/>
          <w:numId w:val="17"/>
        </w:numPr>
        <w:spacing w:after="0" w:afterAutospacing="0" w:before="0" w:beforeAutospacing="0" w:lineRule="auto"/>
        <w:ind w:left="1440" w:hanging="360"/>
      </w:pPr>
      <w:r w:rsidDel="00000000" w:rsidR="00000000" w:rsidRPr="00000000">
        <w:rPr>
          <w:b w:val="1"/>
          <w:rtl w:val="0"/>
        </w:rPr>
        <w:t xml:space="preserve">Medium-Low Income Group:</w:t>
      </w:r>
      <w:r w:rsidDel="00000000" w:rsidR="00000000" w:rsidRPr="00000000">
        <w:rPr>
          <w:rtl w:val="0"/>
        </w:rPr>
        <w:t xml:space="preserve"> Moderate expenditures, especially on MeatProducts (</w:t>
      </w:r>
      <w:r w:rsidDel="00000000" w:rsidR="00000000" w:rsidRPr="00000000">
        <w:rPr>
          <w:b w:val="1"/>
          <w:rtl w:val="0"/>
        </w:rPr>
        <w:t xml:space="preserve">49.90</w:t>
      </w:r>
      <w:r w:rsidDel="00000000" w:rsidR="00000000" w:rsidRPr="00000000">
        <w:rPr>
          <w:rtl w:val="0"/>
        </w:rPr>
        <w:t xml:space="preserve">) andFishProducts (</w:t>
      </w:r>
      <w:r w:rsidDel="00000000" w:rsidR="00000000" w:rsidRPr="00000000">
        <w:rPr>
          <w:b w:val="1"/>
          <w:rtl w:val="0"/>
        </w:rPr>
        <w:t xml:space="preserve">14.34</w:t>
      </w:r>
      <w:r w:rsidDel="00000000" w:rsidR="00000000" w:rsidRPr="00000000">
        <w:rPr>
          <w:rtl w:val="0"/>
        </w:rPr>
        <w:t xml:space="preserve">), reflecting a balance between quality and affordability.</w:t>
      </w:r>
    </w:p>
    <w:p w:rsidR="00000000" w:rsidDel="00000000" w:rsidP="00000000" w:rsidRDefault="00000000" w:rsidRPr="00000000" w14:paraId="00000077">
      <w:pPr>
        <w:numPr>
          <w:ilvl w:val="1"/>
          <w:numId w:val="17"/>
        </w:numPr>
        <w:spacing w:after="0" w:afterAutospacing="0" w:before="0" w:beforeAutospacing="0" w:lineRule="auto"/>
        <w:ind w:left="1440" w:hanging="360"/>
      </w:pPr>
      <w:r w:rsidDel="00000000" w:rsidR="00000000" w:rsidRPr="00000000">
        <w:rPr>
          <w:b w:val="1"/>
          <w:rtl w:val="0"/>
        </w:rPr>
        <w:t xml:space="preserve">Low Income Group:</w:t>
      </w:r>
      <w:r w:rsidDel="00000000" w:rsidR="00000000" w:rsidRPr="00000000">
        <w:rPr>
          <w:rtl w:val="0"/>
        </w:rPr>
        <w:t xml:space="preserve"> Lowest overall spending, particularly on wine (</w:t>
      </w:r>
      <w:r w:rsidDel="00000000" w:rsidR="00000000" w:rsidRPr="00000000">
        <w:rPr>
          <w:b w:val="1"/>
          <w:rtl w:val="0"/>
        </w:rPr>
        <w:t xml:space="preserve">13.00</w:t>
      </w:r>
      <w:r w:rsidDel="00000000" w:rsidR="00000000" w:rsidRPr="00000000">
        <w:rPr>
          <w:rtl w:val="0"/>
        </w:rPr>
        <w:t xml:space="preserve">) and fish products (</w:t>
      </w:r>
      <w:r w:rsidDel="00000000" w:rsidR="00000000" w:rsidRPr="00000000">
        <w:rPr>
          <w:b w:val="1"/>
          <w:rtl w:val="0"/>
        </w:rPr>
        <w:t xml:space="preserve">7.74</w:t>
      </w:r>
      <w:r w:rsidDel="00000000" w:rsidR="00000000" w:rsidRPr="00000000">
        <w:rPr>
          <w:rtl w:val="0"/>
        </w:rPr>
        <w:t xml:space="preserve">), indicating budget constraints.</w:t>
      </w:r>
    </w:p>
    <w:p w:rsidR="00000000" w:rsidDel="00000000" w:rsidP="00000000" w:rsidRDefault="00000000" w:rsidRPr="00000000" w14:paraId="00000078">
      <w:pPr>
        <w:numPr>
          <w:ilvl w:val="1"/>
          <w:numId w:val="17"/>
        </w:numPr>
        <w:spacing w:after="0" w:afterAutospacing="0" w:before="0" w:beforeAutospacing="0" w:lineRule="auto"/>
        <w:ind w:left="1440" w:hanging="360"/>
      </w:pPr>
      <w:r w:rsidDel="00000000" w:rsidR="00000000" w:rsidRPr="00000000">
        <w:rPr>
          <w:b w:val="1"/>
          <w:rtl w:val="0"/>
        </w:rPr>
        <w:t xml:space="preserve">High Income Group:</w:t>
      </w:r>
      <w:r w:rsidDel="00000000" w:rsidR="00000000" w:rsidRPr="00000000">
        <w:rPr>
          <w:rtl w:val="0"/>
        </w:rPr>
        <w:t xml:space="preserve"> Despite high income, this group shows minimal spending across categories, suggesting a preference for luxury items or non-consumables.</w:t>
      </w:r>
    </w:p>
    <w:p w:rsidR="00000000" w:rsidDel="00000000" w:rsidP="00000000" w:rsidRDefault="00000000" w:rsidRPr="00000000" w14:paraId="00000079">
      <w:pPr>
        <w:numPr>
          <w:ilvl w:val="0"/>
          <w:numId w:val="17"/>
        </w:numPr>
        <w:spacing w:after="0" w:afterAutospacing="0" w:before="0" w:beforeAutospacing="0" w:lineRule="auto"/>
        <w:ind w:left="720" w:hanging="360"/>
      </w:pPr>
      <w:r w:rsidDel="00000000" w:rsidR="00000000" w:rsidRPr="00000000">
        <w:rPr>
          <w:b w:val="1"/>
          <w:rtl w:val="0"/>
        </w:rPr>
        <w:t xml:space="preserve">Product Category Insights:</w:t>
      </w:r>
    </w:p>
    <w:p w:rsidR="00000000" w:rsidDel="00000000" w:rsidP="00000000" w:rsidRDefault="00000000" w:rsidRPr="00000000" w14:paraId="0000007A">
      <w:pPr>
        <w:numPr>
          <w:ilvl w:val="1"/>
          <w:numId w:val="17"/>
        </w:numPr>
        <w:spacing w:after="0" w:afterAutospacing="0" w:before="0" w:beforeAutospacing="0" w:lineRule="auto"/>
        <w:ind w:left="1440" w:hanging="360"/>
      </w:pPr>
      <w:r w:rsidDel="00000000" w:rsidR="00000000" w:rsidRPr="00000000">
        <w:rPr>
          <w:b w:val="1"/>
          <w:rtl w:val="0"/>
        </w:rPr>
        <w:t xml:space="preserve">Wines:</w:t>
      </w:r>
    </w:p>
    <w:p w:rsidR="00000000" w:rsidDel="00000000" w:rsidP="00000000" w:rsidRDefault="00000000" w:rsidRPr="00000000" w14:paraId="0000007B">
      <w:pPr>
        <w:numPr>
          <w:ilvl w:val="2"/>
          <w:numId w:val="17"/>
        </w:numPr>
        <w:spacing w:after="0" w:afterAutospacing="0" w:before="0" w:beforeAutospacing="0" w:lineRule="auto"/>
        <w:ind w:left="2160" w:hanging="360"/>
      </w:pPr>
      <w:r w:rsidDel="00000000" w:rsidR="00000000" w:rsidRPr="00000000">
        <w:rPr>
          <w:rtl w:val="0"/>
        </w:rPr>
        <w:t xml:space="preserve">Medium -High income group leads with </w:t>
      </w:r>
      <w:r w:rsidDel="00000000" w:rsidR="00000000" w:rsidRPr="00000000">
        <w:rPr>
          <w:b w:val="1"/>
          <w:rtl w:val="0"/>
        </w:rPr>
        <w:t xml:space="preserve">870.91</w:t>
      </w:r>
      <w:r w:rsidDel="00000000" w:rsidR="00000000" w:rsidRPr="00000000">
        <w:rPr>
          <w:rtl w:val="0"/>
        </w:rPr>
        <w:t xml:space="preserve">, followed by Medium at </w:t>
      </w:r>
      <w:r w:rsidDel="00000000" w:rsidR="00000000" w:rsidRPr="00000000">
        <w:rPr>
          <w:b w:val="1"/>
          <w:rtl w:val="0"/>
        </w:rPr>
        <w:t xml:space="preserve">557.98</w:t>
      </w:r>
      <w:r w:rsidDel="00000000" w:rsidR="00000000" w:rsidRPr="00000000">
        <w:rPr>
          <w:rtl w:val="0"/>
        </w:rPr>
        <w:t xml:space="preserve">. Low income shows negligible spending.</w:t>
      </w:r>
    </w:p>
    <w:p w:rsidR="00000000" w:rsidDel="00000000" w:rsidP="00000000" w:rsidRDefault="00000000" w:rsidRPr="00000000" w14:paraId="0000007C">
      <w:pPr>
        <w:numPr>
          <w:ilvl w:val="1"/>
          <w:numId w:val="17"/>
        </w:numPr>
        <w:spacing w:after="0" w:afterAutospacing="0" w:before="0" w:beforeAutospacing="0" w:lineRule="auto"/>
        <w:ind w:left="1440" w:hanging="360"/>
      </w:pPr>
      <w:r w:rsidDel="00000000" w:rsidR="00000000" w:rsidRPr="00000000">
        <w:rPr>
          <w:b w:val="1"/>
          <w:rtl w:val="0"/>
        </w:rPr>
        <w:t xml:space="preserve">Meat Products:</w:t>
      </w:r>
    </w:p>
    <w:p w:rsidR="00000000" w:rsidDel="00000000" w:rsidP="00000000" w:rsidRDefault="00000000" w:rsidRPr="00000000" w14:paraId="0000007D">
      <w:pPr>
        <w:numPr>
          <w:ilvl w:val="2"/>
          <w:numId w:val="17"/>
        </w:numPr>
        <w:spacing w:after="0" w:afterAutospacing="0" w:before="0" w:beforeAutospacing="0" w:lineRule="auto"/>
        <w:ind w:left="2160" w:hanging="360"/>
      </w:pPr>
      <w:r w:rsidDel="00000000" w:rsidR="00000000" w:rsidRPr="00000000">
        <w:rPr>
          <w:rtl w:val="0"/>
        </w:rPr>
        <w:t xml:space="preserve">Medium-High leads with </w:t>
      </w:r>
      <w:r w:rsidDel="00000000" w:rsidR="00000000" w:rsidRPr="00000000">
        <w:rPr>
          <w:b w:val="1"/>
          <w:rtl w:val="0"/>
        </w:rPr>
        <w:t xml:space="preserve">617.97</w:t>
      </w:r>
      <w:r w:rsidDel="00000000" w:rsidR="00000000" w:rsidRPr="00000000">
        <w:rPr>
          <w:rtl w:val="0"/>
        </w:rPr>
        <w:t xml:space="preserve">, Medium spends </w:t>
      </w:r>
      <w:r w:rsidDel="00000000" w:rsidR="00000000" w:rsidRPr="00000000">
        <w:rPr>
          <w:b w:val="1"/>
          <w:rtl w:val="0"/>
        </w:rPr>
        <w:t xml:space="preserve">343.72</w:t>
      </w:r>
      <w:r w:rsidDel="00000000" w:rsidR="00000000" w:rsidRPr="00000000">
        <w:rPr>
          <w:rtl w:val="0"/>
        </w:rPr>
        <w:t xml:space="preserve">, while Low spends the least (</w:t>
      </w:r>
      <w:r w:rsidDel="00000000" w:rsidR="00000000" w:rsidRPr="00000000">
        <w:rPr>
          <w:b w:val="1"/>
          <w:rtl w:val="0"/>
        </w:rPr>
        <w:t xml:space="preserve">16.13</w:t>
      </w:r>
      <w:r w:rsidDel="00000000" w:rsidR="00000000" w:rsidRPr="00000000">
        <w:rPr>
          <w:rtl w:val="0"/>
        </w:rPr>
        <w:t xml:space="preserve">).</w:t>
      </w:r>
    </w:p>
    <w:p w:rsidR="00000000" w:rsidDel="00000000" w:rsidP="00000000" w:rsidRDefault="00000000" w:rsidRPr="00000000" w14:paraId="0000007E">
      <w:pPr>
        <w:numPr>
          <w:ilvl w:val="1"/>
          <w:numId w:val="17"/>
        </w:numPr>
        <w:spacing w:after="0" w:afterAutospacing="0" w:before="0" w:beforeAutospacing="0" w:lineRule="auto"/>
        <w:ind w:left="1440" w:hanging="360"/>
      </w:pPr>
      <w:r w:rsidDel="00000000" w:rsidR="00000000" w:rsidRPr="00000000">
        <w:rPr>
          <w:b w:val="1"/>
          <w:rtl w:val="0"/>
        </w:rPr>
        <w:t xml:space="preserve">Fish Products:</w:t>
      </w:r>
    </w:p>
    <w:p w:rsidR="00000000" w:rsidDel="00000000" w:rsidP="00000000" w:rsidRDefault="00000000" w:rsidRPr="00000000" w14:paraId="0000007F">
      <w:pPr>
        <w:numPr>
          <w:ilvl w:val="2"/>
          <w:numId w:val="17"/>
        </w:numPr>
        <w:spacing w:after="0" w:afterAutospacing="0" w:before="0" w:beforeAutospacing="0" w:lineRule="auto"/>
        <w:ind w:left="2160" w:hanging="360"/>
      </w:pPr>
      <w:r w:rsidDel="00000000" w:rsidR="00000000" w:rsidRPr="00000000">
        <w:rPr>
          <w:rtl w:val="0"/>
        </w:rPr>
        <w:t xml:space="preserve">Medium income spends the most (</w:t>
      </w:r>
      <w:r w:rsidDel="00000000" w:rsidR="00000000" w:rsidRPr="00000000">
        <w:rPr>
          <w:b w:val="1"/>
          <w:rtl w:val="0"/>
        </w:rPr>
        <w:t xml:space="preserve">72.64</w:t>
      </w:r>
      <w:r w:rsidDel="00000000" w:rsidR="00000000" w:rsidRPr="00000000">
        <w:rPr>
          <w:rtl w:val="0"/>
        </w:rPr>
        <w:t xml:space="preserve">), Medium-High spends </w:t>
      </w:r>
      <w:r w:rsidDel="00000000" w:rsidR="00000000" w:rsidRPr="00000000">
        <w:rPr>
          <w:b w:val="1"/>
          <w:rtl w:val="0"/>
        </w:rPr>
        <w:t xml:space="preserve">99.54</w:t>
      </w:r>
      <w:r w:rsidDel="00000000" w:rsidR="00000000" w:rsidRPr="00000000">
        <w:rPr>
          <w:rtl w:val="0"/>
        </w:rPr>
        <w:t xml:space="preserve">, and Low has minimal spending (</w:t>
      </w:r>
      <w:r w:rsidDel="00000000" w:rsidR="00000000" w:rsidRPr="00000000">
        <w:rPr>
          <w:b w:val="1"/>
          <w:rtl w:val="0"/>
        </w:rPr>
        <w:t xml:space="preserve">7.74</w:t>
      </w:r>
      <w:r w:rsidDel="00000000" w:rsidR="00000000" w:rsidRPr="00000000">
        <w:rPr>
          <w:rtl w:val="0"/>
        </w:rPr>
        <w:t xml:space="preserve">).</w:t>
      </w:r>
    </w:p>
    <w:p w:rsidR="00000000" w:rsidDel="00000000" w:rsidP="00000000" w:rsidRDefault="00000000" w:rsidRPr="00000000" w14:paraId="00000080">
      <w:pPr>
        <w:numPr>
          <w:ilvl w:val="1"/>
          <w:numId w:val="17"/>
        </w:numPr>
        <w:spacing w:after="0" w:afterAutospacing="0" w:before="0" w:beforeAutospacing="0" w:lineRule="auto"/>
        <w:ind w:left="1440" w:hanging="360"/>
      </w:pPr>
      <w:r w:rsidDel="00000000" w:rsidR="00000000" w:rsidRPr="00000000">
        <w:rPr>
          <w:b w:val="1"/>
          <w:rtl w:val="0"/>
        </w:rPr>
        <w:t xml:space="preserve">Fruits:</w:t>
      </w:r>
    </w:p>
    <w:p w:rsidR="00000000" w:rsidDel="00000000" w:rsidP="00000000" w:rsidRDefault="00000000" w:rsidRPr="00000000" w14:paraId="00000081">
      <w:pPr>
        <w:numPr>
          <w:ilvl w:val="2"/>
          <w:numId w:val="17"/>
        </w:numPr>
        <w:spacing w:after="0" w:afterAutospacing="0" w:before="0" w:beforeAutospacing="0" w:lineRule="auto"/>
        <w:ind w:left="2160" w:hanging="360"/>
      </w:pPr>
      <w:r w:rsidDel="00000000" w:rsidR="00000000" w:rsidRPr="00000000">
        <w:rPr>
          <w:rtl w:val="0"/>
        </w:rPr>
        <w:t xml:space="preserve">Medium leads with </w:t>
      </w:r>
      <w:r w:rsidDel="00000000" w:rsidR="00000000" w:rsidRPr="00000000">
        <w:rPr>
          <w:b w:val="1"/>
          <w:rtl w:val="0"/>
        </w:rPr>
        <w:t xml:space="preserve">51.60</w:t>
      </w:r>
      <w:r w:rsidDel="00000000" w:rsidR="00000000" w:rsidRPr="00000000">
        <w:rPr>
          <w:rtl w:val="0"/>
        </w:rPr>
        <w:t xml:space="preserve">, Medium-High spends </w:t>
      </w:r>
      <w:r w:rsidDel="00000000" w:rsidR="00000000" w:rsidRPr="00000000">
        <w:rPr>
          <w:b w:val="1"/>
          <w:rtl w:val="0"/>
        </w:rPr>
        <w:t xml:space="preserve">62.26</w:t>
      </w:r>
      <w:r w:rsidDel="00000000" w:rsidR="00000000" w:rsidRPr="00000000">
        <w:rPr>
          <w:rtl w:val="0"/>
        </w:rPr>
        <w:t xml:space="preserve">, and Low spends only </w:t>
      </w:r>
      <w:r w:rsidDel="00000000" w:rsidR="00000000" w:rsidRPr="00000000">
        <w:rPr>
          <w:b w:val="1"/>
          <w:rtl w:val="0"/>
        </w:rPr>
        <w:t xml:space="preserve">5.78</w:t>
      </w:r>
      <w:r w:rsidDel="00000000" w:rsidR="00000000" w:rsidRPr="00000000">
        <w:rPr>
          <w:rtl w:val="0"/>
        </w:rPr>
        <w:t xml:space="preserve">.</w:t>
      </w:r>
    </w:p>
    <w:p w:rsidR="00000000" w:rsidDel="00000000" w:rsidP="00000000" w:rsidRDefault="00000000" w:rsidRPr="00000000" w14:paraId="00000082">
      <w:pPr>
        <w:numPr>
          <w:ilvl w:val="1"/>
          <w:numId w:val="17"/>
        </w:numPr>
        <w:spacing w:after="0" w:afterAutospacing="0" w:before="0" w:beforeAutospacing="0" w:lineRule="auto"/>
        <w:ind w:left="1440" w:hanging="360"/>
      </w:pPr>
      <w:r w:rsidDel="00000000" w:rsidR="00000000" w:rsidRPr="00000000">
        <w:rPr>
          <w:b w:val="1"/>
          <w:rtl w:val="0"/>
        </w:rPr>
        <w:t xml:space="preserve">Sweet Products:</w:t>
      </w:r>
    </w:p>
    <w:p w:rsidR="00000000" w:rsidDel="00000000" w:rsidP="00000000" w:rsidRDefault="00000000" w:rsidRPr="00000000" w14:paraId="00000083">
      <w:pPr>
        <w:numPr>
          <w:ilvl w:val="2"/>
          <w:numId w:val="17"/>
        </w:numPr>
        <w:spacing w:after="0" w:afterAutospacing="0" w:before="0" w:beforeAutospacing="0" w:lineRule="auto"/>
        <w:ind w:left="2160" w:hanging="360"/>
      </w:pPr>
      <w:r w:rsidDel="00000000" w:rsidR="00000000" w:rsidRPr="00000000">
        <w:rPr>
          <w:rtl w:val="0"/>
        </w:rPr>
        <w:t xml:space="preserve">Medium -High group spends the most (</w:t>
      </w:r>
      <w:r w:rsidDel="00000000" w:rsidR="00000000" w:rsidRPr="00000000">
        <w:rPr>
          <w:b w:val="1"/>
          <w:rtl w:val="0"/>
        </w:rPr>
        <w:t xml:space="preserve">85.54</w:t>
      </w:r>
      <w:r w:rsidDel="00000000" w:rsidR="00000000" w:rsidRPr="00000000">
        <w:rPr>
          <w:rtl w:val="0"/>
        </w:rPr>
        <w:t xml:space="preserve">), Medium spends </w:t>
      </w:r>
      <w:r w:rsidDel="00000000" w:rsidR="00000000" w:rsidRPr="00000000">
        <w:rPr>
          <w:b w:val="1"/>
          <w:rtl w:val="0"/>
        </w:rPr>
        <w:t xml:space="preserve">54.53</w:t>
      </w:r>
      <w:r w:rsidDel="00000000" w:rsidR="00000000" w:rsidRPr="00000000">
        <w:rPr>
          <w:rtl w:val="0"/>
        </w:rPr>
        <w:t xml:space="preserve">, and Low spends relatively low (</w:t>
      </w:r>
      <w:r w:rsidDel="00000000" w:rsidR="00000000" w:rsidRPr="00000000">
        <w:rPr>
          <w:b w:val="1"/>
          <w:rtl w:val="0"/>
        </w:rPr>
        <w:t xml:space="preserve">5.77</w:t>
      </w:r>
      <w:r w:rsidDel="00000000" w:rsidR="00000000" w:rsidRPr="00000000">
        <w:rPr>
          <w:rtl w:val="0"/>
        </w:rPr>
        <w:t xml:space="preserve">).</w:t>
      </w:r>
    </w:p>
    <w:p w:rsidR="00000000" w:rsidDel="00000000" w:rsidP="00000000" w:rsidRDefault="00000000" w:rsidRPr="00000000" w14:paraId="00000084">
      <w:pPr>
        <w:numPr>
          <w:ilvl w:val="1"/>
          <w:numId w:val="17"/>
        </w:numPr>
        <w:spacing w:after="0" w:afterAutospacing="0" w:before="0" w:beforeAutospacing="0" w:lineRule="auto"/>
        <w:ind w:left="1440" w:hanging="360"/>
      </w:pPr>
      <w:r w:rsidDel="00000000" w:rsidR="00000000" w:rsidRPr="00000000">
        <w:rPr>
          <w:b w:val="1"/>
          <w:rtl w:val="0"/>
        </w:rPr>
        <w:t xml:space="preserve">Gold Products:</w:t>
      </w:r>
    </w:p>
    <w:p w:rsidR="00000000" w:rsidDel="00000000" w:rsidP="00000000" w:rsidRDefault="00000000" w:rsidRPr="00000000" w14:paraId="00000085">
      <w:pPr>
        <w:numPr>
          <w:ilvl w:val="2"/>
          <w:numId w:val="17"/>
        </w:numPr>
        <w:spacing w:after="0" w:afterAutospacing="0" w:before="0" w:beforeAutospacing="0" w:lineRule="auto"/>
        <w:ind w:left="2160" w:hanging="360"/>
      </w:pPr>
      <w:r w:rsidDel="00000000" w:rsidR="00000000" w:rsidRPr="00000000">
        <w:rPr>
          <w:rtl w:val="0"/>
        </w:rPr>
        <w:t xml:space="preserve">Medium income spends </w:t>
      </w:r>
      <w:r w:rsidDel="00000000" w:rsidR="00000000" w:rsidRPr="00000000">
        <w:rPr>
          <w:b w:val="1"/>
          <w:rtl w:val="0"/>
        </w:rPr>
        <w:t xml:space="preserve">46.69</w:t>
      </w:r>
      <w:r w:rsidDel="00000000" w:rsidR="00000000" w:rsidRPr="00000000">
        <w:rPr>
          <w:rtl w:val="0"/>
        </w:rPr>
        <w:t xml:space="preserve">, Medium-High spends </w:t>
      </w:r>
      <w:r w:rsidDel="00000000" w:rsidR="00000000" w:rsidRPr="00000000">
        <w:rPr>
          <w:b w:val="1"/>
          <w:rtl w:val="0"/>
        </w:rPr>
        <w:t xml:space="preserve">50.20</w:t>
      </w:r>
      <w:r w:rsidDel="00000000" w:rsidR="00000000" w:rsidRPr="00000000">
        <w:rPr>
          <w:rtl w:val="0"/>
        </w:rPr>
        <w:t xml:space="preserve">, while Low and High show much less engagement (</w:t>
      </w:r>
      <w:r w:rsidDel="00000000" w:rsidR="00000000" w:rsidRPr="00000000">
        <w:rPr>
          <w:b w:val="1"/>
          <w:rtl w:val="0"/>
        </w:rPr>
        <w:t xml:space="preserve">14.51</w:t>
      </w:r>
      <w:r w:rsidDel="00000000" w:rsidR="00000000" w:rsidRPr="00000000">
        <w:rPr>
          <w:rtl w:val="0"/>
        </w:rPr>
        <w:t xml:space="preserve"> and </w:t>
      </w:r>
      <w:r w:rsidDel="00000000" w:rsidR="00000000" w:rsidRPr="00000000">
        <w:rPr>
          <w:b w:val="1"/>
          <w:rtl w:val="0"/>
        </w:rPr>
        <w:t xml:space="preserve">4.80</w:t>
      </w:r>
      <w:r w:rsidDel="00000000" w:rsidR="00000000" w:rsidRPr="00000000">
        <w:rPr>
          <w:rtl w:val="0"/>
        </w:rPr>
        <w:t xml:space="preserve">).</w:t>
      </w:r>
    </w:p>
    <w:p w:rsidR="00000000" w:rsidDel="00000000" w:rsidP="00000000" w:rsidRDefault="00000000" w:rsidRPr="00000000" w14:paraId="00000086">
      <w:pPr>
        <w:numPr>
          <w:ilvl w:val="0"/>
          <w:numId w:val="17"/>
        </w:numPr>
        <w:spacing w:after="0" w:afterAutospacing="0" w:before="0" w:beforeAutospacing="0" w:lineRule="auto"/>
        <w:ind w:left="720" w:hanging="360"/>
      </w:pPr>
      <w:r w:rsidDel="00000000" w:rsidR="00000000" w:rsidRPr="00000000">
        <w:rPr>
          <w:b w:val="1"/>
          <w:rtl w:val="0"/>
        </w:rPr>
        <w:t xml:space="preserve">Comparative Analysis:</w:t>
      </w:r>
    </w:p>
    <w:p w:rsidR="00000000" w:rsidDel="00000000" w:rsidP="00000000" w:rsidRDefault="00000000" w:rsidRPr="00000000" w14:paraId="00000087">
      <w:pPr>
        <w:numPr>
          <w:ilvl w:val="1"/>
          <w:numId w:val="17"/>
        </w:numPr>
        <w:spacing w:after="0" w:afterAutospacing="0" w:before="0" w:beforeAutospacing="0" w:lineRule="auto"/>
        <w:ind w:left="1440" w:hanging="360"/>
      </w:pPr>
      <w:r w:rsidDel="00000000" w:rsidR="00000000" w:rsidRPr="00000000">
        <w:rPr>
          <w:rtl w:val="0"/>
        </w:rPr>
        <w:t xml:space="preserve">Higher income groups (Medium-High) significantly invest in premium goods, while lower income groups (Low) exhibit minimal expenditures.</w:t>
      </w:r>
    </w:p>
    <w:p w:rsidR="00000000" w:rsidDel="00000000" w:rsidP="00000000" w:rsidRDefault="00000000" w:rsidRPr="00000000" w14:paraId="00000088">
      <w:pPr>
        <w:numPr>
          <w:ilvl w:val="1"/>
          <w:numId w:val="17"/>
        </w:numPr>
        <w:spacing w:after="0" w:afterAutospacing="0" w:before="0" w:beforeAutospacing="0" w:lineRule="auto"/>
        <w:ind w:left="1440" w:hanging="360"/>
      </w:pPr>
      <w:r w:rsidDel="00000000" w:rsidR="00000000" w:rsidRPr="00000000">
        <w:rPr>
          <w:rtl w:val="0"/>
        </w:rPr>
        <w:t xml:space="preserve">Medium and Medium-Low categories show balanced spending habits, indicating opportunities for brands to market affordable yet quality options.</w:t>
      </w:r>
    </w:p>
    <w:p w:rsidR="00000000" w:rsidDel="00000000" w:rsidP="00000000" w:rsidRDefault="00000000" w:rsidRPr="00000000" w14:paraId="00000089">
      <w:pPr>
        <w:numPr>
          <w:ilvl w:val="1"/>
          <w:numId w:val="17"/>
        </w:numPr>
        <w:spacing w:after="240" w:before="0" w:beforeAutospacing="0" w:lineRule="auto"/>
        <w:ind w:left="1440" w:hanging="360"/>
      </w:pPr>
      <w:r w:rsidDel="00000000" w:rsidR="00000000" w:rsidRPr="00000000">
        <w:rPr>
          <w:rtl w:val="0"/>
        </w:rPr>
        <w:t xml:space="preserve">The High income group's low spending may suggest prioritization of investments or luxury items outside typical consumption categories.</w:t>
      </w:r>
    </w:p>
    <w:p w:rsidR="00000000" w:rsidDel="00000000" w:rsidP="00000000" w:rsidRDefault="00000000" w:rsidRPr="00000000" w14:paraId="0000008A">
      <w:pPr>
        <w:pStyle w:val="Heading2"/>
        <w:spacing w:after="80" w:before="360" w:line="360" w:lineRule="auto"/>
        <w:ind w:left="0" w:right="0" w:firstLine="0"/>
        <w:rPr>
          <w:sz w:val="28"/>
          <w:szCs w:val="28"/>
        </w:rPr>
      </w:pPr>
      <w:bookmarkStart w:colFirst="0" w:colLast="0" w:name="_n0sqa1o4uvbc" w:id="12"/>
      <w:bookmarkEnd w:id="12"/>
      <w:r w:rsidDel="00000000" w:rsidR="00000000" w:rsidRPr="00000000">
        <w:rPr>
          <w:sz w:val="34"/>
          <w:szCs w:val="34"/>
          <w:rtl w:val="0"/>
        </w:rPr>
        <w:t xml:space="preserve">                               </w:t>
      </w:r>
      <w:r w:rsidDel="00000000" w:rsidR="00000000" w:rsidRPr="00000000">
        <w:rPr>
          <w:sz w:val="28"/>
          <w:szCs w:val="28"/>
          <w:rtl w:val="0"/>
        </w:rPr>
        <w:t xml:space="preserve">     </w:t>
      </w:r>
      <w:r w:rsidDel="00000000" w:rsidR="00000000" w:rsidRPr="00000000">
        <w:rPr>
          <w:sz w:val="28"/>
          <w:szCs w:val="28"/>
          <w:u w:val="single"/>
          <w:rtl w:val="0"/>
        </w:rPr>
        <w:t xml:space="preserve">Cluster Analysis</w:t>
      </w:r>
      <w:r w:rsidDel="00000000" w:rsidR="00000000" w:rsidRPr="00000000">
        <w:rPr>
          <w:sz w:val="28"/>
          <w:szCs w:val="28"/>
          <w:rtl w:val="0"/>
        </w:rPr>
        <w:t xml:space="preserve">  </w:t>
      </w:r>
    </w:p>
    <w:p w:rsidR="00000000" w:rsidDel="00000000" w:rsidP="00000000" w:rsidRDefault="00000000" w:rsidRPr="00000000" w14:paraId="0000008B">
      <w:pPr>
        <w:pStyle w:val="Heading3"/>
        <w:spacing w:after="80" w:before="280" w:lineRule="auto"/>
        <w:ind w:left="0" w:firstLine="0"/>
        <w:rPr>
          <w:color w:val="000000"/>
          <w:sz w:val="26"/>
          <w:szCs w:val="26"/>
        </w:rPr>
      </w:pPr>
      <w:bookmarkStart w:colFirst="0" w:colLast="0" w:name="_gsqewa3mdzgs" w:id="13"/>
      <w:bookmarkEnd w:id="13"/>
      <w:r w:rsidDel="00000000" w:rsidR="00000000" w:rsidRPr="00000000">
        <w:rPr>
          <w:color w:val="000000"/>
          <w:sz w:val="26"/>
          <w:szCs w:val="26"/>
          <w:rtl w:val="0"/>
        </w:rPr>
        <w:t xml:space="preserve">  Cluster 0</w:t>
      </w:r>
    </w:p>
    <w:p w:rsidR="00000000" w:rsidDel="00000000" w:rsidP="00000000" w:rsidRDefault="00000000" w:rsidRPr="00000000" w14:paraId="0000008C">
      <w:pPr>
        <w:numPr>
          <w:ilvl w:val="0"/>
          <w:numId w:val="5"/>
        </w:numPr>
        <w:spacing w:after="0" w:afterAutospacing="0" w:before="240" w:lineRule="auto"/>
        <w:ind w:left="720" w:hanging="360"/>
      </w:pPr>
      <w:r w:rsidDel="00000000" w:rsidR="00000000" w:rsidRPr="00000000">
        <w:rPr>
          <w:b w:val="1"/>
          <w:rtl w:val="0"/>
        </w:rPr>
        <w:t xml:space="preserve">Demographics:</w:t>
      </w:r>
    </w:p>
    <w:p w:rsidR="00000000" w:rsidDel="00000000" w:rsidP="00000000" w:rsidRDefault="00000000" w:rsidRPr="00000000" w14:paraId="0000008D">
      <w:pPr>
        <w:numPr>
          <w:ilvl w:val="1"/>
          <w:numId w:val="5"/>
        </w:numPr>
        <w:spacing w:after="0" w:afterAutospacing="0" w:before="0" w:beforeAutospacing="0" w:lineRule="auto"/>
        <w:ind w:left="1440" w:hanging="360"/>
      </w:pPr>
      <w:r w:rsidDel="00000000" w:rsidR="00000000" w:rsidRPr="00000000">
        <w:rPr>
          <w:b w:val="1"/>
          <w:rtl w:val="0"/>
        </w:rPr>
        <w:t xml:space="preserve">Age:</w:t>
      </w:r>
      <w:r w:rsidDel="00000000" w:rsidR="00000000" w:rsidRPr="00000000">
        <w:rPr>
          <w:rtl w:val="0"/>
        </w:rPr>
        <w:t xml:space="preserve"> Approximately 53 years</w:t>
      </w:r>
    </w:p>
    <w:p w:rsidR="00000000" w:rsidDel="00000000" w:rsidP="00000000" w:rsidRDefault="00000000" w:rsidRPr="00000000" w14:paraId="0000008E">
      <w:pPr>
        <w:numPr>
          <w:ilvl w:val="1"/>
          <w:numId w:val="5"/>
        </w:numPr>
        <w:spacing w:after="0" w:afterAutospacing="0" w:before="0" w:beforeAutospacing="0" w:lineRule="auto"/>
        <w:ind w:left="1440" w:hanging="360"/>
      </w:pPr>
      <w:r w:rsidDel="00000000" w:rsidR="00000000" w:rsidRPr="00000000">
        <w:rPr>
          <w:b w:val="1"/>
          <w:rtl w:val="0"/>
        </w:rPr>
        <w:t xml:space="preserve">Income:</w:t>
      </w:r>
      <w:r w:rsidDel="00000000" w:rsidR="00000000" w:rsidRPr="00000000">
        <w:rPr>
          <w:rtl w:val="0"/>
        </w:rPr>
        <w:t xml:space="preserve"> $36,170.22</w:t>
      </w:r>
    </w:p>
    <w:p w:rsidR="00000000" w:rsidDel="00000000" w:rsidP="00000000" w:rsidRDefault="00000000" w:rsidRPr="00000000" w14:paraId="0000008F">
      <w:pPr>
        <w:numPr>
          <w:ilvl w:val="1"/>
          <w:numId w:val="5"/>
        </w:numPr>
        <w:spacing w:after="0" w:afterAutospacing="0" w:before="0" w:beforeAutospacing="0" w:lineRule="auto"/>
        <w:ind w:left="1440" w:hanging="360"/>
      </w:pPr>
      <w:r w:rsidDel="00000000" w:rsidR="00000000" w:rsidRPr="00000000">
        <w:rPr>
          <w:b w:val="1"/>
          <w:rtl w:val="0"/>
        </w:rPr>
        <w:t xml:space="preserve">Education:</w:t>
      </w:r>
      <w:r w:rsidDel="00000000" w:rsidR="00000000" w:rsidRPr="00000000">
        <w:rPr>
          <w:rtl w:val="0"/>
        </w:rPr>
        <w:t xml:space="preserve"> Graduation</w:t>
      </w:r>
    </w:p>
    <w:p w:rsidR="00000000" w:rsidDel="00000000" w:rsidP="00000000" w:rsidRDefault="00000000" w:rsidRPr="00000000" w14:paraId="00000090">
      <w:pPr>
        <w:numPr>
          <w:ilvl w:val="1"/>
          <w:numId w:val="5"/>
        </w:numPr>
        <w:spacing w:after="0" w:afterAutospacing="0" w:before="0" w:beforeAutospacing="0" w:lineRule="auto"/>
        <w:ind w:left="1440" w:hanging="360"/>
      </w:pPr>
      <w:r w:rsidDel="00000000" w:rsidR="00000000" w:rsidRPr="00000000">
        <w:rPr>
          <w:b w:val="1"/>
          <w:rtl w:val="0"/>
        </w:rPr>
        <w:t xml:space="preserve">Marital Status:</w:t>
      </w:r>
      <w:r w:rsidDel="00000000" w:rsidR="00000000" w:rsidRPr="00000000">
        <w:rPr>
          <w:rtl w:val="0"/>
        </w:rPr>
        <w:t xml:space="preserve"> Married</w:t>
      </w:r>
    </w:p>
    <w:p w:rsidR="00000000" w:rsidDel="00000000" w:rsidP="00000000" w:rsidRDefault="00000000" w:rsidRPr="00000000" w14:paraId="00000091">
      <w:pPr>
        <w:numPr>
          <w:ilvl w:val="0"/>
          <w:numId w:val="5"/>
        </w:numPr>
        <w:spacing w:after="0" w:afterAutospacing="0" w:before="0" w:beforeAutospacing="0" w:lineRule="auto"/>
        <w:ind w:left="720" w:hanging="360"/>
      </w:pPr>
      <w:r w:rsidDel="00000000" w:rsidR="00000000" w:rsidRPr="00000000">
        <w:rPr>
          <w:b w:val="1"/>
          <w:rtl w:val="0"/>
        </w:rPr>
        <w:t xml:space="preserve">Expenditure Patterns:</w:t>
      </w:r>
    </w:p>
    <w:p w:rsidR="00000000" w:rsidDel="00000000" w:rsidP="00000000" w:rsidRDefault="00000000" w:rsidRPr="00000000" w14:paraId="00000092">
      <w:pPr>
        <w:numPr>
          <w:ilvl w:val="1"/>
          <w:numId w:val="5"/>
        </w:numPr>
        <w:spacing w:after="0" w:afterAutospacing="0" w:before="0" w:beforeAutospacing="0" w:lineRule="auto"/>
        <w:ind w:left="1440" w:hanging="360"/>
      </w:pPr>
      <w:r w:rsidDel="00000000" w:rsidR="00000000" w:rsidRPr="00000000">
        <w:rPr>
          <w:b w:val="1"/>
          <w:rtl w:val="0"/>
        </w:rPr>
        <w:t xml:space="preserve">MntWines:</w:t>
      </w:r>
      <w:r w:rsidDel="00000000" w:rsidR="00000000" w:rsidRPr="00000000">
        <w:rPr>
          <w:rtl w:val="0"/>
        </w:rPr>
        <w:t xml:space="preserve"> $61.58</w:t>
      </w:r>
    </w:p>
    <w:p w:rsidR="00000000" w:rsidDel="00000000" w:rsidP="00000000" w:rsidRDefault="00000000" w:rsidRPr="00000000" w14:paraId="00000093">
      <w:pPr>
        <w:numPr>
          <w:ilvl w:val="1"/>
          <w:numId w:val="5"/>
        </w:numPr>
        <w:spacing w:after="0" w:afterAutospacing="0" w:before="0" w:beforeAutospacing="0" w:lineRule="auto"/>
        <w:ind w:left="1440" w:hanging="360"/>
      </w:pPr>
      <w:r w:rsidDel="00000000" w:rsidR="00000000" w:rsidRPr="00000000">
        <w:rPr>
          <w:b w:val="1"/>
          <w:rtl w:val="0"/>
        </w:rPr>
        <w:t xml:space="preserve">MeatProducts:</w:t>
      </w:r>
      <w:r w:rsidDel="00000000" w:rsidR="00000000" w:rsidRPr="00000000">
        <w:rPr>
          <w:rtl w:val="0"/>
        </w:rPr>
        <w:t xml:space="preserve"> $26.70</w:t>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b w:val="1"/>
          <w:rtl w:val="0"/>
        </w:rPr>
        <w:t xml:space="preserve">FishProducts:</w:t>
      </w:r>
      <w:r w:rsidDel="00000000" w:rsidR="00000000" w:rsidRPr="00000000">
        <w:rPr>
          <w:rtl w:val="0"/>
        </w:rPr>
        <w:t xml:space="preserve"> $7.34</w:t>
      </w:r>
    </w:p>
    <w:p w:rsidR="00000000" w:rsidDel="00000000" w:rsidP="00000000" w:rsidRDefault="00000000" w:rsidRPr="00000000" w14:paraId="00000095">
      <w:pPr>
        <w:numPr>
          <w:ilvl w:val="1"/>
          <w:numId w:val="5"/>
        </w:numPr>
        <w:spacing w:after="0" w:afterAutospacing="0" w:before="0" w:beforeAutospacing="0" w:lineRule="auto"/>
        <w:ind w:left="1440" w:hanging="360"/>
      </w:pPr>
      <w:r w:rsidDel="00000000" w:rsidR="00000000" w:rsidRPr="00000000">
        <w:rPr>
          <w:b w:val="1"/>
          <w:rtl w:val="0"/>
        </w:rPr>
        <w:t xml:space="preserve">Fruits:</w:t>
      </w:r>
      <w:r w:rsidDel="00000000" w:rsidR="00000000" w:rsidRPr="00000000">
        <w:rPr>
          <w:rtl w:val="0"/>
        </w:rPr>
        <w:t xml:space="preserve"> $5.22</w:t>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b w:val="1"/>
          <w:rtl w:val="0"/>
        </w:rPr>
        <w:t xml:space="preserve">Sweet Products:</w:t>
      </w:r>
      <w:r w:rsidDel="00000000" w:rsidR="00000000" w:rsidRPr="00000000">
        <w:rPr>
          <w:rtl w:val="0"/>
        </w:rPr>
        <w:t xml:space="preserve"> $5.33</w:t>
      </w:r>
    </w:p>
    <w:p w:rsidR="00000000" w:rsidDel="00000000" w:rsidP="00000000" w:rsidRDefault="00000000" w:rsidRPr="00000000" w14:paraId="00000097">
      <w:pPr>
        <w:numPr>
          <w:ilvl w:val="1"/>
          <w:numId w:val="5"/>
        </w:numPr>
        <w:spacing w:after="240" w:before="0" w:beforeAutospacing="0" w:lineRule="auto"/>
        <w:ind w:left="1440" w:hanging="360"/>
      </w:pPr>
      <w:r w:rsidDel="00000000" w:rsidR="00000000" w:rsidRPr="00000000">
        <w:rPr>
          <w:b w:val="1"/>
          <w:rtl w:val="0"/>
        </w:rPr>
        <w:t xml:space="preserve">MntGoldProds:</w:t>
      </w:r>
      <w:r w:rsidDel="00000000" w:rsidR="00000000" w:rsidRPr="00000000">
        <w:rPr>
          <w:rtl w:val="0"/>
        </w:rPr>
        <w:t xml:space="preserve"> $14.60</w:t>
      </w:r>
    </w:p>
    <w:p w:rsidR="00000000" w:rsidDel="00000000" w:rsidP="00000000" w:rsidRDefault="00000000" w:rsidRPr="00000000" w14:paraId="00000098">
      <w:pPr>
        <w:pStyle w:val="Heading3"/>
        <w:spacing w:after="80" w:before="280" w:lineRule="auto"/>
        <w:ind w:left="0" w:firstLine="0"/>
        <w:rPr>
          <w:color w:val="000000"/>
          <w:sz w:val="26"/>
          <w:szCs w:val="26"/>
        </w:rPr>
      </w:pPr>
      <w:bookmarkStart w:colFirst="0" w:colLast="0" w:name="_rqdadd5bdu1l" w:id="14"/>
      <w:bookmarkEnd w:id="14"/>
      <w:r w:rsidDel="00000000" w:rsidR="00000000" w:rsidRPr="00000000">
        <w:rPr>
          <w:color w:val="000000"/>
          <w:sz w:val="26"/>
          <w:szCs w:val="26"/>
          <w:rtl w:val="0"/>
        </w:rPr>
        <w:t xml:space="preserve">Cluster 1</w:t>
      </w:r>
    </w:p>
    <w:p w:rsidR="00000000" w:rsidDel="00000000" w:rsidP="00000000" w:rsidRDefault="00000000" w:rsidRPr="00000000" w14:paraId="00000099">
      <w:pPr>
        <w:numPr>
          <w:ilvl w:val="0"/>
          <w:numId w:val="1"/>
        </w:numPr>
        <w:spacing w:after="0" w:afterAutospacing="0" w:before="240" w:lineRule="auto"/>
        <w:ind w:left="720" w:hanging="360"/>
      </w:pPr>
      <w:r w:rsidDel="00000000" w:rsidR="00000000" w:rsidRPr="00000000">
        <w:rPr>
          <w:b w:val="1"/>
          <w:rtl w:val="0"/>
        </w:rPr>
        <w:t xml:space="preserve">Demographics:</w:t>
      </w:r>
    </w:p>
    <w:p w:rsidR="00000000" w:rsidDel="00000000" w:rsidP="00000000" w:rsidRDefault="00000000" w:rsidRPr="00000000" w14:paraId="0000009A">
      <w:pPr>
        <w:numPr>
          <w:ilvl w:val="1"/>
          <w:numId w:val="1"/>
        </w:numPr>
        <w:spacing w:after="0" w:afterAutospacing="0" w:before="0" w:beforeAutospacing="0" w:lineRule="auto"/>
        <w:ind w:left="1440" w:hanging="360"/>
      </w:pPr>
      <w:r w:rsidDel="00000000" w:rsidR="00000000" w:rsidRPr="00000000">
        <w:rPr>
          <w:b w:val="1"/>
          <w:rtl w:val="0"/>
        </w:rPr>
        <w:t xml:space="preserve">Age:</w:t>
      </w:r>
      <w:r w:rsidDel="00000000" w:rsidR="00000000" w:rsidRPr="00000000">
        <w:rPr>
          <w:rtl w:val="0"/>
        </w:rPr>
        <w:t xml:space="preserve"> Approximately 55 years</w:t>
      </w:r>
    </w:p>
    <w:p w:rsidR="00000000" w:rsidDel="00000000" w:rsidP="00000000" w:rsidRDefault="00000000" w:rsidRPr="00000000" w14:paraId="0000009B">
      <w:pPr>
        <w:numPr>
          <w:ilvl w:val="1"/>
          <w:numId w:val="1"/>
        </w:numPr>
        <w:spacing w:after="0" w:afterAutospacing="0" w:before="0" w:beforeAutospacing="0" w:lineRule="auto"/>
        <w:ind w:left="1440" w:hanging="360"/>
      </w:pPr>
      <w:r w:rsidDel="00000000" w:rsidR="00000000" w:rsidRPr="00000000">
        <w:rPr>
          <w:b w:val="1"/>
          <w:rtl w:val="0"/>
        </w:rPr>
        <w:t xml:space="preserve">Income:</w:t>
      </w:r>
      <w:r w:rsidDel="00000000" w:rsidR="00000000" w:rsidRPr="00000000">
        <w:rPr>
          <w:rtl w:val="0"/>
        </w:rPr>
        <w:t xml:space="preserve"> $76,605.14</w:t>
      </w:r>
    </w:p>
    <w:p w:rsidR="00000000" w:rsidDel="00000000" w:rsidP="00000000" w:rsidRDefault="00000000" w:rsidRPr="00000000" w14:paraId="0000009C">
      <w:pPr>
        <w:numPr>
          <w:ilvl w:val="1"/>
          <w:numId w:val="1"/>
        </w:numPr>
        <w:spacing w:after="0" w:afterAutospacing="0" w:before="0" w:beforeAutospacing="0" w:lineRule="auto"/>
        <w:ind w:left="1440" w:hanging="360"/>
      </w:pPr>
      <w:r w:rsidDel="00000000" w:rsidR="00000000" w:rsidRPr="00000000">
        <w:rPr>
          <w:b w:val="1"/>
          <w:rtl w:val="0"/>
        </w:rPr>
        <w:t xml:space="preserve">Education:</w:t>
      </w:r>
      <w:r w:rsidDel="00000000" w:rsidR="00000000" w:rsidRPr="00000000">
        <w:rPr>
          <w:rtl w:val="0"/>
        </w:rPr>
        <w:t xml:space="preserve"> Graduation</w:t>
      </w:r>
    </w:p>
    <w:p w:rsidR="00000000" w:rsidDel="00000000" w:rsidP="00000000" w:rsidRDefault="00000000" w:rsidRPr="00000000" w14:paraId="0000009D">
      <w:pPr>
        <w:numPr>
          <w:ilvl w:val="1"/>
          <w:numId w:val="1"/>
        </w:numPr>
        <w:spacing w:after="0" w:afterAutospacing="0" w:before="0" w:beforeAutospacing="0" w:lineRule="auto"/>
        <w:ind w:left="1440" w:hanging="360"/>
      </w:pPr>
      <w:r w:rsidDel="00000000" w:rsidR="00000000" w:rsidRPr="00000000">
        <w:rPr>
          <w:b w:val="1"/>
          <w:rtl w:val="0"/>
        </w:rPr>
        <w:t xml:space="preserve">Marital Status:</w:t>
      </w:r>
      <w:r w:rsidDel="00000000" w:rsidR="00000000" w:rsidRPr="00000000">
        <w:rPr>
          <w:rtl w:val="0"/>
        </w:rPr>
        <w:t xml:space="preserve"> Married</w:t>
      </w:r>
    </w:p>
    <w:p w:rsidR="00000000" w:rsidDel="00000000" w:rsidP="00000000" w:rsidRDefault="00000000" w:rsidRPr="00000000" w14:paraId="0000009E">
      <w:pPr>
        <w:numPr>
          <w:ilvl w:val="0"/>
          <w:numId w:val="1"/>
        </w:numPr>
        <w:spacing w:after="0" w:afterAutospacing="0" w:before="0" w:beforeAutospacing="0" w:lineRule="auto"/>
        <w:ind w:left="720" w:hanging="360"/>
      </w:pPr>
      <w:r w:rsidDel="00000000" w:rsidR="00000000" w:rsidRPr="00000000">
        <w:rPr>
          <w:b w:val="1"/>
          <w:rtl w:val="0"/>
        </w:rPr>
        <w:t xml:space="preserve">Expenditure Patterns:</w:t>
      </w:r>
    </w:p>
    <w:p w:rsidR="00000000" w:rsidDel="00000000" w:rsidP="00000000" w:rsidRDefault="00000000" w:rsidRPr="00000000" w14:paraId="0000009F">
      <w:pPr>
        <w:numPr>
          <w:ilvl w:val="1"/>
          <w:numId w:val="1"/>
        </w:numPr>
        <w:spacing w:after="0" w:afterAutospacing="0" w:before="0" w:beforeAutospacing="0" w:lineRule="auto"/>
        <w:ind w:left="1440" w:hanging="360"/>
      </w:pPr>
      <w:r w:rsidDel="00000000" w:rsidR="00000000" w:rsidRPr="00000000">
        <w:rPr>
          <w:b w:val="1"/>
          <w:rtl w:val="0"/>
        </w:rPr>
        <w:t xml:space="preserve">MntWines:</w:t>
      </w:r>
      <w:r w:rsidDel="00000000" w:rsidR="00000000" w:rsidRPr="00000000">
        <w:rPr>
          <w:rtl w:val="0"/>
        </w:rPr>
        <w:t xml:space="preserve"> $547.35</w:t>
      </w:r>
    </w:p>
    <w:p w:rsidR="00000000" w:rsidDel="00000000" w:rsidP="00000000" w:rsidRDefault="00000000" w:rsidRPr="00000000" w14:paraId="000000A0">
      <w:pPr>
        <w:numPr>
          <w:ilvl w:val="1"/>
          <w:numId w:val="1"/>
        </w:numPr>
        <w:spacing w:after="0" w:afterAutospacing="0" w:before="0" w:beforeAutospacing="0" w:lineRule="auto"/>
        <w:ind w:left="1440" w:hanging="360"/>
      </w:pPr>
      <w:r w:rsidDel="00000000" w:rsidR="00000000" w:rsidRPr="00000000">
        <w:rPr>
          <w:b w:val="1"/>
          <w:rtl w:val="0"/>
        </w:rPr>
        <w:t xml:space="preserve">MeatProducts:</w:t>
      </w:r>
      <w:r w:rsidDel="00000000" w:rsidR="00000000" w:rsidRPr="00000000">
        <w:rPr>
          <w:rtl w:val="0"/>
        </w:rPr>
        <w:t xml:space="preserve"> $469.84</w:t>
      </w:r>
    </w:p>
    <w:p w:rsidR="00000000" w:rsidDel="00000000" w:rsidP="00000000" w:rsidRDefault="00000000" w:rsidRPr="00000000" w14:paraId="000000A1">
      <w:pPr>
        <w:numPr>
          <w:ilvl w:val="1"/>
          <w:numId w:val="1"/>
        </w:numPr>
        <w:spacing w:after="0" w:afterAutospacing="0" w:before="0" w:beforeAutospacing="0" w:lineRule="auto"/>
        <w:ind w:left="1440" w:hanging="360"/>
      </w:pPr>
      <w:r w:rsidDel="00000000" w:rsidR="00000000" w:rsidRPr="00000000">
        <w:rPr>
          <w:b w:val="1"/>
          <w:rtl w:val="0"/>
        </w:rPr>
        <w:t xml:space="preserve">FishProducts:</w:t>
      </w:r>
      <w:r w:rsidDel="00000000" w:rsidR="00000000" w:rsidRPr="00000000">
        <w:rPr>
          <w:rtl w:val="0"/>
        </w:rPr>
        <w:t xml:space="preserve"> $112.62</w:t>
      </w:r>
    </w:p>
    <w:p w:rsidR="00000000" w:rsidDel="00000000" w:rsidP="00000000" w:rsidRDefault="00000000" w:rsidRPr="00000000" w14:paraId="000000A2">
      <w:pPr>
        <w:numPr>
          <w:ilvl w:val="1"/>
          <w:numId w:val="1"/>
        </w:numPr>
        <w:spacing w:after="0" w:afterAutospacing="0" w:before="0" w:beforeAutospacing="0" w:lineRule="auto"/>
        <w:ind w:left="1440" w:hanging="360"/>
      </w:pPr>
      <w:r w:rsidDel="00000000" w:rsidR="00000000" w:rsidRPr="00000000">
        <w:rPr>
          <w:b w:val="1"/>
          <w:rtl w:val="0"/>
        </w:rPr>
        <w:t xml:space="preserve">Fruits:</w:t>
      </w:r>
      <w:r w:rsidDel="00000000" w:rsidR="00000000" w:rsidRPr="00000000">
        <w:rPr>
          <w:rtl w:val="0"/>
        </w:rPr>
        <w:t xml:space="preserve"> $82.92</w:t>
      </w:r>
    </w:p>
    <w:p w:rsidR="00000000" w:rsidDel="00000000" w:rsidP="00000000" w:rsidRDefault="00000000" w:rsidRPr="00000000" w14:paraId="000000A3">
      <w:pPr>
        <w:numPr>
          <w:ilvl w:val="1"/>
          <w:numId w:val="1"/>
        </w:numPr>
        <w:spacing w:after="0" w:afterAutospacing="0" w:before="0" w:beforeAutospacing="0" w:lineRule="auto"/>
        <w:ind w:left="1440" w:hanging="360"/>
      </w:pPr>
      <w:r w:rsidDel="00000000" w:rsidR="00000000" w:rsidRPr="00000000">
        <w:rPr>
          <w:b w:val="1"/>
          <w:rtl w:val="0"/>
        </w:rPr>
        <w:t xml:space="preserve">Sweet Products:</w:t>
      </w:r>
      <w:r w:rsidDel="00000000" w:rsidR="00000000" w:rsidRPr="00000000">
        <w:rPr>
          <w:rtl w:val="0"/>
        </w:rPr>
        <w:t xml:space="preserve"> $85.18</w:t>
      </w:r>
    </w:p>
    <w:p w:rsidR="00000000" w:rsidDel="00000000" w:rsidP="00000000" w:rsidRDefault="00000000" w:rsidRPr="00000000" w14:paraId="000000A4">
      <w:pPr>
        <w:numPr>
          <w:ilvl w:val="1"/>
          <w:numId w:val="1"/>
        </w:numPr>
        <w:spacing w:after="240" w:before="0" w:beforeAutospacing="0" w:lineRule="auto"/>
        <w:ind w:left="1440" w:hanging="360"/>
      </w:pPr>
      <w:r w:rsidDel="00000000" w:rsidR="00000000" w:rsidRPr="00000000">
        <w:rPr>
          <w:b w:val="1"/>
          <w:rtl w:val="0"/>
        </w:rPr>
        <w:t xml:space="preserve">MntGoldProds:</w:t>
      </w:r>
      <w:r w:rsidDel="00000000" w:rsidR="00000000" w:rsidRPr="00000000">
        <w:rPr>
          <w:rtl w:val="0"/>
        </w:rPr>
        <w:t xml:space="preserve"> $57.58</w:t>
      </w:r>
    </w:p>
    <w:p w:rsidR="00000000" w:rsidDel="00000000" w:rsidP="00000000" w:rsidRDefault="00000000" w:rsidRPr="00000000" w14:paraId="000000A5">
      <w:pPr>
        <w:pStyle w:val="Heading3"/>
        <w:spacing w:after="80" w:before="280" w:lineRule="auto"/>
        <w:ind w:left="0" w:firstLine="0"/>
        <w:rPr>
          <w:color w:val="000000"/>
          <w:sz w:val="26"/>
          <w:szCs w:val="26"/>
        </w:rPr>
      </w:pPr>
      <w:bookmarkStart w:colFirst="0" w:colLast="0" w:name="_9t61k94nt3j4" w:id="15"/>
      <w:bookmarkEnd w:id="15"/>
      <w:r w:rsidDel="00000000" w:rsidR="00000000" w:rsidRPr="00000000">
        <w:rPr>
          <w:color w:val="000000"/>
          <w:sz w:val="26"/>
          <w:szCs w:val="26"/>
          <w:rtl w:val="0"/>
        </w:rPr>
        <w:t xml:space="preserve">Cluster 2</w:t>
      </w:r>
    </w:p>
    <w:p w:rsidR="00000000" w:rsidDel="00000000" w:rsidP="00000000" w:rsidRDefault="00000000" w:rsidRPr="00000000" w14:paraId="000000A6">
      <w:pPr>
        <w:numPr>
          <w:ilvl w:val="0"/>
          <w:numId w:val="2"/>
        </w:numPr>
        <w:spacing w:after="0" w:afterAutospacing="0" w:before="240" w:lineRule="auto"/>
        <w:ind w:left="720" w:hanging="360"/>
      </w:pPr>
      <w:r w:rsidDel="00000000" w:rsidR="00000000" w:rsidRPr="00000000">
        <w:rPr>
          <w:b w:val="1"/>
          <w:rtl w:val="0"/>
        </w:rPr>
        <w:t xml:space="preserve">Demographics:</w:t>
      </w:r>
    </w:p>
    <w:p w:rsidR="00000000" w:rsidDel="00000000" w:rsidP="00000000" w:rsidRDefault="00000000" w:rsidRPr="00000000" w14:paraId="000000A7">
      <w:pPr>
        <w:numPr>
          <w:ilvl w:val="1"/>
          <w:numId w:val="2"/>
        </w:numPr>
        <w:spacing w:after="0" w:afterAutospacing="0" w:before="0" w:beforeAutospacing="0" w:lineRule="auto"/>
        <w:ind w:left="1440" w:hanging="360"/>
      </w:pPr>
      <w:r w:rsidDel="00000000" w:rsidR="00000000" w:rsidRPr="00000000">
        <w:rPr>
          <w:b w:val="1"/>
          <w:rtl w:val="0"/>
        </w:rPr>
        <w:t xml:space="preserve">Age:</w:t>
      </w:r>
      <w:r w:rsidDel="00000000" w:rsidR="00000000" w:rsidRPr="00000000">
        <w:rPr>
          <w:rtl w:val="0"/>
        </w:rPr>
        <w:t xml:space="preserve"> Approximately 58 years</w:t>
      </w:r>
    </w:p>
    <w:p w:rsidR="00000000" w:rsidDel="00000000" w:rsidP="00000000" w:rsidRDefault="00000000" w:rsidRPr="00000000" w14:paraId="000000A8">
      <w:pPr>
        <w:numPr>
          <w:ilvl w:val="1"/>
          <w:numId w:val="2"/>
        </w:numPr>
        <w:spacing w:after="0" w:afterAutospacing="0" w:before="0" w:beforeAutospacing="0" w:lineRule="auto"/>
        <w:ind w:left="1440" w:hanging="360"/>
      </w:pPr>
      <w:r w:rsidDel="00000000" w:rsidR="00000000" w:rsidRPr="00000000">
        <w:rPr>
          <w:b w:val="1"/>
          <w:rtl w:val="0"/>
        </w:rPr>
        <w:t xml:space="preserve">Income:</w:t>
      </w:r>
      <w:r w:rsidDel="00000000" w:rsidR="00000000" w:rsidRPr="00000000">
        <w:rPr>
          <w:rtl w:val="0"/>
        </w:rPr>
        <w:t xml:space="preserve"> $65,455.17</w:t>
      </w:r>
    </w:p>
    <w:p w:rsidR="00000000" w:rsidDel="00000000" w:rsidP="00000000" w:rsidRDefault="00000000" w:rsidRPr="00000000" w14:paraId="000000A9">
      <w:pPr>
        <w:numPr>
          <w:ilvl w:val="1"/>
          <w:numId w:val="2"/>
        </w:numPr>
        <w:spacing w:after="0" w:afterAutospacing="0" w:before="0" w:beforeAutospacing="0" w:lineRule="auto"/>
        <w:ind w:left="1440" w:hanging="360"/>
      </w:pPr>
      <w:r w:rsidDel="00000000" w:rsidR="00000000" w:rsidRPr="00000000">
        <w:rPr>
          <w:b w:val="1"/>
          <w:rtl w:val="0"/>
        </w:rPr>
        <w:t xml:space="preserve">Education:</w:t>
      </w:r>
      <w:r w:rsidDel="00000000" w:rsidR="00000000" w:rsidRPr="00000000">
        <w:rPr>
          <w:rtl w:val="0"/>
        </w:rPr>
        <w:t xml:space="preserve"> Graduation</w:t>
      </w:r>
    </w:p>
    <w:p w:rsidR="00000000" w:rsidDel="00000000" w:rsidP="00000000" w:rsidRDefault="00000000" w:rsidRPr="00000000" w14:paraId="000000AA">
      <w:pPr>
        <w:numPr>
          <w:ilvl w:val="1"/>
          <w:numId w:val="2"/>
        </w:numPr>
        <w:spacing w:after="0" w:afterAutospacing="0" w:before="0" w:beforeAutospacing="0" w:lineRule="auto"/>
        <w:ind w:left="1440" w:hanging="360"/>
      </w:pPr>
      <w:r w:rsidDel="00000000" w:rsidR="00000000" w:rsidRPr="00000000">
        <w:rPr>
          <w:b w:val="1"/>
          <w:rtl w:val="0"/>
        </w:rPr>
        <w:t xml:space="preserve">Marital Status:</w:t>
      </w:r>
      <w:r w:rsidDel="00000000" w:rsidR="00000000" w:rsidRPr="00000000">
        <w:rPr>
          <w:rtl w:val="0"/>
        </w:rPr>
        <w:t xml:space="preserve"> Married</w:t>
      </w:r>
    </w:p>
    <w:p w:rsidR="00000000" w:rsidDel="00000000" w:rsidP="00000000" w:rsidRDefault="00000000" w:rsidRPr="00000000" w14:paraId="000000AB">
      <w:pPr>
        <w:numPr>
          <w:ilvl w:val="0"/>
          <w:numId w:val="2"/>
        </w:numPr>
        <w:spacing w:after="0" w:afterAutospacing="0" w:before="0" w:beforeAutospacing="0" w:lineRule="auto"/>
        <w:ind w:left="720" w:hanging="360"/>
      </w:pPr>
      <w:r w:rsidDel="00000000" w:rsidR="00000000" w:rsidRPr="00000000">
        <w:rPr>
          <w:b w:val="1"/>
          <w:rtl w:val="0"/>
        </w:rPr>
        <w:t xml:space="preserve">Expenditure Patterns:</w:t>
      </w:r>
    </w:p>
    <w:p w:rsidR="00000000" w:rsidDel="00000000" w:rsidP="00000000" w:rsidRDefault="00000000" w:rsidRPr="00000000" w14:paraId="000000AC">
      <w:pPr>
        <w:numPr>
          <w:ilvl w:val="1"/>
          <w:numId w:val="2"/>
        </w:numPr>
        <w:spacing w:after="0" w:afterAutospacing="0" w:before="0" w:beforeAutospacing="0" w:lineRule="auto"/>
        <w:ind w:left="1440" w:hanging="360"/>
      </w:pPr>
      <w:r w:rsidDel="00000000" w:rsidR="00000000" w:rsidRPr="00000000">
        <w:rPr>
          <w:b w:val="1"/>
          <w:rtl w:val="0"/>
        </w:rPr>
        <w:t xml:space="preserve">MntWines:</w:t>
      </w:r>
      <w:r w:rsidDel="00000000" w:rsidR="00000000" w:rsidRPr="00000000">
        <w:rPr>
          <w:rtl w:val="0"/>
        </w:rPr>
        <w:t xml:space="preserve"> $543.83</w:t>
      </w:r>
    </w:p>
    <w:p w:rsidR="00000000" w:rsidDel="00000000" w:rsidP="00000000" w:rsidRDefault="00000000" w:rsidRPr="00000000" w14:paraId="000000AD">
      <w:pPr>
        <w:numPr>
          <w:ilvl w:val="1"/>
          <w:numId w:val="2"/>
        </w:numPr>
        <w:spacing w:after="0" w:afterAutospacing="0" w:before="0" w:beforeAutospacing="0" w:lineRule="auto"/>
        <w:ind w:left="1440" w:hanging="360"/>
      </w:pPr>
      <w:r w:rsidDel="00000000" w:rsidR="00000000" w:rsidRPr="00000000">
        <w:rPr>
          <w:b w:val="1"/>
          <w:rtl w:val="0"/>
        </w:rPr>
        <w:t xml:space="preserve">MeatProducts:</w:t>
      </w:r>
      <w:r w:rsidDel="00000000" w:rsidR="00000000" w:rsidRPr="00000000">
        <w:rPr>
          <w:rtl w:val="0"/>
        </w:rPr>
        <w:t xml:space="preserve"> $210.21</w:t>
      </w:r>
    </w:p>
    <w:p w:rsidR="00000000" w:rsidDel="00000000" w:rsidP="00000000" w:rsidRDefault="00000000" w:rsidRPr="00000000" w14:paraId="000000AE">
      <w:pPr>
        <w:numPr>
          <w:ilvl w:val="1"/>
          <w:numId w:val="2"/>
        </w:numPr>
        <w:spacing w:after="0" w:afterAutospacing="0" w:before="0" w:beforeAutospacing="0" w:lineRule="auto"/>
        <w:ind w:left="1440" w:hanging="360"/>
      </w:pPr>
      <w:r w:rsidDel="00000000" w:rsidR="00000000" w:rsidRPr="00000000">
        <w:rPr>
          <w:b w:val="1"/>
          <w:rtl w:val="0"/>
        </w:rPr>
        <w:t xml:space="preserve">FishProducts:</w:t>
      </w:r>
      <w:r w:rsidDel="00000000" w:rsidR="00000000" w:rsidRPr="00000000">
        <w:rPr>
          <w:rtl w:val="0"/>
        </w:rPr>
        <w:t xml:space="preserve"> $38.85</w:t>
      </w:r>
    </w:p>
    <w:p w:rsidR="00000000" w:rsidDel="00000000" w:rsidP="00000000" w:rsidRDefault="00000000" w:rsidRPr="00000000" w14:paraId="000000AF">
      <w:pPr>
        <w:numPr>
          <w:ilvl w:val="1"/>
          <w:numId w:val="2"/>
        </w:numPr>
        <w:spacing w:after="0" w:afterAutospacing="0" w:before="0" w:beforeAutospacing="0" w:lineRule="auto"/>
        <w:ind w:left="1440" w:hanging="360"/>
      </w:pPr>
      <w:r w:rsidDel="00000000" w:rsidR="00000000" w:rsidRPr="00000000">
        <w:rPr>
          <w:b w:val="1"/>
          <w:rtl w:val="0"/>
        </w:rPr>
        <w:t xml:space="preserve">Fruits:</w:t>
      </w:r>
      <w:r w:rsidDel="00000000" w:rsidR="00000000" w:rsidRPr="00000000">
        <w:rPr>
          <w:rtl w:val="0"/>
        </w:rPr>
        <w:t xml:space="preserve"> $23.65</w:t>
      </w:r>
    </w:p>
    <w:p w:rsidR="00000000" w:rsidDel="00000000" w:rsidP="00000000" w:rsidRDefault="00000000" w:rsidRPr="00000000" w14:paraId="000000B0">
      <w:pPr>
        <w:numPr>
          <w:ilvl w:val="1"/>
          <w:numId w:val="2"/>
        </w:numPr>
        <w:spacing w:after="0" w:afterAutospacing="0" w:before="0" w:beforeAutospacing="0" w:lineRule="auto"/>
        <w:ind w:left="1440" w:hanging="360"/>
      </w:pPr>
      <w:r w:rsidDel="00000000" w:rsidR="00000000" w:rsidRPr="00000000">
        <w:rPr>
          <w:b w:val="1"/>
          <w:rtl w:val="0"/>
        </w:rPr>
        <w:t xml:space="preserve">Sweet Products:</w:t>
      </w:r>
      <w:r w:rsidDel="00000000" w:rsidR="00000000" w:rsidRPr="00000000">
        <w:rPr>
          <w:rtl w:val="0"/>
        </w:rPr>
        <w:t xml:space="preserve"> $27.13</w:t>
      </w:r>
    </w:p>
    <w:p w:rsidR="00000000" w:rsidDel="00000000" w:rsidP="00000000" w:rsidRDefault="00000000" w:rsidRPr="00000000" w14:paraId="000000B1">
      <w:pPr>
        <w:numPr>
          <w:ilvl w:val="1"/>
          <w:numId w:val="2"/>
        </w:numPr>
        <w:spacing w:after="240" w:before="0" w:beforeAutospacing="0" w:lineRule="auto"/>
        <w:ind w:left="1440" w:hanging="360"/>
      </w:pPr>
      <w:r w:rsidDel="00000000" w:rsidR="00000000" w:rsidRPr="00000000">
        <w:rPr>
          <w:b w:val="1"/>
          <w:rtl w:val="0"/>
        </w:rPr>
        <w:t xml:space="preserve">MntGoldProds:</w:t>
      </w:r>
      <w:r w:rsidDel="00000000" w:rsidR="00000000" w:rsidRPr="00000000">
        <w:rPr>
          <w:rtl w:val="0"/>
        </w:rPr>
        <w:t xml:space="preserve"> $46.74</w:t>
      </w:r>
    </w:p>
    <w:p w:rsidR="00000000" w:rsidDel="00000000" w:rsidP="00000000" w:rsidRDefault="00000000" w:rsidRPr="00000000" w14:paraId="000000B2">
      <w:pPr>
        <w:pStyle w:val="Heading2"/>
        <w:spacing w:after="80" w:before="360" w:line="360" w:lineRule="auto"/>
        <w:ind w:left="0" w:right="0" w:firstLine="0"/>
        <w:rPr>
          <w:sz w:val="34"/>
          <w:szCs w:val="34"/>
        </w:rPr>
      </w:pPr>
      <w:bookmarkStart w:colFirst="0" w:colLast="0" w:name="_tpsb1nrd1lr3" w:id="16"/>
      <w:bookmarkEnd w:id="16"/>
      <w:r w:rsidDel="00000000" w:rsidR="00000000" w:rsidRPr="00000000">
        <w:rPr>
          <w:sz w:val="34"/>
          <w:szCs w:val="34"/>
          <w:rtl w:val="0"/>
        </w:rPr>
        <w:t xml:space="preserve">      Insights</w:t>
      </w:r>
    </w:p>
    <w:p w:rsidR="00000000" w:rsidDel="00000000" w:rsidP="00000000" w:rsidRDefault="00000000" w:rsidRPr="00000000" w14:paraId="000000B3">
      <w:pPr>
        <w:numPr>
          <w:ilvl w:val="0"/>
          <w:numId w:val="10"/>
        </w:numPr>
        <w:spacing w:after="0" w:afterAutospacing="0" w:before="240" w:lineRule="auto"/>
        <w:ind w:left="720" w:hanging="360"/>
      </w:pPr>
      <w:r w:rsidDel="00000000" w:rsidR="00000000" w:rsidRPr="00000000">
        <w:rPr>
          <w:b w:val="1"/>
          <w:rtl w:val="0"/>
        </w:rPr>
        <w:t xml:space="preserve">Income Disparities</w:t>
      </w:r>
      <w:r w:rsidDel="00000000" w:rsidR="00000000" w:rsidRPr="00000000">
        <w:rPr>
          <w:rtl w:val="0"/>
        </w:rPr>
        <w:t xml:space="preserve">:</w:t>
      </w:r>
    </w:p>
    <w:p w:rsidR="00000000" w:rsidDel="00000000" w:rsidP="00000000" w:rsidRDefault="00000000" w:rsidRPr="00000000" w14:paraId="000000B4">
      <w:pPr>
        <w:numPr>
          <w:ilvl w:val="1"/>
          <w:numId w:val="10"/>
        </w:numPr>
        <w:spacing w:after="0" w:afterAutospacing="0" w:before="0" w:beforeAutospacing="0" w:lineRule="auto"/>
        <w:ind w:left="1440" w:hanging="360"/>
      </w:pPr>
      <w:r w:rsidDel="00000000" w:rsidR="00000000" w:rsidRPr="00000000">
        <w:rPr>
          <w:rtl w:val="0"/>
        </w:rPr>
        <w:t xml:space="preserve">Cluster 1 has the highest income and expenditure levels, indicating a strong purchasing power.</w:t>
      </w:r>
    </w:p>
    <w:p w:rsidR="00000000" w:rsidDel="00000000" w:rsidP="00000000" w:rsidRDefault="00000000" w:rsidRPr="00000000" w14:paraId="000000B5">
      <w:pPr>
        <w:numPr>
          <w:ilvl w:val="1"/>
          <w:numId w:val="10"/>
        </w:numPr>
        <w:spacing w:after="0" w:afterAutospacing="0" w:before="0" w:beforeAutospacing="0" w:lineRule="auto"/>
        <w:ind w:left="1440" w:hanging="360"/>
      </w:pPr>
      <w:r w:rsidDel="00000000" w:rsidR="00000000" w:rsidRPr="00000000">
        <w:rPr>
          <w:rtl w:val="0"/>
        </w:rPr>
        <w:t xml:space="preserve">Cluster 0 shows the lowest income and spending, highlighting budget constraints.</w:t>
      </w:r>
    </w:p>
    <w:p w:rsidR="00000000" w:rsidDel="00000000" w:rsidP="00000000" w:rsidRDefault="00000000" w:rsidRPr="00000000" w14:paraId="000000B6">
      <w:pPr>
        <w:numPr>
          <w:ilvl w:val="0"/>
          <w:numId w:val="10"/>
        </w:numPr>
        <w:spacing w:after="0" w:afterAutospacing="0" w:before="0" w:beforeAutospacing="0" w:lineRule="auto"/>
        <w:ind w:left="720" w:hanging="360"/>
      </w:pPr>
      <w:r w:rsidDel="00000000" w:rsidR="00000000" w:rsidRPr="00000000">
        <w:rPr>
          <w:b w:val="1"/>
          <w:rtl w:val="0"/>
        </w:rPr>
        <w:t xml:space="preserve">Spending Behavior</w:t>
      </w:r>
      <w:r w:rsidDel="00000000" w:rsidR="00000000" w:rsidRPr="00000000">
        <w:rPr>
          <w:rtl w:val="0"/>
        </w:rPr>
        <w:t xml:space="preserve">:</w:t>
      </w:r>
    </w:p>
    <w:p w:rsidR="00000000" w:rsidDel="00000000" w:rsidP="00000000" w:rsidRDefault="00000000" w:rsidRPr="00000000" w14:paraId="000000B7">
      <w:pPr>
        <w:numPr>
          <w:ilvl w:val="1"/>
          <w:numId w:val="10"/>
        </w:numPr>
        <w:spacing w:after="0" w:afterAutospacing="0" w:before="0" w:beforeAutospacing="0" w:lineRule="auto"/>
        <w:ind w:left="1440" w:hanging="360"/>
      </w:pPr>
      <w:r w:rsidDel="00000000" w:rsidR="00000000" w:rsidRPr="00000000">
        <w:rPr>
          <w:b w:val="1"/>
          <w:rtl w:val="0"/>
        </w:rPr>
        <w:t xml:space="preserve">Wines and Meat Products</w:t>
      </w:r>
      <w:r w:rsidDel="00000000" w:rsidR="00000000" w:rsidRPr="00000000">
        <w:rPr>
          <w:rtl w:val="0"/>
        </w:rPr>
        <w:t xml:space="preserve">:</w:t>
      </w:r>
    </w:p>
    <w:p w:rsidR="00000000" w:rsidDel="00000000" w:rsidP="00000000" w:rsidRDefault="00000000" w:rsidRPr="00000000" w14:paraId="000000B8">
      <w:pPr>
        <w:numPr>
          <w:ilvl w:val="2"/>
          <w:numId w:val="10"/>
        </w:numPr>
        <w:spacing w:after="0" w:afterAutospacing="0" w:before="0" w:beforeAutospacing="0" w:lineRule="auto"/>
        <w:ind w:left="2160" w:hanging="360"/>
      </w:pPr>
      <w:r w:rsidDel="00000000" w:rsidR="00000000" w:rsidRPr="00000000">
        <w:rPr>
          <w:rtl w:val="0"/>
        </w:rPr>
        <w:t xml:space="preserve">Cluster 1 leads significantly in expenditure on wines and meat products, reflecting a preference for premium quality.</w:t>
      </w:r>
    </w:p>
    <w:p w:rsidR="00000000" w:rsidDel="00000000" w:rsidP="00000000" w:rsidRDefault="00000000" w:rsidRPr="00000000" w14:paraId="000000B9">
      <w:pPr>
        <w:numPr>
          <w:ilvl w:val="2"/>
          <w:numId w:val="10"/>
        </w:numPr>
        <w:spacing w:after="0" w:afterAutospacing="0" w:before="0" w:beforeAutospacing="0" w:lineRule="auto"/>
        <w:ind w:left="2160" w:hanging="360"/>
      </w:pPr>
      <w:r w:rsidDel="00000000" w:rsidR="00000000" w:rsidRPr="00000000">
        <w:rPr>
          <w:rtl w:val="0"/>
        </w:rPr>
        <w:t xml:space="preserve">Cluster 2 also spends considerably on wines but at a lower rate than Cluster 1, suggesting potential for marketing strategies aimed at this demographic.</w:t>
      </w:r>
    </w:p>
    <w:p w:rsidR="00000000" w:rsidDel="00000000" w:rsidP="00000000" w:rsidRDefault="00000000" w:rsidRPr="00000000" w14:paraId="000000BA">
      <w:pPr>
        <w:numPr>
          <w:ilvl w:val="1"/>
          <w:numId w:val="10"/>
        </w:numPr>
        <w:spacing w:after="0" w:afterAutospacing="0" w:before="0" w:beforeAutospacing="0" w:lineRule="auto"/>
        <w:ind w:left="1440" w:hanging="360"/>
      </w:pPr>
      <w:r w:rsidDel="00000000" w:rsidR="00000000" w:rsidRPr="00000000">
        <w:rPr>
          <w:b w:val="1"/>
          <w:rtl w:val="0"/>
        </w:rPr>
        <w:t xml:space="preserve">Low Expenditure Categories</w:t>
      </w:r>
      <w:r w:rsidDel="00000000" w:rsidR="00000000" w:rsidRPr="00000000">
        <w:rPr>
          <w:rtl w:val="0"/>
        </w:rPr>
        <w:t xml:space="preserve">:</w:t>
      </w:r>
    </w:p>
    <w:p w:rsidR="00000000" w:rsidDel="00000000" w:rsidP="00000000" w:rsidRDefault="00000000" w:rsidRPr="00000000" w14:paraId="000000BB">
      <w:pPr>
        <w:numPr>
          <w:ilvl w:val="2"/>
          <w:numId w:val="10"/>
        </w:numPr>
        <w:spacing w:after="0" w:afterAutospacing="0" w:before="0" w:beforeAutospacing="0" w:lineRule="auto"/>
        <w:ind w:left="2160" w:hanging="360"/>
      </w:pPr>
      <w:r w:rsidDel="00000000" w:rsidR="00000000" w:rsidRPr="00000000">
        <w:rPr>
          <w:rtl w:val="0"/>
        </w:rPr>
        <w:t xml:space="preserve">Clusters 0 and 2 show minimal spending in fish, fruits, and sweets, which might suggest that these products are less prioritized or deemed non-essential by these consumers.</w:t>
      </w:r>
    </w:p>
    <w:p w:rsidR="00000000" w:rsidDel="00000000" w:rsidP="00000000" w:rsidRDefault="00000000" w:rsidRPr="00000000" w14:paraId="000000BC">
      <w:pPr>
        <w:numPr>
          <w:ilvl w:val="0"/>
          <w:numId w:val="10"/>
        </w:numPr>
        <w:spacing w:after="0" w:afterAutospacing="0" w:before="0" w:beforeAutospacing="0" w:lineRule="auto"/>
        <w:ind w:left="720" w:hanging="360"/>
      </w:pPr>
      <w:r w:rsidDel="00000000" w:rsidR="00000000" w:rsidRPr="00000000">
        <w:rPr>
          <w:b w:val="1"/>
          <w:rtl w:val="0"/>
        </w:rPr>
        <w:t xml:space="preserve">Potential Growth Areas</w:t>
      </w:r>
      <w:r w:rsidDel="00000000" w:rsidR="00000000" w:rsidRPr="00000000">
        <w:rPr>
          <w:rtl w:val="0"/>
        </w:rPr>
        <w:t xml:space="preserve">:</w:t>
      </w:r>
    </w:p>
    <w:p w:rsidR="00000000" w:rsidDel="00000000" w:rsidP="00000000" w:rsidRDefault="00000000" w:rsidRPr="00000000" w14:paraId="000000BD">
      <w:pPr>
        <w:numPr>
          <w:ilvl w:val="1"/>
          <w:numId w:val="10"/>
        </w:numPr>
        <w:spacing w:after="0" w:afterAutospacing="0" w:before="0" w:beforeAutospacing="0" w:lineRule="auto"/>
        <w:ind w:left="1440" w:hanging="360"/>
      </w:pPr>
      <w:r w:rsidDel="00000000" w:rsidR="00000000" w:rsidRPr="00000000">
        <w:rPr>
          <w:b w:val="1"/>
          <w:rtl w:val="0"/>
        </w:rPr>
        <w:t xml:space="preserve">Fruits and Fish Products</w:t>
      </w:r>
      <w:r w:rsidDel="00000000" w:rsidR="00000000" w:rsidRPr="00000000">
        <w:rPr>
          <w:rtl w:val="0"/>
        </w:rPr>
        <w:t xml:space="preserve">:</w:t>
      </w:r>
    </w:p>
    <w:p w:rsidR="00000000" w:rsidDel="00000000" w:rsidP="00000000" w:rsidRDefault="00000000" w:rsidRPr="00000000" w14:paraId="000000BE">
      <w:pPr>
        <w:numPr>
          <w:ilvl w:val="2"/>
          <w:numId w:val="10"/>
        </w:numPr>
        <w:spacing w:after="0" w:afterAutospacing="0" w:before="0" w:beforeAutospacing="0" w:lineRule="auto"/>
        <w:ind w:left="2160" w:hanging="360"/>
      </w:pPr>
      <w:r w:rsidDel="00000000" w:rsidR="00000000" w:rsidRPr="00000000">
        <w:rPr>
          <w:rtl w:val="0"/>
        </w:rPr>
        <w:t xml:space="preserve">The lower spending in these categories presents an opportunity for businesses to promote affordable, healthy options tailored for Clusters 0 and 2, potentially improving market share in these segments.</w:t>
      </w:r>
    </w:p>
    <w:p w:rsidR="00000000" w:rsidDel="00000000" w:rsidP="00000000" w:rsidRDefault="00000000" w:rsidRPr="00000000" w14:paraId="000000BF">
      <w:pPr>
        <w:numPr>
          <w:ilvl w:val="0"/>
          <w:numId w:val="10"/>
        </w:numPr>
        <w:spacing w:after="0" w:afterAutospacing="0" w:before="0" w:beforeAutospacing="0" w:lineRule="auto"/>
        <w:ind w:left="720" w:hanging="360"/>
      </w:pPr>
      <w:r w:rsidDel="00000000" w:rsidR="00000000" w:rsidRPr="00000000">
        <w:rPr>
          <w:b w:val="1"/>
          <w:rtl w:val="0"/>
        </w:rPr>
        <w:t xml:space="preserve">Luxury Goods</w:t>
      </w:r>
      <w:r w:rsidDel="00000000" w:rsidR="00000000" w:rsidRPr="00000000">
        <w:rPr>
          <w:rtl w:val="0"/>
        </w:rPr>
        <w:t xml:space="preserve">:</w:t>
      </w:r>
    </w:p>
    <w:p w:rsidR="00000000" w:rsidDel="00000000" w:rsidP="00000000" w:rsidRDefault="00000000" w:rsidRPr="00000000" w14:paraId="000000C0">
      <w:pPr>
        <w:numPr>
          <w:ilvl w:val="1"/>
          <w:numId w:val="10"/>
        </w:numPr>
        <w:spacing w:after="0" w:afterAutospacing="0" w:before="0" w:beforeAutospacing="0" w:lineRule="auto"/>
        <w:ind w:left="1440" w:hanging="360"/>
      </w:pPr>
      <w:r w:rsidDel="00000000" w:rsidR="00000000" w:rsidRPr="00000000">
        <w:rPr>
          <w:rtl w:val="0"/>
        </w:rPr>
        <w:t xml:space="preserve">Cluster 1 and Cluster 2's relatively higher spending on gold products indicates an interest in luxury items, providing avenues for luxury brands to target these clusters with tailored marketing strategies.</w:t>
      </w:r>
    </w:p>
    <w:p w:rsidR="00000000" w:rsidDel="00000000" w:rsidP="00000000" w:rsidRDefault="00000000" w:rsidRPr="00000000" w14:paraId="000000C1">
      <w:pPr>
        <w:numPr>
          <w:ilvl w:val="1"/>
          <w:numId w:val="16"/>
        </w:numPr>
        <w:spacing w:after="0" w:afterAutospacing="0" w:before="0" w:beforeAutospacing="0" w:lineRule="auto"/>
        <w:ind w:left="1440" w:hanging="360"/>
      </w:pPr>
      <w:r w:rsidDel="00000000" w:rsidR="00000000" w:rsidRPr="00000000">
        <w:rPr>
          <w:rtl w:val="0"/>
        </w:rPr>
        <w:t xml:space="preserve">Explore healthier options for low expenditure categories.</w:t>
      </w:r>
    </w:p>
    <w:p w:rsidR="00000000" w:rsidDel="00000000" w:rsidP="00000000" w:rsidRDefault="00000000" w:rsidRPr="00000000" w14:paraId="000000C2">
      <w:pPr>
        <w:numPr>
          <w:ilvl w:val="0"/>
          <w:numId w:val="10"/>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C3">
      <w:pPr>
        <w:pStyle w:val="Heading2"/>
        <w:spacing w:after="80" w:before="360" w:line="360" w:lineRule="auto"/>
        <w:ind w:left="0" w:right="0" w:firstLine="0"/>
        <w:rPr>
          <w:sz w:val="34"/>
          <w:szCs w:val="34"/>
        </w:rPr>
      </w:pPr>
      <w:bookmarkStart w:colFirst="0" w:colLast="0" w:name="_h9l8hhkccyan" w:id="17"/>
      <w:bookmarkEnd w:id="17"/>
      <w:r w:rsidDel="00000000" w:rsidR="00000000" w:rsidRPr="00000000">
        <w:rPr>
          <w:sz w:val="34"/>
          <w:szCs w:val="34"/>
          <w:rtl w:val="0"/>
        </w:rPr>
        <w:t xml:space="preserve">    Strategic Recommendations</w:t>
      </w:r>
    </w:p>
    <w:p w:rsidR="00000000" w:rsidDel="00000000" w:rsidP="00000000" w:rsidRDefault="00000000" w:rsidRPr="00000000" w14:paraId="000000C4">
      <w:pPr>
        <w:numPr>
          <w:ilvl w:val="0"/>
          <w:numId w:val="3"/>
        </w:numPr>
        <w:spacing w:after="0" w:afterAutospacing="0" w:before="240" w:lineRule="auto"/>
        <w:ind w:left="720" w:hanging="360"/>
      </w:pPr>
      <w:r w:rsidDel="00000000" w:rsidR="00000000" w:rsidRPr="00000000">
        <w:rPr>
          <w:b w:val="1"/>
          <w:rtl w:val="0"/>
        </w:rPr>
        <w:t xml:space="preserve">Targeted Marketing</w:t>
      </w:r>
      <w:r w:rsidDel="00000000" w:rsidR="00000000" w:rsidRPr="00000000">
        <w:rPr>
          <w:rtl w:val="0"/>
        </w:rPr>
        <w:t xml:space="preserve">:</w:t>
      </w:r>
    </w:p>
    <w:p w:rsidR="00000000" w:rsidDel="00000000" w:rsidP="00000000" w:rsidRDefault="00000000" w:rsidRPr="00000000" w14:paraId="000000C5">
      <w:pPr>
        <w:numPr>
          <w:ilvl w:val="1"/>
          <w:numId w:val="3"/>
        </w:numPr>
        <w:spacing w:after="0" w:afterAutospacing="0" w:before="0" w:beforeAutospacing="0" w:lineRule="auto"/>
        <w:ind w:left="1440" w:hanging="360"/>
      </w:pPr>
      <w:r w:rsidDel="00000000" w:rsidR="00000000" w:rsidRPr="00000000">
        <w:rPr>
          <w:b w:val="1"/>
          <w:rtl w:val="0"/>
        </w:rPr>
        <w:t xml:space="preserve">Cluster 1</w:t>
      </w:r>
      <w:r w:rsidDel="00000000" w:rsidR="00000000" w:rsidRPr="00000000">
        <w:rPr>
          <w:rtl w:val="0"/>
        </w:rPr>
        <w:t xml:space="preserve">: Develop premium product offerings and luxury marketing campaigns that emphasize quality and exclusivity, particularly in the wine and meat sectors.</w:t>
      </w:r>
    </w:p>
    <w:p w:rsidR="00000000" w:rsidDel="00000000" w:rsidP="00000000" w:rsidRDefault="00000000" w:rsidRPr="00000000" w14:paraId="000000C6">
      <w:pPr>
        <w:numPr>
          <w:ilvl w:val="1"/>
          <w:numId w:val="3"/>
        </w:numPr>
        <w:spacing w:after="0" w:afterAutospacing="0" w:before="0" w:beforeAutospacing="0" w:lineRule="auto"/>
        <w:ind w:left="1440" w:hanging="360"/>
      </w:pPr>
      <w:r w:rsidDel="00000000" w:rsidR="00000000" w:rsidRPr="00000000">
        <w:rPr>
          <w:b w:val="1"/>
          <w:rtl w:val="0"/>
        </w:rPr>
        <w:t xml:space="preserve">Cluster 2</w:t>
      </w:r>
      <w:r w:rsidDel="00000000" w:rsidR="00000000" w:rsidRPr="00000000">
        <w:rPr>
          <w:rtl w:val="0"/>
        </w:rPr>
        <w:t xml:space="preserve">: Focus on quality products with promotional strategies that appeal to their values, possibly highlighting health benefits or sustainability.</w:t>
      </w:r>
    </w:p>
    <w:p w:rsidR="00000000" w:rsidDel="00000000" w:rsidP="00000000" w:rsidRDefault="00000000" w:rsidRPr="00000000" w14:paraId="000000C7">
      <w:pPr>
        <w:numPr>
          <w:ilvl w:val="0"/>
          <w:numId w:val="3"/>
        </w:numPr>
        <w:spacing w:after="0" w:afterAutospacing="0" w:before="0" w:beforeAutospacing="0" w:lineRule="auto"/>
        <w:ind w:left="720" w:hanging="360"/>
      </w:pPr>
      <w:r w:rsidDel="00000000" w:rsidR="00000000" w:rsidRPr="00000000">
        <w:rPr>
          <w:b w:val="1"/>
          <w:rtl w:val="0"/>
        </w:rPr>
        <w:t xml:space="preserve">Affordable Options</w:t>
      </w:r>
      <w:r w:rsidDel="00000000" w:rsidR="00000000" w:rsidRPr="00000000">
        <w:rPr>
          <w:rtl w:val="0"/>
        </w:rPr>
        <w:t xml:space="preserve">:</w:t>
      </w:r>
    </w:p>
    <w:p w:rsidR="00000000" w:rsidDel="00000000" w:rsidP="00000000" w:rsidRDefault="00000000" w:rsidRPr="00000000" w14:paraId="000000C8">
      <w:pPr>
        <w:numPr>
          <w:ilvl w:val="1"/>
          <w:numId w:val="3"/>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Cluster 0</w:t>
      </w:r>
      <w:r w:rsidDel="00000000" w:rsidR="00000000" w:rsidRPr="00000000">
        <w:rPr>
          <w:rtl w:val="0"/>
        </w:rPr>
        <w:t xml:space="preserve">: Introduce budget-friendly product lines in meat, fish, and fruit categories to cater to their limited spending power while emphasizing value for money.</w:t>
      </w:r>
    </w:p>
    <w:p w:rsidR="00000000" w:rsidDel="00000000" w:rsidP="00000000" w:rsidRDefault="00000000" w:rsidRPr="00000000" w14:paraId="000000C9">
      <w:pPr>
        <w:numPr>
          <w:ilvl w:val="0"/>
          <w:numId w:val="3"/>
        </w:numPr>
        <w:spacing w:after="0" w:afterAutospacing="0" w:before="0" w:beforeAutospacing="0" w:lineRule="auto"/>
        <w:ind w:left="720" w:hanging="360"/>
      </w:pPr>
      <w:r w:rsidDel="00000000" w:rsidR="00000000" w:rsidRPr="00000000">
        <w:rPr>
          <w:b w:val="1"/>
          <w:rtl w:val="0"/>
        </w:rPr>
        <w:t xml:space="preserve">Product Development</w:t>
      </w:r>
      <w:r w:rsidDel="00000000" w:rsidR="00000000" w:rsidRPr="00000000">
        <w:rPr>
          <w:rtl w:val="0"/>
        </w:rPr>
        <w:t xml:space="preserve">:</w:t>
      </w:r>
    </w:p>
    <w:p w:rsidR="00000000" w:rsidDel="00000000" w:rsidP="00000000" w:rsidRDefault="00000000" w:rsidRPr="00000000" w14:paraId="000000CA">
      <w:pPr>
        <w:numPr>
          <w:ilvl w:val="1"/>
          <w:numId w:val="3"/>
        </w:numPr>
        <w:spacing w:after="0" w:afterAutospacing="0" w:before="0" w:beforeAutospacing="0" w:lineRule="auto"/>
        <w:ind w:left="1440" w:hanging="360"/>
      </w:pPr>
      <w:r w:rsidDel="00000000" w:rsidR="00000000" w:rsidRPr="00000000">
        <w:rPr>
          <w:rtl w:val="0"/>
        </w:rPr>
        <w:t xml:space="preserve">Explore introducing new product lines that cater to the preferences of Clusters 0 and 2, particularly in the health and wellness sectors (e.g., ready-to-eat meals, organic options).</w:t>
      </w:r>
    </w:p>
    <w:p w:rsidR="00000000" w:rsidDel="00000000" w:rsidP="00000000" w:rsidRDefault="00000000" w:rsidRPr="00000000" w14:paraId="000000CB">
      <w:pPr>
        <w:numPr>
          <w:ilvl w:val="0"/>
          <w:numId w:val="3"/>
        </w:numPr>
        <w:spacing w:after="0" w:afterAutospacing="0" w:before="0" w:beforeAutospacing="0" w:lineRule="auto"/>
        <w:ind w:left="720" w:hanging="360"/>
      </w:pPr>
      <w:r w:rsidDel="00000000" w:rsidR="00000000" w:rsidRPr="00000000">
        <w:rPr>
          <w:b w:val="1"/>
          <w:rtl w:val="0"/>
        </w:rPr>
        <w:t xml:space="preserve">Consumer Engagement</w:t>
      </w:r>
      <w:r w:rsidDel="00000000" w:rsidR="00000000" w:rsidRPr="00000000">
        <w:rPr>
          <w:rtl w:val="0"/>
        </w:rPr>
        <w:t xml:space="preserve">:</w:t>
      </w:r>
    </w:p>
    <w:p w:rsidR="00000000" w:rsidDel="00000000" w:rsidP="00000000" w:rsidRDefault="00000000" w:rsidRPr="00000000" w14:paraId="000000CC">
      <w:pPr>
        <w:numPr>
          <w:ilvl w:val="1"/>
          <w:numId w:val="3"/>
        </w:numPr>
        <w:spacing w:after="0" w:afterAutospacing="0" w:before="0" w:beforeAutospacing="0" w:lineRule="auto"/>
        <w:ind w:left="1440" w:hanging="360"/>
      </w:pPr>
      <w:r w:rsidDel="00000000" w:rsidR="00000000" w:rsidRPr="00000000">
        <w:rPr>
          <w:rtl w:val="0"/>
        </w:rPr>
        <w:t xml:space="preserve">Increase engagement through targeted campaigns that resonate with the lifestyle and values of each cluster, utilizing social media and community outreach to build brand loyalty.</w:t>
      </w:r>
    </w:p>
    <w:p w:rsidR="00000000" w:rsidDel="00000000" w:rsidP="00000000" w:rsidRDefault="00000000" w:rsidRPr="00000000" w14:paraId="000000CD">
      <w:pPr>
        <w:numPr>
          <w:ilvl w:val="0"/>
          <w:numId w:val="3"/>
        </w:numPr>
        <w:spacing w:after="0" w:afterAutospacing="0" w:before="0" w:beforeAutospacing="0" w:lineRule="auto"/>
        <w:ind w:left="720" w:hanging="360"/>
      </w:pPr>
      <w:r w:rsidDel="00000000" w:rsidR="00000000" w:rsidRPr="00000000">
        <w:rPr>
          <w:b w:val="1"/>
          <w:rtl w:val="0"/>
        </w:rPr>
        <w:t xml:space="preserve">Data-Driven Decisions</w:t>
      </w:r>
      <w:r w:rsidDel="00000000" w:rsidR="00000000" w:rsidRPr="00000000">
        <w:rPr>
          <w:rtl w:val="0"/>
        </w:rPr>
        <w:t xml:space="preserve">:</w:t>
      </w:r>
    </w:p>
    <w:p w:rsidR="00000000" w:rsidDel="00000000" w:rsidP="00000000" w:rsidRDefault="00000000" w:rsidRPr="00000000" w14:paraId="000000CE">
      <w:pPr>
        <w:numPr>
          <w:ilvl w:val="1"/>
          <w:numId w:val="3"/>
        </w:numPr>
        <w:spacing w:after="240" w:before="0" w:beforeAutospacing="0" w:lineRule="auto"/>
        <w:ind w:left="1440" w:hanging="360"/>
      </w:pPr>
      <w:r w:rsidDel="00000000" w:rsidR="00000000" w:rsidRPr="00000000">
        <w:rPr>
          <w:rtl w:val="0"/>
        </w:rPr>
        <w:t xml:space="preserve">Continue to analyze spending trends and demographic shifts to adapt strategies and product offerings in response to changing consumer behavior.</w:t>
      </w:r>
    </w:p>
    <w:p w:rsidR="00000000" w:rsidDel="00000000" w:rsidP="00000000" w:rsidRDefault="00000000" w:rsidRPr="00000000" w14:paraId="000000CF">
      <w:pPr>
        <w:spacing w:after="240" w:before="240" w:lineRule="auto"/>
        <w:ind w:left="0" w:firstLine="0"/>
        <w:rPr/>
      </w:pPr>
      <w:r w:rsidDel="00000000" w:rsidR="00000000" w:rsidRPr="00000000">
        <w:rPr>
          <w:rtl w:val="0"/>
        </w:rPr>
      </w:r>
    </w:p>
    <w:p w:rsidR="00000000" w:rsidDel="00000000" w:rsidP="00000000" w:rsidRDefault="00000000" w:rsidRPr="00000000" w14:paraId="000000D0">
      <w:pPr>
        <w:pStyle w:val="Heading3"/>
        <w:spacing w:after="80" w:before="280" w:lineRule="auto"/>
        <w:ind w:left="0" w:firstLine="0"/>
        <w:jc w:val="center"/>
        <w:rPr>
          <w:color w:val="000000"/>
          <w:sz w:val="28"/>
          <w:szCs w:val="28"/>
          <w:u w:val="single"/>
        </w:rPr>
      </w:pPr>
      <w:bookmarkStart w:colFirst="0" w:colLast="0" w:name="_7jrwaue4jzu2" w:id="18"/>
      <w:bookmarkEnd w:id="18"/>
      <w:r w:rsidDel="00000000" w:rsidR="00000000" w:rsidRPr="00000000">
        <w:rPr>
          <w:color w:val="000000"/>
          <w:sz w:val="28"/>
          <w:szCs w:val="28"/>
          <w:u w:val="single"/>
          <w:rtl w:val="0"/>
        </w:rPr>
        <w:t xml:space="preserve">Recommendations to Improve the Business</w:t>
      </w:r>
    </w:p>
    <w:p w:rsidR="00000000" w:rsidDel="00000000" w:rsidP="00000000" w:rsidRDefault="00000000" w:rsidRPr="00000000" w14:paraId="000000D1">
      <w:pPr>
        <w:numPr>
          <w:ilvl w:val="0"/>
          <w:numId w:val="6"/>
        </w:numPr>
        <w:spacing w:after="0" w:afterAutospacing="0" w:before="240" w:lineRule="auto"/>
        <w:ind w:left="720" w:hanging="360"/>
      </w:pPr>
      <w:r w:rsidDel="00000000" w:rsidR="00000000" w:rsidRPr="00000000">
        <w:rPr>
          <w:b w:val="1"/>
          <w:rtl w:val="0"/>
        </w:rPr>
        <w:t xml:space="preserve">Targeted Marketing Campaigns:</w:t>
      </w:r>
    </w:p>
    <w:p w:rsidR="00000000" w:rsidDel="00000000" w:rsidP="00000000" w:rsidRDefault="00000000" w:rsidRPr="00000000" w14:paraId="000000D2">
      <w:pPr>
        <w:numPr>
          <w:ilvl w:val="1"/>
          <w:numId w:val="6"/>
        </w:numPr>
        <w:spacing w:after="0" w:afterAutospacing="0" w:before="0" w:beforeAutospacing="0" w:lineRule="auto"/>
        <w:ind w:left="1440" w:hanging="360"/>
      </w:pPr>
      <w:r w:rsidDel="00000000" w:rsidR="00000000" w:rsidRPr="00000000">
        <w:rPr>
          <w:b w:val="1"/>
          <w:rtl w:val="0"/>
        </w:rPr>
        <w:t xml:space="preserve">Focus on Premium Products:</w:t>
      </w:r>
    </w:p>
    <w:p w:rsidR="00000000" w:rsidDel="00000000" w:rsidP="00000000" w:rsidRDefault="00000000" w:rsidRPr="00000000" w14:paraId="000000D3">
      <w:pPr>
        <w:numPr>
          <w:ilvl w:val="2"/>
          <w:numId w:val="6"/>
        </w:numPr>
        <w:spacing w:after="0" w:afterAutospacing="0" w:before="0" w:beforeAutospacing="0" w:lineRule="auto"/>
        <w:ind w:left="2160" w:hanging="360"/>
      </w:pPr>
      <w:r w:rsidDel="00000000" w:rsidR="00000000" w:rsidRPr="00000000">
        <w:rPr>
          <w:rtl w:val="0"/>
        </w:rPr>
        <w:t xml:space="preserve">Develop marketing strategies aimed at Cluster 1 (high-income, married customers) to promote premium products, particularly wines and meats.</w:t>
      </w:r>
    </w:p>
    <w:p w:rsidR="00000000" w:rsidDel="00000000" w:rsidP="00000000" w:rsidRDefault="00000000" w:rsidRPr="00000000" w14:paraId="000000D4">
      <w:pPr>
        <w:numPr>
          <w:ilvl w:val="2"/>
          <w:numId w:val="6"/>
        </w:numPr>
        <w:spacing w:after="0" w:afterAutospacing="0" w:before="0" w:beforeAutospacing="0" w:lineRule="auto"/>
        <w:ind w:left="2160" w:hanging="360"/>
      </w:pPr>
      <w:r w:rsidDel="00000000" w:rsidR="00000000" w:rsidRPr="00000000">
        <w:rPr>
          <w:rtl w:val="0"/>
        </w:rPr>
        <w:t xml:space="preserve">Leverage their high spending propensity in these categories through personalized offers, loyalty programs, or exclusive events.</w:t>
      </w:r>
    </w:p>
    <w:p w:rsidR="00000000" w:rsidDel="00000000" w:rsidP="00000000" w:rsidRDefault="00000000" w:rsidRPr="00000000" w14:paraId="000000D5">
      <w:pPr>
        <w:numPr>
          <w:ilvl w:val="0"/>
          <w:numId w:val="6"/>
        </w:numPr>
        <w:spacing w:after="0" w:afterAutospacing="0" w:before="0" w:beforeAutospacing="0" w:lineRule="auto"/>
        <w:ind w:left="720" w:hanging="360"/>
      </w:pPr>
      <w:r w:rsidDel="00000000" w:rsidR="00000000" w:rsidRPr="00000000">
        <w:rPr>
          <w:b w:val="1"/>
          <w:rtl w:val="0"/>
        </w:rPr>
        <w:t xml:space="preserve">Develop Tailored Products for Different Segments:</w:t>
      </w:r>
    </w:p>
    <w:p w:rsidR="00000000" w:rsidDel="00000000" w:rsidP="00000000" w:rsidRDefault="00000000" w:rsidRPr="00000000" w14:paraId="000000D6">
      <w:pPr>
        <w:numPr>
          <w:ilvl w:val="1"/>
          <w:numId w:val="6"/>
        </w:numPr>
        <w:spacing w:after="0" w:afterAutospacing="0" w:before="0" w:beforeAutospacing="0" w:lineRule="auto"/>
        <w:ind w:left="1440" w:hanging="360"/>
      </w:pPr>
      <w:r w:rsidDel="00000000" w:rsidR="00000000" w:rsidRPr="00000000">
        <w:rPr>
          <w:b w:val="1"/>
          <w:rtl w:val="0"/>
        </w:rPr>
        <w:t xml:space="preserve">Affordable Options for Budget-Conscious Customers:</w:t>
      </w:r>
    </w:p>
    <w:p w:rsidR="00000000" w:rsidDel="00000000" w:rsidP="00000000" w:rsidRDefault="00000000" w:rsidRPr="00000000" w14:paraId="000000D7">
      <w:pPr>
        <w:numPr>
          <w:ilvl w:val="2"/>
          <w:numId w:val="6"/>
        </w:numPr>
        <w:spacing w:after="0" w:afterAutospacing="0" w:before="0" w:beforeAutospacing="0" w:lineRule="auto"/>
        <w:ind w:left="2160" w:hanging="360"/>
      </w:pPr>
      <w:r w:rsidDel="00000000" w:rsidR="00000000" w:rsidRPr="00000000">
        <w:rPr>
          <w:rtl w:val="0"/>
        </w:rPr>
        <w:t xml:space="preserve">Introduce budget-friendly product lines for Cluster 0, targeting individuals with lower income and expenditures. Focus on essential items like meat, fish, and fruits.</w:t>
      </w:r>
    </w:p>
    <w:p w:rsidR="00000000" w:rsidDel="00000000" w:rsidP="00000000" w:rsidRDefault="00000000" w:rsidRPr="00000000" w14:paraId="000000D8">
      <w:pPr>
        <w:numPr>
          <w:ilvl w:val="1"/>
          <w:numId w:val="6"/>
        </w:numPr>
        <w:spacing w:after="0" w:afterAutospacing="0" w:before="0" w:beforeAutospacing="0" w:lineRule="auto"/>
        <w:ind w:left="1440" w:hanging="360"/>
      </w:pPr>
      <w:r w:rsidDel="00000000" w:rsidR="00000000" w:rsidRPr="00000000">
        <w:rPr>
          <w:b w:val="1"/>
          <w:rtl w:val="0"/>
        </w:rPr>
        <w:t xml:space="preserve">Healthier Options:</w:t>
      </w:r>
    </w:p>
    <w:p w:rsidR="00000000" w:rsidDel="00000000" w:rsidP="00000000" w:rsidRDefault="00000000" w:rsidRPr="00000000" w14:paraId="000000D9">
      <w:pPr>
        <w:numPr>
          <w:ilvl w:val="2"/>
          <w:numId w:val="6"/>
        </w:numPr>
        <w:spacing w:after="0" w:afterAutospacing="0" w:before="0" w:beforeAutospacing="0" w:lineRule="auto"/>
        <w:ind w:left="2160" w:hanging="360"/>
      </w:pPr>
      <w:r w:rsidDel="00000000" w:rsidR="00000000" w:rsidRPr="00000000">
        <w:rPr>
          <w:rtl w:val="0"/>
        </w:rPr>
        <w:t xml:space="preserve">Explore healthier alternatives in categories where spending is low, especially among graduates and lower-income groups. This could include organic or low-calorie options to cater to health-conscious consumers.</w:t>
      </w:r>
    </w:p>
    <w:p w:rsidR="00000000" w:rsidDel="00000000" w:rsidP="00000000" w:rsidRDefault="00000000" w:rsidRPr="00000000" w14:paraId="000000DA">
      <w:pPr>
        <w:numPr>
          <w:ilvl w:val="0"/>
          <w:numId w:val="6"/>
        </w:numPr>
        <w:spacing w:after="0" w:afterAutospacing="0" w:before="0" w:beforeAutospacing="0" w:lineRule="auto"/>
        <w:ind w:left="720" w:hanging="360"/>
      </w:pPr>
      <w:r w:rsidDel="00000000" w:rsidR="00000000" w:rsidRPr="00000000">
        <w:rPr>
          <w:b w:val="1"/>
          <w:rtl w:val="0"/>
        </w:rPr>
        <w:t xml:space="preserve">Enhance Customer Engagement and Retention:</w:t>
      </w:r>
    </w:p>
    <w:p w:rsidR="00000000" w:rsidDel="00000000" w:rsidP="00000000" w:rsidRDefault="00000000" w:rsidRPr="00000000" w14:paraId="000000DB">
      <w:pPr>
        <w:numPr>
          <w:ilvl w:val="1"/>
          <w:numId w:val="6"/>
        </w:numPr>
        <w:spacing w:after="0" w:afterAutospacing="0" w:before="0" w:beforeAutospacing="0" w:lineRule="auto"/>
        <w:ind w:left="1440" w:hanging="360"/>
      </w:pPr>
      <w:r w:rsidDel="00000000" w:rsidR="00000000" w:rsidRPr="00000000">
        <w:rPr>
          <w:b w:val="1"/>
          <w:rtl w:val="0"/>
        </w:rPr>
        <w:t xml:space="preserve">Re-engagement Strategies:</w:t>
      </w:r>
    </w:p>
    <w:p w:rsidR="00000000" w:rsidDel="00000000" w:rsidP="00000000" w:rsidRDefault="00000000" w:rsidRPr="00000000" w14:paraId="000000DC">
      <w:pPr>
        <w:numPr>
          <w:ilvl w:val="2"/>
          <w:numId w:val="6"/>
        </w:numPr>
        <w:spacing w:after="0" w:afterAutospacing="0" w:before="0" w:beforeAutospacing="0" w:lineRule="auto"/>
        <w:ind w:left="2160" w:hanging="360"/>
      </w:pPr>
      <w:r w:rsidDel="00000000" w:rsidR="00000000" w:rsidRPr="00000000">
        <w:rPr>
          <w:rtl w:val="0"/>
        </w:rPr>
        <w:t xml:space="preserve">Implement campaigns to encourage quicker re-engagement among customers, given the high variance in re-engagement times. Consider time-sensitive offers or reminders to shop.</w:t>
      </w:r>
    </w:p>
    <w:p w:rsidR="00000000" w:rsidDel="00000000" w:rsidP="00000000" w:rsidRDefault="00000000" w:rsidRPr="00000000" w14:paraId="000000DD">
      <w:pPr>
        <w:numPr>
          <w:ilvl w:val="1"/>
          <w:numId w:val="6"/>
        </w:numPr>
        <w:spacing w:after="0" w:afterAutospacing="0" w:before="0" w:beforeAutospacing="0" w:lineRule="auto"/>
        <w:ind w:left="1440" w:hanging="360"/>
      </w:pPr>
      <w:r w:rsidDel="00000000" w:rsidR="00000000" w:rsidRPr="00000000">
        <w:rPr>
          <w:b w:val="1"/>
          <w:rtl w:val="0"/>
        </w:rPr>
        <w:t xml:space="preserve">Personalized Follow-ups:</w:t>
      </w:r>
    </w:p>
    <w:p w:rsidR="00000000" w:rsidDel="00000000" w:rsidP="00000000" w:rsidRDefault="00000000" w:rsidRPr="00000000" w14:paraId="000000DE">
      <w:pPr>
        <w:numPr>
          <w:ilvl w:val="2"/>
          <w:numId w:val="6"/>
        </w:numPr>
        <w:spacing w:after="0" w:afterAutospacing="0" w:before="0" w:beforeAutospacing="0" w:lineRule="auto"/>
        <w:ind w:left="2160" w:hanging="360"/>
      </w:pPr>
      <w:r w:rsidDel="00000000" w:rsidR="00000000" w:rsidRPr="00000000">
        <w:rPr>
          <w:rtl w:val="0"/>
        </w:rPr>
        <w:t xml:space="preserve">Use data insights to tailor follow-up communications based on past purchases, preferences, and demographic information to encourage repeat purchases.</w:t>
      </w:r>
    </w:p>
    <w:p w:rsidR="00000000" w:rsidDel="00000000" w:rsidP="00000000" w:rsidRDefault="00000000" w:rsidRPr="00000000" w14:paraId="000000DF">
      <w:pPr>
        <w:numPr>
          <w:ilvl w:val="0"/>
          <w:numId w:val="6"/>
        </w:numPr>
        <w:spacing w:after="0" w:afterAutospacing="0" w:before="0" w:beforeAutospacing="0" w:lineRule="auto"/>
        <w:ind w:left="720" w:hanging="360"/>
      </w:pPr>
      <w:r w:rsidDel="00000000" w:rsidR="00000000" w:rsidRPr="00000000">
        <w:rPr>
          <w:b w:val="1"/>
          <w:rtl w:val="0"/>
        </w:rPr>
        <w:t xml:space="preserve">Increased Focus on Customer Satisfaction:</w:t>
      </w:r>
    </w:p>
    <w:p w:rsidR="00000000" w:rsidDel="00000000" w:rsidP="00000000" w:rsidRDefault="00000000" w:rsidRPr="00000000" w14:paraId="000000E0">
      <w:pPr>
        <w:numPr>
          <w:ilvl w:val="1"/>
          <w:numId w:val="6"/>
        </w:numPr>
        <w:spacing w:after="0" w:afterAutospacing="0" w:before="0" w:beforeAutospacing="0" w:lineRule="auto"/>
        <w:ind w:left="1440" w:hanging="360"/>
      </w:pPr>
      <w:r w:rsidDel="00000000" w:rsidR="00000000" w:rsidRPr="00000000">
        <w:rPr>
          <w:b w:val="1"/>
          <w:rtl w:val="0"/>
        </w:rPr>
        <w:t xml:space="preserve">Monitor and Address Complaints:</w:t>
      </w:r>
    </w:p>
    <w:p w:rsidR="00000000" w:rsidDel="00000000" w:rsidP="00000000" w:rsidRDefault="00000000" w:rsidRPr="00000000" w14:paraId="000000E1">
      <w:pPr>
        <w:numPr>
          <w:ilvl w:val="2"/>
          <w:numId w:val="6"/>
        </w:numPr>
        <w:spacing w:after="0" w:afterAutospacing="0" w:before="0" w:beforeAutospacing="0" w:lineRule="auto"/>
        <w:ind w:left="2160" w:hanging="360"/>
      </w:pPr>
      <w:r w:rsidDel="00000000" w:rsidR="00000000" w:rsidRPr="00000000">
        <w:rPr>
          <w:rtl w:val="0"/>
        </w:rPr>
        <w:t xml:space="preserve">Although complaint rates are low, establish a proactive customer service strategy to address any potential issues quickly. Implement a feedback loop to continuously improve product offerings and customer service.</w:t>
      </w:r>
    </w:p>
    <w:p w:rsidR="00000000" w:rsidDel="00000000" w:rsidP="00000000" w:rsidRDefault="00000000" w:rsidRPr="00000000" w14:paraId="000000E2">
      <w:pPr>
        <w:numPr>
          <w:ilvl w:val="0"/>
          <w:numId w:val="6"/>
        </w:numPr>
        <w:spacing w:after="0" w:afterAutospacing="0" w:before="0" w:beforeAutospacing="0" w:lineRule="auto"/>
        <w:ind w:left="720" w:hanging="360"/>
      </w:pPr>
      <w:r w:rsidDel="00000000" w:rsidR="00000000" w:rsidRPr="00000000">
        <w:rPr>
          <w:b w:val="1"/>
          <w:rtl w:val="0"/>
        </w:rPr>
        <w:t xml:space="preserve">Utilize Demographic Insights for Product Positioning:</w:t>
      </w:r>
    </w:p>
    <w:p w:rsidR="00000000" w:rsidDel="00000000" w:rsidP="00000000" w:rsidRDefault="00000000" w:rsidRPr="00000000" w14:paraId="000000E3">
      <w:pPr>
        <w:numPr>
          <w:ilvl w:val="1"/>
          <w:numId w:val="6"/>
        </w:numPr>
        <w:spacing w:after="0" w:afterAutospacing="0" w:before="0" w:beforeAutospacing="0" w:lineRule="auto"/>
        <w:ind w:left="1440" w:hanging="360"/>
      </w:pPr>
      <w:r w:rsidDel="00000000" w:rsidR="00000000" w:rsidRPr="00000000">
        <w:rPr>
          <w:b w:val="1"/>
          <w:rtl w:val="0"/>
        </w:rPr>
        <w:t xml:space="preserve">Cater to Marital Status Insights:</w:t>
      </w:r>
    </w:p>
    <w:p w:rsidR="00000000" w:rsidDel="00000000" w:rsidP="00000000" w:rsidRDefault="00000000" w:rsidRPr="00000000" w14:paraId="000000E4">
      <w:pPr>
        <w:numPr>
          <w:ilvl w:val="2"/>
          <w:numId w:val="6"/>
        </w:numPr>
        <w:spacing w:after="0" w:afterAutospacing="0" w:before="0" w:beforeAutospacing="0" w:lineRule="auto"/>
        <w:ind w:left="2160" w:hanging="360"/>
      </w:pPr>
      <w:r w:rsidDel="00000000" w:rsidR="00000000" w:rsidRPr="00000000">
        <w:rPr>
          <w:rtl w:val="0"/>
        </w:rPr>
        <w:t xml:space="preserve">Create marketing materials that appeal to married customers, highlighting family-oriented products or bulk purchase deals, while also developing targeted promotions for singles to encourage them to buy premium products.</w:t>
      </w:r>
    </w:p>
    <w:p w:rsidR="00000000" w:rsidDel="00000000" w:rsidP="00000000" w:rsidRDefault="00000000" w:rsidRPr="00000000" w14:paraId="000000E5">
      <w:pPr>
        <w:numPr>
          <w:ilvl w:val="0"/>
          <w:numId w:val="6"/>
        </w:numPr>
        <w:spacing w:after="0" w:afterAutospacing="0" w:before="0" w:beforeAutospacing="0" w:lineRule="auto"/>
        <w:ind w:left="720" w:hanging="360"/>
      </w:pPr>
      <w:r w:rsidDel="00000000" w:rsidR="00000000" w:rsidRPr="00000000">
        <w:rPr>
          <w:b w:val="1"/>
          <w:rtl w:val="0"/>
        </w:rPr>
        <w:t xml:space="preserve">Promotional Offers Based on Education Level:</w:t>
      </w:r>
    </w:p>
    <w:p w:rsidR="00000000" w:rsidDel="00000000" w:rsidP="00000000" w:rsidRDefault="00000000" w:rsidRPr="00000000" w14:paraId="000000E6">
      <w:pPr>
        <w:numPr>
          <w:ilvl w:val="1"/>
          <w:numId w:val="6"/>
        </w:numPr>
        <w:spacing w:after="0" w:afterAutospacing="0" w:before="0" w:beforeAutospacing="0" w:lineRule="auto"/>
        <w:ind w:left="1440" w:hanging="360"/>
      </w:pPr>
      <w:r w:rsidDel="00000000" w:rsidR="00000000" w:rsidRPr="00000000">
        <w:rPr>
          <w:b w:val="1"/>
          <w:rtl w:val="0"/>
        </w:rPr>
        <w:t xml:space="preserve">Differentiate Promotions:</w:t>
      </w:r>
    </w:p>
    <w:p w:rsidR="00000000" w:rsidDel="00000000" w:rsidP="00000000" w:rsidRDefault="00000000" w:rsidRPr="00000000" w14:paraId="000000E7">
      <w:pPr>
        <w:numPr>
          <w:ilvl w:val="2"/>
          <w:numId w:val="6"/>
        </w:numPr>
        <w:spacing w:after="0" w:afterAutospacing="0" w:before="0" w:beforeAutospacing="0" w:lineRule="auto"/>
        <w:ind w:left="2160" w:hanging="360"/>
      </w:pPr>
      <w:r w:rsidDel="00000000" w:rsidR="00000000" w:rsidRPr="00000000">
        <w:rPr>
          <w:rtl w:val="0"/>
        </w:rPr>
        <w:t xml:space="preserve">Create differentiated promotions that align with the educational background of customers, as graduates show higher spending. Consider loyalty programs that reward repeat purchases in specific categories like wine and meat.</w:t>
      </w:r>
    </w:p>
    <w:p w:rsidR="00000000" w:rsidDel="00000000" w:rsidP="00000000" w:rsidRDefault="00000000" w:rsidRPr="00000000" w14:paraId="000000E8">
      <w:pPr>
        <w:numPr>
          <w:ilvl w:val="0"/>
          <w:numId w:val="6"/>
        </w:numPr>
        <w:spacing w:after="0" w:afterAutospacing="0" w:before="0" w:beforeAutospacing="0" w:lineRule="auto"/>
        <w:ind w:left="720" w:hanging="360"/>
      </w:pPr>
      <w:r w:rsidDel="00000000" w:rsidR="00000000" w:rsidRPr="00000000">
        <w:rPr>
          <w:b w:val="1"/>
          <w:rtl w:val="0"/>
        </w:rPr>
        <w:t xml:space="preserve">Income-Based Promotions:</w:t>
      </w:r>
    </w:p>
    <w:p w:rsidR="00000000" w:rsidDel="00000000" w:rsidP="00000000" w:rsidRDefault="00000000" w:rsidRPr="00000000" w14:paraId="000000E9">
      <w:pPr>
        <w:numPr>
          <w:ilvl w:val="1"/>
          <w:numId w:val="6"/>
        </w:numPr>
        <w:spacing w:after="0" w:afterAutospacing="0" w:before="0" w:beforeAutospacing="0" w:lineRule="auto"/>
        <w:ind w:left="1440" w:hanging="360"/>
      </w:pPr>
      <w:r w:rsidDel="00000000" w:rsidR="00000000" w:rsidRPr="00000000">
        <w:rPr>
          <w:b w:val="1"/>
          <w:rtl w:val="0"/>
        </w:rPr>
        <w:t xml:space="preserve">Tiered Discounts:</w:t>
      </w:r>
    </w:p>
    <w:p w:rsidR="00000000" w:rsidDel="00000000" w:rsidP="00000000" w:rsidRDefault="00000000" w:rsidRPr="00000000" w14:paraId="000000EA">
      <w:pPr>
        <w:numPr>
          <w:ilvl w:val="2"/>
          <w:numId w:val="6"/>
        </w:numPr>
        <w:spacing w:after="0" w:afterAutospacing="0" w:before="0" w:beforeAutospacing="0" w:lineRule="auto"/>
        <w:ind w:left="2160" w:hanging="360"/>
      </w:pPr>
      <w:r w:rsidDel="00000000" w:rsidR="00000000" w:rsidRPr="00000000">
        <w:rPr>
          <w:rtl w:val="0"/>
        </w:rPr>
        <w:t xml:space="preserve">Introduce tiered discounts or bundles for medium-high income customers while ensuring low-income groups have access to affordable alternatives to encourage sales across all income brackets.</w:t>
      </w:r>
    </w:p>
    <w:p w:rsidR="00000000" w:rsidDel="00000000" w:rsidP="00000000" w:rsidRDefault="00000000" w:rsidRPr="00000000" w14:paraId="000000EB">
      <w:pPr>
        <w:numPr>
          <w:ilvl w:val="0"/>
          <w:numId w:val="6"/>
        </w:numPr>
        <w:spacing w:after="0" w:afterAutospacing="0" w:before="0" w:beforeAutospacing="0" w:lineRule="auto"/>
        <w:ind w:left="720" w:hanging="360"/>
      </w:pPr>
      <w:r w:rsidDel="00000000" w:rsidR="00000000" w:rsidRPr="00000000">
        <w:rPr>
          <w:b w:val="1"/>
          <w:rtl w:val="0"/>
        </w:rPr>
        <w:t xml:space="preserve">Cluster-Specific Campaigns:</w:t>
      </w:r>
    </w:p>
    <w:p w:rsidR="00000000" w:rsidDel="00000000" w:rsidP="00000000" w:rsidRDefault="00000000" w:rsidRPr="00000000" w14:paraId="000000EC">
      <w:pPr>
        <w:numPr>
          <w:ilvl w:val="1"/>
          <w:numId w:val="6"/>
        </w:numPr>
        <w:spacing w:after="0" w:afterAutospacing="0" w:before="0" w:beforeAutospacing="0" w:lineRule="auto"/>
        <w:ind w:left="1440" w:hanging="360"/>
      </w:pPr>
      <w:r w:rsidDel="00000000" w:rsidR="00000000" w:rsidRPr="00000000">
        <w:rPr>
          <w:b w:val="1"/>
          <w:rtl w:val="0"/>
        </w:rPr>
        <w:t xml:space="preserve">Develop Campaigns Targeting Each Cluster:</w:t>
      </w:r>
    </w:p>
    <w:p w:rsidR="00000000" w:rsidDel="00000000" w:rsidP="00000000" w:rsidRDefault="00000000" w:rsidRPr="00000000" w14:paraId="000000ED">
      <w:pPr>
        <w:numPr>
          <w:ilvl w:val="2"/>
          <w:numId w:val="6"/>
        </w:numPr>
        <w:spacing w:after="0" w:afterAutospacing="0" w:before="0" w:beforeAutospacing="0" w:lineRule="auto"/>
        <w:ind w:left="2160" w:hanging="360"/>
      </w:pPr>
      <w:r w:rsidDel="00000000" w:rsidR="00000000" w:rsidRPr="00000000">
        <w:rPr>
          <w:rtl w:val="0"/>
        </w:rPr>
        <w:t xml:space="preserve">Create specific marketing campaigns tailored to each cluster's spending behavior, age, and income. This segmentation can enhance relevancy and drive higher engagement rates.</w:t>
      </w:r>
    </w:p>
    <w:p w:rsidR="00000000" w:rsidDel="00000000" w:rsidP="00000000" w:rsidRDefault="00000000" w:rsidRPr="00000000" w14:paraId="000000EE">
      <w:pPr>
        <w:numPr>
          <w:ilvl w:val="0"/>
          <w:numId w:val="6"/>
        </w:numPr>
        <w:spacing w:after="0" w:afterAutospacing="0" w:before="0" w:beforeAutospacing="0" w:lineRule="auto"/>
        <w:ind w:left="720" w:hanging="360"/>
      </w:pPr>
      <w:r w:rsidDel="00000000" w:rsidR="00000000" w:rsidRPr="00000000">
        <w:rPr>
          <w:b w:val="1"/>
          <w:rtl w:val="0"/>
        </w:rPr>
        <w:t xml:space="preserve">Data-Driven Decision Making:</w:t>
      </w:r>
    </w:p>
    <w:p w:rsidR="00000000" w:rsidDel="00000000" w:rsidP="00000000" w:rsidRDefault="00000000" w:rsidRPr="00000000" w14:paraId="000000EF">
      <w:pPr>
        <w:numPr>
          <w:ilvl w:val="1"/>
          <w:numId w:val="6"/>
        </w:numPr>
        <w:spacing w:after="0" w:afterAutospacing="0" w:before="0" w:beforeAutospacing="0" w:lineRule="auto"/>
        <w:ind w:left="1440" w:hanging="360"/>
      </w:pPr>
      <w:r w:rsidDel="00000000" w:rsidR="00000000" w:rsidRPr="00000000">
        <w:rPr>
          <w:b w:val="1"/>
          <w:rtl w:val="0"/>
        </w:rPr>
        <w:t xml:space="preserve">Ongoing Analysis:</w:t>
      </w:r>
    </w:p>
    <w:p w:rsidR="00000000" w:rsidDel="00000000" w:rsidP="00000000" w:rsidRDefault="00000000" w:rsidRPr="00000000" w14:paraId="000000F0">
      <w:pPr>
        <w:numPr>
          <w:ilvl w:val="2"/>
          <w:numId w:val="6"/>
        </w:numPr>
        <w:spacing w:after="0" w:afterAutospacing="0" w:before="0" w:beforeAutospacing="0" w:lineRule="auto"/>
        <w:ind w:left="2160" w:hanging="360"/>
      </w:pPr>
      <w:r w:rsidDel="00000000" w:rsidR="00000000" w:rsidRPr="00000000">
        <w:rPr>
          <w:rtl w:val="0"/>
        </w:rPr>
        <w:t xml:space="preserve">Implement an ongoing analysis of customer data to identify trends and adapt marketing strategies and product offerings accordingly. Regularly assess the effectiveness of targeted campaigns to optimize performance.</w:t>
      </w:r>
    </w:p>
    <w:p w:rsidR="00000000" w:rsidDel="00000000" w:rsidP="00000000" w:rsidRDefault="00000000" w:rsidRPr="00000000" w14:paraId="000000F1">
      <w:pPr>
        <w:numPr>
          <w:ilvl w:val="0"/>
          <w:numId w:val="6"/>
        </w:numPr>
        <w:spacing w:after="0" w:afterAutospacing="0" w:before="0" w:beforeAutospacing="0" w:lineRule="auto"/>
        <w:ind w:left="720" w:hanging="360"/>
      </w:pPr>
      <w:r w:rsidDel="00000000" w:rsidR="00000000" w:rsidRPr="00000000">
        <w:rPr>
          <w:b w:val="1"/>
          <w:rtl w:val="0"/>
        </w:rPr>
        <w:t xml:space="preserve">Explore Partnerships:</w:t>
      </w:r>
    </w:p>
    <w:p w:rsidR="00000000" w:rsidDel="00000000" w:rsidP="00000000" w:rsidRDefault="00000000" w:rsidRPr="00000000" w14:paraId="000000F2">
      <w:pPr>
        <w:numPr>
          <w:ilvl w:val="1"/>
          <w:numId w:val="6"/>
        </w:numPr>
        <w:spacing w:after="0" w:afterAutospacing="0" w:before="0" w:beforeAutospacing="0" w:lineRule="auto"/>
        <w:ind w:left="1440" w:hanging="360"/>
      </w:pPr>
      <w:r w:rsidDel="00000000" w:rsidR="00000000" w:rsidRPr="00000000">
        <w:rPr>
          <w:b w:val="1"/>
          <w:rtl w:val="0"/>
        </w:rPr>
        <w:t xml:space="preserve">Collaborate with Local Producers:</w:t>
      </w:r>
    </w:p>
    <w:p w:rsidR="00000000" w:rsidDel="00000000" w:rsidP="00000000" w:rsidRDefault="00000000" w:rsidRPr="00000000" w14:paraId="000000F3">
      <w:pPr>
        <w:numPr>
          <w:ilvl w:val="2"/>
          <w:numId w:val="6"/>
        </w:numPr>
        <w:spacing w:after="240" w:before="0" w:beforeAutospacing="0" w:lineRule="auto"/>
        <w:ind w:left="2160" w:hanging="360"/>
      </w:pPr>
      <w:r w:rsidDel="00000000" w:rsidR="00000000" w:rsidRPr="00000000">
        <w:rPr>
          <w:rtl w:val="0"/>
        </w:rPr>
        <w:t xml:space="preserve">Consider partnerships with local producers to enhance product offerings, especially for meat and organic products, which can appeal to health-conscious consumers while supporting the local economy.</w:t>
      </w:r>
    </w:p>
    <w:p w:rsidR="00000000" w:rsidDel="00000000" w:rsidP="00000000" w:rsidRDefault="00000000" w:rsidRPr="00000000" w14:paraId="000000F4">
      <w:pPr>
        <w:spacing w:after="240" w:before="240" w:lineRule="auto"/>
        <w:ind w:left="0" w:firstLine="0"/>
        <w:rPr/>
      </w:pPr>
      <w:r w:rsidDel="00000000" w:rsidR="00000000" w:rsidRPr="00000000">
        <w:rPr>
          <w:rtl w:val="0"/>
        </w:rPr>
        <w:t xml:space="preserve">By implementing these recommendations, the business can better meet customer needs, enhance satisfaction, and ultimately improve sales and profitability.</w:t>
      </w:r>
    </w:p>
    <w:sectPr>
      <w:headerReference r:id="rId6" w:type="default"/>
      <w:headerReference r:id="rId7" w:type="first"/>
      <w:footerReference r:id="rId8" w:type="first"/>
      <w:footerReference r:id="rId9"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20"/>
    <w:bookmarkEnd w:id="2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9"/>
    <w:bookmarkEnd w:id="19"/>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