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RentEase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F766E"/>
          <w:sz w:val="34"/>
          <w:szCs w:val="34"/>
        </w:rPr>
        <w:t xml:space="preserve">Rental Agreement &amp; Tenant Management Platform</w:t>
      </w:r>
    </w:p>
    <w:p>
      <w:pPr>
        <w:pBdr>
          <w:bottom w:val="single" w:color="1A56DB" w:sz="4"/>
        </w:pBdr>
        <w:spacing w:after="100" w:before="10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SOFTWARE REQUIREMENTS SPECIFICATION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Market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India — Rental Housing Sector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Native · Node/Express · Java Spring · MongoDB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&amp; Architecture Team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01 ·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RentEase is a mobile-first, dual-role digital platform purpose-built for the Indian rental housing market — one of the largest and most underserved in the world. It serves both landlords and tenants within a single application, eliminating the chaos of WhatsApp-managed agreements, handwritten rent receipts, and verbal dispute resolution that currently defines informal rental relationships across India.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The Problem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India is home to over 11 crore (110 million) rental households, yet the overwhelming majority of landlord-tenant relationships operate on analogue, paper-based, or informal communication systems. This creates three acute pain points: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Landlords have no scalable system to track rent payments, generate receipts, or maintain tenant histories across multiple properties.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Tenants have no reliable proof of rent payment and no organized access to their lease documents.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Disputes over payment dates, maintenance obligations, and agreement terms are extremely common and resolved without evidence.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The Solution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RentEase introduces a lightweight digital layer that fits naturally into how landlords and tenants already operate — mobile-first, WhatsApp-integrated, and requiring zero technical sophistication. The platform delivers: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legally formatted Rental Agreement PDF Generator with stamp paper readiness.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monthly Rent Collection Tracker with auto-generated digital receipts shared via WhatsApp or email.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structured Maintenance Request System with photo evidence and full resolution history.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Complete Tenant History records including payment trails, notes, and lease durations.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web-based Landlord Dashboard for managing portfolios across multiple properties.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6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Opportunity</w:t>
            </w:r>
          </w:p>
        </w:tc>
      </w:tr>
      <w:tr>
        <w:tc>
          <w:tcPr>
            <w:tcBorders>
              <w:top w:val="single" w:color="1A56DB" w:sz="1"/>
              <w:left w:val="single" w:color="1A56DB" w:sz="6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India has 11 crore rental households — that is 11 crore landlord-tenant relationships, each with this exact problem. A city-level, street-by-street go-to-market approach is viable from day one. This is a problem that affects every single rental relationship in the country.</w:t>
            </w:r>
          </w:p>
        </w:tc>
      </w:tr>
    </w:tbl>
    <w:p>
      <w:pPr>
        <w:pStyle w:val="Heading1"/>
        <w:pBdr>
          <w:bottom w:val="single" w:color="1A56D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02 · User Personas &amp; Target Audience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Primary Users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RentEase serves two distinct user roles within the same application. A user may hold both roles simultaneously (e.g., someone who is both a landlord and a tenant elsewhere).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Persona 1 — The Small Landlord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LANDLORD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Ramesh, 52, Kochi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Owns 2–5 residential units. Collects rent manually, tracks payments in a register, sends handwritten receipts, communicates via WhatsApp. Has no standard agreement template and relies on informal verbal arrangements.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Collect rent on time, reduce disputes, maintain payment history, generate legal agreements, manage maintenance across properties.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digital record of payments, no scalable tracking system, disputes arise without documentation, no receipts unless handwritten.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Persona 2 — The Multi-Property Investor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PORTFOLIO LANDLORD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Priya, 44, Bengaluru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Owns 10+ properties. Employs a property manager or relies on spreadsheets. Needs centralized visibility across all properties, tenant records, and payment statuses.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Centralized dashboard, automated reminders, bulk tenant management, legal agreement storage, portfolio-level reporting.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single source of truth, manual consolidation of data, difficult to track arrears across properties, agreement storage is scattered.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Persona 3 — The Urban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TENANT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Arjun, 28, Chennai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Working professional renting a 1BHK. Pays rent via UPI. Has no digital receipt, keeps the lease agreement in a physical folder he can't locate, and has no formal channel to raise maintenance issues.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Digital rent receipts for HR submission, easy access to lease documents, formal maintenance tracking, advance rent reminders.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proof of payment, lost receipts, maintenance requests ignored, no record of communication with landlord.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Secondary Audience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Property Managers — managing units on behalf of landlord owners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Co-living Operators — managing rooms within a shared property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Real Estate Agents — requiring agreement generation for client onboarding</w:t>
      </w:r>
    </w:p>
    <w:p>
      <w:pPr>
        <w:pStyle w:val="Heading1"/>
        <w:pBdr>
          <w:bottom w:val="single" w:color="1A56D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03 · Core Features &amp; Functionality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3.1  User Flows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Landlord Onboarding Flow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Register via mobile number (OTP-based authentication)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 role: Landlord / Tenant / Both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first property — address, type, BHK configuration, monthly rent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tenant — name, contact, Aadhaar/ID, move-in date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Generate Rental Agreement PDF via the Agreement Wizard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 agreement via WhatsApp or email; mark as signed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Activate monthly rent tracking cycle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Rent Collection Flow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 surfaces a monthly 'Mark Rent Received' card on the landlord home screen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Landlord taps to confirm receipt; optionally enters payment mode (cash/UPI/bank)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System auto-generates a stamped digital receipt (PDF)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Receipt is sent to tenant via WhatsApp/email automatically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Both landlord and tenant dashboards update to reflect payment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Tenant Maintenance Flow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 taps 'New Request', enters category (plumbing, electrical, etc.) and description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 optionally uploads photos (up to 5)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Landlord receives push notification and in-app alert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Landlord acknowledges request (status: In Progress)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Landlord marks resolved; tenant confirms or escalates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request history stored with timestamps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3.2  Frontend Features — Mobile App (React Native)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Landlord Module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Home Dashboard — monthly rent status cards, arrears summary, pending maintenance alerts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Property Manager — add/edit/archive properties; multi-property switcher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Tenant Manager — add tenants, view active/past tenant list, tenant profiles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Agreement Wizard — step-by-step form to generate legally formatted PDF agreements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Rent Tracker — monthly view, mark received, view payment history, export CSV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Receipt Generator — auto-generates and dispatches receipts on payment confirmation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Maintenance Hub — view all open/closed requests, update statuses, add notes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Tenant History — complete record per tenant: lease duration, payment history, notes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Tenant Module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Home Dashboard — upcoming rent due date, recent receipts, open maintenance requests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Receipt Vault — all received digital receipts, downloadable as PDF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Document Storage — upload and access signed lease agreement anytime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Maintenance Requests — raise, track, and close repair requests with photo evidence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Rent Reminders — opt-in push notification 3 days before due date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3.3  Frontend Features — Web Dashboard (React)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Portfolio-level overview: all properties, all tenants, all payment statuses in one view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Bulk rent receipt export (PDF or CSV) for accounting purposes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Advanced filters: by property, payment status, maintenance priority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Agreement template management and version history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Tenant analytics: average tenancy duration, payment reliability score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3.4  Backend Logic (Node/Express + Java Spring Microservice)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Core Backend Services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Authentication Service — OTP-based login via SMS (Firebase/MSG91), JWT session management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Property &amp; Tenant Service — CRUD for properties, tenants, leases; multi-tenancy data isolation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Payment Tracking Service — monthly cycle engine, status state machine, receipt trigger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Notification Service — WhatsApp Business API integration, email via SendGrid, push via FCM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Maintenance Service — ticket lifecycle management, photo upload to S3, history indexing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PDF Microservice (Java Spring)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Receives agreement data payload from Node API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Renders legally formatted agreement using iText/Apache PDFBox with standard Indian rental agreement clauses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Applies landlord/tenant name, property details, rent amount, duration, and jurisdiction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Returns a signed, formatted PDF binary ready for WhatsApp sharing or stamp paper printing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Generates monthly rent receipts with landlord branding, payment mode, and transaction reference</w:t>
      </w:r>
    </w:p>
    <w:p>
      <w:pPr>
        <w:pStyle w:val="Heading1"/>
        <w:pBdr>
          <w:bottom w:val="single" w:color="1A56D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04 · Technical Architecture &amp; Stack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System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6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Pattern</w:t>
            </w:r>
          </w:p>
        </w:tc>
      </w:tr>
      <w:tr>
        <w:tc>
          <w:tcPr>
            <w:tcBorders>
              <w:top w:val="single" w:color="1A56DB" w:sz="1"/>
              <w:left w:val="single" w:color="1A56DB" w:sz="6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RentEase follows a modular microservices-lite architecture. The Node/Express monolith handles all core domain logic, while the PDF generation is isolated into a stateless Java Spring microservice. This keeps PDF rendering logic independent, scalable, and independently deployable.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System Data Flow: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interacts with React Native app or React web dashboard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Client sends authenticated REST requests to the Node/Express API Gateway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processes business logic; reads/writes to MongoDB Atlas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a PDF is required (agreement or receipt), Node API calls the Java Spring PDF Microservice with a structured payload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PDF Service returns a binary PDF; Node API stores it in S3 and returns a signed download URL to the client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Notification triggers are dispatched asynchronously via FCM (push), WhatsApp Business API, or SendGrid (email)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Cross-platform iOS &amp; Android app for landlords and tenants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Browser-based landlord portfolio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 REST API — auth, tenants, payments, maintenance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Microservice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Java Spring Boot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Legal agreement &amp; receipt PDF generation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data store — documents, schemas, indexes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Maintenance photos, uploaded documents, PDFs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Real-time alerts to mobile devices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Sharing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Receipt and agreement dispatch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SMS / OTP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MSG91 / Firebase 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Phone number verification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SendGrid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Receipt and agreement email delivery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Hosting &amp; Infrastructure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API Server — AWS EC2 or Railway.app (Node/Express)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PDF Microservice — AWS Lambda (Java Spring, containerized via Docker)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Database — MongoDB Atlas (M10 cluster; replica set for HA)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File Storage — Cloudflare R2 (S3-compatible, zero egress fees)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CDN — Cloudflare for static assets and React web app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CI/CD — GitHub Actions for automated build, test, and deploy pipelines</w:t>
      </w:r>
    </w:p>
    <w:p>
      <w:pPr>
        <w:pStyle w:val="Heading1"/>
        <w:pBdr>
          <w:bottom w:val="single" w:color="1A56D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05 · UI/UX Guidelines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Design Philosophy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RentEase serves users who may be engaging with a property management app for the first time. The interface must feel immediately understandable, even to a landlord who currently manages everything through WhatsApp. Every screen should have a single, clear purpose.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Core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F6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F6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Application in RentEase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critical flows — marking rent, raising requests, sharing receipts — must complete in 3 taps or fewer on mobile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Jargon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Language must be conversational Hindi/English mix where appropriate; avoid legal or technical terms in UI copy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Immediate Feedback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action (marking rent, submitting a request) must show a confirmation state within 300ms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Offline Tolerance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Receipt viewing and document access must function without an internet connection via local caching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Advanced features (CSV export, tenant analytics) are surfaced only when relevant; onboarding stays minimal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Legal formatting, professional receipt design, and consistent branding build trust among first-time digital users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Visual Design Language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Typography — Inter or Poppins; 16px base body size; high-contrast headings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Color System — Primary: Deep Blue (#1A56DB); Accent: Teal (#0F766E); Neutrals: Slate greys for body text and backgrounds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Iconography — Outlined, single-weight icons (Lucide React); no emoji in core UI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Spacing — 8-point grid system; generous whitespace; no visual clutter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States — Every interactive element must have default, hover, active, loading, and error states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Key Screen Patterns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Landlord Home — Card-based layout with a 'This Month' rent status section at top; properties listed below with color-coded payment indicators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Tenant Home — Single-focus screen: prominent rent due date countdown, most recent receipt, one-tap new maintenance request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Agreement Wizard — Multi-step form with a progress bar; each step collects one category of information; final step shows a PDF preview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Maintenance Request — Photo-first entry flow; category picker; optional description; submitted in under 60 seconds</w:t>
      </w:r>
    </w:p>
    <w:p>
      <w:pPr>
        <w:pStyle w:val="Heading1"/>
        <w:pBdr>
          <w:bottom w:val="single" w:color="1A56D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06 · Data Models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Primary MongoDB Collections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collections use MongoDB ObjectId as primary key. Timestamps (createdAt, updatedAt) are managed by Mongoose timestamps plugin.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9360"/>
            <w:gridSpan w:val="3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_id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Mobile number (unique, used for OTP auth)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Optional email address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['landlord', 'tenant'] — user may hold both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fcmToken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Cloud Messaging token for push notifications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Account creation timestamp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Properties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9360"/>
            <w:gridSpan w:val="3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properties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_id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landlordId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Reference to users collection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 street, area, city, state, pincode }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Residential / Commercial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bhkConfig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1BHK, 2BHK, 3BHK, Studio, etc.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monthlyRent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Rent amount in INR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Soft-delete flag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Leases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9360"/>
            <w:gridSpan w:val="3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leases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_id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propertyId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Reference to properties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tenantId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Reference to users (tenant role)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landlordId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Reference to users (landlord role)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startDate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Lease commencement date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endDate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Lease expiry date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rentAmount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Agreed monthly rent (INR)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depositAmount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Security deposit collected (INR)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dueDayOfMonth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Day of month rent is due (e.g., 5)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agreementPdfUrl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S3/R2 URL to the signed agreement PDF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active / expired / terminated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Payments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9360"/>
            <w:gridSpan w:val="3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payments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_id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leaseId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Reference to leases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Format: 'YYYY-MM' (e.g., '2024-07')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Amount paid in INR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paidOn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Date of payment confirmation by landlord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cash / upi / bank_transfer / cheque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receiptPdfUrl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S3/R2 URL to auto-generated receipt PDF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pending / paid / overdue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MaintenanceRequests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9360"/>
            <w:gridSpan w:val="3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maintenanceRequests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BFDB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_id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leaseId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Reference to leases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raisedBy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Reference to users (tenant)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plumbing / electrical / carpentry / other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Tenant-provided description of the issue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photoUrls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Array of S3/R2 URLs (up to 5 photos)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 / acknowledged / in_progress / resolved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resolvedAt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 of resolution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766E"/>
                <w:sz w:val="19"/>
                <w:szCs w:val="19"/>
              </w:rPr>
              <w:t xml:space="preserve">landlordNotes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Optional landlord remarks on resolution</w:t>
            </w:r>
          </w:p>
        </w:tc>
      </w:tr>
    </w:tbl>
    <w:p>
      <w:pPr>
        <w:pStyle w:val="Heading1"/>
        <w:pBdr>
          <w:bottom w:val="single" w:color="1A56D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07 · API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endpoints are RESTful, versioned under /api/v1/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Authentication via JWT Bearer token; tokens expire in 7 days with refresh support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responses follow a consistent envelope: { success, data, error, meta }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Pagination on all list endpoints via ?page=&amp;limit= query parameters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Rate limiting: 100 requests/minute per authenticated user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/api/v1/auth/otp/send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Send OTP to phone number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/api/v1/auth/otp/verify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Verify OTP; returns JWT + user object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Refresh expired JWT using refresh token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current authenticated user profile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/api/v1/properties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all properties for authenticated landlord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/api/v1/properties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a new property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/api/v1/properties/:id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single property details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45309"/>
                <w:sz w:val="19"/>
                <w:szCs w:val="19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/api/v1/properties/:id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 property details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/api/v1/properties/:id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Soft-delete (archive) a property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Leases &amp; Agreements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/api/v1/leases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leases (filter by property, status, tenant)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/api/v1/leases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 a new lease record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/api/v1/leases/:id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lease details including agreement PDF URL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/api/v1/leases/:id/agreement/generate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Trigger PDF microservice to generate agreement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45309"/>
                <w:sz w:val="19"/>
                <w:szCs w:val="19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/api/v1/leases/:id/agreement/sign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Mark agreement as signed by both parties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/api/v1/leases/:id/history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 payment and maintenance history for a lease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Payments &amp; Receipts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/api/v1/payments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payments (filter by lease, month, status)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/api/v1/payments/:leaseId/mark-paid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Landlord marks rent as received; triggers receipt generation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/api/v1/payments/:id/receipt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Download receipt PDF for a specific payment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/api/v1/payments/overdue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all overdue payments across landlord properties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Maintenance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/api/v1/maintenance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requests (filter by property, status, date)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/api/v1/maintenance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Tenant creates a new maintenance request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/api/v1/maintenance/:id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 request details with photo URLs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45309"/>
                <w:sz w:val="19"/>
                <w:szCs w:val="19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/api/v1/maintenance/:id/status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Landlord updates request status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/api/v1/maintenance/:id/photos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Upload photos (multipart; stored to S3)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48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/api/v1/notifications/rent-reminder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Trigger manual rent reminder to tenant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/api/v1/notifications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 notification history for authenticated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45309"/>
                <w:sz w:val="19"/>
                <w:szCs w:val="19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/api/v1/notifications/preferences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 user notification preferences</w:t>
            </w:r>
          </w:p>
        </w:tc>
      </w:tr>
    </w:tbl>
    <w:p>
      <w:pPr>
        <w:pStyle w:val="Heading1"/>
        <w:pBdr>
          <w:bottom w:val="single" w:color="1A56D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08 · Phased Development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Phase 1 — MVP (0–3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6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Goal</w:t>
            </w:r>
          </w:p>
        </w:tc>
      </w:tr>
      <w:tr>
        <w:tc>
          <w:tcPr>
            <w:tcBorders>
              <w:top w:val="single" w:color="1A56DB" w:sz="1"/>
              <w:left w:val="single" w:color="1A56DB" w:sz="6"/>
              <w:bottom w:val="single" w:color="1A56DB" w:sz="1"/>
              <w:right w:val="single" w:color="1A56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Prove core value: a landlord can onboard a tenant, generate an agreement PDF, and track monthly rent with digital receipts — all in under 10 minutes. Ship to 50 landlords in one city for real-world feedback.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Feature Area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OTP-based phone login, role selection (landlord/tenant), user profile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Property Management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Add/edit properties, basic property dashboard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Tenant Onboarding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 tenant to property, link tenant account via phone number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Agreement Generator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Agreement Wizard form, PDF generation via Java Spring microservice, WhatsApp share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Rent Tracker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 rent received, payment status per month, basic payment history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Receipt Generator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Auto-generate PDF receipt on payment confirmation, WhatsApp/email dispatch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Tenant App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rent due date, receipt vault, lease document upload and access</w:t>
            </w:r>
          </w:p>
        </w:tc>
      </w:tr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Node/Express API, MongoDB Atlas, Java Spring PDF service, S3 storage, FCM push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Phase 2 — V2.0 (4–8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6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V2.0 Goal</w:t>
            </w:r>
          </w:p>
        </w:tc>
      </w:tr>
      <w:tr>
        <w:tc>
          <w:tcPr>
            <w:tcBorders>
              <w:top w:val="single" w:color="0F766E" w:sz="1"/>
              <w:left w:val="single" w:color="0F766E" w:sz="6"/>
              <w:bottom w:val="single" w:color="0F766E" w:sz="1"/>
              <w:right w:val="single" w:color="0F766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Increase stickiness and expand the addressable use case. Add maintenance management, the web dashboard, advanced analytics, and automated reminders to reduce churn and improve landlord NPS.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F6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Feature Area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9F6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Maintenance Module</w:t>
            </w:r>
          </w:p>
        </w:tc>
        <w:tc>
          <w:tcPr>
            <w:tcW w:type="dxa" w:w="6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maintenance request lifecycle — raise, acknowledge, resolve, history with photos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Rent Reminders</w:t>
            </w:r>
          </w:p>
        </w:tc>
        <w:tc>
          <w:tcPr>
            <w:tcW w:type="dxa" w:w="6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Automated push/WhatsApp reminder 3 days before rent due date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6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web app for multi-property landlords; portfolio overview; bulk export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Tenant History</w:t>
            </w:r>
          </w:p>
        </w:tc>
        <w:tc>
          <w:tcPr>
            <w:tcW w:type="dxa" w:w="6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per-tenant record: payment reliability, tenancy duration, notes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Overdue Management</w:t>
            </w:r>
          </w:p>
        </w:tc>
        <w:tc>
          <w:tcPr>
            <w:tcW w:type="dxa" w:w="6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Overdue rent flagging, escalation notifications, arrears summary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CSV Export</w:t>
            </w:r>
          </w:p>
        </w:tc>
        <w:tc>
          <w:tcPr>
            <w:tcW w:type="dxa" w:w="6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history and tenant data export for accounting and tax purposes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Landlord Analytics</w:t>
            </w:r>
          </w:p>
        </w:tc>
        <w:tc>
          <w:tcPr>
            <w:tcW w:type="dxa" w:w="6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Average tenancy duration, payment reliability scores, occupancy trends</w:t>
            </w:r>
          </w:p>
        </w:tc>
      </w:tr>
      <w:t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Agreement Templates</w:t>
            </w:r>
          </w:p>
        </w:tc>
        <w:tc>
          <w:tcPr>
            <w:tcW w:type="dxa" w:w="6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Multiple agreement template types — residential, commercial, room rental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Phase 3 — V3.0 (9–18 Months)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Longer-horizon features to deepen the platform and explore monetization: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Rent Payment Integration — UPI/Razorpay in-app rent payment collection with auto-reconciliation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Legal Stamp Paper Integration — eStamp via state government APIs (where available)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Multi-language Support — Hindi, Malayalam, Tamil, Kannada, Telugu localization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Property Manager Role — delegate management to a property manager sub-account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AI Rent Assistant — NLP-based Q&amp;A over lease terms and payment history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Insurance Integration — referral to renter's insurance and property insurance products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SaaS Tier for Agents — white-labelled agreement generation for real estate agents</w:t>
      </w:r>
    </w:p>
    <w:p>
      <w:pPr>
        <w:spacing w:after="0" w:before="3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Monetization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FD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Price Signal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Freemium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 to 2 properties, basic features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Landlord Pro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Unlimited properties, web dashboard, analytics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₹499/month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 Plan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Agreement generation for clients at scale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₹1499/month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Transaction Fee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% on in-app rent payments (V3.0)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0.5–1% per transaction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Bdr>
          <w:bottom w:val="single" w:color="1A56DB" w:sz="4"/>
        </w:pBdr>
        <w:spacing w:after="100" w:before="1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 — RentEase Software Requirements Specification v1.0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© RentEase  |  Confidential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RentEase — Software Requirements Specification</w:t>
    </w:r>
    <w:r>
      <w:rPr>
        <w:rFonts w:ascii="Arial" w:cs="Arial" w:eastAsia="Arial" w:hAnsi="Arial"/>
        <w:color w:val="64748B"/>
        <w:sz w:val="18"/>
        <w:szCs w:val="18"/>
      </w:rPr>
      <w:t xml:space="preserve">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RentEase — Software Requirements Specification</dc:title>
  <dc:creator>RentEase Product Team</dc:creator>
  <dc:description>Comprehensive SRS for the RentEase Rental Agreement &amp; Tenant Management Platform</dc:description>
  <cp:lastModifiedBy>Un-named</cp:lastModifiedBy>
  <cp:revision>1</cp:revision>
  <dcterms:created xsi:type="dcterms:W3CDTF">2026-05-16T03:54:29.508Z</dcterms:created>
  <dcterms:modified xsi:type="dcterms:W3CDTF">2026-05-16T03:54:29.522Z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