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466"/>
        <w:tblW w:w="5000" w:type="pct"/>
        <w:tblLook w:val="0000" w:firstRow="0" w:lastRow="0" w:firstColumn="0" w:lastColumn="0" w:noHBand="0" w:noVBand="0"/>
      </w:tblPr>
      <w:tblGrid>
        <w:gridCol w:w="1704"/>
        <w:gridCol w:w="6816"/>
        <w:gridCol w:w="1704"/>
      </w:tblGrid>
      <w:tr w:rsidR="00A66D13" w:rsidRPr="00E05491" w14:paraId="0C0AB30F" w14:textId="77777777" w:rsidTr="00BE530A">
        <w:trPr>
          <w:trHeight w:val="3150"/>
        </w:trPr>
        <w:tc>
          <w:tcPr>
            <w:tcW w:w="1440" w:type="dxa"/>
          </w:tcPr>
          <w:p w14:paraId="14F7D670" w14:textId="77777777" w:rsidR="00A66D13" w:rsidRDefault="00A66D13" w:rsidP="00A93659">
            <w:pPr>
              <w:rPr>
                <w:b/>
                <w:color w:val="1F497D"/>
                <w:sz w:val="18"/>
                <w:szCs w:val="18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bookmarkStart w:id="6" w:name="OLE_LINK7"/>
            <w:bookmarkStart w:id="7" w:name="OLE_LINK8"/>
            <w:bookmarkStart w:id="8" w:name="OLE_LINK9"/>
            <w:bookmarkStart w:id="9" w:name="OLE_LINK10"/>
            <w:bookmarkStart w:id="10" w:name="OLE_LINK11"/>
            <w:bookmarkStart w:id="11" w:name="OLE_LINK12"/>
            <w:bookmarkStart w:id="12" w:name="OLE_LINK13"/>
          </w:p>
          <w:p w14:paraId="02EA3ED0" w14:textId="77777777" w:rsidR="00A66D13" w:rsidRDefault="00A66D13" w:rsidP="00A93659">
            <w:pPr>
              <w:rPr>
                <w:b/>
                <w:color w:val="1F497D"/>
                <w:sz w:val="18"/>
                <w:szCs w:val="18"/>
              </w:rPr>
            </w:pPr>
          </w:p>
          <w:p w14:paraId="6F7866E9" w14:textId="4BCD19E3" w:rsidR="00A66D13" w:rsidRPr="00746D2A" w:rsidRDefault="00B2318B" w:rsidP="00BE530A">
            <w:pPr>
              <w:jc w:val="left"/>
              <w:rPr>
                <w:b/>
                <w:color w:val="000080"/>
                <w:sz w:val="18"/>
                <w:szCs w:val="18"/>
              </w:rPr>
            </w:pPr>
            <w:r>
              <w:rPr>
                <w:b/>
                <w:color w:val="000080"/>
                <w:sz w:val="18"/>
                <w:szCs w:val="18"/>
              </w:rPr>
              <w:t>Joe Lombardo</w:t>
            </w:r>
            <w:r w:rsidR="00A66D13" w:rsidRPr="00746D2A">
              <w:rPr>
                <w:b/>
                <w:color w:val="000080"/>
                <w:sz w:val="18"/>
                <w:szCs w:val="18"/>
              </w:rPr>
              <w:br/>
            </w:r>
            <w:r w:rsidR="00A66D13" w:rsidRPr="00746D2A">
              <w:rPr>
                <w:b/>
                <w:i/>
                <w:color w:val="000080"/>
                <w:sz w:val="18"/>
                <w:szCs w:val="18"/>
              </w:rPr>
              <w:t>Governor</w:t>
            </w:r>
          </w:p>
          <w:p w14:paraId="7910DF12" w14:textId="77777777" w:rsidR="00A66D13" w:rsidRPr="0057509A" w:rsidRDefault="00A66D13" w:rsidP="00A93659">
            <w:pPr>
              <w:rPr>
                <w:i/>
                <w:color w:val="1F497D"/>
                <w:sz w:val="16"/>
                <w:szCs w:val="16"/>
              </w:rPr>
            </w:pPr>
          </w:p>
        </w:tc>
        <w:tc>
          <w:tcPr>
            <w:tcW w:w="5760" w:type="dxa"/>
            <w:vAlign w:val="center"/>
          </w:tcPr>
          <w:p w14:paraId="174AB1FF" w14:textId="77777777" w:rsidR="00A66D13" w:rsidRDefault="00A66D13" w:rsidP="00A93659">
            <w:pPr>
              <w:spacing w:line="320" w:lineRule="exact"/>
              <w:jc w:val="center"/>
              <w:rPr>
                <w:color w:val="1F497D"/>
              </w:rPr>
            </w:pPr>
          </w:p>
          <w:p w14:paraId="279B523D" w14:textId="77777777" w:rsidR="00A66D13" w:rsidRDefault="00A66D13" w:rsidP="00A93659">
            <w:pPr>
              <w:spacing w:line="320" w:lineRule="exact"/>
              <w:jc w:val="center"/>
              <w:rPr>
                <w:color w:val="1F497D"/>
              </w:rPr>
            </w:pPr>
            <w:r w:rsidRPr="0057509A">
              <w:rPr>
                <w:noProof/>
                <w:color w:val="1F497D"/>
              </w:rPr>
              <w:drawing>
                <wp:anchor distT="0" distB="0" distL="114300" distR="114300" simplePos="0" relativeHeight="251659264" behindDoc="1" locked="0" layoutInCell="1" allowOverlap="1" wp14:anchorId="08E60B67" wp14:editId="457F2501">
                  <wp:simplePos x="0" y="0"/>
                  <wp:positionH relativeFrom="margin">
                    <wp:posOffset>1668780</wp:posOffset>
                  </wp:positionH>
                  <wp:positionV relativeFrom="margin">
                    <wp:posOffset>328930</wp:posOffset>
                  </wp:positionV>
                  <wp:extent cx="914400" cy="803275"/>
                  <wp:effectExtent l="0" t="0" r="0" b="0"/>
                  <wp:wrapTight wrapText="bothSides">
                    <wp:wrapPolygon edited="0">
                      <wp:start x="0" y="0"/>
                      <wp:lineTo x="0" y="21002"/>
                      <wp:lineTo x="21150" y="21002"/>
                      <wp:lineTo x="21150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CAEB665" w14:textId="77777777" w:rsidR="00A66D13" w:rsidRDefault="00A66D13" w:rsidP="00A93659">
            <w:pPr>
              <w:spacing w:line="320" w:lineRule="exact"/>
              <w:jc w:val="center"/>
              <w:rPr>
                <w:color w:val="1F497D"/>
              </w:rPr>
            </w:pPr>
          </w:p>
          <w:p w14:paraId="2597F811" w14:textId="77777777" w:rsidR="00A66D13" w:rsidRDefault="00A66D13" w:rsidP="00A93659">
            <w:pPr>
              <w:spacing w:line="320" w:lineRule="exact"/>
              <w:jc w:val="center"/>
              <w:rPr>
                <w:color w:val="1F497D"/>
              </w:rPr>
            </w:pPr>
          </w:p>
          <w:p w14:paraId="52146091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72C983F2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37D7E2FC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702BB1FD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57582BF2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6C9AD8A0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0B7559AE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2FFE1CE3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42A6FE8A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1B7FD851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129A4949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43FA2F4A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6FF50571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25DEBEE8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6D4E91AF" w14:textId="77777777" w:rsidR="00A66D13" w:rsidRDefault="00A66D13" w:rsidP="00A93659">
            <w:pPr>
              <w:jc w:val="center"/>
              <w:rPr>
                <w:color w:val="1F497D"/>
                <w:sz w:val="2"/>
                <w:szCs w:val="2"/>
              </w:rPr>
            </w:pPr>
          </w:p>
          <w:p w14:paraId="7A37EABF" w14:textId="77777777" w:rsidR="00A66D13" w:rsidRDefault="00A66D13" w:rsidP="00A93659">
            <w:pPr>
              <w:ind w:left="25" w:right="-63" w:hanging="25"/>
              <w:jc w:val="center"/>
              <w:rPr>
                <w:b/>
                <w:color w:val="000080"/>
                <w:sz w:val="2"/>
                <w:szCs w:val="2"/>
              </w:rPr>
            </w:pPr>
          </w:p>
          <w:p w14:paraId="4E358B1C" w14:textId="77777777" w:rsidR="00A66D13" w:rsidRDefault="00A66D13" w:rsidP="00A93659">
            <w:pPr>
              <w:ind w:left="25" w:right="-63" w:hanging="25"/>
              <w:jc w:val="center"/>
              <w:rPr>
                <w:b/>
                <w:color w:val="000080"/>
                <w:sz w:val="2"/>
                <w:szCs w:val="2"/>
              </w:rPr>
            </w:pPr>
          </w:p>
          <w:p w14:paraId="77269666" w14:textId="77777777" w:rsidR="00A66D13" w:rsidRDefault="00A66D13" w:rsidP="00A93659">
            <w:pPr>
              <w:ind w:left="25" w:right="-63" w:hanging="25"/>
              <w:jc w:val="center"/>
              <w:rPr>
                <w:b/>
                <w:color w:val="000080"/>
                <w:sz w:val="2"/>
                <w:szCs w:val="2"/>
              </w:rPr>
            </w:pPr>
          </w:p>
          <w:p w14:paraId="1E64B01B" w14:textId="77777777" w:rsidR="00A66D13" w:rsidRPr="004C4714" w:rsidRDefault="00A66D13" w:rsidP="00A93659">
            <w:pPr>
              <w:ind w:left="25" w:right="-63" w:hanging="25"/>
              <w:jc w:val="center"/>
              <w:rPr>
                <w:b/>
                <w:color w:val="000080"/>
              </w:rPr>
            </w:pPr>
          </w:p>
          <w:p w14:paraId="17C4C8C3" w14:textId="77777777" w:rsidR="00A66D13" w:rsidRDefault="00A66D13" w:rsidP="00A93659">
            <w:pPr>
              <w:ind w:left="25" w:right="-63" w:hanging="25"/>
              <w:jc w:val="center"/>
              <w:rPr>
                <w:b/>
                <w:color w:val="000080"/>
              </w:rPr>
            </w:pPr>
            <w:r w:rsidRPr="00746D2A">
              <w:rPr>
                <w:b/>
                <w:color w:val="000080"/>
              </w:rPr>
              <w:t>STATE OF NEVADA</w:t>
            </w:r>
          </w:p>
          <w:p w14:paraId="7356A938" w14:textId="77777777" w:rsidR="00A66D13" w:rsidRPr="00746D2A" w:rsidRDefault="00A66D13" w:rsidP="00A93659">
            <w:pPr>
              <w:ind w:left="25" w:right="-63" w:hanging="25"/>
              <w:jc w:val="center"/>
              <w:rPr>
                <w:b/>
                <w:color w:val="000080"/>
              </w:rPr>
            </w:pPr>
            <w:r w:rsidRPr="00746D2A">
              <w:rPr>
                <w:b/>
                <w:color w:val="000080"/>
              </w:rPr>
              <w:t>DEPARTMENT OF ADMINISTRATION</w:t>
            </w:r>
          </w:p>
          <w:p w14:paraId="5EA6B504" w14:textId="77777777" w:rsidR="00A66D13" w:rsidRPr="0057509A" w:rsidRDefault="00A66D13" w:rsidP="00A93659">
            <w:pPr>
              <w:spacing w:line="320" w:lineRule="exact"/>
              <w:jc w:val="center"/>
              <w:rPr>
                <w:color w:val="1F497D"/>
              </w:rPr>
            </w:pPr>
            <w:r w:rsidRPr="00746D2A">
              <w:rPr>
                <w:b/>
                <w:i/>
                <w:color w:val="000080"/>
              </w:rPr>
              <w:t>Purchasing Division</w:t>
            </w:r>
          </w:p>
          <w:p w14:paraId="3C7B350B" w14:textId="77777777" w:rsidR="00A66D13" w:rsidRPr="00746D2A" w:rsidRDefault="00A66D13" w:rsidP="00A93659">
            <w:pPr>
              <w:pStyle w:val="Footer"/>
              <w:jc w:val="center"/>
              <w:rPr>
                <w:b/>
                <w:color w:val="000080"/>
                <w:sz w:val="18"/>
                <w:szCs w:val="18"/>
              </w:rPr>
            </w:pPr>
            <w:r w:rsidRPr="00746D2A">
              <w:rPr>
                <w:b/>
                <w:color w:val="000080"/>
                <w:sz w:val="18"/>
                <w:szCs w:val="18"/>
              </w:rPr>
              <w:t>515 East Musser Street, Suite 300</w:t>
            </w:r>
            <w:r>
              <w:rPr>
                <w:b/>
                <w:color w:val="000080"/>
                <w:sz w:val="18"/>
                <w:szCs w:val="18"/>
              </w:rPr>
              <w:t xml:space="preserve"> </w:t>
            </w:r>
            <w:r w:rsidRPr="00746D2A">
              <w:rPr>
                <w:rFonts w:ascii="Arial" w:hAnsi="Arial" w:cs="Arial"/>
                <w:b/>
                <w:color w:val="000080"/>
                <w:sz w:val="18"/>
                <w:szCs w:val="18"/>
              </w:rPr>
              <w:t>│</w: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t xml:space="preserve"> </w:t>
            </w:r>
            <w:r w:rsidRPr="00746D2A">
              <w:rPr>
                <w:b/>
                <w:color w:val="000080"/>
                <w:sz w:val="18"/>
                <w:szCs w:val="18"/>
              </w:rPr>
              <w:t>Carson City, Nevada 89701</w:t>
            </w:r>
          </w:p>
          <w:p w14:paraId="5DAEB1A0" w14:textId="77777777" w:rsidR="00A66D13" w:rsidRDefault="00A66D13" w:rsidP="00A93659">
            <w:pPr>
              <w:pStyle w:val="Footer"/>
              <w:jc w:val="center"/>
            </w:pPr>
            <w:r w:rsidRPr="00746D2A">
              <w:rPr>
                <w:b/>
                <w:color w:val="000080"/>
                <w:sz w:val="18"/>
                <w:szCs w:val="18"/>
              </w:rPr>
              <w:t xml:space="preserve">Phone: </w:t>
            </w:r>
            <w:r>
              <w:rPr>
                <w:b/>
                <w:color w:val="000080"/>
                <w:sz w:val="18"/>
                <w:szCs w:val="18"/>
              </w:rPr>
              <w:t xml:space="preserve"> </w:t>
            </w:r>
            <w:r w:rsidRPr="00746D2A">
              <w:rPr>
                <w:b/>
                <w:color w:val="000080"/>
                <w:sz w:val="18"/>
                <w:szCs w:val="18"/>
              </w:rPr>
              <w:t>775</w:t>
            </w:r>
            <w:r>
              <w:rPr>
                <w:b/>
                <w:color w:val="000080"/>
                <w:sz w:val="18"/>
                <w:szCs w:val="18"/>
              </w:rPr>
              <w:t>-</w:t>
            </w:r>
            <w:r w:rsidRPr="00746D2A">
              <w:rPr>
                <w:b/>
                <w:color w:val="000080"/>
                <w:sz w:val="18"/>
                <w:szCs w:val="18"/>
              </w:rPr>
              <w:t xml:space="preserve">684-0170 </w:t>
            </w:r>
            <w:r w:rsidRPr="00746D2A">
              <w:rPr>
                <w:rFonts w:ascii="Arial" w:hAnsi="Arial" w:cs="Arial"/>
                <w:b/>
                <w:color w:val="000080"/>
                <w:sz w:val="18"/>
                <w:szCs w:val="18"/>
              </w:rPr>
              <w:t>│</w:t>
            </w:r>
            <w:r w:rsidRPr="00746D2A">
              <w:rPr>
                <w:b/>
                <w:color w:val="000080"/>
                <w:sz w:val="18"/>
                <w:szCs w:val="18"/>
              </w:rPr>
              <w:t xml:space="preserve"> Fax: </w:t>
            </w:r>
            <w:r>
              <w:rPr>
                <w:b/>
                <w:color w:val="000080"/>
                <w:sz w:val="18"/>
                <w:szCs w:val="18"/>
              </w:rPr>
              <w:t xml:space="preserve"> </w:t>
            </w:r>
            <w:r w:rsidRPr="00746D2A">
              <w:rPr>
                <w:b/>
                <w:color w:val="000080"/>
                <w:sz w:val="18"/>
                <w:szCs w:val="18"/>
              </w:rPr>
              <w:t>775</w:t>
            </w:r>
            <w:r>
              <w:rPr>
                <w:b/>
                <w:color w:val="000080"/>
                <w:sz w:val="18"/>
                <w:szCs w:val="18"/>
              </w:rPr>
              <w:t>-</w:t>
            </w:r>
            <w:r w:rsidRPr="00746D2A">
              <w:rPr>
                <w:b/>
                <w:color w:val="000080"/>
                <w:sz w:val="18"/>
                <w:szCs w:val="18"/>
              </w:rPr>
              <w:t>684-0188</w:t>
            </w:r>
          </w:p>
          <w:p w14:paraId="11E11DAC" w14:textId="77777777" w:rsidR="00A66D13" w:rsidRPr="0057509A" w:rsidRDefault="00A66D13" w:rsidP="00A93659">
            <w:pPr>
              <w:spacing w:line="240" w:lineRule="exact"/>
              <w:jc w:val="center"/>
              <w:rPr>
                <w:color w:val="1F497D"/>
              </w:rPr>
            </w:pPr>
          </w:p>
        </w:tc>
        <w:tc>
          <w:tcPr>
            <w:tcW w:w="1440" w:type="dxa"/>
          </w:tcPr>
          <w:p w14:paraId="043BFB19" w14:textId="77777777" w:rsidR="00A66D13" w:rsidRDefault="00A66D13" w:rsidP="00A93659">
            <w:pPr>
              <w:jc w:val="center"/>
              <w:rPr>
                <w:color w:val="1F497D"/>
              </w:rPr>
            </w:pPr>
          </w:p>
          <w:p w14:paraId="0C1C969F" w14:textId="77777777" w:rsidR="00A66D13" w:rsidRPr="0057509A" w:rsidRDefault="00A66D13" w:rsidP="00A93659">
            <w:pPr>
              <w:jc w:val="center"/>
              <w:rPr>
                <w:color w:val="1F497D"/>
              </w:rPr>
            </w:pPr>
          </w:p>
          <w:p w14:paraId="3FCB0F81" w14:textId="4B7791CD" w:rsidR="00A66D13" w:rsidRPr="00746D2A" w:rsidRDefault="00B2318B" w:rsidP="00A93659">
            <w:pPr>
              <w:jc w:val="right"/>
              <w:rPr>
                <w:b/>
                <w:color w:val="000080"/>
                <w:sz w:val="18"/>
                <w:szCs w:val="18"/>
              </w:rPr>
            </w:pPr>
            <w:r>
              <w:rPr>
                <w:b/>
                <w:color w:val="000080"/>
                <w:sz w:val="18"/>
                <w:szCs w:val="18"/>
              </w:rPr>
              <w:t>Jack Robb</w:t>
            </w:r>
            <w:r w:rsidR="00A66D13" w:rsidRPr="00746D2A">
              <w:rPr>
                <w:b/>
                <w:color w:val="000080"/>
                <w:sz w:val="18"/>
                <w:szCs w:val="18"/>
              </w:rPr>
              <w:br/>
            </w:r>
            <w:r w:rsidR="00A66D13" w:rsidRPr="00746D2A">
              <w:rPr>
                <w:b/>
                <w:i/>
                <w:color w:val="000080"/>
                <w:sz w:val="18"/>
                <w:szCs w:val="18"/>
              </w:rPr>
              <w:t>Director</w:t>
            </w:r>
          </w:p>
          <w:p w14:paraId="6C1E951D" w14:textId="77777777" w:rsidR="00A66D13" w:rsidRDefault="00A66D13" w:rsidP="00A93659">
            <w:pPr>
              <w:spacing w:line="200" w:lineRule="exact"/>
              <w:jc w:val="right"/>
              <w:rPr>
                <w:b/>
                <w:color w:val="1F497D"/>
                <w:sz w:val="18"/>
                <w:szCs w:val="18"/>
              </w:rPr>
            </w:pPr>
          </w:p>
          <w:p w14:paraId="6C4B5DC9" w14:textId="77777777" w:rsidR="00A66D13" w:rsidRDefault="00A66D13" w:rsidP="00A93659">
            <w:pPr>
              <w:spacing w:line="200" w:lineRule="exact"/>
              <w:jc w:val="right"/>
              <w:rPr>
                <w:b/>
                <w:color w:val="1F497D"/>
                <w:sz w:val="18"/>
                <w:szCs w:val="18"/>
              </w:rPr>
            </w:pPr>
          </w:p>
          <w:p w14:paraId="2259E9B9" w14:textId="5581367A" w:rsidR="00A66D13" w:rsidRPr="00746D2A" w:rsidRDefault="00A66D13" w:rsidP="00A93659">
            <w:pPr>
              <w:jc w:val="right"/>
              <w:rPr>
                <w:b/>
                <w:color w:val="000080"/>
                <w:sz w:val="18"/>
                <w:szCs w:val="18"/>
              </w:rPr>
            </w:pPr>
            <w:r w:rsidRPr="00746D2A">
              <w:rPr>
                <w:b/>
                <w:color w:val="000080"/>
                <w:sz w:val="18"/>
                <w:szCs w:val="18"/>
              </w:rPr>
              <w:br/>
            </w:r>
          </w:p>
          <w:p w14:paraId="6E6821DD" w14:textId="77777777" w:rsidR="00A66D13" w:rsidRDefault="00A66D13" w:rsidP="00A93659">
            <w:pPr>
              <w:spacing w:line="200" w:lineRule="exact"/>
              <w:jc w:val="right"/>
              <w:rPr>
                <w:b/>
                <w:color w:val="1F497D"/>
                <w:sz w:val="18"/>
                <w:szCs w:val="18"/>
              </w:rPr>
            </w:pPr>
          </w:p>
          <w:p w14:paraId="2BE81C50" w14:textId="77777777" w:rsidR="00A66D13" w:rsidRDefault="00A66D13" w:rsidP="00A93659">
            <w:pPr>
              <w:spacing w:line="200" w:lineRule="exact"/>
              <w:jc w:val="right"/>
              <w:rPr>
                <w:b/>
                <w:color w:val="1F497D"/>
                <w:sz w:val="18"/>
                <w:szCs w:val="18"/>
              </w:rPr>
            </w:pPr>
          </w:p>
          <w:p w14:paraId="0292FAD0" w14:textId="561983C0" w:rsidR="00A66D13" w:rsidRPr="00746D2A" w:rsidRDefault="00B2318B" w:rsidP="00A93659">
            <w:pPr>
              <w:jc w:val="right"/>
              <w:rPr>
                <w:b/>
                <w:color w:val="000080"/>
                <w:sz w:val="18"/>
                <w:szCs w:val="18"/>
              </w:rPr>
            </w:pPr>
            <w:r>
              <w:rPr>
                <w:b/>
                <w:color w:val="000080"/>
                <w:sz w:val="18"/>
                <w:szCs w:val="18"/>
              </w:rPr>
              <w:t>Gideon Davis</w:t>
            </w:r>
            <w:r w:rsidR="00A66D13" w:rsidRPr="00746D2A">
              <w:rPr>
                <w:b/>
                <w:color w:val="000080"/>
                <w:sz w:val="18"/>
                <w:szCs w:val="18"/>
              </w:rPr>
              <w:br/>
            </w:r>
            <w:r w:rsidR="00A66D13" w:rsidRPr="00746D2A">
              <w:rPr>
                <w:b/>
                <w:i/>
                <w:color w:val="000080"/>
                <w:sz w:val="18"/>
                <w:szCs w:val="18"/>
              </w:rPr>
              <w:t>Administrator</w:t>
            </w:r>
          </w:p>
          <w:p w14:paraId="5BACB78E" w14:textId="77777777" w:rsidR="00A66D13" w:rsidRPr="0057509A" w:rsidRDefault="00A66D13" w:rsidP="00A93659">
            <w:pPr>
              <w:spacing w:line="200" w:lineRule="exact"/>
              <w:jc w:val="right"/>
              <w:rPr>
                <w:i/>
                <w:color w:val="1F497D"/>
                <w:sz w:val="16"/>
                <w:szCs w:val="16"/>
              </w:rPr>
            </w:pPr>
          </w:p>
        </w:tc>
      </w:tr>
    </w:tbl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14:paraId="39DCD5D4" w14:textId="62E672BC" w:rsidR="00CD5DC7" w:rsidRDefault="00CC7690" w:rsidP="00CD5DC7">
      <w:pPr>
        <w:ind w:left="3600" w:firstLine="720"/>
        <w:rPr>
          <w:b/>
          <w:bCs/>
        </w:rPr>
      </w:pPr>
      <w:r w:rsidRPr="007B49C0">
        <w:rPr>
          <w:b/>
          <w:bCs/>
        </w:rPr>
        <w:t xml:space="preserve">RFP </w:t>
      </w:r>
      <w:r w:rsidR="001111EF">
        <w:rPr>
          <w:b/>
          <w:bCs/>
        </w:rPr>
        <w:t>08DO</w:t>
      </w:r>
      <w:r w:rsidR="00476BEA">
        <w:rPr>
          <w:b/>
          <w:bCs/>
        </w:rPr>
        <w:t>A</w:t>
      </w:r>
      <w:r w:rsidR="001111EF">
        <w:rPr>
          <w:b/>
          <w:bCs/>
        </w:rPr>
        <w:t>-S</w:t>
      </w:r>
      <w:r w:rsidR="00DC2C98">
        <w:rPr>
          <w:b/>
          <w:bCs/>
        </w:rPr>
        <w:t>2818</w:t>
      </w:r>
    </w:p>
    <w:p w14:paraId="08994342" w14:textId="23D9C19E" w:rsidR="00695E43" w:rsidRDefault="00DC2C98" w:rsidP="00CC7690">
      <w:pPr>
        <w:jc w:val="center"/>
        <w:rPr>
          <w:b/>
          <w:bCs/>
        </w:rPr>
      </w:pPr>
      <w:r w:rsidRPr="00DC2C98">
        <w:rPr>
          <w:b/>
          <w:bCs/>
        </w:rPr>
        <w:tab/>
        <w:t>SNOW REMOVAL FOR RENO STATE OFFICES</w:t>
      </w:r>
      <w:r>
        <w:rPr>
          <w:b/>
          <w:bCs/>
        </w:rPr>
        <w:t xml:space="preserve"> </w:t>
      </w:r>
      <w:r w:rsidR="00695E43">
        <w:rPr>
          <w:b/>
          <w:bCs/>
        </w:rPr>
        <w:t>FOR</w:t>
      </w:r>
    </w:p>
    <w:p w14:paraId="745362BC" w14:textId="77DE133C" w:rsidR="00695E43" w:rsidRPr="00695E43" w:rsidRDefault="00695E43" w:rsidP="00695E43">
      <w:pPr>
        <w:pStyle w:val="Heading3"/>
        <w:numPr>
          <w:ilvl w:val="0"/>
          <w:numId w:val="0"/>
        </w:numPr>
        <w:ind w:left="720"/>
        <w:jc w:val="center"/>
        <w:rPr>
          <w:b/>
          <w:bCs w:val="0"/>
        </w:rPr>
      </w:pPr>
      <w:r w:rsidRPr="00695E43">
        <w:rPr>
          <w:b/>
          <w:bCs w:val="0"/>
        </w:rPr>
        <w:t>NEVADA EARLY INTERVENTION SERVICES, 2667 ENTERPRISE ROAD, RENO, NEVADA 89512</w:t>
      </w:r>
      <w:r>
        <w:rPr>
          <w:b/>
          <w:bCs w:val="0"/>
        </w:rPr>
        <w:t>,</w:t>
      </w:r>
    </w:p>
    <w:p w14:paraId="3DFFCCDE" w14:textId="1D94D0FF" w:rsidR="00695E43" w:rsidRDefault="00695E43" w:rsidP="00695E43">
      <w:pPr>
        <w:pStyle w:val="Heading3"/>
        <w:numPr>
          <w:ilvl w:val="0"/>
          <w:numId w:val="0"/>
        </w:numPr>
        <w:ind w:left="720"/>
        <w:jc w:val="center"/>
        <w:rPr>
          <w:b/>
          <w:bCs w:val="0"/>
        </w:rPr>
      </w:pPr>
      <w:r w:rsidRPr="00695E43">
        <w:rPr>
          <w:b/>
          <w:bCs w:val="0"/>
        </w:rPr>
        <w:t>NEVADA HIGHWAY PATROL, 357 HAMMILL LN, RENO, NEVADA 89511</w:t>
      </w:r>
      <w:r>
        <w:rPr>
          <w:b/>
          <w:bCs w:val="0"/>
        </w:rPr>
        <w:t>,</w:t>
      </w:r>
    </w:p>
    <w:p w14:paraId="46880722" w14:textId="2990C42F" w:rsidR="00DC2C98" w:rsidRPr="00695E43" w:rsidRDefault="00DC2C98" w:rsidP="00695E43">
      <w:pPr>
        <w:pStyle w:val="Heading3"/>
        <w:numPr>
          <w:ilvl w:val="0"/>
          <w:numId w:val="0"/>
        </w:numPr>
        <w:ind w:left="720"/>
        <w:jc w:val="center"/>
        <w:rPr>
          <w:b/>
          <w:bCs w:val="0"/>
        </w:rPr>
      </w:pPr>
      <w:r w:rsidRPr="00DC2C98">
        <w:rPr>
          <w:b/>
          <w:bCs w:val="0"/>
        </w:rPr>
        <w:t>PURCHASING WAREHOUSE, 2250 BARNETT WAY, RENO, NEVADA 89512</w:t>
      </w:r>
      <w:r>
        <w:rPr>
          <w:b/>
          <w:bCs w:val="0"/>
        </w:rPr>
        <w:t>,</w:t>
      </w:r>
    </w:p>
    <w:p w14:paraId="1963432F" w14:textId="6EA46852" w:rsidR="00695E43" w:rsidRPr="00695E43" w:rsidRDefault="00695E43" w:rsidP="00695E43">
      <w:pPr>
        <w:pStyle w:val="Heading3"/>
        <w:numPr>
          <w:ilvl w:val="0"/>
          <w:numId w:val="0"/>
        </w:numPr>
        <w:ind w:left="720"/>
        <w:jc w:val="center"/>
        <w:rPr>
          <w:b/>
          <w:bCs w:val="0"/>
        </w:rPr>
      </w:pPr>
      <w:r w:rsidRPr="00695E43">
        <w:rPr>
          <w:b/>
          <w:bCs w:val="0"/>
        </w:rPr>
        <w:t>RENO DMV, 9155 DOUBLE DIAMOND PARKWAY, RENO, NEVADA 89521</w:t>
      </w:r>
    </w:p>
    <w:p w14:paraId="76B176EF" w14:textId="77777777" w:rsidR="00695E43" w:rsidRDefault="00695E43" w:rsidP="00DC2C98">
      <w:pPr>
        <w:rPr>
          <w:b/>
          <w:bCs/>
        </w:rPr>
      </w:pPr>
    </w:p>
    <w:p w14:paraId="2FDC928E" w14:textId="2BD695F7" w:rsidR="00CC7690" w:rsidRPr="007B49C0" w:rsidRDefault="00CC7690" w:rsidP="00CC7690">
      <w:pPr>
        <w:jc w:val="center"/>
        <w:rPr>
          <w:b/>
          <w:bCs/>
        </w:rPr>
      </w:pPr>
      <w:r w:rsidRPr="007B49C0">
        <w:rPr>
          <w:b/>
          <w:bCs/>
        </w:rPr>
        <w:t>MANDATORY PRE-PROPOSAL SITE VISIT REGISTRATION FORM</w:t>
      </w:r>
      <w:r w:rsidR="00695E43">
        <w:rPr>
          <w:b/>
          <w:bCs/>
        </w:rPr>
        <w:t xml:space="preserve"> </w:t>
      </w:r>
    </w:p>
    <w:p w14:paraId="2C274338" w14:textId="6F37AAF7" w:rsidR="00CC7690" w:rsidRDefault="00CC7690">
      <w:pPr>
        <w:rPr>
          <w:b/>
          <w:bCs/>
        </w:rPr>
      </w:pPr>
    </w:p>
    <w:p w14:paraId="45A6C0D6" w14:textId="32C6B203" w:rsidR="00F15FDB" w:rsidRDefault="00F15FDB" w:rsidP="00F15FDB">
      <w:pPr>
        <w:jc w:val="center"/>
        <w:rPr>
          <w:b/>
          <w:bCs/>
        </w:rPr>
      </w:pPr>
      <w:r w:rsidRPr="00F15FDB">
        <w:rPr>
          <w:b/>
          <w:bCs/>
        </w:rPr>
        <w:t>S</w:t>
      </w:r>
      <w:r>
        <w:rPr>
          <w:b/>
          <w:bCs/>
        </w:rPr>
        <w:t>ITE VISIT WILL BE</w:t>
      </w:r>
      <w:r w:rsidR="00013D40">
        <w:rPr>
          <w:b/>
          <w:bCs/>
        </w:rPr>
        <w:t>GIN ON</w:t>
      </w:r>
      <w:r>
        <w:rPr>
          <w:b/>
          <w:bCs/>
        </w:rPr>
        <w:t xml:space="preserve"> </w:t>
      </w:r>
      <w:r w:rsidR="00DC2C98">
        <w:rPr>
          <w:b/>
          <w:bCs/>
        </w:rPr>
        <w:t xml:space="preserve">MAY </w:t>
      </w:r>
      <w:r w:rsidR="00BD6D42">
        <w:rPr>
          <w:b/>
          <w:bCs/>
        </w:rPr>
        <w:t>30</w:t>
      </w:r>
      <w:r w:rsidR="00013D40">
        <w:rPr>
          <w:b/>
          <w:bCs/>
        </w:rPr>
        <w:t>, 202</w:t>
      </w:r>
      <w:r w:rsidR="00DC2C98">
        <w:rPr>
          <w:b/>
          <w:bCs/>
        </w:rPr>
        <w:t>4</w:t>
      </w:r>
      <w:r w:rsidR="00013D40">
        <w:rPr>
          <w:b/>
          <w:bCs/>
        </w:rPr>
        <w:t xml:space="preserve"> </w:t>
      </w:r>
      <w:r w:rsidRPr="00F15FDB">
        <w:rPr>
          <w:b/>
          <w:bCs/>
        </w:rPr>
        <w:t xml:space="preserve"> @</w:t>
      </w:r>
      <w:r w:rsidR="00BD6D42">
        <w:rPr>
          <w:b/>
          <w:bCs/>
        </w:rPr>
        <w:t xml:space="preserve"> 9</w:t>
      </w:r>
      <w:r w:rsidR="00F23C74">
        <w:rPr>
          <w:b/>
          <w:bCs/>
        </w:rPr>
        <w:t xml:space="preserve">:00 </w:t>
      </w:r>
      <w:r w:rsidR="00013D40">
        <w:rPr>
          <w:b/>
          <w:bCs/>
        </w:rPr>
        <w:t>A</w:t>
      </w:r>
      <w:r w:rsidR="00F23C74">
        <w:rPr>
          <w:b/>
          <w:bCs/>
        </w:rPr>
        <w:t>.M</w:t>
      </w:r>
      <w:r w:rsidRPr="00F15FDB">
        <w:rPr>
          <w:b/>
          <w:bCs/>
        </w:rPr>
        <w:t>.</w:t>
      </w:r>
    </w:p>
    <w:p w14:paraId="423B6EE7" w14:textId="47595985" w:rsidR="004B29E3" w:rsidRPr="002510C8" w:rsidRDefault="00A657E1" w:rsidP="00013D40">
      <w:pPr>
        <w:jc w:val="center"/>
        <w:rPr>
          <w:b/>
          <w:bCs/>
        </w:rPr>
      </w:pPr>
      <w:r>
        <w:rPr>
          <w:b/>
          <w:bCs/>
        </w:rPr>
        <w:t xml:space="preserve">ONSITE </w:t>
      </w:r>
      <w:r w:rsidR="004B29E3">
        <w:rPr>
          <w:b/>
          <w:bCs/>
        </w:rPr>
        <w:t>AT THE</w:t>
      </w:r>
      <w:r w:rsidR="00695E43" w:rsidRPr="00695E43">
        <w:rPr>
          <w:b/>
          <w:bCs/>
        </w:rPr>
        <w:t xml:space="preserve"> </w:t>
      </w:r>
      <w:r w:rsidR="00695E43" w:rsidRPr="002510C8">
        <w:rPr>
          <w:b/>
          <w:bCs/>
        </w:rPr>
        <w:t xml:space="preserve">NEVADA EARLY INTERVENTION SERVICES BUILDING </w:t>
      </w:r>
    </w:p>
    <w:p w14:paraId="4DB5AB8D" w14:textId="77777777" w:rsidR="00CC7690" w:rsidRPr="002510C8" w:rsidRDefault="00CC7690" w:rsidP="00CC7690">
      <w:pPr>
        <w:rPr>
          <w:b/>
          <w:bCs/>
        </w:rPr>
      </w:pPr>
    </w:p>
    <w:p w14:paraId="4D831185" w14:textId="2296ABE7" w:rsidR="00CC7690" w:rsidRPr="007B49C0" w:rsidRDefault="00CC7690" w:rsidP="00CC7690">
      <w:pPr>
        <w:jc w:val="center"/>
        <w:rPr>
          <w:b/>
          <w:bCs/>
        </w:rPr>
      </w:pPr>
      <w:r w:rsidRPr="007B49C0">
        <w:rPr>
          <w:b/>
          <w:bCs/>
        </w:rPr>
        <w:t>THIS FORM MUST BE COMPLETED AND RETURNED NO LATER THAN</w:t>
      </w:r>
    </w:p>
    <w:p w14:paraId="3B8991EC" w14:textId="1A32812B" w:rsidR="00CC7690" w:rsidRPr="007B49C0" w:rsidRDefault="00DC2C98" w:rsidP="00CC7690">
      <w:pPr>
        <w:jc w:val="center"/>
        <w:rPr>
          <w:b/>
          <w:bCs/>
        </w:rPr>
      </w:pPr>
      <w:r>
        <w:rPr>
          <w:b/>
          <w:bCs/>
        </w:rPr>
        <w:t xml:space="preserve">MAY </w:t>
      </w:r>
      <w:r w:rsidR="002510C8">
        <w:rPr>
          <w:b/>
          <w:bCs/>
        </w:rPr>
        <w:t>29</w:t>
      </w:r>
      <w:r>
        <w:rPr>
          <w:b/>
          <w:bCs/>
        </w:rPr>
        <w:t>,</w:t>
      </w:r>
      <w:r w:rsidR="00695E43">
        <w:rPr>
          <w:b/>
          <w:bCs/>
        </w:rPr>
        <w:t xml:space="preserve"> 202</w:t>
      </w:r>
      <w:r w:rsidR="00745C2B">
        <w:rPr>
          <w:b/>
          <w:bCs/>
        </w:rPr>
        <w:t>4</w:t>
      </w:r>
      <w:r w:rsidR="00956BED">
        <w:rPr>
          <w:b/>
          <w:bCs/>
        </w:rPr>
        <w:t xml:space="preserve"> @ </w:t>
      </w:r>
      <w:r w:rsidR="002510C8">
        <w:rPr>
          <w:b/>
          <w:bCs/>
        </w:rPr>
        <w:t>2</w:t>
      </w:r>
      <w:r w:rsidR="00DA19DD">
        <w:rPr>
          <w:b/>
          <w:bCs/>
        </w:rPr>
        <w:t xml:space="preserve">:00 </w:t>
      </w:r>
      <w:r w:rsidR="000A3151">
        <w:rPr>
          <w:b/>
          <w:bCs/>
        </w:rPr>
        <w:t>PM</w:t>
      </w:r>
    </w:p>
    <w:p w14:paraId="717A1A5A" w14:textId="7451D592" w:rsidR="006674CF" w:rsidRDefault="006674CF" w:rsidP="00BE530A"/>
    <w:p w14:paraId="027B2B05" w14:textId="07AC9EAD" w:rsidR="006674CF" w:rsidRPr="006674CF" w:rsidRDefault="00CC7690" w:rsidP="00BE530A">
      <w:pPr>
        <w:rPr>
          <w:u w:val="single"/>
        </w:rPr>
      </w:pPr>
      <w:r>
        <w:rPr>
          <w:u w:val="single"/>
        </w:rPr>
        <w:t>Return completed form to:</w:t>
      </w:r>
    </w:p>
    <w:p w14:paraId="375CB43B" w14:textId="36D8D009" w:rsidR="006674CF" w:rsidRDefault="00A26F6F" w:rsidP="00BE530A">
      <w:r>
        <w:t>Joel Smedes</w:t>
      </w:r>
      <w:r w:rsidR="006674CF">
        <w:t xml:space="preserve">, Purchasing Officer </w:t>
      </w:r>
      <w:r w:rsidR="00B40CF2">
        <w:t>II</w:t>
      </w:r>
    </w:p>
    <w:p w14:paraId="75EFC343" w14:textId="27BDC8D5" w:rsidR="006674CF" w:rsidRDefault="006674CF" w:rsidP="00BE530A">
      <w:r>
        <w:t>Purchasing Division</w:t>
      </w:r>
    </w:p>
    <w:p w14:paraId="36CE55D7" w14:textId="34145650" w:rsidR="006674CF" w:rsidRDefault="006674CF" w:rsidP="00BE530A">
      <w:r>
        <w:t>Department of Administration</w:t>
      </w:r>
    </w:p>
    <w:p w14:paraId="0B3FF955" w14:textId="14E46C50" w:rsidR="006674CF" w:rsidRDefault="006674CF" w:rsidP="00BE530A">
      <w:r>
        <w:t>State of Nevada</w:t>
      </w:r>
    </w:p>
    <w:p w14:paraId="1A1BE92B" w14:textId="3E5E72C0" w:rsidR="006674CF" w:rsidRDefault="006674CF" w:rsidP="00BE530A">
      <w:r>
        <w:t>515 E Musser St</w:t>
      </w:r>
    </w:p>
    <w:p w14:paraId="486516ED" w14:textId="60F37DBB" w:rsidR="006674CF" w:rsidRDefault="006674CF" w:rsidP="00BE530A">
      <w:r>
        <w:t>Carson City, NV 89701</w:t>
      </w:r>
    </w:p>
    <w:p w14:paraId="782B65C4" w14:textId="299BFA38" w:rsidR="006674CF" w:rsidRDefault="006674CF" w:rsidP="00BE530A">
      <w:r>
        <w:t>775-</w:t>
      </w:r>
      <w:r w:rsidR="00A26F6F">
        <w:t>684-0172</w:t>
      </w:r>
    </w:p>
    <w:p w14:paraId="17CE22A2" w14:textId="4F865FAD" w:rsidR="006674CF" w:rsidRDefault="00BD6D42" w:rsidP="00BE530A">
      <w:hyperlink r:id="rId6" w:history="1">
        <w:r w:rsidR="00956BED" w:rsidRPr="00C64902">
          <w:rPr>
            <w:rStyle w:val="Hyperlink"/>
          </w:rPr>
          <w:t>j.smedes@admin.nv.gov</w:t>
        </w:r>
      </w:hyperlink>
      <w:r w:rsidR="00956BED">
        <w:rPr>
          <w:rStyle w:val="Hyperlink"/>
        </w:rPr>
        <w:t xml:space="preserve"> </w:t>
      </w:r>
    </w:p>
    <w:p w14:paraId="54ADD0CA" w14:textId="77777777" w:rsidR="00E93AD0" w:rsidRDefault="00E93AD0" w:rsidP="003C027D">
      <w:pPr>
        <w:tabs>
          <w:tab w:val="left" w:pos="2880"/>
          <w:tab w:val="right" w:leader="underscore" w:pos="7200"/>
        </w:tabs>
      </w:pPr>
    </w:p>
    <w:p w14:paraId="2DB7E1BB" w14:textId="77777777" w:rsidR="00916086" w:rsidRDefault="00916086" w:rsidP="003C027D">
      <w:pPr>
        <w:tabs>
          <w:tab w:val="left" w:pos="2880"/>
          <w:tab w:val="right" w:leader="underscore" w:pos="7200"/>
        </w:tabs>
      </w:pPr>
    </w:p>
    <w:p w14:paraId="08B425BC" w14:textId="528B45CA" w:rsidR="003C027D" w:rsidRPr="003C027D" w:rsidRDefault="003C027D" w:rsidP="003C027D">
      <w:pPr>
        <w:tabs>
          <w:tab w:val="left" w:pos="2880"/>
          <w:tab w:val="right" w:leader="underscore" w:pos="7200"/>
        </w:tabs>
      </w:pPr>
      <w:r w:rsidRPr="003C027D">
        <w:t>Vendor Name</w:t>
      </w:r>
      <w:r w:rsidRPr="003C027D">
        <w:tab/>
      </w:r>
      <w:r w:rsidRPr="003C027D">
        <w:tab/>
      </w:r>
    </w:p>
    <w:p w14:paraId="523AC8E4" w14:textId="1681B086" w:rsidR="003C027D" w:rsidRDefault="003C027D" w:rsidP="003C027D">
      <w:pPr>
        <w:tabs>
          <w:tab w:val="left" w:pos="2880"/>
          <w:tab w:val="right" w:leader="underscore" w:pos="7200"/>
        </w:tabs>
      </w:pPr>
    </w:p>
    <w:p w14:paraId="085DCECA" w14:textId="77777777" w:rsidR="00E93AD0" w:rsidRDefault="00E93AD0" w:rsidP="003C027D">
      <w:pPr>
        <w:tabs>
          <w:tab w:val="left" w:pos="2880"/>
          <w:tab w:val="right" w:leader="underscore" w:pos="7200"/>
        </w:tabs>
      </w:pPr>
    </w:p>
    <w:p w14:paraId="2C70594A" w14:textId="11697A33" w:rsidR="007B49C0" w:rsidRDefault="007B49C0" w:rsidP="003C027D">
      <w:pPr>
        <w:tabs>
          <w:tab w:val="left" w:pos="2880"/>
          <w:tab w:val="right" w:leader="underscore" w:pos="7200"/>
        </w:tabs>
      </w:pPr>
      <w:r>
        <w:t>Number of p</w:t>
      </w:r>
      <w:r w:rsidR="00E93AD0">
        <w:t>eople</w:t>
      </w:r>
      <w:r>
        <w:t xml:space="preserve"> attending </w:t>
      </w:r>
      <w:r w:rsidRPr="007B49C0">
        <w:tab/>
      </w:r>
      <w:r>
        <w:t xml:space="preserve"> </w:t>
      </w:r>
      <w:r w:rsidRPr="007B49C0">
        <w:tab/>
      </w:r>
    </w:p>
    <w:p w14:paraId="0923A93F" w14:textId="3DF96C2F" w:rsidR="003C027D" w:rsidRDefault="00E93AD0" w:rsidP="003C027D">
      <w:pPr>
        <w:tabs>
          <w:tab w:val="left" w:pos="2880"/>
          <w:tab w:val="right" w:leader="underscore" w:pos="7200"/>
        </w:tabs>
      </w:pPr>
      <w:r>
        <w:t>s</w:t>
      </w:r>
      <w:r w:rsidR="007B49C0">
        <w:t>ite visit (Maximum 2 people)</w:t>
      </w:r>
    </w:p>
    <w:p w14:paraId="69340FA6" w14:textId="77777777" w:rsidR="007B49C0" w:rsidRDefault="007B49C0" w:rsidP="003C027D">
      <w:pPr>
        <w:tabs>
          <w:tab w:val="left" w:pos="2880"/>
          <w:tab w:val="right" w:leader="underscore" w:pos="7200"/>
        </w:tabs>
      </w:pPr>
    </w:p>
    <w:p w14:paraId="15CC9DF8" w14:textId="0F412BD2" w:rsidR="003C027D" w:rsidRPr="003C027D" w:rsidRDefault="003C027D" w:rsidP="003C027D">
      <w:pPr>
        <w:tabs>
          <w:tab w:val="left" w:pos="2880"/>
          <w:tab w:val="right" w:leader="underscore" w:pos="7200"/>
        </w:tabs>
      </w:pPr>
      <w:bookmarkStart w:id="13" w:name="_Hlk99978007"/>
      <w:r w:rsidRPr="003C027D">
        <w:t>NevadaEPro Vendor Number</w:t>
      </w:r>
      <w:r w:rsidRPr="003C027D">
        <w:tab/>
      </w:r>
      <w:r w:rsidRPr="003C027D">
        <w:tab/>
      </w:r>
    </w:p>
    <w:bookmarkEnd w:id="13"/>
    <w:p w14:paraId="250C1D80" w14:textId="38209D38" w:rsidR="003C027D" w:rsidRDefault="003C027D" w:rsidP="003C027D">
      <w:pPr>
        <w:tabs>
          <w:tab w:val="left" w:pos="2880"/>
          <w:tab w:val="right" w:leader="underscore" w:pos="7200"/>
        </w:tabs>
      </w:pPr>
    </w:p>
    <w:p w14:paraId="563C442F" w14:textId="77777777" w:rsidR="003C027D" w:rsidRDefault="003C027D" w:rsidP="003C027D">
      <w:pPr>
        <w:tabs>
          <w:tab w:val="left" w:pos="2880"/>
          <w:tab w:val="right" w:leader="underscore" w:pos="7200"/>
        </w:tabs>
      </w:pPr>
    </w:p>
    <w:p w14:paraId="698AE349" w14:textId="3439B61C" w:rsidR="003C027D" w:rsidRPr="003C027D" w:rsidRDefault="003C027D" w:rsidP="003C027D">
      <w:pPr>
        <w:tabs>
          <w:tab w:val="left" w:pos="2880"/>
          <w:tab w:val="right" w:leader="underscore" w:pos="7200"/>
        </w:tabs>
      </w:pPr>
      <w:r w:rsidRPr="003C027D">
        <w:t>Date</w:t>
      </w:r>
      <w:r w:rsidRPr="003C027D">
        <w:tab/>
      </w:r>
      <w:r w:rsidRPr="003C027D">
        <w:tab/>
      </w:r>
    </w:p>
    <w:p w14:paraId="5EB3AC7D" w14:textId="6110ACEB" w:rsidR="003C027D" w:rsidRDefault="003C027D" w:rsidP="003C027D">
      <w:pPr>
        <w:tabs>
          <w:tab w:val="left" w:pos="2880"/>
          <w:tab w:val="right" w:leader="underscore" w:pos="7200"/>
        </w:tabs>
      </w:pPr>
    </w:p>
    <w:p w14:paraId="57C69826" w14:textId="77777777" w:rsidR="003C027D" w:rsidRDefault="003C027D" w:rsidP="003C027D">
      <w:pPr>
        <w:tabs>
          <w:tab w:val="left" w:pos="2880"/>
          <w:tab w:val="right" w:leader="underscore" w:pos="7200"/>
        </w:tabs>
      </w:pPr>
    </w:p>
    <w:p w14:paraId="4411E5EA" w14:textId="5CD47C5C" w:rsidR="003C027D" w:rsidRPr="003C027D" w:rsidRDefault="003C027D" w:rsidP="003C027D">
      <w:pPr>
        <w:tabs>
          <w:tab w:val="left" w:pos="2880"/>
          <w:tab w:val="right" w:leader="underscore" w:pos="7200"/>
        </w:tabs>
      </w:pPr>
      <w:r w:rsidRPr="003C027D">
        <w:t>Printed Name</w:t>
      </w:r>
      <w:r w:rsidRPr="003C027D">
        <w:tab/>
      </w:r>
      <w:r w:rsidRPr="003C027D">
        <w:tab/>
      </w:r>
    </w:p>
    <w:p w14:paraId="7B1D5185" w14:textId="78C7CF68" w:rsidR="003C027D" w:rsidRDefault="003C027D" w:rsidP="003C027D">
      <w:pPr>
        <w:tabs>
          <w:tab w:val="left" w:pos="2880"/>
          <w:tab w:val="right" w:leader="underscore" w:pos="7200"/>
        </w:tabs>
      </w:pPr>
    </w:p>
    <w:p w14:paraId="246CAE50" w14:textId="77777777" w:rsidR="003C027D" w:rsidRDefault="003C027D" w:rsidP="003C027D">
      <w:pPr>
        <w:tabs>
          <w:tab w:val="left" w:pos="2880"/>
          <w:tab w:val="right" w:leader="underscore" w:pos="7200"/>
        </w:tabs>
      </w:pPr>
    </w:p>
    <w:p w14:paraId="181FE156" w14:textId="2DED13CC" w:rsidR="003C027D" w:rsidRPr="003C027D" w:rsidRDefault="003C027D" w:rsidP="003C027D">
      <w:pPr>
        <w:tabs>
          <w:tab w:val="left" w:pos="2880"/>
          <w:tab w:val="right" w:leader="underscore" w:pos="7200"/>
        </w:tabs>
      </w:pPr>
      <w:r w:rsidRPr="003C027D">
        <w:t>Title</w:t>
      </w:r>
      <w:r w:rsidRPr="003C027D">
        <w:tab/>
      </w:r>
      <w:r w:rsidRPr="003C027D">
        <w:tab/>
      </w:r>
    </w:p>
    <w:p w14:paraId="192B38D2" w14:textId="6E605243" w:rsidR="003C027D" w:rsidRDefault="003C027D" w:rsidP="003C027D">
      <w:pPr>
        <w:tabs>
          <w:tab w:val="left" w:pos="2880"/>
          <w:tab w:val="right" w:leader="underscore" w:pos="7200"/>
        </w:tabs>
      </w:pPr>
    </w:p>
    <w:p w14:paraId="0040D72B" w14:textId="77777777" w:rsidR="00450750" w:rsidRDefault="00450750" w:rsidP="003C027D">
      <w:pPr>
        <w:tabs>
          <w:tab w:val="left" w:pos="2880"/>
          <w:tab w:val="right" w:leader="underscore" w:pos="7200"/>
        </w:tabs>
      </w:pPr>
    </w:p>
    <w:p w14:paraId="321F0111" w14:textId="444EA154" w:rsidR="00450750" w:rsidRDefault="00450750" w:rsidP="003C027D">
      <w:pPr>
        <w:tabs>
          <w:tab w:val="left" w:pos="2880"/>
          <w:tab w:val="right" w:leader="underscore" w:pos="7200"/>
        </w:tabs>
      </w:pPr>
      <w:r>
        <w:t>Email</w:t>
      </w:r>
      <w:r>
        <w:tab/>
      </w:r>
      <w:r>
        <w:tab/>
      </w:r>
    </w:p>
    <w:p w14:paraId="343D74E1" w14:textId="77777777" w:rsidR="00450750" w:rsidRDefault="00450750" w:rsidP="003C027D">
      <w:pPr>
        <w:tabs>
          <w:tab w:val="left" w:pos="2880"/>
          <w:tab w:val="right" w:leader="underscore" w:pos="7200"/>
        </w:tabs>
      </w:pPr>
    </w:p>
    <w:p w14:paraId="45BC0587" w14:textId="77777777" w:rsidR="003C027D" w:rsidRDefault="003C027D" w:rsidP="003C027D">
      <w:pPr>
        <w:tabs>
          <w:tab w:val="left" w:pos="2880"/>
          <w:tab w:val="right" w:leader="underscore" w:pos="7200"/>
        </w:tabs>
      </w:pPr>
    </w:p>
    <w:p w14:paraId="1B929A7D" w14:textId="2ECD6868" w:rsidR="003C027D" w:rsidRPr="003C027D" w:rsidRDefault="003C027D" w:rsidP="003C027D">
      <w:pPr>
        <w:tabs>
          <w:tab w:val="left" w:pos="2880"/>
          <w:tab w:val="right" w:leader="underscore" w:pos="7200"/>
        </w:tabs>
      </w:pPr>
      <w:r w:rsidRPr="003C027D">
        <w:t>Signature</w:t>
      </w:r>
      <w:r w:rsidRPr="003C027D">
        <w:tab/>
      </w:r>
      <w:r w:rsidRPr="003C027D">
        <w:tab/>
      </w:r>
    </w:p>
    <w:sectPr w:rsidR="003C027D" w:rsidRPr="003C027D" w:rsidSect="00BE530A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 Bold">
    <w:panose1 w:val="020208030705050203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44FCB"/>
    <w:multiLevelType w:val="multilevel"/>
    <w:tmpl w:val="AD54EA0A"/>
    <w:numStyleLink w:val="2022RFP"/>
  </w:abstractNum>
  <w:abstractNum w:abstractNumId="1" w15:restartNumberingAfterBreak="0">
    <w:nsid w:val="63C12B9C"/>
    <w:multiLevelType w:val="multilevel"/>
    <w:tmpl w:val="C05AD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000000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2070"/>
        </w:tabs>
        <w:ind w:left="207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. "/>
      <w:lvlJc w:val="left"/>
      <w:pPr>
        <w:tabs>
          <w:tab w:val="num" w:pos="3600"/>
        </w:tabs>
        <w:ind w:left="3600" w:hanging="720"/>
      </w:pPr>
      <w:rPr>
        <w:rFonts w:hint="default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7F5631D"/>
    <w:multiLevelType w:val="multilevel"/>
    <w:tmpl w:val="AD54EA0A"/>
    <w:styleLink w:val="2022RFP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ascii="Times New Roman Bold" w:hAnsi="Times New Roman Bold" w:hint="default"/>
        <w:b/>
        <w:i w:val="0"/>
        <w:caps/>
        <w:sz w:val="20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upperLetter"/>
      <w:pStyle w:val="Heading4"/>
      <w:lvlText w:val="%4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decimal"/>
      <w:pStyle w:val="Heading5"/>
      <w:lvlText w:val="%5."/>
      <w:lvlJc w:val="left"/>
      <w:pPr>
        <w:tabs>
          <w:tab w:val="num" w:pos="1080"/>
        </w:tabs>
        <w:ind w:left="1440" w:hanging="36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upperLetter"/>
      <w:pStyle w:val="Heading6"/>
      <w:lvlText w:val="%6."/>
      <w:lvlJc w:val="left"/>
      <w:pPr>
        <w:tabs>
          <w:tab w:val="num" w:pos="1440"/>
        </w:tabs>
        <w:ind w:left="1800" w:hanging="36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none"/>
      <w:pStyle w:val="Heading7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none"/>
      <w:pStyle w:val="Heading8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none"/>
      <w:pStyle w:val="Heading9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</w:abstractNum>
  <w:num w:numId="1" w16cid:durableId="1316184699">
    <w:abstractNumId w:val="2"/>
  </w:num>
  <w:num w:numId="2" w16cid:durableId="2087413581">
    <w:abstractNumId w:val="0"/>
  </w:num>
  <w:num w:numId="3" w16cid:durableId="1188568966">
    <w:abstractNumId w:val="0"/>
  </w:num>
  <w:num w:numId="4" w16cid:durableId="1491364106">
    <w:abstractNumId w:val="0"/>
  </w:num>
  <w:num w:numId="5" w16cid:durableId="279066561">
    <w:abstractNumId w:val="0"/>
  </w:num>
  <w:num w:numId="6" w16cid:durableId="1393432515">
    <w:abstractNumId w:val="0"/>
  </w:num>
  <w:num w:numId="7" w16cid:durableId="953823580">
    <w:abstractNumId w:val="0"/>
  </w:num>
  <w:num w:numId="8" w16cid:durableId="527525844">
    <w:abstractNumId w:val="0"/>
  </w:num>
  <w:num w:numId="9" w16cid:durableId="879710842">
    <w:abstractNumId w:val="0"/>
  </w:num>
  <w:num w:numId="10" w16cid:durableId="1805730864">
    <w:abstractNumId w:val="0"/>
  </w:num>
  <w:num w:numId="11" w16cid:durableId="19721280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13"/>
    <w:rsid w:val="00013D40"/>
    <w:rsid w:val="000A3151"/>
    <w:rsid w:val="001111EF"/>
    <w:rsid w:val="001C2E85"/>
    <w:rsid w:val="002510C8"/>
    <w:rsid w:val="003C027D"/>
    <w:rsid w:val="00450750"/>
    <w:rsid w:val="00476BEA"/>
    <w:rsid w:val="00477C59"/>
    <w:rsid w:val="004B29E3"/>
    <w:rsid w:val="0051283D"/>
    <w:rsid w:val="00522E9E"/>
    <w:rsid w:val="00540C29"/>
    <w:rsid w:val="006674CF"/>
    <w:rsid w:val="00695E43"/>
    <w:rsid w:val="006A5500"/>
    <w:rsid w:val="00736024"/>
    <w:rsid w:val="00745C2B"/>
    <w:rsid w:val="007A2052"/>
    <w:rsid w:val="007B49C0"/>
    <w:rsid w:val="00916086"/>
    <w:rsid w:val="00956BED"/>
    <w:rsid w:val="00A26F6F"/>
    <w:rsid w:val="00A657E1"/>
    <w:rsid w:val="00A66D13"/>
    <w:rsid w:val="00AC37E1"/>
    <w:rsid w:val="00B2318B"/>
    <w:rsid w:val="00B40CF2"/>
    <w:rsid w:val="00BD6D42"/>
    <w:rsid w:val="00BE530A"/>
    <w:rsid w:val="00CB2D3F"/>
    <w:rsid w:val="00CC7690"/>
    <w:rsid w:val="00CD5DC7"/>
    <w:rsid w:val="00D606A5"/>
    <w:rsid w:val="00DA19DD"/>
    <w:rsid w:val="00DC2C98"/>
    <w:rsid w:val="00E2283C"/>
    <w:rsid w:val="00E31921"/>
    <w:rsid w:val="00E93AD0"/>
    <w:rsid w:val="00EF7ECC"/>
    <w:rsid w:val="00F15FDB"/>
    <w:rsid w:val="00F23C74"/>
    <w:rsid w:val="00F6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C9E4"/>
  <w15:chartTrackingRefBased/>
  <w15:docId w15:val="{73C57BE7-C787-4451-9289-1A81C7F1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30A"/>
    <w:pPr>
      <w:widowControl w:val="0"/>
      <w:spacing w:after="0" w:line="240" w:lineRule="auto"/>
      <w:contextualSpacing/>
      <w:jc w:val="both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next w:val="Normal"/>
    <w:link w:val="Heading1Char"/>
    <w:autoRedefine/>
    <w:qFormat/>
    <w:rsid w:val="00BE530A"/>
    <w:pPr>
      <w:widowControl w:val="0"/>
      <w:numPr>
        <w:numId w:val="10"/>
      </w:numPr>
      <w:spacing w:after="0" w:line="240" w:lineRule="auto"/>
      <w:contextualSpacing/>
      <w:jc w:val="both"/>
      <w:outlineLvl w:val="0"/>
    </w:pPr>
    <w:rPr>
      <w:rFonts w:ascii="Times New Roman Bold" w:hAnsi="Times New Roman Bold" w:cs="Times New Roman"/>
      <w:b/>
      <w:bCs/>
      <w:caps/>
      <w:sz w:val="20"/>
      <w:szCs w:val="20"/>
    </w:rPr>
  </w:style>
  <w:style w:type="paragraph" w:styleId="Heading2">
    <w:name w:val="heading 2"/>
    <w:next w:val="Normal"/>
    <w:link w:val="Heading2Char"/>
    <w:autoRedefine/>
    <w:qFormat/>
    <w:rsid w:val="00BE530A"/>
    <w:pPr>
      <w:widowControl w:val="0"/>
      <w:numPr>
        <w:ilvl w:val="1"/>
        <w:numId w:val="10"/>
      </w:numPr>
      <w:spacing w:after="0" w:line="240" w:lineRule="auto"/>
      <w:contextualSpacing/>
      <w:jc w:val="both"/>
      <w:outlineLvl w:val="1"/>
    </w:pPr>
    <w:rPr>
      <w:rFonts w:ascii="Times New Roman" w:hAnsi="Times New Roman" w:cs="Times New Roman"/>
      <w:bCs/>
      <w:sz w:val="20"/>
      <w:szCs w:val="20"/>
    </w:rPr>
  </w:style>
  <w:style w:type="paragraph" w:styleId="Heading3">
    <w:name w:val="heading 3"/>
    <w:link w:val="Heading3Char"/>
    <w:autoRedefine/>
    <w:qFormat/>
    <w:rsid w:val="00BE530A"/>
    <w:pPr>
      <w:widowControl w:val="0"/>
      <w:numPr>
        <w:ilvl w:val="2"/>
        <w:numId w:val="10"/>
      </w:numPr>
      <w:spacing w:after="0" w:line="240" w:lineRule="auto"/>
      <w:contextualSpacing/>
      <w:jc w:val="both"/>
      <w:outlineLvl w:val="2"/>
    </w:pPr>
    <w:rPr>
      <w:rFonts w:ascii="Times New Roman" w:hAnsi="Times New Roman" w:cs="Times New Roman"/>
      <w:bCs/>
      <w:sz w:val="20"/>
      <w:szCs w:val="20"/>
    </w:rPr>
  </w:style>
  <w:style w:type="paragraph" w:styleId="Heading4">
    <w:name w:val="heading 4"/>
    <w:basedOn w:val="Normal"/>
    <w:link w:val="Heading4Char"/>
    <w:autoRedefine/>
    <w:qFormat/>
    <w:rsid w:val="00BE530A"/>
    <w:pPr>
      <w:numPr>
        <w:ilvl w:val="3"/>
        <w:numId w:val="10"/>
      </w:numPr>
      <w:tabs>
        <w:tab w:val="right" w:leader="dot" w:pos="10080"/>
      </w:tabs>
      <w:outlineLvl w:val="3"/>
    </w:pPr>
    <w:rPr>
      <w:bCs/>
      <w:szCs w:val="24"/>
    </w:rPr>
  </w:style>
  <w:style w:type="paragraph" w:styleId="Heading5">
    <w:name w:val="heading 5"/>
    <w:next w:val="Heading4"/>
    <w:link w:val="Heading5Char"/>
    <w:autoRedefine/>
    <w:qFormat/>
    <w:rsid w:val="00BE530A"/>
    <w:pPr>
      <w:widowControl w:val="0"/>
      <w:numPr>
        <w:ilvl w:val="4"/>
        <w:numId w:val="10"/>
      </w:numPr>
      <w:spacing w:after="0" w:line="240" w:lineRule="auto"/>
      <w:contextualSpacing/>
      <w:jc w:val="both"/>
      <w:outlineLvl w:val="4"/>
    </w:pPr>
    <w:rPr>
      <w:rFonts w:ascii="Times New Roman" w:hAnsi="Times New Roman" w:cs="Times New Roman"/>
      <w:bCs/>
      <w:sz w:val="20"/>
      <w:szCs w:val="20"/>
    </w:rPr>
  </w:style>
  <w:style w:type="paragraph" w:styleId="Heading6">
    <w:name w:val="heading 6"/>
    <w:basedOn w:val="Normal"/>
    <w:link w:val="Heading6Char"/>
    <w:autoRedefine/>
    <w:qFormat/>
    <w:rsid w:val="00BE530A"/>
    <w:pPr>
      <w:numPr>
        <w:ilvl w:val="5"/>
        <w:numId w:val="10"/>
      </w:numPr>
      <w:outlineLvl w:val="5"/>
    </w:pPr>
    <w:rPr>
      <w:bCs/>
    </w:rPr>
  </w:style>
  <w:style w:type="paragraph" w:styleId="Heading7">
    <w:name w:val="heading 7"/>
    <w:basedOn w:val="Normal"/>
    <w:next w:val="Normal"/>
    <w:link w:val="Heading7Char"/>
    <w:autoRedefine/>
    <w:rsid w:val="00BE530A"/>
    <w:pPr>
      <w:numPr>
        <w:ilvl w:val="6"/>
        <w:numId w:val="10"/>
      </w:numPr>
      <w:outlineLvl w:val="6"/>
    </w:pPr>
    <w:rPr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BE530A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BE530A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E53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30A"/>
    <w:rPr>
      <w:rFonts w:ascii="Times New Roman" w:hAnsi="Times New Roman" w:cs="Times New Roman"/>
      <w:sz w:val="20"/>
      <w:szCs w:val="20"/>
    </w:rPr>
  </w:style>
  <w:style w:type="numbering" w:customStyle="1" w:styleId="2022RFP">
    <w:name w:val="2022 RFP"/>
    <w:uiPriority w:val="99"/>
    <w:rsid w:val="00BE530A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BE53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30A"/>
    <w:rPr>
      <w:rFonts w:ascii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E530A"/>
    <w:rPr>
      <w:rFonts w:ascii="Times New Roman Bold" w:hAnsi="Times New Roman Bold" w:cs="Times New Roman"/>
      <w:b/>
      <w:bCs/>
      <w: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BE530A"/>
    <w:rPr>
      <w:rFonts w:ascii="Times New Roman" w:hAnsi="Times New Roman" w:cs="Times New Roman"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BE530A"/>
    <w:rPr>
      <w:rFonts w:ascii="Times New Roman" w:hAnsi="Times New Roman" w:cs="Times New Roman"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E530A"/>
    <w:rPr>
      <w:rFonts w:ascii="Times New Roman" w:hAnsi="Times New Roman" w:cs="Times New Roman"/>
      <w:bC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BE530A"/>
    <w:rPr>
      <w:rFonts w:ascii="Times New Roman" w:hAnsi="Times New Roman" w:cs="Times New Roman"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BE530A"/>
    <w:rPr>
      <w:rFonts w:ascii="Times New Roman" w:hAnsi="Times New Roman" w:cs="Times New Roman"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BE530A"/>
    <w:rPr>
      <w:rFonts w:ascii="Times New Roman" w:hAnsi="Times New Roman" w:cs="Times New Roman"/>
      <w:bCs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E53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E53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rsid w:val="00BE530A"/>
    <w:rPr>
      <w:color w:val="0000FF"/>
      <w:u w:val="single"/>
    </w:rPr>
  </w:style>
  <w:style w:type="paragraph" w:styleId="TOC1">
    <w:name w:val="toc 1"/>
    <w:basedOn w:val="Normal"/>
    <w:next w:val="Normal"/>
    <w:uiPriority w:val="39"/>
    <w:unhideWhenUsed/>
    <w:rsid w:val="00BE530A"/>
    <w:pPr>
      <w:spacing w:after="100"/>
      <w:ind w:left="720" w:hanging="720"/>
    </w:pPr>
  </w:style>
  <w:style w:type="character" w:styleId="UnresolvedMention">
    <w:name w:val="Unresolved Mention"/>
    <w:basedOn w:val="DefaultParagraphFont"/>
    <w:uiPriority w:val="99"/>
    <w:semiHidden/>
    <w:unhideWhenUsed/>
    <w:rsid w:val="00667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.smedes@admin.nv.gov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Davis</dc:creator>
  <cp:keywords/>
  <dc:description/>
  <cp:lastModifiedBy>Joel R. Smedes</cp:lastModifiedBy>
  <cp:revision>57</cp:revision>
  <dcterms:created xsi:type="dcterms:W3CDTF">2022-04-01T23:21:00Z</dcterms:created>
  <dcterms:modified xsi:type="dcterms:W3CDTF">2024-05-16T16:52:00Z</dcterms:modified>
</cp:coreProperties>
</file>