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5F13D" w14:textId="77777777" w:rsidR="00D57757" w:rsidRDefault="00D57757" w:rsidP="00D5775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1F04">
        <w:rPr>
          <w:rFonts w:ascii="Times New Roman" w:hAnsi="Times New Roman" w:cs="Times New Roman"/>
          <w:b/>
          <w:sz w:val="24"/>
          <w:szCs w:val="24"/>
        </w:rPr>
        <w:t>SIMATS ENGINEERING - TOC ASSESSMENT SOLUTIONS</w:t>
      </w:r>
    </w:p>
    <w:p w14:paraId="4C348155" w14:textId="77777777" w:rsidR="00D57757" w:rsidRDefault="00D57757" w:rsidP="00D577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52815C" w14:textId="77777777" w:rsidR="00D57757" w:rsidRPr="006D1F04" w:rsidRDefault="00D57757" w:rsidP="00D577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3953FB" w14:textId="77777777" w:rsidR="00D57757" w:rsidRPr="006D1F04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</w:p>
    <w:p w14:paraId="47578871" w14:textId="77777777" w:rsidR="00D57757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  <w:r w:rsidRPr="006D1F04">
        <w:rPr>
          <w:rFonts w:ascii="Times New Roman" w:hAnsi="Times New Roman" w:cs="Times New Roman" w:hint="eastAsia"/>
          <w:b/>
          <w:sz w:val="24"/>
          <w:szCs w:val="24"/>
        </w:rPr>
        <w:t>COURSE OUTCOME COVERED</w:t>
      </w:r>
    </w:p>
    <w:p w14:paraId="041A431A" w14:textId="77777777" w:rsidR="00D57757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</w:p>
    <w:p w14:paraId="7E8CED12" w14:textId="77777777" w:rsidR="00D57757" w:rsidRPr="006D1F04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</w:p>
    <w:p w14:paraId="7F6FC751" w14:textId="77777777" w:rsidR="00D57757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  <w:r w:rsidRPr="006D1F04">
        <w:rPr>
          <w:rFonts w:ascii="Times New Roman" w:hAnsi="Times New Roman" w:cs="Times New Roman" w:hint="eastAsia"/>
          <w:b/>
          <w:sz w:val="24"/>
          <w:szCs w:val="24"/>
        </w:rPr>
        <w:t xml:space="preserve">CO1: Analyze fundamental mathematical concepts of automata theory for formal languages and decision </w:t>
      </w:r>
      <w:proofErr w:type="gramStart"/>
      <w:r w:rsidRPr="006D1F04">
        <w:rPr>
          <w:rFonts w:ascii="Times New Roman" w:hAnsi="Times New Roman" w:cs="Times New Roman" w:hint="eastAsia"/>
          <w:b/>
          <w:sz w:val="24"/>
          <w:szCs w:val="24"/>
        </w:rPr>
        <w:t>problems.(</w:t>
      </w:r>
      <w:proofErr w:type="gramEnd"/>
      <w:r w:rsidRPr="006D1F04">
        <w:rPr>
          <w:rFonts w:ascii="Times New Roman" w:hAnsi="Times New Roman" w:cs="Times New Roman" w:hint="eastAsia"/>
          <w:b/>
          <w:sz w:val="24"/>
          <w:szCs w:val="24"/>
        </w:rPr>
        <w:t>BL:3)</w:t>
      </w:r>
    </w:p>
    <w:p w14:paraId="7E3E7152" w14:textId="77777777" w:rsidR="00D57757" w:rsidRPr="006D1F04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</w:p>
    <w:p w14:paraId="3C8E6394" w14:textId="77777777" w:rsidR="00D57757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  <w:r w:rsidRPr="006D1F04">
        <w:rPr>
          <w:rFonts w:ascii="Times New Roman" w:hAnsi="Times New Roman" w:cs="Times New Roman" w:hint="eastAsia"/>
          <w:b/>
          <w:sz w:val="24"/>
          <w:szCs w:val="24"/>
        </w:rPr>
        <w:t>Assessment Tool Weightage: 40%</w:t>
      </w:r>
    </w:p>
    <w:p w14:paraId="3D8F0A4B" w14:textId="77777777" w:rsidR="00D57757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</w:p>
    <w:p w14:paraId="338ABDCF" w14:textId="77777777" w:rsidR="00D57757" w:rsidRPr="006D1F04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</w:p>
    <w:p w14:paraId="6CA06A84" w14:textId="77777777" w:rsidR="00D57757" w:rsidRPr="006D1F04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  <w:r w:rsidRPr="006D1F04">
        <w:rPr>
          <w:rFonts w:ascii="Times New Roman" w:hAnsi="Times New Roman" w:cs="Times New Roman" w:hint="eastAsia"/>
          <w:b/>
          <w:sz w:val="24"/>
          <w:szCs w:val="24"/>
        </w:rPr>
        <w:t>QUESTIONS: 5 Total Marks:25</w:t>
      </w:r>
    </w:p>
    <w:p w14:paraId="61232C42" w14:textId="77777777" w:rsidR="00D57757" w:rsidRPr="006D1F04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D1F04">
        <w:rPr>
          <w:rFonts w:ascii="Times New Roman" w:hAnsi="Times New Roman" w:cs="Times New Roman" w:hint="eastAsia"/>
          <w:b/>
          <w:sz w:val="24"/>
          <w:szCs w:val="24"/>
        </w:rPr>
        <w:t>Duration :</w:t>
      </w:r>
      <w:proofErr w:type="gramEnd"/>
      <w:r w:rsidRPr="006D1F04">
        <w:rPr>
          <w:rFonts w:ascii="Times New Roman" w:hAnsi="Times New Roman" w:cs="Times New Roman" w:hint="eastAsia"/>
          <w:b/>
          <w:sz w:val="24"/>
          <w:szCs w:val="24"/>
        </w:rPr>
        <w:t xml:space="preserve"> 1 Hour</w:t>
      </w:r>
    </w:p>
    <w:p w14:paraId="1D65C5CE" w14:textId="6932941E" w:rsidR="00D57757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Simulation</w:t>
      </w:r>
    </w:p>
    <w:p w14:paraId="646243E7" w14:textId="77777777" w:rsidR="00D57757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</w:p>
    <w:p w14:paraId="28D3ED7B" w14:textId="77777777" w:rsidR="00D57757" w:rsidRPr="006D1F04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</w:p>
    <w:p w14:paraId="654A451F" w14:textId="77777777" w:rsidR="00D57757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  <w:r w:rsidRPr="006D1F04">
        <w:rPr>
          <w:rFonts w:ascii="Times New Roman" w:hAnsi="Times New Roman" w:cs="Times New Roman" w:hint="eastAsia"/>
          <w:b/>
          <w:sz w:val="24"/>
          <w:szCs w:val="24"/>
        </w:rPr>
        <w:t>Code of Conduct:</w:t>
      </w:r>
    </w:p>
    <w:p w14:paraId="6D4AB45D" w14:textId="77777777" w:rsidR="00D57757" w:rsidRPr="006D1F04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</w:p>
    <w:p w14:paraId="65F64885" w14:textId="77777777" w:rsidR="00D57757" w:rsidRPr="000E3335" w:rsidRDefault="00D57757" w:rsidP="00D57757">
      <w:pPr>
        <w:rPr>
          <w:rFonts w:ascii="Times New Roman" w:hAnsi="Times New Roman" w:cs="Times New Roman"/>
          <w:bCs/>
          <w:sz w:val="24"/>
          <w:szCs w:val="24"/>
        </w:rPr>
      </w:pPr>
      <w:r w:rsidRPr="000E3335">
        <w:rPr>
          <w:rFonts w:ascii="Times New Roman" w:hAnsi="Times New Roman" w:cs="Times New Roman" w:hint="eastAsia"/>
          <w:bCs/>
          <w:sz w:val="24"/>
          <w:szCs w:val="24"/>
        </w:rPr>
        <w:t>I</w:t>
      </w:r>
      <w:r w:rsidRPr="006D1F04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0E3335">
        <w:rPr>
          <w:rFonts w:ascii="Times New Roman" w:hAnsi="Times New Roman" w:cs="Times New Roman"/>
          <w:b/>
          <w:sz w:val="24"/>
          <w:szCs w:val="24"/>
          <w:u w:val="single"/>
        </w:rPr>
        <w:t>Sanjay Manesh M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0E3335">
        <w:rPr>
          <w:rFonts w:ascii="Times New Roman" w:hAnsi="Times New Roman" w:cs="Times New Roman" w:hint="eastAsia"/>
          <w:b/>
          <w:sz w:val="24"/>
          <w:szCs w:val="24"/>
          <w:u w:val="single"/>
        </w:rPr>
        <w:t>(192</w:t>
      </w:r>
      <w:r w:rsidRPr="000E3335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0E3335">
        <w:rPr>
          <w:rFonts w:ascii="Times New Roman" w:hAnsi="Times New Roman" w:cs="Times New Roman" w:hint="eastAsia"/>
          <w:b/>
          <w:sz w:val="24"/>
          <w:szCs w:val="24"/>
          <w:u w:val="single"/>
        </w:rPr>
        <w:t>11</w:t>
      </w:r>
      <w:r w:rsidRPr="000E3335">
        <w:rPr>
          <w:rFonts w:ascii="Times New Roman" w:hAnsi="Times New Roman" w:cs="Times New Roman"/>
          <w:b/>
          <w:sz w:val="24"/>
          <w:szCs w:val="24"/>
          <w:u w:val="single"/>
        </w:rPr>
        <w:t>362</w:t>
      </w:r>
      <w:r w:rsidRPr="000E3335">
        <w:rPr>
          <w:rFonts w:ascii="Times New Roman" w:hAnsi="Times New Roman" w:cs="Times New Roman" w:hint="eastAsia"/>
          <w:b/>
          <w:sz w:val="24"/>
          <w:szCs w:val="24"/>
          <w:u w:val="single"/>
        </w:rPr>
        <w:t>)</w:t>
      </w:r>
      <w:r w:rsidRPr="006D1F04">
        <w:rPr>
          <w:rFonts w:ascii="Times New Roman" w:hAnsi="Times New Roman" w:cs="Times New Roman" w:hint="eastAsia"/>
          <w:b/>
          <w:sz w:val="24"/>
          <w:szCs w:val="24"/>
        </w:rPr>
        <w:t xml:space="preserve"> (Name / Reg No) </w:t>
      </w:r>
      <w:r w:rsidRPr="000E3335">
        <w:rPr>
          <w:rFonts w:ascii="Times New Roman" w:hAnsi="Times New Roman" w:cs="Times New Roman" w:hint="eastAsia"/>
          <w:bCs/>
          <w:sz w:val="24"/>
          <w:szCs w:val="24"/>
        </w:rPr>
        <w:t>certify that this submission is my original work and that I have adhered to the guidelines specified for this assessment.</w:t>
      </w:r>
    </w:p>
    <w:p w14:paraId="34491685" w14:textId="77777777" w:rsidR="00D57757" w:rsidRPr="000E3335" w:rsidRDefault="00D57757" w:rsidP="00D57757">
      <w:pPr>
        <w:rPr>
          <w:rFonts w:ascii="Times New Roman" w:hAnsi="Times New Roman" w:cs="Times New Roman"/>
          <w:bCs/>
          <w:sz w:val="24"/>
          <w:szCs w:val="24"/>
        </w:rPr>
      </w:pPr>
      <w:r w:rsidRPr="000E3335">
        <w:rPr>
          <w:rFonts w:ascii="Times New Roman" w:hAnsi="Times New Roman" w:cs="Times New Roman" w:hint="eastAsia"/>
          <w:bCs/>
          <w:sz w:val="24"/>
          <w:szCs w:val="24"/>
        </w:rPr>
        <w:t>I understand that any violation of academic integrity rules will result in disciplinary action.</w:t>
      </w:r>
    </w:p>
    <w:p w14:paraId="72F1BDFC" w14:textId="77777777" w:rsidR="00D57757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</w:p>
    <w:p w14:paraId="3F126C4D" w14:textId="77777777" w:rsidR="00D57757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</w:p>
    <w:p w14:paraId="40D19446" w14:textId="77777777" w:rsidR="00D57757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</w:p>
    <w:p w14:paraId="43321427" w14:textId="77777777" w:rsidR="00D57757" w:rsidRPr="006D1F04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  <w:r w:rsidRPr="006D1F04">
        <w:rPr>
          <w:rFonts w:ascii="Times New Roman" w:hAnsi="Times New Roman" w:cs="Times New Roman" w:hint="eastAsia"/>
          <w:b/>
          <w:sz w:val="24"/>
          <w:szCs w:val="24"/>
        </w:rPr>
        <w:t>Signature of the student:</w:t>
      </w:r>
    </w:p>
    <w:p w14:paraId="733BE405" w14:textId="77777777" w:rsidR="00D57757" w:rsidRPr="006D1F04" w:rsidRDefault="00D57757" w:rsidP="00D5775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Sanjay Manesh M</w:t>
      </w:r>
    </w:p>
    <w:p w14:paraId="4802E8D6" w14:textId="77777777" w:rsidR="00D57757" w:rsidRDefault="00D57757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B45DF8D" w14:textId="77777777" w:rsidR="00D57757" w:rsidRDefault="00D57757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567381C" w14:textId="77777777" w:rsidR="00D57757" w:rsidRDefault="00D57757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2191C62" w14:textId="77777777" w:rsidR="00D57757" w:rsidRDefault="00D57757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C04A521" w14:textId="53E061E9" w:rsidR="00A76586" w:rsidRPr="00874F0F" w:rsidRDefault="00866B5A">
      <w:pPr>
        <w:jc w:val="center"/>
        <w:rPr>
          <w:rFonts w:ascii="Times New Roman" w:hAnsi="Times New Roman" w:cs="Times New Roman"/>
          <w:sz w:val="36"/>
          <w:szCs w:val="36"/>
        </w:rPr>
      </w:pPr>
      <w:r w:rsidRPr="00874F0F">
        <w:rPr>
          <w:rFonts w:ascii="Times New Roman" w:hAnsi="Times New Roman" w:cs="Times New Roman"/>
          <w:b/>
          <w:sz w:val="36"/>
          <w:szCs w:val="36"/>
        </w:rPr>
        <w:lastRenderedPageBreak/>
        <w:t>THEORY OF COMPUTATION</w:t>
      </w:r>
      <w:r w:rsidR="00874F0F">
        <w:rPr>
          <w:rFonts w:ascii="Times New Roman" w:hAnsi="Times New Roman" w:cs="Times New Roman"/>
          <w:b/>
          <w:sz w:val="36"/>
          <w:szCs w:val="36"/>
        </w:rPr>
        <w:t xml:space="preserve"> (CSA1304)</w:t>
      </w:r>
    </w:p>
    <w:p w14:paraId="1CCE9654" w14:textId="11080F5A" w:rsidR="00874F0F" w:rsidRPr="00874F0F" w:rsidRDefault="00874F0F" w:rsidP="00874F0F">
      <w:pPr>
        <w:pStyle w:val="Heading1"/>
        <w:jc w:val="center"/>
        <w:rPr>
          <w:rFonts w:ascii="Times New Roman" w:eastAsiaTheme="minorEastAsia" w:hAnsi="Times New Roman" w:cs="Times New Roman"/>
          <w:iCs/>
          <w:color w:val="5A646E"/>
          <w:sz w:val="28"/>
        </w:rPr>
      </w:pPr>
      <w:r w:rsidRPr="00874F0F">
        <w:rPr>
          <w:rFonts w:ascii="Times New Roman" w:eastAsiaTheme="minorEastAsia" w:hAnsi="Times New Roman" w:cs="Times New Roman" w:hint="eastAsia"/>
          <w:iCs/>
          <w:color w:val="5A646E"/>
          <w:sz w:val="28"/>
        </w:rPr>
        <w:t xml:space="preserve">CO1 Assessment Tool 2 - Simulation </w:t>
      </w:r>
    </w:p>
    <w:p w14:paraId="56636858" w14:textId="7D4198AD" w:rsidR="00A76586" w:rsidRDefault="00866B5A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874F0F">
        <w:rPr>
          <w:rFonts w:ascii="Times New Roman" w:hAnsi="Times New Roman" w:cs="Times New Roman"/>
          <w:color w:val="auto"/>
          <w:sz w:val="28"/>
        </w:rPr>
        <w:t>Question 1 — NFA model for an automatic door system</w:t>
      </w:r>
    </w:p>
    <w:p w14:paraId="588B32C3" w14:textId="77777777" w:rsidR="00874F0F" w:rsidRPr="00874F0F" w:rsidRDefault="00874F0F" w:rsidP="00874F0F">
      <w:pPr>
        <w:rPr>
          <w:rFonts w:hint="eastAsia"/>
        </w:rPr>
      </w:pPr>
    </w:p>
    <w:p w14:paraId="3EA6EE81" w14:textId="70246716" w:rsidR="00A76586" w:rsidRPr="00874F0F" w:rsidRDefault="00874F0F">
      <w:pPr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b/>
          <w:bCs/>
          <w:sz w:val="24"/>
          <w:szCs w:val="24"/>
        </w:rPr>
        <w:t>Solution.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66B5A" w:rsidRPr="00874F0F">
        <w:rPr>
          <w:rFonts w:ascii="Times New Roman" w:hAnsi="Times New Roman" w:cs="Times New Roman"/>
          <w:sz w:val="24"/>
          <w:szCs w:val="24"/>
        </w:rPr>
        <w:t>Inputs: P = person detected; N = no person detected. States describe the door position. Nondeterminism models sensor delay or the choice to keep the door open briefly.</w:t>
      </w:r>
    </w:p>
    <w:p w14:paraId="2518B257" w14:textId="18A54631" w:rsidR="00A76586" w:rsidRDefault="00866B5A">
      <w:pPr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t>Formal model: M = (Q, Σ, δ, q0, F), where Q = {Closed, Opening, Open, Closing}, Σ = {</w:t>
      </w:r>
      <w:proofErr w:type="gramStart"/>
      <w:r w:rsidRPr="00874F0F">
        <w:rPr>
          <w:rFonts w:ascii="Times New Roman" w:hAnsi="Times New Roman" w:cs="Times New Roman"/>
          <w:sz w:val="24"/>
          <w:szCs w:val="24"/>
        </w:rPr>
        <w:t>P,N</w:t>
      </w:r>
      <w:proofErr w:type="gramEnd"/>
      <w:r w:rsidRPr="00874F0F">
        <w:rPr>
          <w:rFonts w:ascii="Times New Roman" w:hAnsi="Times New Roman" w:cs="Times New Roman"/>
          <w:sz w:val="24"/>
          <w:szCs w:val="24"/>
        </w:rPr>
        <w:t>}, q0 = Closed, and F = {Closed}. A run is accepted when it ends in the fully Closed state.</w:t>
      </w:r>
    </w:p>
    <w:p w14:paraId="1782953A" w14:textId="77777777" w:rsidR="00874F0F" w:rsidRPr="00874F0F" w:rsidRDefault="00874F0F">
      <w:pPr>
        <w:rPr>
          <w:rFonts w:ascii="Times New Roman" w:hAnsi="Times New Roman" w:cs="Times New Roman"/>
          <w:sz w:val="24"/>
          <w:szCs w:val="24"/>
        </w:rPr>
      </w:pPr>
    </w:p>
    <w:p w14:paraId="74220A4D" w14:textId="670836AD" w:rsidR="00A76586" w:rsidRPr="00874F0F" w:rsidRDefault="00866B5A">
      <w:pPr>
        <w:jc w:val="center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D53B27" wp14:editId="50F9FA1C">
            <wp:extent cx="6400165" cy="260350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2_q1_doo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1610" cy="26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A76586" w:rsidRPr="00874F0F" w14:paraId="2FDECDB8" w14:textId="77777777" w:rsidTr="00874F0F">
        <w:trPr>
          <w:trHeight w:val="497"/>
          <w:jc w:val="center"/>
        </w:trPr>
        <w:tc>
          <w:tcPr>
            <w:tcW w:w="3364" w:type="dxa"/>
            <w:shd w:val="clear" w:color="auto" w:fill="7A3E65"/>
            <w:vAlign w:val="center"/>
          </w:tcPr>
          <w:p w14:paraId="58F2180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Current state</w:t>
            </w:r>
          </w:p>
        </w:tc>
        <w:tc>
          <w:tcPr>
            <w:tcW w:w="3364" w:type="dxa"/>
            <w:shd w:val="clear" w:color="auto" w:fill="7A3E65"/>
            <w:vAlign w:val="center"/>
          </w:tcPr>
          <w:p w14:paraId="5A904EF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Input P</w:t>
            </w:r>
          </w:p>
        </w:tc>
        <w:tc>
          <w:tcPr>
            <w:tcW w:w="3364" w:type="dxa"/>
            <w:shd w:val="clear" w:color="auto" w:fill="7A3E65"/>
            <w:vAlign w:val="center"/>
          </w:tcPr>
          <w:p w14:paraId="6D31F05B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Input N</w:t>
            </w:r>
          </w:p>
        </w:tc>
      </w:tr>
      <w:tr w:rsidR="00A76586" w:rsidRPr="00874F0F" w14:paraId="46ECCC5E" w14:textId="77777777" w:rsidTr="00874F0F">
        <w:trPr>
          <w:trHeight w:val="479"/>
          <w:jc w:val="center"/>
        </w:trPr>
        <w:tc>
          <w:tcPr>
            <w:tcW w:w="3364" w:type="dxa"/>
            <w:vAlign w:val="center"/>
          </w:tcPr>
          <w:p w14:paraId="1186CCA9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→ * Closed</w:t>
            </w:r>
          </w:p>
        </w:tc>
        <w:tc>
          <w:tcPr>
            <w:tcW w:w="3364" w:type="dxa"/>
            <w:vAlign w:val="center"/>
          </w:tcPr>
          <w:p w14:paraId="7B662770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{Closed, Opening}</w:t>
            </w:r>
          </w:p>
        </w:tc>
        <w:tc>
          <w:tcPr>
            <w:tcW w:w="3364" w:type="dxa"/>
            <w:vAlign w:val="center"/>
          </w:tcPr>
          <w:p w14:paraId="1903EEC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{Closed}</w:t>
            </w:r>
          </w:p>
        </w:tc>
      </w:tr>
      <w:tr w:rsidR="00A76586" w:rsidRPr="00874F0F" w14:paraId="618F40D0" w14:textId="77777777" w:rsidTr="00874F0F">
        <w:trPr>
          <w:trHeight w:val="497"/>
          <w:jc w:val="center"/>
        </w:trPr>
        <w:tc>
          <w:tcPr>
            <w:tcW w:w="3364" w:type="dxa"/>
            <w:shd w:val="clear" w:color="auto" w:fill="F0F4F7"/>
            <w:vAlign w:val="center"/>
          </w:tcPr>
          <w:p w14:paraId="05691E33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Opening</w:t>
            </w:r>
          </w:p>
        </w:tc>
        <w:tc>
          <w:tcPr>
            <w:tcW w:w="3364" w:type="dxa"/>
            <w:shd w:val="clear" w:color="auto" w:fill="F0F4F7"/>
            <w:vAlign w:val="center"/>
          </w:tcPr>
          <w:p w14:paraId="2CB83B2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{Open}</w:t>
            </w:r>
          </w:p>
        </w:tc>
        <w:tc>
          <w:tcPr>
            <w:tcW w:w="3364" w:type="dxa"/>
            <w:shd w:val="clear" w:color="auto" w:fill="F0F4F7"/>
            <w:vAlign w:val="center"/>
          </w:tcPr>
          <w:p w14:paraId="32C242F3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{Open}</w:t>
            </w:r>
          </w:p>
        </w:tc>
      </w:tr>
      <w:tr w:rsidR="00A76586" w:rsidRPr="00874F0F" w14:paraId="79A26078" w14:textId="77777777" w:rsidTr="00874F0F">
        <w:trPr>
          <w:trHeight w:val="479"/>
          <w:jc w:val="center"/>
        </w:trPr>
        <w:tc>
          <w:tcPr>
            <w:tcW w:w="3364" w:type="dxa"/>
            <w:vAlign w:val="center"/>
          </w:tcPr>
          <w:p w14:paraId="4FB651EA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3364" w:type="dxa"/>
            <w:vAlign w:val="center"/>
          </w:tcPr>
          <w:p w14:paraId="20715C7F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{Open}</w:t>
            </w:r>
          </w:p>
        </w:tc>
        <w:tc>
          <w:tcPr>
            <w:tcW w:w="3364" w:type="dxa"/>
            <w:vAlign w:val="center"/>
          </w:tcPr>
          <w:p w14:paraId="37F6297D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{Open, Closing}</w:t>
            </w:r>
          </w:p>
        </w:tc>
      </w:tr>
      <w:tr w:rsidR="00A76586" w:rsidRPr="00874F0F" w14:paraId="299549CC" w14:textId="77777777" w:rsidTr="00874F0F">
        <w:trPr>
          <w:trHeight w:val="497"/>
          <w:jc w:val="center"/>
        </w:trPr>
        <w:tc>
          <w:tcPr>
            <w:tcW w:w="3364" w:type="dxa"/>
            <w:shd w:val="clear" w:color="auto" w:fill="F0F4F7"/>
            <w:vAlign w:val="center"/>
          </w:tcPr>
          <w:p w14:paraId="655BE76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Closing</w:t>
            </w:r>
          </w:p>
        </w:tc>
        <w:tc>
          <w:tcPr>
            <w:tcW w:w="3364" w:type="dxa"/>
            <w:shd w:val="clear" w:color="auto" w:fill="F0F4F7"/>
            <w:vAlign w:val="center"/>
          </w:tcPr>
          <w:p w14:paraId="11C97EE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{Opening}</w:t>
            </w:r>
          </w:p>
        </w:tc>
        <w:tc>
          <w:tcPr>
            <w:tcW w:w="3364" w:type="dxa"/>
            <w:shd w:val="clear" w:color="auto" w:fill="F0F4F7"/>
            <w:vAlign w:val="center"/>
          </w:tcPr>
          <w:p w14:paraId="7A1598D6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{Closed}</w:t>
            </w:r>
          </w:p>
        </w:tc>
      </w:tr>
    </w:tbl>
    <w:p w14:paraId="7A0086CF" w14:textId="55670B1E" w:rsidR="00A76586" w:rsidRPr="00874F0F" w:rsidRDefault="00866B5A" w:rsidP="00874F0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74F0F">
        <w:rPr>
          <w:rFonts w:ascii="Times New Roman" w:hAnsi="Times New Roman" w:cs="Times New Roman"/>
          <w:color w:val="auto"/>
          <w:sz w:val="24"/>
          <w:szCs w:val="24"/>
        </w:rPr>
        <w:t xml:space="preserve">For input P </w:t>
      </w:r>
      <w:proofErr w:type="spellStart"/>
      <w:r w:rsidRPr="00874F0F">
        <w:rPr>
          <w:rFonts w:ascii="Times New Roman" w:hAnsi="Times New Roman" w:cs="Times New Roman"/>
          <w:color w:val="auto"/>
          <w:sz w:val="24"/>
          <w:szCs w:val="24"/>
        </w:rPr>
        <w:t>P</w:t>
      </w:r>
      <w:proofErr w:type="spellEnd"/>
      <w:r w:rsidRPr="00874F0F">
        <w:rPr>
          <w:rFonts w:ascii="Times New Roman" w:hAnsi="Times New Roman" w:cs="Times New Roman"/>
          <w:color w:val="auto"/>
          <w:sz w:val="24"/>
          <w:szCs w:val="24"/>
        </w:rPr>
        <w:t xml:space="preserve"> N </w:t>
      </w:r>
      <w:proofErr w:type="spellStart"/>
      <w:r w:rsidRPr="00874F0F">
        <w:rPr>
          <w:rFonts w:ascii="Times New Roman" w:hAnsi="Times New Roman" w:cs="Times New Roman"/>
          <w:color w:val="auto"/>
          <w:sz w:val="24"/>
          <w:szCs w:val="24"/>
        </w:rPr>
        <w:t>N</w:t>
      </w:r>
      <w:proofErr w:type="spellEnd"/>
      <w:r w:rsidRPr="00874F0F">
        <w:rPr>
          <w:rFonts w:ascii="Times New Roman" w:hAnsi="Times New Roman" w:cs="Times New Roman"/>
          <w:color w:val="auto"/>
          <w:sz w:val="24"/>
          <w:szCs w:val="24"/>
        </w:rPr>
        <w:t>, one valid path is Closed —P→ Opening —P→ Open —N→ Closing —N→ Closed. The input is accepted because this path ends in Closed.</w:t>
      </w:r>
    </w:p>
    <w:p w14:paraId="292F73C0" w14:textId="30E67518" w:rsidR="00A76586" w:rsidRPr="00874F0F" w:rsidRDefault="00866B5A" w:rsidP="00874F0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color w:val="auto"/>
          <w:sz w:val="28"/>
          <w:szCs w:val="28"/>
        </w:rPr>
        <w:t>Design note</w:t>
      </w:r>
      <w:r w:rsidR="00874F0F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r w:rsidRPr="00874F0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The transition Open on N has two possible next states: Open (wait) or Closing (start closing). This is the key nondeterministic choice. In a real controller, safety interlocks and sensor validation would need to be implemented beyond this abstract automaton.</w:t>
      </w:r>
    </w:p>
    <w:p w14:paraId="1C786339" w14:textId="77777777" w:rsidR="00A76586" w:rsidRPr="00874F0F" w:rsidRDefault="00866B5A">
      <w:pPr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br w:type="page"/>
      </w:r>
    </w:p>
    <w:p w14:paraId="518331D9" w14:textId="7D0B6886" w:rsidR="00A76586" w:rsidRDefault="00866B5A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874F0F">
        <w:rPr>
          <w:rFonts w:ascii="Times New Roman" w:hAnsi="Times New Roman" w:cs="Times New Roman"/>
          <w:color w:val="auto"/>
          <w:sz w:val="28"/>
        </w:rPr>
        <w:lastRenderedPageBreak/>
        <w:t>Question 2 — Finite automaton for a traffic light controller</w:t>
      </w:r>
    </w:p>
    <w:p w14:paraId="39B5C4FB" w14:textId="77777777" w:rsidR="00874F0F" w:rsidRPr="00874F0F" w:rsidRDefault="00874F0F" w:rsidP="00874F0F">
      <w:pPr>
        <w:rPr>
          <w:rFonts w:hint="eastAsia"/>
        </w:rPr>
      </w:pPr>
    </w:p>
    <w:p w14:paraId="311C3381" w14:textId="1BA39DBB" w:rsidR="00A76586" w:rsidRPr="00874F0F" w:rsidRDefault="00874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  <w:r w:rsidR="00866B5A" w:rsidRPr="00874F0F">
        <w:rPr>
          <w:rFonts w:ascii="Times New Roman" w:hAnsi="Times New Roman" w:cs="Times New Roman"/>
          <w:sz w:val="24"/>
          <w:szCs w:val="24"/>
        </w:rPr>
        <w:t>Use a Moore-style finite-state machine: the state determines which lamp is active, and input T means that the current timer has expired. The normal sequence is Red → Green → Yellow → Red.</w:t>
      </w:r>
    </w:p>
    <w:p w14:paraId="21F0999B" w14:textId="77777777" w:rsidR="00A76586" w:rsidRPr="00874F0F" w:rsidRDefault="00866B5A">
      <w:pPr>
        <w:jc w:val="center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AA5180" wp14:editId="4D6C7ED3">
            <wp:extent cx="5942300" cy="22098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2_q2_traffi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5109" cy="221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9C90" w14:textId="77777777" w:rsidR="00A76586" w:rsidRPr="00874F0F" w:rsidRDefault="00866B5A">
      <w:pPr>
        <w:jc w:val="center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i/>
          <w:color w:val="5A5A5A"/>
          <w:sz w:val="24"/>
          <w:szCs w:val="24"/>
        </w:rPr>
        <w:t>Figure 2. Cyclic traffic-light state machine</w:t>
      </w:r>
    </w:p>
    <w:p w14:paraId="3E1FFE34" w14:textId="77777777" w:rsidR="00A76586" w:rsidRPr="00874F0F" w:rsidRDefault="00866B5A">
      <w:pPr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t>Formal model: Q = {Red, Green, Yellow}, Σ = {T}, q0 = Red, and F = Q because each light state is a valid operational state.</w:t>
      </w:r>
    </w:p>
    <w:p w14:paraId="273C4C72" w14:textId="77777777" w:rsidR="00A76586" w:rsidRPr="00874F0F" w:rsidRDefault="00A7658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5"/>
        <w:gridCol w:w="2525"/>
        <w:gridCol w:w="2525"/>
        <w:gridCol w:w="2525"/>
      </w:tblGrid>
      <w:tr w:rsidR="00A76586" w:rsidRPr="00874F0F" w14:paraId="44B654A5" w14:textId="77777777" w:rsidTr="00874F0F">
        <w:trPr>
          <w:trHeight w:val="559"/>
          <w:jc w:val="center"/>
        </w:trPr>
        <w:tc>
          <w:tcPr>
            <w:tcW w:w="2525" w:type="dxa"/>
            <w:shd w:val="clear" w:color="auto" w:fill="7A3E65"/>
            <w:vAlign w:val="center"/>
          </w:tcPr>
          <w:p w14:paraId="4F4D6749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State</w:t>
            </w:r>
          </w:p>
        </w:tc>
        <w:tc>
          <w:tcPr>
            <w:tcW w:w="2525" w:type="dxa"/>
            <w:shd w:val="clear" w:color="auto" w:fill="7A3E65"/>
            <w:vAlign w:val="center"/>
          </w:tcPr>
          <w:p w14:paraId="67804C5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Output</w:t>
            </w:r>
          </w:p>
        </w:tc>
        <w:tc>
          <w:tcPr>
            <w:tcW w:w="2525" w:type="dxa"/>
            <w:shd w:val="clear" w:color="auto" w:fill="7A3E65"/>
            <w:vAlign w:val="center"/>
          </w:tcPr>
          <w:p w14:paraId="3FFE546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Nominal duration</w:t>
            </w:r>
          </w:p>
        </w:tc>
        <w:tc>
          <w:tcPr>
            <w:tcW w:w="2525" w:type="dxa"/>
            <w:shd w:val="clear" w:color="auto" w:fill="7A3E65"/>
            <w:vAlign w:val="center"/>
          </w:tcPr>
          <w:p w14:paraId="1AF85A8B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Transition on T</w:t>
            </w:r>
          </w:p>
        </w:tc>
      </w:tr>
      <w:tr w:rsidR="00A76586" w:rsidRPr="00874F0F" w14:paraId="1B158738" w14:textId="77777777" w:rsidTr="00874F0F">
        <w:trPr>
          <w:trHeight w:val="539"/>
          <w:jc w:val="center"/>
        </w:trPr>
        <w:tc>
          <w:tcPr>
            <w:tcW w:w="2525" w:type="dxa"/>
            <w:vAlign w:val="center"/>
          </w:tcPr>
          <w:p w14:paraId="21DA2917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→ Red</w:t>
            </w:r>
          </w:p>
        </w:tc>
        <w:tc>
          <w:tcPr>
            <w:tcW w:w="2525" w:type="dxa"/>
            <w:vAlign w:val="center"/>
          </w:tcPr>
          <w:p w14:paraId="4967277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Red lamp ON</w:t>
            </w:r>
          </w:p>
        </w:tc>
        <w:tc>
          <w:tcPr>
            <w:tcW w:w="2525" w:type="dxa"/>
            <w:vAlign w:val="center"/>
          </w:tcPr>
          <w:p w14:paraId="15616DA7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30 seconds</w:t>
            </w:r>
          </w:p>
        </w:tc>
        <w:tc>
          <w:tcPr>
            <w:tcW w:w="2525" w:type="dxa"/>
            <w:vAlign w:val="center"/>
          </w:tcPr>
          <w:p w14:paraId="55B8515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A76586" w:rsidRPr="00874F0F" w14:paraId="72AB1305" w14:textId="77777777" w:rsidTr="00874F0F">
        <w:trPr>
          <w:trHeight w:val="559"/>
          <w:jc w:val="center"/>
        </w:trPr>
        <w:tc>
          <w:tcPr>
            <w:tcW w:w="2525" w:type="dxa"/>
            <w:shd w:val="clear" w:color="auto" w:fill="F0F4F7"/>
            <w:vAlign w:val="center"/>
          </w:tcPr>
          <w:p w14:paraId="23F1388D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2525" w:type="dxa"/>
            <w:shd w:val="clear" w:color="auto" w:fill="F0F4F7"/>
            <w:vAlign w:val="center"/>
          </w:tcPr>
          <w:p w14:paraId="78133E7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Green lamp ON</w:t>
            </w:r>
          </w:p>
        </w:tc>
        <w:tc>
          <w:tcPr>
            <w:tcW w:w="2525" w:type="dxa"/>
            <w:shd w:val="clear" w:color="auto" w:fill="F0F4F7"/>
            <w:vAlign w:val="center"/>
          </w:tcPr>
          <w:p w14:paraId="154FE20D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25 seconds</w:t>
            </w:r>
          </w:p>
        </w:tc>
        <w:tc>
          <w:tcPr>
            <w:tcW w:w="2525" w:type="dxa"/>
            <w:shd w:val="clear" w:color="auto" w:fill="F0F4F7"/>
            <w:vAlign w:val="center"/>
          </w:tcPr>
          <w:p w14:paraId="349FD49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Yellow</w:t>
            </w:r>
          </w:p>
        </w:tc>
      </w:tr>
      <w:tr w:rsidR="00A76586" w:rsidRPr="00874F0F" w14:paraId="636DB770" w14:textId="77777777" w:rsidTr="00874F0F">
        <w:trPr>
          <w:trHeight w:val="539"/>
          <w:jc w:val="center"/>
        </w:trPr>
        <w:tc>
          <w:tcPr>
            <w:tcW w:w="2525" w:type="dxa"/>
            <w:vAlign w:val="center"/>
          </w:tcPr>
          <w:p w14:paraId="28059E2E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2525" w:type="dxa"/>
            <w:vAlign w:val="center"/>
          </w:tcPr>
          <w:p w14:paraId="7A920BD2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Yellow lamp ON</w:t>
            </w:r>
          </w:p>
        </w:tc>
        <w:tc>
          <w:tcPr>
            <w:tcW w:w="2525" w:type="dxa"/>
            <w:vAlign w:val="center"/>
          </w:tcPr>
          <w:p w14:paraId="4FDC7192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5 seconds</w:t>
            </w:r>
          </w:p>
        </w:tc>
        <w:tc>
          <w:tcPr>
            <w:tcW w:w="2525" w:type="dxa"/>
            <w:vAlign w:val="center"/>
          </w:tcPr>
          <w:p w14:paraId="56FDD8A9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</w:tr>
    </w:tbl>
    <w:p w14:paraId="0323410C" w14:textId="77777777" w:rsidR="00A76586" w:rsidRPr="00874F0F" w:rsidRDefault="00A76586">
      <w:pPr>
        <w:rPr>
          <w:rFonts w:ascii="Times New Roman" w:hAnsi="Times New Roman" w:cs="Times New Roman"/>
          <w:sz w:val="24"/>
          <w:szCs w:val="24"/>
        </w:rPr>
      </w:pPr>
    </w:p>
    <w:p w14:paraId="7A831869" w14:textId="648CD9DF" w:rsidR="00A76586" w:rsidRDefault="00866B5A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74F0F">
        <w:rPr>
          <w:rFonts w:ascii="Times New Roman" w:hAnsi="Times New Roman" w:cs="Times New Roman"/>
          <w:color w:val="auto"/>
          <w:sz w:val="28"/>
          <w:szCs w:val="28"/>
        </w:rPr>
        <w:t>Timing and safety explanation</w:t>
      </w:r>
    </w:p>
    <w:p w14:paraId="0A8F2F22" w14:textId="77777777" w:rsidR="00874F0F" w:rsidRPr="00874F0F" w:rsidRDefault="00874F0F" w:rsidP="00874F0F">
      <w:pPr>
        <w:rPr>
          <w:rFonts w:hint="eastAsia"/>
        </w:rPr>
      </w:pPr>
    </w:p>
    <w:p w14:paraId="124C770D" w14:textId="77777777" w:rsidR="00A76586" w:rsidRPr="00874F0F" w:rsidRDefault="00866B5A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t>A hardware timer is loaded with the duration associated with the current state. When it expires, it produces input T and triggers the next state.</w:t>
      </w:r>
    </w:p>
    <w:p w14:paraId="1A7FDE5B" w14:textId="77777777" w:rsidR="00A76586" w:rsidRPr="00874F0F" w:rsidRDefault="00866B5A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t>The transition function has no dead end: Yellow on T returns to Red, so the sequence can continue indefinitely.</w:t>
      </w:r>
    </w:p>
    <w:p w14:paraId="3681F81D" w14:textId="77777777" w:rsidR="00A76586" w:rsidRPr="00874F0F" w:rsidRDefault="00866B5A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t>The machine never jumps directly from Green to Red; Yellow is always included in the normal cycle.</w:t>
      </w:r>
    </w:p>
    <w:p w14:paraId="33184D13" w14:textId="77777777" w:rsidR="00A76586" w:rsidRPr="00874F0F" w:rsidRDefault="00866B5A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t>For pedestrian support, add a pedestrian-request input and a Red+Walk state. Honour the request only at a safe phase boundary.</w:t>
      </w:r>
    </w:p>
    <w:p w14:paraId="465191E4" w14:textId="77777777" w:rsidR="00A76586" w:rsidRPr="00874F0F" w:rsidRDefault="00866B5A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t>For emergency vehicles, add an emergency input and an All-Red clearance state. Route the controller through All-Red before resuming normal operation.</w:t>
      </w:r>
    </w:p>
    <w:p w14:paraId="4256B650" w14:textId="77777777" w:rsidR="00A76586" w:rsidRPr="00874F0F" w:rsidRDefault="00866B5A">
      <w:pPr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br w:type="page"/>
      </w:r>
    </w:p>
    <w:p w14:paraId="139CF6C7" w14:textId="6EE6C747" w:rsidR="00A76586" w:rsidRDefault="00866B5A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874F0F">
        <w:rPr>
          <w:rFonts w:ascii="Times New Roman" w:hAnsi="Times New Roman" w:cs="Times New Roman"/>
          <w:color w:val="auto"/>
          <w:sz w:val="28"/>
        </w:rPr>
        <w:lastRenderedPageBreak/>
        <w:t>Question 3 — DFA that accepts strings ending in “ab”</w:t>
      </w:r>
    </w:p>
    <w:p w14:paraId="2677DF69" w14:textId="77777777" w:rsidR="00874F0F" w:rsidRPr="00874F0F" w:rsidRDefault="00874F0F" w:rsidP="00874F0F">
      <w:pPr>
        <w:rPr>
          <w:rFonts w:hint="eastAsia"/>
        </w:rPr>
      </w:pPr>
    </w:p>
    <w:p w14:paraId="07B3F05C" w14:textId="6BA3B7E6" w:rsidR="00A76586" w:rsidRDefault="00874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Solution. </w:t>
      </w:r>
      <w:r w:rsidR="00866B5A" w:rsidRPr="00874F0F">
        <w:rPr>
          <w:rFonts w:ascii="Times New Roman" w:hAnsi="Times New Roman" w:cs="Times New Roman"/>
          <w:sz w:val="24"/>
          <w:szCs w:val="24"/>
        </w:rPr>
        <w:t>Alphabet Σ = {</w:t>
      </w:r>
      <w:proofErr w:type="spellStart"/>
      <w:proofErr w:type="gramStart"/>
      <w:r w:rsidR="00866B5A" w:rsidRPr="00874F0F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="00866B5A" w:rsidRPr="00874F0F">
        <w:rPr>
          <w:rFonts w:ascii="Times New Roman" w:hAnsi="Times New Roman" w:cs="Times New Roman"/>
          <w:sz w:val="24"/>
          <w:szCs w:val="24"/>
        </w:rPr>
        <w:t xml:space="preserve">}. The target language is L = {w </w:t>
      </w:r>
      <w:r w:rsidR="00866B5A" w:rsidRPr="00874F0F">
        <w:rPr>
          <w:rFonts w:ascii="Cambria Math" w:hAnsi="Cambria Math" w:cs="Cambria Math"/>
          <w:sz w:val="24"/>
          <w:szCs w:val="24"/>
        </w:rPr>
        <w:t>∈</w:t>
      </w:r>
      <w:r w:rsidR="00866B5A" w:rsidRPr="00874F0F">
        <w:rPr>
          <w:rFonts w:ascii="Times New Roman" w:hAnsi="Times New Roman" w:cs="Times New Roman"/>
          <w:sz w:val="24"/>
          <w:szCs w:val="24"/>
        </w:rPr>
        <w:t xml:space="preserve"> Σ</w:t>
      </w:r>
      <w:proofErr w:type="gramStart"/>
      <w:r w:rsidR="00866B5A" w:rsidRPr="00874F0F">
        <w:rPr>
          <w:rFonts w:ascii="Times New Roman" w:hAnsi="Times New Roman" w:cs="Times New Roman"/>
          <w:sz w:val="24"/>
          <w:szCs w:val="24"/>
        </w:rPr>
        <w:t>* :</w:t>
      </w:r>
      <w:proofErr w:type="gramEnd"/>
      <w:r w:rsidR="00866B5A" w:rsidRPr="00874F0F">
        <w:rPr>
          <w:rFonts w:ascii="Times New Roman" w:hAnsi="Times New Roman" w:cs="Times New Roman"/>
          <w:sz w:val="24"/>
          <w:szCs w:val="24"/>
        </w:rPr>
        <w:t xml:space="preserve"> w ends with ab}. The DFA remembers the longest suffix that is also a prefix of the pattern “ab”.</w:t>
      </w:r>
    </w:p>
    <w:p w14:paraId="02D2F1C9" w14:textId="77777777" w:rsidR="00874F0F" w:rsidRPr="00874F0F" w:rsidRDefault="00874F0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3"/>
        <w:gridCol w:w="2063"/>
        <w:gridCol w:w="2063"/>
        <w:gridCol w:w="2063"/>
        <w:gridCol w:w="2063"/>
      </w:tblGrid>
      <w:tr w:rsidR="00A76586" w:rsidRPr="00874F0F" w14:paraId="2C6B7096" w14:textId="77777777" w:rsidTr="00866B5A">
        <w:trPr>
          <w:trHeight w:val="431"/>
          <w:jc w:val="center"/>
        </w:trPr>
        <w:tc>
          <w:tcPr>
            <w:tcW w:w="2063" w:type="dxa"/>
            <w:shd w:val="clear" w:color="auto" w:fill="7A3E65"/>
            <w:vAlign w:val="center"/>
          </w:tcPr>
          <w:p w14:paraId="1D18B88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State</w:t>
            </w:r>
          </w:p>
        </w:tc>
        <w:tc>
          <w:tcPr>
            <w:tcW w:w="2063" w:type="dxa"/>
            <w:shd w:val="clear" w:color="auto" w:fill="7A3E65"/>
            <w:vAlign w:val="center"/>
          </w:tcPr>
          <w:p w14:paraId="586B512E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Meaning</w:t>
            </w:r>
          </w:p>
        </w:tc>
        <w:tc>
          <w:tcPr>
            <w:tcW w:w="2063" w:type="dxa"/>
            <w:shd w:val="clear" w:color="auto" w:fill="7A3E65"/>
            <w:vAlign w:val="center"/>
          </w:tcPr>
          <w:p w14:paraId="2816388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</w:t>
            </w:r>
          </w:p>
        </w:tc>
        <w:tc>
          <w:tcPr>
            <w:tcW w:w="2063" w:type="dxa"/>
            <w:shd w:val="clear" w:color="auto" w:fill="7A3E65"/>
            <w:vAlign w:val="center"/>
          </w:tcPr>
          <w:p w14:paraId="7782DB8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</w:t>
            </w:r>
          </w:p>
        </w:tc>
        <w:tc>
          <w:tcPr>
            <w:tcW w:w="2063" w:type="dxa"/>
            <w:shd w:val="clear" w:color="auto" w:fill="7A3E65"/>
            <w:vAlign w:val="center"/>
          </w:tcPr>
          <w:p w14:paraId="722C66AA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Status</w:t>
            </w:r>
          </w:p>
        </w:tc>
      </w:tr>
      <w:tr w:rsidR="00A76586" w:rsidRPr="00874F0F" w14:paraId="40FBABE0" w14:textId="77777777" w:rsidTr="00866B5A">
        <w:trPr>
          <w:trHeight w:val="416"/>
          <w:jc w:val="center"/>
        </w:trPr>
        <w:tc>
          <w:tcPr>
            <w:tcW w:w="2063" w:type="dxa"/>
            <w:vAlign w:val="center"/>
          </w:tcPr>
          <w:p w14:paraId="30CAE277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→ q0</w:t>
            </w:r>
          </w:p>
        </w:tc>
        <w:tc>
          <w:tcPr>
            <w:tcW w:w="2063" w:type="dxa"/>
            <w:vAlign w:val="center"/>
          </w:tcPr>
          <w:p w14:paraId="725EBD01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No useful suffix</w:t>
            </w:r>
          </w:p>
        </w:tc>
        <w:tc>
          <w:tcPr>
            <w:tcW w:w="2063" w:type="dxa"/>
            <w:vAlign w:val="center"/>
          </w:tcPr>
          <w:p w14:paraId="3785BE09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063" w:type="dxa"/>
            <w:vAlign w:val="center"/>
          </w:tcPr>
          <w:p w14:paraId="20D81DB0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2063" w:type="dxa"/>
            <w:vAlign w:val="center"/>
          </w:tcPr>
          <w:p w14:paraId="1DF7A82E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Non-final</w:t>
            </w:r>
          </w:p>
        </w:tc>
      </w:tr>
      <w:tr w:rsidR="00A76586" w:rsidRPr="00874F0F" w14:paraId="7024A4E5" w14:textId="77777777" w:rsidTr="00866B5A">
        <w:trPr>
          <w:trHeight w:val="431"/>
          <w:jc w:val="center"/>
        </w:trPr>
        <w:tc>
          <w:tcPr>
            <w:tcW w:w="2063" w:type="dxa"/>
            <w:shd w:val="clear" w:color="auto" w:fill="F0F4F7"/>
            <w:vAlign w:val="center"/>
          </w:tcPr>
          <w:p w14:paraId="11FD8EF0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063" w:type="dxa"/>
            <w:shd w:val="clear" w:color="auto" w:fill="F0F4F7"/>
            <w:vAlign w:val="center"/>
          </w:tcPr>
          <w:p w14:paraId="47614981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Current suffix is a</w:t>
            </w:r>
          </w:p>
        </w:tc>
        <w:tc>
          <w:tcPr>
            <w:tcW w:w="2063" w:type="dxa"/>
            <w:shd w:val="clear" w:color="auto" w:fill="F0F4F7"/>
            <w:vAlign w:val="center"/>
          </w:tcPr>
          <w:p w14:paraId="7A4DBC2A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063" w:type="dxa"/>
            <w:shd w:val="clear" w:color="auto" w:fill="F0F4F7"/>
            <w:vAlign w:val="center"/>
          </w:tcPr>
          <w:p w14:paraId="1338A37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2063" w:type="dxa"/>
            <w:shd w:val="clear" w:color="auto" w:fill="F0F4F7"/>
            <w:vAlign w:val="center"/>
          </w:tcPr>
          <w:p w14:paraId="7EE346EB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Non-final</w:t>
            </w:r>
          </w:p>
        </w:tc>
      </w:tr>
      <w:tr w:rsidR="00A76586" w:rsidRPr="00874F0F" w14:paraId="2F8D132D" w14:textId="77777777" w:rsidTr="00866B5A">
        <w:trPr>
          <w:trHeight w:val="848"/>
          <w:jc w:val="center"/>
        </w:trPr>
        <w:tc>
          <w:tcPr>
            <w:tcW w:w="2063" w:type="dxa"/>
            <w:vAlign w:val="center"/>
          </w:tcPr>
          <w:p w14:paraId="48D6EB63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* q2</w:t>
            </w:r>
          </w:p>
        </w:tc>
        <w:tc>
          <w:tcPr>
            <w:tcW w:w="2063" w:type="dxa"/>
            <w:vAlign w:val="center"/>
          </w:tcPr>
          <w:p w14:paraId="78111B17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Current suffix is ab</w:t>
            </w:r>
          </w:p>
        </w:tc>
        <w:tc>
          <w:tcPr>
            <w:tcW w:w="2063" w:type="dxa"/>
            <w:vAlign w:val="center"/>
          </w:tcPr>
          <w:p w14:paraId="4349314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063" w:type="dxa"/>
            <w:vAlign w:val="center"/>
          </w:tcPr>
          <w:p w14:paraId="69F518D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2063" w:type="dxa"/>
            <w:vAlign w:val="center"/>
          </w:tcPr>
          <w:p w14:paraId="7AC6969E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</w:p>
        </w:tc>
      </w:tr>
    </w:tbl>
    <w:p w14:paraId="52256EDA" w14:textId="77777777" w:rsidR="00A76586" w:rsidRPr="00874F0F" w:rsidRDefault="00A76586">
      <w:pPr>
        <w:rPr>
          <w:rFonts w:ascii="Times New Roman" w:hAnsi="Times New Roman" w:cs="Times New Roman"/>
          <w:sz w:val="24"/>
          <w:szCs w:val="24"/>
        </w:rPr>
      </w:pPr>
    </w:p>
    <w:p w14:paraId="011A824E" w14:textId="77777777" w:rsidR="00A76586" w:rsidRPr="00874F0F" w:rsidRDefault="00866B5A">
      <w:pPr>
        <w:jc w:val="center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DE0E83" wp14:editId="399EA280">
            <wp:extent cx="5942300" cy="19304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2_q3_end_a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231" cy="193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AD65" w14:textId="77777777" w:rsidR="00A76586" w:rsidRPr="00874F0F" w:rsidRDefault="00866B5A">
      <w:pPr>
        <w:jc w:val="center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i/>
          <w:color w:val="5A5A5A"/>
          <w:sz w:val="24"/>
          <w:szCs w:val="24"/>
        </w:rPr>
        <w:t>Figure 3. DFA for suffix ab</w:t>
      </w:r>
    </w:p>
    <w:p w14:paraId="01D9EB57" w14:textId="77777777" w:rsidR="00A76586" w:rsidRPr="00874F0F" w:rsidRDefault="00866B5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t>Simulation for W = aaabab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A76586" w:rsidRPr="00874F0F" w14:paraId="3EB71CF2" w14:textId="77777777" w:rsidTr="00866B5A">
        <w:trPr>
          <w:trHeight w:val="437"/>
          <w:jc w:val="center"/>
        </w:trPr>
        <w:tc>
          <w:tcPr>
            <w:tcW w:w="2606" w:type="dxa"/>
            <w:shd w:val="clear" w:color="auto" w:fill="7A3E65"/>
            <w:vAlign w:val="center"/>
          </w:tcPr>
          <w:p w14:paraId="202619F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2606" w:type="dxa"/>
            <w:shd w:val="clear" w:color="auto" w:fill="7A3E65"/>
            <w:vAlign w:val="center"/>
          </w:tcPr>
          <w:p w14:paraId="70BFA6E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Read symbol</w:t>
            </w:r>
          </w:p>
        </w:tc>
        <w:tc>
          <w:tcPr>
            <w:tcW w:w="2606" w:type="dxa"/>
            <w:shd w:val="clear" w:color="auto" w:fill="7A3E65"/>
            <w:vAlign w:val="center"/>
          </w:tcPr>
          <w:p w14:paraId="03739C6E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State before</w:t>
            </w:r>
          </w:p>
        </w:tc>
        <w:tc>
          <w:tcPr>
            <w:tcW w:w="2606" w:type="dxa"/>
            <w:shd w:val="clear" w:color="auto" w:fill="7A3E65"/>
            <w:vAlign w:val="center"/>
          </w:tcPr>
          <w:p w14:paraId="0544E2A2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State after</w:t>
            </w:r>
          </w:p>
        </w:tc>
      </w:tr>
      <w:tr w:rsidR="00A76586" w:rsidRPr="00874F0F" w14:paraId="0ACF8504" w14:textId="77777777" w:rsidTr="00866B5A">
        <w:trPr>
          <w:trHeight w:val="422"/>
          <w:jc w:val="center"/>
        </w:trPr>
        <w:tc>
          <w:tcPr>
            <w:tcW w:w="2606" w:type="dxa"/>
            <w:vAlign w:val="center"/>
          </w:tcPr>
          <w:p w14:paraId="11DE3D51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06" w:type="dxa"/>
            <w:vAlign w:val="center"/>
          </w:tcPr>
          <w:p w14:paraId="15E31842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606" w:type="dxa"/>
            <w:vAlign w:val="center"/>
          </w:tcPr>
          <w:p w14:paraId="4426488F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606" w:type="dxa"/>
            <w:vAlign w:val="center"/>
          </w:tcPr>
          <w:p w14:paraId="0BBA72B7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q0</w:t>
            </w:r>
          </w:p>
        </w:tc>
      </w:tr>
      <w:tr w:rsidR="00A76586" w:rsidRPr="00874F0F" w14:paraId="17F75900" w14:textId="77777777" w:rsidTr="00866B5A">
        <w:trPr>
          <w:trHeight w:val="437"/>
          <w:jc w:val="center"/>
        </w:trPr>
        <w:tc>
          <w:tcPr>
            <w:tcW w:w="2606" w:type="dxa"/>
            <w:shd w:val="clear" w:color="auto" w:fill="F0F4F7"/>
            <w:vAlign w:val="center"/>
          </w:tcPr>
          <w:p w14:paraId="562E9636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06" w:type="dxa"/>
            <w:shd w:val="clear" w:color="auto" w:fill="F0F4F7"/>
            <w:vAlign w:val="center"/>
          </w:tcPr>
          <w:p w14:paraId="5445727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606" w:type="dxa"/>
            <w:shd w:val="clear" w:color="auto" w:fill="F0F4F7"/>
            <w:vAlign w:val="center"/>
          </w:tcPr>
          <w:p w14:paraId="0744A802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2606" w:type="dxa"/>
            <w:shd w:val="clear" w:color="auto" w:fill="F0F4F7"/>
            <w:vAlign w:val="center"/>
          </w:tcPr>
          <w:p w14:paraId="6FEDFC5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A76586" w:rsidRPr="00874F0F" w14:paraId="3CF17CEC" w14:textId="77777777" w:rsidTr="00866B5A">
        <w:trPr>
          <w:trHeight w:val="422"/>
          <w:jc w:val="center"/>
        </w:trPr>
        <w:tc>
          <w:tcPr>
            <w:tcW w:w="2606" w:type="dxa"/>
            <w:vAlign w:val="center"/>
          </w:tcPr>
          <w:p w14:paraId="071E06FB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06" w:type="dxa"/>
            <w:vAlign w:val="center"/>
          </w:tcPr>
          <w:p w14:paraId="25FE849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606" w:type="dxa"/>
            <w:vAlign w:val="center"/>
          </w:tcPr>
          <w:p w14:paraId="303100DA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606" w:type="dxa"/>
            <w:vAlign w:val="center"/>
          </w:tcPr>
          <w:p w14:paraId="62FA71ED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A76586" w:rsidRPr="00874F0F" w14:paraId="1262EEBE" w14:textId="77777777" w:rsidTr="00866B5A">
        <w:trPr>
          <w:trHeight w:val="437"/>
          <w:jc w:val="center"/>
        </w:trPr>
        <w:tc>
          <w:tcPr>
            <w:tcW w:w="2606" w:type="dxa"/>
            <w:shd w:val="clear" w:color="auto" w:fill="F0F4F7"/>
            <w:vAlign w:val="center"/>
          </w:tcPr>
          <w:p w14:paraId="17522BD3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06" w:type="dxa"/>
            <w:shd w:val="clear" w:color="auto" w:fill="F0F4F7"/>
            <w:vAlign w:val="center"/>
          </w:tcPr>
          <w:p w14:paraId="4667F912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606" w:type="dxa"/>
            <w:shd w:val="clear" w:color="auto" w:fill="F0F4F7"/>
            <w:vAlign w:val="center"/>
          </w:tcPr>
          <w:p w14:paraId="1DCB02F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606" w:type="dxa"/>
            <w:shd w:val="clear" w:color="auto" w:fill="F0F4F7"/>
            <w:vAlign w:val="center"/>
          </w:tcPr>
          <w:p w14:paraId="103D1533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A76586" w:rsidRPr="00874F0F" w14:paraId="52CD68BF" w14:textId="77777777" w:rsidTr="00866B5A">
        <w:trPr>
          <w:trHeight w:val="437"/>
          <w:jc w:val="center"/>
        </w:trPr>
        <w:tc>
          <w:tcPr>
            <w:tcW w:w="2606" w:type="dxa"/>
            <w:vAlign w:val="center"/>
          </w:tcPr>
          <w:p w14:paraId="786D9EC0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06" w:type="dxa"/>
            <w:vAlign w:val="center"/>
          </w:tcPr>
          <w:p w14:paraId="207020A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606" w:type="dxa"/>
            <w:vAlign w:val="center"/>
          </w:tcPr>
          <w:p w14:paraId="08A0F4D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606" w:type="dxa"/>
            <w:vAlign w:val="center"/>
          </w:tcPr>
          <w:p w14:paraId="21DDBDF7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A76586" w:rsidRPr="00874F0F" w14:paraId="6EB4BD67" w14:textId="77777777" w:rsidTr="00866B5A">
        <w:trPr>
          <w:trHeight w:val="422"/>
          <w:jc w:val="center"/>
        </w:trPr>
        <w:tc>
          <w:tcPr>
            <w:tcW w:w="2606" w:type="dxa"/>
            <w:shd w:val="clear" w:color="auto" w:fill="F0F4F7"/>
            <w:vAlign w:val="center"/>
          </w:tcPr>
          <w:p w14:paraId="2D38542F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06" w:type="dxa"/>
            <w:shd w:val="clear" w:color="auto" w:fill="F0F4F7"/>
            <w:vAlign w:val="center"/>
          </w:tcPr>
          <w:p w14:paraId="65025F0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606" w:type="dxa"/>
            <w:shd w:val="clear" w:color="auto" w:fill="F0F4F7"/>
            <w:vAlign w:val="center"/>
          </w:tcPr>
          <w:p w14:paraId="27043BC1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2606" w:type="dxa"/>
            <w:shd w:val="clear" w:color="auto" w:fill="F0F4F7"/>
            <w:vAlign w:val="center"/>
          </w:tcPr>
          <w:p w14:paraId="6875150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A76586" w:rsidRPr="00874F0F" w14:paraId="3FD4027B" w14:textId="77777777" w:rsidTr="00866B5A">
        <w:trPr>
          <w:trHeight w:val="437"/>
          <w:jc w:val="center"/>
        </w:trPr>
        <w:tc>
          <w:tcPr>
            <w:tcW w:w="2606" w:type="dxa"/>
            <w:vAlign w:val="center"/>
          </w:tcPr>
          <w:p w14:paraId="26D30F0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06" w:type="dxa"/>
            <w:vAlign w:val="center"/>
          </w:tcPr>
          <w:p w14:paraId="09F46E11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606" w:type="dxa"/>
            <w:vAlign w:val="center"/>
          </w:tcPr>
          <w:p w14:paraId="012F329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606" w:type="dxa"/>
            <w:vAlign w:val="center"/>
          </w:tcPr>
          <w:p w14:paraId="0AB43EA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</w:tr>
    </w:tbl>
    <w:p w14:paraId="436FF30D" w14:textId="77777777" w:rsidR="00A76586" w:rsidRPr="00874F0F" w:rsidRDefault="00A76586">
      <w:pPr>
        <w:rPr>
          <w:rFonts w:ascii="Times New Roman" w:hAnsi="Times New Roman" w:cs="Times New Roman"/>
          <w:sz w:val="24"/>
          <w:szCs w:val="24"/>
        </w:rPr>
      </w:pPr>
    </w:p>
    <w:p w14:paraId="38CC0B18" w14:textId="77777777" w:rsidR="00A76586" w:rsidRPr="00874F0F" w:rsidRDefault="00866B5A">
      <w:pPr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t>The final state is q2, so aaabab is ACCEPTED. Its last two symbols are “ab”. A string such as aabba ends with “ba”, so it is rejected.</w:t>
      </w:r>
    </w:p>
    <w:p w14:paraId="06D27B9A" w14:textId="77777777" w:rsidR="00A76586" w:rsidRPr="00874F0F" w:rsidRDefault="00866B5A">
      <w:pPr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br w:type="page"/>
      </w:r>
    </w:p>
    <w:p w14:paraId="53DC7B4A" w14:textId="0C6BC4B6" w:rsidR="00A76586" w:rsidRDefault="00866B5A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866B5A">
        <w:rPr>
          <w:rFonts w:ascii="Times New Roman" w:hAnsi="Times New Roman" w:cs="Times New Roman"/>
          <w:color w:val="auto"/>
          <w:sz w:val="28"/>
        </w:rPr>
        <w:lastRenderedPageBreak/>
        <w:t xml:space="preserve">Question 4 — DFA accepting only c, </w:t>
      </w:r>
      <w:proofErr w:type="spellStart"/>
      <w:r w:rsidRPr="00866B5A">
        <w:rPr>
          <w:rFonts w:ascii="Times New Roman" w:hAnsi="Times New Roman" w:cs="Times New Roman"/>
          <w:color w:val="auto"/>
          <w:sz w:val="28"/>
        </w:rPr>
        <w:t>bc</w:t>
      </w:r>
      <w:proofErr w:type="spellEnd"/>
      <w:r w:rsidRPr="00866B5A">
        <w:rPr>
          <w:rFonts w:ascii="Times New Roman" w:hAnsi="Times New Roman" w:cs="Times New Roman"/>
          <w:color w:val="auto"/>
          <w:sz w:val="28"/>
        </w:rPr>
        <w:t xml:space="preserve">, and </w:t>
      </w:r>
      <w:proofErr w:type="spellStart"/>
      <w:r w:rsidRPr="00866B5A">
        <w:rPr>
          <w:rFonts w:ascii="Times New Roman" w:hAnsi="Times New Roman" w:cs="Times New Roman"/>
          <w:color w:val="auto"/>
          <w:sz w:val="28"/>
        </w:rPr>
        <w:t>bcaaa</w:t>
      </w:r>
      <w:proofErr w:type="spellEnd"/>
    </w:p>
    <w:p w14:paraId="1D6620A2" w14:textId="77777777" w:rsidR="00866B5A" w:rsidRPr="00866B5A" w:rsidRDefault="00866B5A" w:rsidP="00866B5A">
      <w:pPr>
        <w:rPr>
          <w:rFonts w:hint="eastAsia"/>
        </w:rPr>
      </w:pPr>
    </w:p>
    <w:p w14:paraId="4C72B680" w14:textId="1DFC0F4B" w:rsidR="00A76586" w:rsidRPr="00874F0F" w:rsidRDefault="00866B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Solution. </w:t>
      </w:r>
      <w:r w:rsidRPr="00874F0F">
        <w:rPr>
          <w:rFonts w:ascii="Times New Roman" w:hAnsi="Times New Roman" w:cs="Times New Roman"/>
          <w:sz w:val="24"/>
          <w:szCs w:val="24"/>
        </w:rPr>
        <w:t>Alphabet Σ = {</w:t>
      </w:r>
      <w:proofErr w:type="spellStart"/>
      <w:proofErr w:type="gramStart"/>
      <w:r w:rsidRPr="00874F0F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874F0F">
        <w:rPr>
          <w:rFonts w:ascii="Times New Roman" w:hAnsi="Times New Roman" w:cs="Times New Roman"/>
          <w:sz w:val="24"/>
          <w:szCs w:val="24"/>
        </w:rPr>
        <w:t>,c</w:t>
      </w:r>
      <w:proofErr w:type="spellEnd"/>
      <w:r w:rsidRPr="00874F0F">
        <w:rPr>
          <w:rFonts w:ascii="Times New Roman" w:hAnsi="Times New Roman" w:cs="Times New Roman"/>
          <w:sz w:val="24"/>
          <w:szCs w:val="24"/>
        </w:rPr>
        <w:t>}. The accepted language is exactly L = {c, bc, bcaaa}; no other string is accepted. A dead state D catches every invalid continuation and loops on all symbols.</w:t>
      </w:r>
    </w:p>
    <w:p w14:paraId="67D02690" w14:textId="77777777" w:rsidR="00A76586" w:rsidRPr="00874F0F" w:rsidRDefault="00866B5A">
      <w:pPr>
        <w:jc w:val="center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A151B5" wp14:editId="6EDF1421">
            <wp:extent cx="6399647" cy="238125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2_q4_ex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1970" cy="238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48E4" w14:textId="77777777" w:rsidR="00A76586" w:rsidRPr="00874F0F" w:rsidRDefault="00866B5A">
      <w:pPr>
        <w:jc w:val="center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i/>
          <w:color w:val="5A5A5A"/>
          <w:sz w:val="24"/>
          <w:szCs w:val="24"/>
        </w:rPr>
        <w:t>Figure 4. DFA for the three exact strings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A76586" w:rsidRPr="00874F0F" w14:paraId="7EA1FA87" w14:textId="77777777">
        <w:trPr>
          <w:jc w:val="center"/>
        </w:trPr>
        <w:tc>
          <w:tcPr>
            <w:tcW w:w="1704" w:type="dxa"/>
            <w:shd w:val="clear" w:color="auto" w:fill="7A3E65"/>
            <w:vAlign w:val="center"/>
          </w:tcPr>
          <w:p w14:paraId="1D4D1FDB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State</w:t>
            </w:r>
          </w:p>
        </w:tc>
        <w:tc>
          <w:tcPr>
            <w:tcW w:w="1704" w:type="dxa"/>
            <w:shd w:val="clear" w:color="auto" w:fill="7A3E65"/>
            <w:vAlign w:val="center"/>
          </w:tcPr>
          <w:p w14:paraId="32CBE3E9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Prefix represented</w:t>
            </w:r>
          </w:p>
        </w:tc>
        <w:tc>
          <w:tcPr>
            <w:tcW w:w="1704" w:type="dxa"/>
            <w:shd w:val="clear" w:color="auto" w:fill="7A3E65"/>
            <w:vAlign w:val="center"/>
          </w:tcPr>
          <w:p w14:paraId="52F322D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</w:t>
            </w:r>
          </w:p>
        </w:tc>
        <w:tc>
          <w:tcPr>
            <w:tcW w:w="1704" w:type="dxa"/>
            <w:shd w:val="clear" w:color="auto" w:fill="7A3E65"/>
            <w:vAlign w:val="center"/>
          </w:tcPr>
          <w:p w14:paraId="548C204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</w:t>
            </w:r>
          </w:p>
        </w:tc>
        <w:tc>
          <w:tcPr>
            <w:tcW w:w="1704" w:type="dxa"/>
            <w:shd w:val="clear" w:color="auto" w:fill="7A3E65"/>
            <w:vAlign w:val="center"/>
          </w:tcPr>
          <w:p w14:paraId="1EBEB73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</w:t>
            </w:r>
          </w:p>
        </w:tc>
        <w:tc>
          <w:tcPr>
            <w:tcW w:w="1704" w:type="dxa"/>
            <w:shd w:val="clear" w:color="auto" w:fill="7A3E65"/>
            <w:vAlign w:val="center"/>
          </w:tcPr>
          <w:p w14:paraId="15873251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Final?</w:t>
            </w:r>
          </w:p>
        </w:tc>
      </w:tr>
      <w:tr w:rsidR="00A76586" w:rsidRPr="00874F0F" w14:paraId="0A3361CD" w14:textId="77777777">
        <w:trPr>
          <w:jc w:val="center"/>
        </w:trPr>
        <w:tc>
          <w:tcPr>
            <w:tcW w:w="1704" w:type="dxa"/>
            <w:vAlign w:val="center"/>
          </w:tcPr>
          <w:p w14:paraId="27151A96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→ q0</w:t>
            </w:r>
          </w:p>
        </w:tc>
        <w:tc>
          <w:tcPr>
            <w:tcW w:w="1704" w:type="dxa"/>
            <w:vAlign w:val="center"/>
          </w:tcPr>
          <w:p w14:paraId="6FA9A49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Empty prefix</w:t>
            </w:r>
          </w:p>
        </w:tc>
        <w:tc>
          <w:tcPr>
            <w:tcW w:w="1704" w:type="dxa"/>
            <w:vAlign w:val="center"/>
          </w:tcPr>
          <w:p w14:paraId="5A1CF6BF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vAlign w:val="center"/>
          </w:tcPr>
          <w:p w14:paraId="2432E3D1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1704" w:type="dxa"/>
            <w:vAlign w:val="center"/>
          </w:tcPr>
          <w:p w14:paraId="4F5A880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1704" w:type="dxa"/>
            <w:vAlign w:val="center"/>
          </w:tcPr>
          <w:p w14:paraId="5F20D90B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76586" w:rsidRPr="00874F0F" w14:paraId="7F2DB764" w14:textId="77777777">
        <w:trPr>
          <w:jc w:val="center"/>
        </w:trPr>
        <w:tc>
          <w:tcPr>
            <w:tcW w:w="1704" w:type="dxa"/>
            <w:shd w:val="clear" w:color="auto" w:fill="F0F4F7"/>
            <w:vAlign w:val="center"/>
          </w:tcPr>
          <w:p w14:paraId="703BB10A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3D03B5F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52694702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2BD5F5FD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4A4AB1B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2E90AC46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76586" w:rsidRPr="00874F0F" w14:paraId="1A6A0B7D" w14:textId="77777777">
        <w:trPr>
          <w:jc w:val="center"/>
        </w:trPr>
        <w:tc>
          <w:tcPr>
            <w:tcW w:w="1704" w:type="dxa"/>
            <w:vAlign w:val="center"/>
          </w:tcPr>
          <w:p w14:paraId="17E17FDA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* q2</w:t>
            </w:r>
          </w:p>
        </w:tc>
        <w:tc>
          <w:tcPr>
            <w:tcW w:w="1704" w:type="dxa"/>
            <w:vAlign w:val="center"/>
          </w:tcPr>
          <w:p w14:paraId="40F27FDF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704" w:type="dxa"/>
            <w:vAlign w:val="center"/>
          </w:tcPr>
          <w:p w14:paraId="32207843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vAlign w:val="center"/>
          </w:tcPr>
          <w:p w14:paraId="22B26B8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vAlign w:val="center"/>
          </w:tcPr>
          <w:p w14:paraId="31D49F1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vAlign w:val="center"/>
          </w:tcPr>
          <w:p w14:paraId="44E82F4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76586" w:rsidRPr="00874F0F" w14:paraId="2280B458" w14:textId="77777777">
        <w:trPr>
          <w:jc w:val="center"/>
        </w:trPr>
        <w:tc>
          <w:tcPr>
            <w:tcW w:w="1704" w:type="dxa"/>
            <w:shd w:val="clear" w:color="auto" w:fill="F0F4F7"/>
            <w:vAlign w:val="center"/>
          </w:tcPr>
          <w:p w14:paraId="71476E5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* q3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5C60AE5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bc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040DE67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244E9A41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7680663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36DEF599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76586" w:rsidRPr="00874F0F" w14:paraId="483754C4" w14:textId="77777777">
        <w:trPr>
          <w:jc w:val="center"/>
        </w:trPr>
        <w:tc>
          <w:tcPr>
            <w:tcW w:w="1704" w:type="dxa"/>
            <w:vAlign w:val="center"/>
          </w:tcPr>
          <w:p w14:paraId="3E934B91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1704" w:type="dxa"/>
            <w:vAlign w:val="center"/>
          </w:tcPr>
          <w:p w14:paraId="33C6CAF9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bca</w:t>
            </w:r>
          </w:p>
        </w:tc>
        <w:tc>
          <w:tcPr>
            <w:tcW w:w="1704" w:type="dxa"/>
            <w:vAlign w:val="center"/>
          </w:tcPr>
          <w:p w14:paraId="6C658F5E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q5</w:t>
            </w:r>
          </w:p>
        </w:tc>
        <w:tc>
          <w:tcPr>
            <w:tcW w:w="1704" w:type="dxa"/>
            <w:vAlign w:val="center"/>
          </w:tcPr>
          <w:p w14:paraId="0F39EBFB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vAlign w:val="center"/>
          </w:tcPr>
          <w:p w14:paraId="3C1EC623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vAlign w:val="center"/>
          </w:tcPr>
          <w:p w14:paraId="03A41146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76586" w:rsidRPr="00874F0F" w14:paraId="3995B13A" w14:textId="77777777">
        <w:trPr>
          <w:jc w:val="center"/>
        </w:trPr>
        <w:tc>
          <w:tcPr>
            <w:tcW w:w="1704" w:type="dxa"/>
            <w:shd w:val="clear" w:color="auto" w:fill="F0F4F7"/>
            <w:vAlign w:val="center"/>
          </w:tcPr>
          <w:p w14:paraId="0DBBAEB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q5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742B195E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bcaa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3479186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q6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24A9AE3D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1C8E21F2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13B8F4D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76586" w:rsidRPr="00874F0F" w14:paraId="08823A1B" w14:textId="77777777">
        <w:trPr>
          <w:jc w:val="center"/>
        </w:trPr>
        <w:tc>
          <w:tcPr>
            <w:tcW w:w="1704" w:type="dxa"/>
            <w:vAlign w:val="center"/>
          </w:tcPr>
          <w:p w14:paraId="3EBCBEB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* q6</w:t>
            </w:r>
          </w:p>
        </w:tc>
        <w:tc>
          <w:tcPr>
            <w:tcW w:w="1704" w:type="dxa"/>
            <w:vAlign w:val="center"/>
          </w:tcPr>
          <w:p w14:paraId="69EE02C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bcaaa</w:t>
            </w:r>
          </w:p>
        </w:tc>
        <w:tc>
          <w:tcPr>
            <w:tcW w:w="1704" w:type="dxa"/>
            <w:vAlign w:val="center"/>
          </w:tcPr>
          <w:p w14:paraId="6AED1C8D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vAlign w:val="center"/>
          </w:tcPr>
          <w:p w14:paraId="256D3706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vAlign w:val="center"/>
          </w:tcPr>
          <w:p w14:paraId="69E4A6F0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vAlign w:val="center"/>
          </w:tcPr>
          <w:p w14:paraId="03E52327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76586" w:rsidRPr="00874F0F" w14:paraId="7FFBF898" w14:textId="77777777">
        <w:trPr>
          <w:jc w:val="center"/>
        </w:trPr>
        <w:tc>
          <w:tcPr>
            <w:tcW w:w="1704" w:type="dxa"/>
            <w:shd w:val="clear" w:color="auto" w:fill="F0F4F7"/>
            <w:vAlign w:val="center"/>
          </w:tcPr>
          <w:p w14:paraId="06FBD45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060E89E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Invalid prefix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76CCB9B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26FD3257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5A81087F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04" w:type="dxa"/>
            <w:shd w:val="clear" w:color="auto" w:fill="F0F4F7"/>
            <w:vAlign w:val="center"/>
          </w:tcPr>
          <w:p w14:paraId="232FE8A0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51E1A090" w14:textId="7F14257A" w:rsidR="00A76586" w:rsidRDefault="00866B5A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66B5A">
        <w:rPr>
          <w:rFonts w:ascii="Times New Roman" w:hAnsi="Times New Roman" w:cs="Times New Roman"/>
          <w:color w:val="auto"/>
          <w:sz w:val="28"/>
          <w:szCs w:val="28"/>
        </w:rPr>
        <w:t>Acceptance checks</w:t>
      </w:r>
    </w:p>
    <w:p w14:paraId="42EEC450" w14:textId="77777777" w:rsidR="00866B5A" w:rsidRPr="00866B5A" w:rsidRDefault="00866B5A" w:rsidP="00866B5A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1"/>
        <w:gridCol w:w="3471"/>
        <w:gridCol w:w="3471"/>
      </w:tblGrid>
      <w:tr w:rsidR="00A76586" w:rsidRPr="00874F0F" w14:paraId="64922278" w14:textId="77777777" w:rsidTr="00866B5A">
        <w:trPr>
          <w:trHeight w:val="325"/>
          <w:jc w:val="center"/>
        </w:trPr>
        <w:tc>
          <w:tcPr>
            <w:tcW w:w="3471" w:type="dxa"/>
            <w:shd w:val="clear" w:color="auto" w:fill="7A3E65"/>
            <w:vAlign w:val="center"/>
          </w:tcPr>
          <w:p w14:paraId="57D99F76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Input</w:t>
            </w:r>
          </w:p>
        </w:tc>
        <w:tc>
          <w:tcPr>
            <w:tcW w:w="3471" w:type="dxa"/>
            <w:shd w:val="clear" w:color="auto" w:fill="7A3E65"/>
            <w:vAlign w:val="center"/>
          </w:tcPr>
          <w:p w14:paraId="52C74D6E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State reached</w:t>
            </w:r>
          </w:p>
        </w:tc>
        <w:tc>
          <w:tcPr>
            <w:tcW w:w="3471" w:type="dxa"/>
            <w:shd w:val="clear" w:color="auto" w:fill="7A3E65"/>
            <w:vAlign w:val="center"/>
          </w:tcPr>
          <w:p w14:paraId="42F24D7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</w:t>
            </w:r>
          </w:p>
        </w:tc>
      </w:tr>
      <w:tr w:rsidR="00A76586" w:rsidRPr="00874F0F" w14:paraId="4EB2C079" w14:textId="77777777" w:rsidTr="00866B5A">
        <w:trPr>
          <w:trHeight w:val="313"/>
          <w:jc w:val="center"/>
        </w:trPr>
        <w:tc>
          <w:tcPr>
            <w:tcW w:w="3471" w:type="dxa"/>
            <w:vAlign w:val="center"/>
          </w:tcPr>
          <w:p w14:paraId="554152C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471" w:type="dxa"/>
            <w:vAlign w:val="center"/>
          </w:tcPr>
          <w:p w14:paraId="461249F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3471" w:type="dxa"/>
            <w:vAlign w:val="center"/>
          </w:tcPr>
          <w:p w14:paraId="46ABFA6B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A76586" w:rsidRPr="00874F0F" w14:paraId="59532637" w14:textId="77777777" w:rsidTr="00866B5A">
        <w:trPr>
          <w:trHeight w:val="325"/>
          <w:jc w:val="center"/>
        </w:trPr>
        <w:tc>
          <w:tcPr>
            <w:tcW w:w="3471" w:type="dxa"/>
            <w:shd w:val="clear" w:color="auto" w:fill="F0F4F7"/>
            <w:vAlign w:val="center"/>
          </w:tcPr>
          <w:p w14:paraId="3A8EC77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bc</w:t>
            </w:r>
          </w:p>
        </w:tc>
        <w:tc>
          <w:tcPr>
            <w:tcW w:w="3471" w:type="dxa"/>
            <w:shd w:val="clear" w:color="auto" w:fill="F0F4F7"/>
            <w:vAlign w:val="center"/>
          </w:tcPr>
          <w:p w14:paraId="1287BE9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3471" w:type="dxa"/>
            <w:shd w:val="clear" w:color="auto" w:fill="F0F4F7"/>
            <w:vAlign w:val="center"/>
          </w:tcPr>
          <w:p w14:paraId="7CA822F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A76586" w:rsidRPr="00874F0F" w14:paraId="0326E939" w14:textId="77777777" w:rsidTr="00866B5A">
        <w:trPr>
          <w:trHeight w:val="313"/>
          <w:jc w:val="center"/>
        </w:trPr>
        <w:tc>
          <w:tcPr>
            <w:tcW w:w="3471" w:type="dxa"/>
            <w:vAlign w:val="center"/>
          </w:tcPr>
          <w:p w14:paraId="65EDF1CE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bcaaa</w:t>
            </w:r>
          </w:p>
        </w:tc>
        <w:tc>
          <w:tcPr>
            <w:tcW w:w="3471" w:type="dxa"/>
            <w:vAlign w:val="center"/>
          </w:tcPr>
          <w:p w14:paraId="74626644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q6</w:t>
            </w:r>
          </w:p>
        </w:tc>
        <w:tc>
          <w:tcPr>
            <w:tcW w:w="3471" w:type="dxa"/>
            <w:vAlign w:val="center"/>
          </w:tcPr>
          <w:p w14:paraId="7DFA3742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A76586" w:rsidRPr="00874F0F" w14:paraId="228B2D3A" w14:textId="77777777" w:rsidTr="00866B5A">
        <w:trPr>
          <w:trHeight w:val="325"/>
          <w:jc w:val="center"/>
        </w:trPr>
        <w:tc>
          <w:tcPr>
            <w:tcW w:w="3471" w:type="dxa"/>
            <w:shd w:val="clear" w:color="auto" w:fill="F0F4F7"/>
            <w:vAlign w:val="center"/>
          </w:tcPr>
          <w:p w14:paraId="06CDE822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471" w:type="dxa"/>
            <w:shd w:val="clear" w:color="auto" w:fill="F0F4F7"/>
            <w:vAlign w:val="center"/>
          </w:tcPr>
          <w:p w14:paraId="244F0B37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3471" w:type="dxa"/>
            <w:shd w:val="clear" w:color="auto" w:fill="F0F4F7"/>
            <w:vAlign w:val="center"/>
          </w:tcPr>
          <w:p w14:paraId="076E038F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A76586" w:rsidRPr="00874F0F" w14:paraId="74E20515" w14:textId="77777777" w:rsidTr="00866B5A">
        <w:trPr>
          <w:trHeight w:val="325"/>
          <w:jc w:val="center"/>
        </w:trPr>
        <w:tc>
          <w:tcPr>
            <w:tcW w:w="3471" w:type="dxa"/>
            <w:vAlign w:val="center"/>
          </w:tcPr>
          <w:p w14:paraId="5052C29A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bca</w:t>
            </w:r>
          </w:p>
        </w:tc>
        <w:tc>
          <w:tcPr>
            <w:tcW w:w="3471" w:type="dxa"/>
            <w:vAlign w:val="center"/>
          </w:tcPr>
          <w:p w14:paraId="12007CCE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3471" w:type="dxa"/>
            <w:vAlign w:val="center"/>
          </w:tcPr>
          <w:p w14:paraId="37C0A761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A76586" w:rsidRPr="00874F0F" w14:paraId="6E33B886" w14:textId="77777777" w:rsidTr="00866B5A">
        <w:trPr>
          <w:trHeight w:val="313"/>
          <w:jc w:val="center"/>
        </w:trPr>
        <w:tc>
          <w:tcPr>
            <w:tcW w:w="3471" w:type="dxa"/>
            <w:shd w:val="clear" w:color="auto" w:fill="F0F4F7"/>
            <w:vAlign w:val="center"/>
          </w:tcPr>
          <w:p w14:paraId="1DE9F676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bcaa</w:t>
            </w:r>
          </w:p>
        </w:tc>
        <w:tc>
          <w:tcPr>
            <w:tcW w:w="3471" w:type="dxa"/>
            <w:shd w:val="clear" w:color="auto" w:fill="F0F4F7"/>
            <w:vAlign w:val="center"/>
          </w:tcPr>
          <w:p w14:paraId="33A0BBD9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q5</w:t>
            </w:r>
          </w:p>
        </w:tc>
        <w:tc>
          <w:tcPr>
            <w:tcW w:w="3471" w:type="dxa"/>
            <w:shd w:val="clear" w:color="auto" w:fill="F0F4F7"/>
            <w:vAlign w:val="center"/>
          </w:tcPr>
          <w:p w14:paraId="38534967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A76586" w:rsidRPr="00874F0F" w14:paraId="07A84793" w14:textId="77777777" w:rsidTr="00866B5A">
        <w:trPr>
          <w:trHeight w:val="325"/>
          <w:jc w:val="center"/>
        </w:trPr>
        <w:tc>
          <w:tcPr>
            <w:tcW w:w="3471" w:type="dxa"/>
            <w:vAlign w:val="center"/>
          </w:tcPr>
          <w:p w14:paraId="513AF127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cc</w:t>
            </w:r>
          </w:p>
        </w:tc>
        <w:tc>
          <w:tcPr>
            <w:tcW w:w="3471" w:type="dxa"/>
            <w:vAlign w:val="center"/>
          </w:tcPr>
          <w:p w14:paraId="5D424466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471" w:type="dxa"/>
            <w:vAlign w:val="center"/>
          </w:tcPr>
          <w:p w14:paraId="5246F816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A76586" w:rsidRPr="00874F0F" w14:paraId="0C5CDA91" w14:textId="77777777" w:rsidTr="00866B5A">
        <w:trPr>
          <w:trHeight w:val="313"/>
          <w:jc w:val="center"/>
        </w:trPr>
        <w:tc>
          <w:tcPr>
            <w:tcW w:w="3471" w:type="dxa"/>
            <w:shd w:val="clear" w:color="auto" w:fill="F0F4F7"/>
            <w:vAlign w:val="center"/>
          </w:tcPr>
          <w:p w14:paraId="5DCE953D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bcaaaa</w:t>
            </w:r>
          </w:p>
        </w:tc>
        <w:tc>
          <w:tcPr>
            <w:tcW w:w="3471" w:type="dxa"/>
            <w:shd w:val="clear" w:color="auto" w:fill="F0F4F7"/>
            <w:vAlign w:val="center"/>
          </w:tcPr>
          <w:p w14:paraId="59401FE6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471" w:type="dxa"/>
            <w:shd w:val="clear" w:color="auto" w:fill="F0F4F7"/>
            <w:vAlign w:val="center"/>
          </w:tcPr>
          <w:p w14:paraId="0C149320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A76586" w:rsidRPr="00874F0F" w14:paraId="5C3F113F" w14:textId="77777777" w:rsidTr="00866B5A">
        <w:trPr>
          <w:trHeight w:val="325"/>
          <w:jc w:val="center"/>
        </w:trPr>
        <w:tc>
          <w:tcPr>
            <w:tcW w:w="3471" w:type="dxa"/>
            <w:vAlign w:val="center"/>
          </w:tcPr>
          <w:p w14:paraId="6139990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  <w:tc>
          <w:tcPr>
            <w:tcW w:w="3471" w:type="dxa"/>
            <w:vAlign w:val="center"/>
          </w:tcPr>
          <w:p w14:paraId="79B0B61F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3471" w:type="dxa"/>
            <w:vAlign w:val="center"/>
          </w:tcPr>
          <w:p w14:paraId="0B47CAE3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7A859339" w14:textId="77777777" w:rsidR="00A76586" w:rsidRPr="00874F0F" w:rsidRDefault="00A76586">
      <w:pPr>
        <w:rPr>
          <w:rFonts w:ascii="Times New Roman" w:hAnsi="Times New Roman" w:cs="Times New Roman"/>
          <w:sz w:val="24"/>
          <w:szCs w:val="24"/>
        </w:rPr>
      </w:pPr>
    </w:p>
    <w:p w14:paraId="716DDCC7" w14:textId="77777777" w:rsidR="00A76586" w:rsidRPr="00874F0F" w:rsidRDefault="00866B5A">
      <w:pPr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t>The accepting states are q2, q3 and q6 only. Once a full accepted word is reached, any additional symbol goes to D, which prevents longer strings from being accepted.</w:t>
      </w:r>
    </w:p>
    <w:p w14:paraId="2109BC99" w14:textId="10D3D7C7" w:rsidR="00A76586" w:rsidRDefault="00866B5A" w:rsidP="00866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F0F">
        <w:rPr>
          <w:rFonts w:ascii="Times New Roman" w:hAnsi="Times New Roman" w:cs="Times New Roman"/>
          <w:sz w:val="24"/>
          <w:szCs w:val="24"/>
        </w:rPr>
        <w:br w:type="page"/>
      </w:r>
      <w:r w:rsidRPr="00866B5A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5 — DFA for strings that begin with a or b</w:t>
      </w:r>
    </w:p>
    <w:p w14:paraId="2A09AB56" w14:textId="77777777" w:rsidR="00866B5A" w:rsidRPr="00866B5A" w:rsidRDefault="00866B5A" w:rsidP="00866B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94EDBC" w14:textId="4FFEC501" w:rsidR="00A76586" w:rsidRDefault="00866B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Solution. </w:t>
      </w:r>
      <w:r w:rsidRPr="00874F0F">
        <w:rPr>
          <w:rFonts w:ascii="Times New Roman" w:hAnsi="Times New Roman" w:cs="Times New Roman"/>
          <w:sz w:val="24"/>
          <w:szCs w:val="24"/>
        </w:rPr>
        <w:t>Alphabet Σ = {</w:t>
      </w:r>
      <w:proofErr w:type="spellStart"/>
      <w:proofErr w:type="gramStart"/>
      <w:r w:rsidRPr="00874F0F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874F0F">
        <w:rPr>
          <w:rFonts w:ascii="Times New Roman" w:hAnsi="Times New Roman" w:cs="Times New Roman"/>
          <w:sz w:val="24"/>
          <w:szCs w:val="24"/>
        </w:rPr>
        <w:t>}. Since every non-empty string over this alphabet necessarily begins with a or b, the language is Σ⁺ = {</w:t>
      </w:r>
      <w:proofErr w:type="spellStart"/>
      <w:proofErr w:type="gramStart"/>
      <w:r w:rsidRPr="00874F0F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874F0F">
        <w:rPr>
          <w:rFonts w:ascii="Times New Roman" w:hAnsi="Times New Roman" w:cs="Times New Roman"/>
          <w:sz w:val="24"/>
          <w:szCs w:val="24"/>
        </w:rPr>
        <w:t>}* − {ε}.</w:t>
      </w:r>
    </w:p>
    <w:p w14:paraId="7BD88B21" w14:textId="77777777" w:rsidR="00866B5A" w:rsidRPr="00874F0F" w:rsidRDefault="00866B5A">
      <w:pPr>
        <w:rPr>
          <w:rFonts w:ascii="Times New Roman" w:hAnsi="Times New Roman" w:cs="Times New Roman"/>
          <w:sz w:val="24"/>
          <w:szCs w:val="24"/>
        </w:rPr>
      </w:pPr>
    </w:p>
    <w:p w14:paraId="257108F6" w14:textId="77777777" w:rsidR="00A76586" w:rsidRPr="00874F0F" w:rsidRDefault="00866B5A">
      <w:pPr>
        <w:jc w:val="center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64A0BD" wp14:editId="77833441">
            <wp:extent cx="5667595" cy="21653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2_q5_nonemp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1040" cy="216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79AA" w14:textId="77777777" w:rsidR="00A76586" w:rsidRPr="00874F0F" w:rsidRDefault="00866B5A">
      <w:pPr>
        <w:jc w:val="center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i/>
          <w:color w:val="5A5A5A"/>
          <w:sz w:val="24"/>
          <w:szCs w:val="24"/>
        </w:rPr>
        <w:t>Figure 5. DFA for all non-empty strings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3"/>
        <w:gridCol w:w="2593"/>
        <w:gridCol w:w="2593"/>
        <w:gridCol w:w="2593"/>
      </w:tblGrid>
      <w:tr w:rsidR="00A76586" w:rsidRPr="00874F0F" w14:paraId="01A8A527" w14:textId="77777777" w:rsidTr="00866B5A">
        <w:trPr>
          <w:trHeight w:val="436"/>
          <w:jc w:val="center"/>
        </w:trPr>
        <w:tc>
          <w:tcPr>
            <w:tcW w:w="2593" w:type="dxa"/>
            <w:shd w:val="clear" w:color="auto" w:fill="7A3E65"/>
            <w:vAlign w:val="center"/>
          </w:tcPr>
          <w:p w14:paraId="285566B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State</w:t>
            </w:r>
          </w:p>
        </w:tc>
        <w:tc>
          <w:tcPr>
            <w:tcW w:w="2593" w:type="dxa"/>
            <w:shd w:val="clear" w:color="auto" w:fill="7A3E65"/>
            <w:vAlign w:val="center"/>
          </w:tcPr>
          <w:p w14:paraId="6F527356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Input a</w:t>
            </w:r>
          </w:p>
        </w:tc>
        <w:tc>
          <w:tcPr>
            <w:tcW w:w="2593" w:type="dxa"/>
            <w:shd w:val="clear" w:color="auto" w:fill="7A3E65"/>
            <w:vAlign w:val="center"/>
          </w:tcPr>
          <w:p w14:paraId="491FA9EB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Input b</w:t>
            </w:r>
          </w:p>
        </w:tc>
        <w:tc>
          <w:tcPr>
            <w:tcW w:w="2593" w:type="dxa"/>
            <w:shd w:val="clear" w:color="auto" w:fill="7A3E65"/>
            <w:vAlign w:val="center"/>
          </w:tcPr>
          <w:p w14:paraId="5EC689FD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Status</w:t>
            </w:r>
          </w:p>
        </w:tc>
      </w:tr>
      <w:tr w:rsidR="00A76586" w:rsidRPr="00874F0F" w14:paraId="74C9E590" w14:textId="77777777" w:rsidTr="00866B5A">
        <w:trPr>
          <w:trHeight w:val="420"/>
          <w:jc w:val="center"/>
        </w:trPr>
        <w:tc>
          <w:tcPr>
            <w:tcW w:w="2593" w:type="dxa"/>
            <w:vAlign w:val="center"/>
          </w:tcPr>
          <w:p w14:paraId="3DD46E6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→ q0</w:t>
            </w:r>
          </w:p>
        </w:tc>
        <w:tc>
          <w:tcPr>
            <w:tcW w:w="2593" w:type="dxa"/>
            <w:vAlign w:val="center"/>
          </w:tcPr>
          <w:p w14:paraId="199C7030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593" w:type="dxa"/>
            <w:vAlign w:val="center"/>
          </w:tcPr>
          <w:p w14:paraId="2188AFAA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593" w:type="dxa"/>
            <w:vAlign w:val="center"/>
          </w:tcPr>
          <w:p w14:paraId="13C7D883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Non-final</w:t>
            </w:r>
          </w:p>
        </w:tc>
      </w:tr>
      <w:tr w:rsidR="00A76586" w:rsidRPr="00874F0F" w14:paraId="60FA4C89" w14:textId="77777777" w:rsidTr="00866B5A">
        <w:trPr>
          <w:trHeight w:val="436"/>
          <w:jc w:val="center"/>
        </w:trPr>
        <w:tc>
          <w:tcPr>
            <w:tcW w:w="2593" w:type="dxa"/>
            <w:shd w:val="clear" w:color="auto" w:fill="F0F4F7"/>
            <w:vAlign w:val="center"/>
          </w:tcPr>
          <w:p w14:paraId="0078CC90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* q1</w:t>
            </w:r>
          </w:p>
        </w:tc>
        <w:tc>
          <w:tcPr>
            <w:tcW w:w="2593" w:type="dxa"/>
            <w:shd w:val="clear" w:color="auto" w:fill="F0F4F7"/>
            <w:vAlign w:val="center"/>
          </w:tcPr>
          <w:p w14:paraId="354C5E8B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593" w:type="dxa"/>
            <w:shd w:val="clear" w:color="auto" w:fill="F0F4F7"/>
            <w:vAlign w:val="center"/>
          </w:tcPr>
          <w:p w14:paraId="4DD3D71C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593" w:type="dxa"/>
            <w:shd w:val="clear" w:color="auto" w:fill="F0F4F7"/>
            <w:vAlign w:val="center"/>
          </w:tcPr>
          <w:p w14:paraId="52F01FA1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</w:p>
        </w:tc>
      </w:tr>
    </w:tbl>
    <w:p w14:paraId="7D5716EE" w14:textId="77777777" w:rsidR="00A76586" w:rsidRPr="00874F0F" w:rsidRDefault="00A76586">
      <w:pPr>
        <w:rPr>
          <w:rFonts w:ascii="Times New Roman" w:hAnsi="Times New Roman" w:cs="Times New Roman"/>
          <w:sz w:val="24"/>
          <w:szCs w:val="24"/>
        </w:rPr>
      </w:pPr>
    </w:p>
    <w:p w14:paraId="1117AFA2" w14:textId="4A4C1C55" w:rsidR="00A76586" w:rsidRDefault="00866B5A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66B5A">
        <w:rPr>
          <w:rFonts w:ascii="Times New Roman" w:hAnsi="Times New Roman" w:cs="Times New Roman"/>
          <w:color w:val="auto"/>
          <w:sz w:val="28"/>
          <w:szCs w:val="28"/>
        </w:rPr>
        <w:t>Reasoning and tests</w:t>
      </w:r>
    </w:p>
    <w:p w14:paraId="64E7C543" w14:textId="77777777" w:rsidR="00866B5A" w:rsidRPr="00866B5A" w:rsidRDefault="00866B5A" w:rsidP="00866B5A">
      <w:pPr>
        <w:rPr>
          <w:rFonts w:hint="eastAsia"/>
        </w:rPr>
      </w:pPr>
    </w:p>
    <w:p w14:paraId="54B9A767" w14:textId="77777777" w:rsidR="00A76586" w:rsidRPr="00874F0F" w:rsidRDefault="00866B5A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t>q0 is the start state and is non-final, so the empty string ε is rejected.</w:t>
      </w:r>
    </w:p>
    <w:p w14:paraId="7157F42E" w14:textId="77777777" w:rsidR="00A76586" w:rsidRPr="00874F0F" w:rsidRDefault="00866B5A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t>Reading either a or b moves the automaton to q1, meaning at least one valid symbol has been read.</w:t>
      </w:r>
    </w:p>
    <w:p w14:paraId="563F79C7" w14:textId="2A879A1F" w:rsidR="00A76586" w:rsidRDefault="00866B5A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874F0F">
        <w:rPr>
          <w:rFonts w:ascii="Times New Roman" w:hAnsi="Times New Roman" w:cs="Times New Roman"/>
          <w:sz w:val="24"/>
          <w:szCs w:val="24"/>
        </w:rPr>
        <w:t>q1 loops on both a and b, so every further symbol keeps the string accepted.</w:t>
      </w:r>
    </w:p>
    <w:p w14:paraId="2F3057A0" w14:textId="77777777" w:rsidR="00866B5A" w:rsidRPr="00874F0F" w:rsidRDefault="00866B5A" w:rsidP="00866B5A">
      <w:pPr>
        <w:pStyle w:val="ListBullet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A76586" w:rsidRPr="00874F0F" w14:paraId="64EB9B67" w14:textId="77777777" w:rsidTr="00866B5A">
        <w:trPr>
          <w:trHeight w:val="398"/>
          <w:jc w:val="center"/>
        </w:trPr>
        <w:tc>
          <w:tcPr>
            <w:tcW w:w="3424" w:type="dxa"/>
            <w:shd w:val="clear" w:color="auto" w:fill="7A3E65"/>
            <w:vAlign w:val="center"/>
          </w:tcPr>
          <w:p w14:paraId="5C2FA4E1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Input</w:t>
            </w:r>
          </w:p>
        </w:tc>
        <w:tc>
          <w:tcPr>
            <w:tcW w:w="3424" w:type="dxa"/>
            <w:shd w:val="clear" w:color="auto" w:fill="7A3E65"/>
            <w:vAlign w:val="center"/>
          </w:tcPr>
          <w:p w14:paraId="2AD5208F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Run</w:t>
            </w:r>
          </w:p>
        </w:tc>
        <w:tc>
          <w:tcPr>
            <w:tcW w:w="3424" w:type="dxa"/>
            <w:shd w:val="clear" w:color="auto" w:fill="7A3E65"/>
            <w:vAlign w:val="center"/>
          </w:tcPr>
          <w:p w14:paraId="4D4ED91A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</w:t>
            </w:r>
          </w:p>
        </w:tc>
      </w:tr>
      <w:tr w:rsidR="00A76586" w:rsidRPr="00874F0F" w14:paraId="48A1A96D" w14:textId="77777777" w:rsidTr="00866B5A">
        <w:trPr>
          <w:trHeight w:val="384"/>
          <w:jc w:val="center"/>
        </w:trPr>
        <w:tc>
          <w:tcPr>
            <w:tcW w:w="3424" w:type="dxa"/>
            <w:vAlign w:val="center"/>
          </w:tcPr>
          <w:p w14:paraId="3DB599E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  <w:tc>
          <w:tcPr>
            <w:tcW w:w="3424" w:type="dxa"/>
            <w:vAlign w:val="center"/>
          </w:tcPr>
          <w:p w14:paraId="7ADE2ACD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3424" w:type="dxa"/>
            <w:vAlign w:val="center"/>
          </w:tcPr>
          <w:p w14:paraId="381CEC4A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A76586" w:rsidRPr="00874F0F" w14:paraId="20CE9C5F" w14:textId="77777777" w:rsidTr="00866B5A">
        <w:trPr>
          <w:trHeight w:val="398"/>
          <w:jc w:val="center"/>
        </w:trPr>
        <w:tc>
          <w:tcPr>
            <w:tcW w:w="3424" w:type="dxa"/>
            <w:shd w:val="clear" w:color="auto" w:fill="F0F4F7"/>
            <w:vAlign w:val="center"/>
          </w:tcPr>
          <w:p w14:paraId="7CED8C91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424" w:type="dxa"/>
            <w:shd w:val="clear" w:color="auto" w:fill="F0F4F7"/>
            <w:vAlign w:val="center"/>
          </w:tcPr>
          <w:p w14:paraId="40368BF0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q0 → q1</w:t>
            </w:r>
          </w:p>
        </w:tc>
        <w:tc>
          <w:tcPr>
            <w:tcW w:w="3424" w:type="dxa"/>
            <w:shd w:val="clear" w:color="auto" w:fill="F0F4F7"/>
            <w:vAlign w:val="center"/>
          </w:tcPr>
          <w:p w14:paraId="07A35A5F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A76586" w:rsidRPr="00874F0F" w14:paraId="11344094" w14:textId="77777777" w:rsidTr="00866B5A">
        <w:trPr>
          <w:trHeight w:val="384"/>
          <w:jc w:val="center"/>
        </w:trPr>
        <w:tc>
          <w:tcPr>
            <w:tcW w:w="3424" w:type="dxa"/>
            <w:vAlign w:val="center"/>
          </w:tcPr>
          <w:p w14:paraId="3151A24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424" w:type="dxa"/>
            <w:vAlign w:val="center"/>
          </w:tcPr>
          <w:p w14:paraId="23CB7FB8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q0 → q1</w:t>
            </w:r>
          </w:p>
        </w:tc>
        <w:tc>
          <w:tcPr>
            <w:tcW w:w="3424" w:type="dxa"/>
            <w:vAlign w:val="center"/>
          </w:tcPr>
          <w:p w14:paraId="50EF8E55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A76586" w:rsidRPr="00874F0F" w14:paraId="3969C9C7" w14:textId="77777777" w:rsidTr="00866B5A">
        <w:trPr>
          <w:trHeight w:val="398"/>
          <w:jc w:val="center"/>
        </w:trPr>
        <w:tc>
          <w:tcPr>
            <w:tcW w:w="3424" w:type="dxa"/>
            <w:shd w:val="clear" w:color="auto" w:fill="F0F4F7"/>
            <w:vAlign w:val="center"/>
          </w:tcPr>
          <w:p w14:paraId="1C9E1E3F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3424" w:type="dxa"/>
            <w:shd w:val="clear" w:color="auto" w:fill="F0F4F7"/>
            <w:vAlign w:val="center"/>
          </w:tcPr>
          <w:p w14:paraId="78FB1E5D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q0 → q1 → q1</w:t>
            </w:r>
          </w:p>
        </w:tc>
        <w:tc>
          <w:tcPr>
            <w:tcW w:w="3424" w:type="dxa"/>
            <w:shd w:val="clear" w:color="auto" w:fill="F0F4F7"/>
            <w:vAlign w:val="center"/>
          </w:tcPr>
          <w:p w14:paraId="54C8E0ED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A76586" w:rsidRPr="00874F0F" w14:paraId="5858DC16" w14:textId="77777777" w:rsidTr="00866B5A">
        <w:trPr>
          <w:trHeight w:val="398"/>
          <w:jc w:val="center"/>
        </w:trPr>
        <w:tc>
          <w:tcPr>
            <w:tcW w:w="3424" w:type="dxa"/>
            <w:vAlign w:val="center"/>
          </w:tcPr>
          <w:p w14:paraId="2A6E9D6D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bba</w:t>
            </w:r>
          </w:p>
        </w:tc>
        <w:tc>
          <w:tcPr>
            <w:tcW w:w="3424" w:type="dxa"/>
            <w:vAlign w:val="center"/>
          </w:tcPr>
          <w:p w14:paraId="709A3909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q0 → q1 → q1 → q1</w:t>
            </w:r>
          </w:p>
        </w:tc>
        <w:tc>
          <w:tcPr>
            <w:tcW w:w="3424" w:type="dxa"/>
            <w:vAlign w:val="center"/>
          </w:tcPr>
          <w:p w14:paraId="678AF153" w14:textId="77777777" w:rsidR="00A76586" w:rsidRPr="00874F0F" w:rsidRDefault="00866B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74F0F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</w:tbl>
    <w:p w14:paraId="64001726" w14:textId="77777777" w:rsidR="00A76586" w:rsidRPr="00874F0F" w:rsidRDefault="00A76586">
      <w:pPr>
        <w:rPr>
          <w:rFonts w:ascii="Times New Roman" w:hAnsi="Times New Roman" w:cs="Times New Roman"/>
          <w:sz w:val="24"/>
          <w:szCs w:val="24"/>
        </w:rPr>
      </w:pPr>
    </w:p>
    <w:p w14:paraId="737F2C59" w14:textId="40593F48" w:rsidR="00A76586" w:rsidRPr="00866B5A" w:rsidRDefault="00866B5A" w:rsidP="00866B5A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866B5A">
        <w:rPr>
          <w:rFonts w:ascii="Times New Roman" w:hAnsi="Times New Roman" w:cs="Times New Roman"/>
          <w:color w:val="auto"/>
          <w:sz w:val="28"/>
          <w:szCs w:val="28"/>
        </w:rPr>
        <w:t>Conclusion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66B5A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The two-state DFA is complete and minimal for Σ⁺. No dead state is required because every symbol in the alphabet is valid from every reachable state.</w:t>
      </w:r>
    </w:p>
    <w:sectPr w:rsidR="00A76586" w:rsidRPr="00866B5A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6B5A"/>
    <w:rsid w:val="00874F0F"/>
    <w:rsid w:val="00A76586"/>
    <w:rsid w:val="00AA1D8D"/>
    <w:rsid w:val="00B47730"/>
    <w:rsid w:val="00CB0664"/>
    <w:rsid w:val="00D577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5D089"/>
  <w14:defaultImageDpi w14:val="300"/>
  <w15:docId w15:val="{FF2292C6-9392-49DA-AF9F-9CF16002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A3E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3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A3E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Manesh</cp:lastModifiedBy>
  <cp:revision>3</cp:revision>
  <dcterms:created xsi:type="dcterms:W3CDTF">2013-12-23T23:15:00Z</dcterms:created>
  <dcterms:modified xsi:type="dcterms:W3CDTF">2026-10-13T09:12:00Z</dcterms:modified>
  <cp:category/>
</cp:coreProperties>
</file>