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5C"/>
          <w:sz w:val="52"/>
          <w:szCs w:val="52"/>
        </w:rPr>
        <w:t xml:space="preserve">SANJAY PHILIP</w:t>
      </w:r>
    </w:p>
    <w:p>
      <w:pPr>
        <w:spacing w:after="50" w:before="0"/>
        <w:jc w:val="center"/>
      </w:pPr>
      <w:r>
        <w:rPr>
          <w:rFonts w:ascii="Arial" w:cs="Arial" w:eastAsia="Arial" w:hAnsi="Arial"/>
          <w:color w:val="555555"/>
          <w:sz w:val="19"/>
          <w:szCs w:val="19"/>
        </w:rPr>
        <w:t xml:space="preserve">Kottayam, Kerala 686020  |  +91 81293 94899  |  sanjayphilip832@gmail.com</w:t>
      </w:r>
    </w:p>
    <w:p>
      <w:pPr>
        <w:spacing w:after="50" w:before="0"/>
        <w:jc w:val="center"/>
      </w:pPr>
      <w:hyperlink w:history="1" r:id="rIdlxxn-lhhzk7o6phpzsxqm">
        <w:r>
          <w:rPr>
            <w:rFonts w:ascii="Arial" w:cs="Arial" w:eastAsia="Arial" w:hAnsi="Arial"/>
            <w:color w:val="1155CC"/>
            <w:sz w:val="19"/>
            <w:szCs w:val="19"/>
            <w:u w:val="single"/>
          </w:rPr>
          <w:t xml:space="preserve">linkedin.com/in/sanjay-philip-3a2531255</w:t>
        </w:r>
      </w:hyperlink>
      <w:r>
        <w:rPr>
          <w:rFonts w:ascii="Arial" w:cs="Arial" w:eastAsia="Arial" w:hAnsi="Arial"/>
          <w:color w:val="555555"/>
          <w:sz w:val="19"/>
          <w:szCs w:val="19"/>
        </w:rPr>
        <w:t xml:space="preserve">   |   </w:t>
      </w:r>
      <w:hyperlink w:history="1" r:id="rId1rsullhy15th2virgkglm">
        <w:r>
          <w:rPr>
            <w:rFonts w:ascii="Arial" w:cs="Arial" w:eastAsia="Arial" w:hAnsi="Arial"/>
            <w:color w:val="1155CC"/>
            <w:sz w:val="19"/>
            <w:szCs w:val="19"/>
            <w:u w:val="single"/>
          </w:rPr>
          <w:t xml:space="preserve">github.com/SanjayPhilip</w:t>
        </w:r>
      </w:hyperlink>
    </w:p>
    <w:p>
      <w:pPr>
        <w:spacing w:after="180" w:before="0"/>
        <w:jc w:val="center"/>
      </w:pPr>
      <w:r>
        <w:rPr>
          <w:rFonts w:ascii="Arial" w:cs="Arial" w:eastAsia="Arial" w:hAnsi="Arial"/>
          <w:i/>
          <w:iCs/>
          <w:color w:val="555555"/>
          <w:sz w:val="20"/>
          <w:szCs w:val="20"/>
        </w:rPr>
        <w:t xml:space="preserve">Full Stack Web Developer  |  Software Engineer  |  React.js  |  Node.js  |  PHP</w:t>
      </w:r>
    </w:p>
    <w:p>
      <w:pPr>
        <w:pBdr>
          <w:bottom w:val="single" w:color="1A3A5C" w:sz="10" w:space="2"/>
        </w:pBdr>
        <w:spacing w:after="80" w:before="220"/>
      </w:pPr>
      <w:r>
        <w:rPr>
          <w:rFonts w:ascii="Arial" w:cs="Arial" w:eastAsia="Arial" w:hAnsi="Arial"/>
          <w:b/>
          <w:bCs/>
          <w:color w:val="1A3A5C"/>
          <w:sz w:val="22"/>
          <w:szCs w:val="22"/>
        </w:rPr>
        <w:t xml:space="preserve">PROFESSIONAL SUMMARY</w:t>
      </w:r>
    </w:p>
    <w:p>
      <w:pPr>
        <w:spacing w:after="90" w:before="90"/>
      </w:pPr>
      <w:r>
        <w:rPr>
          <w:rFonts w:ascii="Arial" w:cs="Arial" w:eastAsia="Arial" w:hAnsi="Arial"/>
          <w:color w:val="111111"/>
          <w:sz w:val="20"/>
          <w:szCs w:val="20"/>
        </w:rPr>
        <w:t xml:space="preserve">Detail-oriented Integrated MCA student (9th Semester, CGPA: 8.69) at Saintgits College of Engineering, KTU, with hands-on experience from 2 internships and an independent full-stack project. Proficient in 14+ technologies spanning front-end, back-end, and database domains — including React.js, Node.js, PHP, Python, MySQL, and Bootstrap. Demonstrated ability to build responsive web applications, connect RESTful APIs, and automate repetitive workflows. Comfortable in agile team environments and committed to writing clean, maintainable code. Seeking a full-time software engineer role through campus placement.</w:t>
      </w:r>
    </w:p>
    <w:p>
      <w:pPr>
        <w:pBdr>
          <w:bottom w:val="single" w:color="1A3A5C" w:sz="10" w:space="2"/>
        </w:pBdr>
        <w:spacing w:after="80" w:before="220"/>
      </w:pPr>
      <w:r>
        <w:rPr>
          <w:rFonts w:ascii="Arial" w:cs="Arial" w:eastAsia="Arial" w:hAnsi="Arial"/>
          <w:b/>
          <w:bCs/>
          <w:color w:val="1A3A5C"/>
          <w:sz w:val="22"/>
          <w:szCs w:val="22"/>
        </w:rPr>
        <w:t xml:space="preserve">EDUCATION</w:t>
      </w:r>
    </w:p>
    <w:p>
      <w:pPr>
        <w:tabs>
          <w:tab w:val="right" w:pos="9360"/>
        </w:tabs>
        <w:spacing w:after="35" w:before="100"/>
      </w:pPr>
      <w:r>
        <w:rPr>
          <w:rFonts w:ascii="Arial" w:cs="Arial" w:eastAsia="Arial" w:hAnsi="Arial"/>
          <w:b/>
          <w:bCs/>
          <w:color w:val="111111"/>
          <w:sz w:val="21"/>
          <w:szCs w:val="21"/>
        </w:rPr>
        <w:t xml:space="preserve">Integrated Master of Computer Applications (IMCA)</w:t>
      </w:r>
      <w:r>
        <w:rPr>
          <w:rFonts w:ascii="Arial" w:cs="Arial" w:eastAsia="Arial" w:hAnsi="Arial"/>
          <w:i/>
          <w:iCs/>
          <w:color w:val="555555"/>
          <w:sz w:val="20"/>
          <w:szCs w:val="20"/>
        </w:rPr>
        <w:t xml:space="preserve">	2021 – 2026</w:t>
      </w:r>
    </w:p>
    <w:p>
      <w:pPr>
        <w:spacing w:after="35" w:before="0"/>
      </w:pPr>
      <w:r>
        <w:rPr>
          <w:rFonts w:ascii="Arial" w:cs="Arial" w:eastAsia="Arial" w:hAnsi="Arial"/>
          <w:color w:val="555555"/>
          <w:sz w:val="20"/>
          <w:szCs w:val="20"/>
        </w:rPr>
        <w:t xml:space="preserve">Saintgits College of Engineering, Pathamuttom, Kottayam — APJ Abdul Kalam Technological University (KTU)</w:t>
      </w:r>
    </w:p>
    <w:p>
      <w:pPr>
        <w:spacing w:after="80" w:before="0"/>
      </w:pPr>
      <w:r>
        <w:rPr>
          <w:rFonts w:ascii="Arial" w:cs="Arial" w:eastAsia="Arial" w:hAnsi="Arial"/>
          <w:b/>
          <w:bCs/>
          <w:color w:val="111111"/>
          <w:sz w:val="20"/>
          <w:szCs w:val="20"/>
        </w:rPr>
        <w:t xml:space="preserve">CGPA: 8.69 / 10.0</w:t>
      </w:r>
      <w:r>
        <w:rPr>
          <w:rFonts w:ascii="Arial" w:cs="Arial" w:eastAsia="Arial" w:hAnsi="Arial"/>
          <w:color w:val="555555"/>
          <w:sz w:val="20"/>
          <w:szCs w:val="20"/>
        </w:rPr>
        <w:t xml:space="preserve">   |   9th Semester (Final Year)</w:t>
      </w:r>
    </w:p>
    <w:p>
      <w:pPr>
        <w:pBdr>
          <w:bottom w:val="single" w:color="1A3A5C" w:sz="10" w:space="2"/>
        </w:pBdr>
        <w:spacing w:after="80" w:before="220"/>
      </w:pPr>
      <w:r>
        <w:rPr>
          <w:rFonts w:ascii="Arial" w:cs="Arial" w:eastAsia="Arial" w:hAnsi="Arial"/>
          <w:b/>
          <w:bCs/>
          <w:color w:val="1A3A5C"/>
          <w:sz w:val="22"/>
          <w:szCs w:val="22"/>
        </w:rPr>
        <w:t xml:space="preserve">TECHNICAL SKILLS</w:t>
      </w:r>
    </w:p>
    <w:p>
      <w:pPr>
        <w:spacing w:after="40" w:before="0"/>
      </w:pPr>
      <w:r>
        <w:t xml:space="preserve"/>
      </w:r>
    </w:p>
    <w:p>
      <w:pPr>
        <w:spacing w:after="55" w:before="55"/>
      </w:pPr>
      <w:r>
        <w:rPr>
          <w:rFonts w:ascii="Arial" w:cs="Arial" w:eastAsia="Arial" w:hAnsi="Arial"/>
          <w:b/>
          <w:bCs/>
          <w:color w:val="111111"/>
          <w:sz w:val="20"/>
          <w:szCs w:val="20"/>
        </w:rPr>
        <w:t xml:space="preserve">Programming Languages: </w:t>
      </w:r>
      <w:r>
        <w:rPr>
          <w:rFonts w:ascii="Arial" w:cs="Arial" w:eastAsia="Arial" w:hAnsi="Arial"/>
          <w:color w:val="111111"/>
          <w:sz w:val="20"/>
          <w:szCs w:val="20"/>
        </w:rPr>
        <w:t xml:space="preserve">C, C++, Java, Python, JavaScript, PHP</w:t>
      </w:r>
    </w:p>
    <w:p>
      <w:pPr>
        <w:spacing w:after="55" w:before="55"/>
      </w:pPr>
      <w:r>
        <w:rPr>
          <w:rFonts w:ascii="Arial" w:cs="Arial" w:eastAsia="Arial" w:hAnsi="Arial"/>
          <w:b/>
          <w:bCs/>
          <w:color w:val="111111"/>
          <w:sz w:val="20"/>
          <w:szCs w:val="20"/>
        </w:rPr>
        <w:t xml:space="preserve">Frontend Development: </w:t>
      </w:r>
      <w:r>
        <w:rPr>
          <w:rFonts w:ascii="Arial" w:cs="Arial" w:eastAsia="Arial" w:hAnsi="Arial"/>
          <w:color w:val="111111"/>
          <w:sz w:val="20"/>
          <w:szCs w:val="20"/>
        </w:rPr>
        <w:t xml:space="preserve">HTML5, CSS3, Bootstrap, React.js</w:t>
      </w:r>
    </w:p>
    <w:p>
      <w:pPr>
        <w:spacing w:after="55" w:before="55"/>
      </w:pPr>
      <w:r>
        <w:rPr>
          <w:rFonts w:ascii="Arial" w:cs="Arial" w:eastAsia="Arial" w:hAnsi="Arial"/>
          <w:b/>
          <w:bCs/>
          <w:color w:val="111111"/>
          <w:sz w:val="20"/>
          <w:szCs w:val="20"/>
        </w:rPr>
        <w:t xml:space="preserve">Backend Development: </w:t>
      </w:r>
      <w:r>
        <w:rPr>
          <w:rFonts w:ascii="Arial" w:cs="Arial" w:eastAsia="Arial" w:hAnsi="Arial"/>
          <w:color w:val="111111"/>
          <w:sz w:val="20"/>
          <w:szCs w:val="20"/>
        </w:rPr>
        <w:t xml:space="preserve">Node.js, PHP, RESTful API Design</w:t>
      </w:r>
    </w:p>
    <w:p>
      <w:pPr>
        <w:spacing w:after="55" w:before="55"/>
      </w:pPr>
      <w:r>
        <w:rPr>
          <w:rFonts w:ascii="Arial" w:cs="Arial" w:eastAsia="Arial" w:hAnsi="Arial"/>
          <w:b/>
          <w:bCs/>
          <w:color w:val="111111"/>
          <w:sz w:val="20"/>
          <w:szCs w:val="20"/>
        </w:rPr>
        <w:t xml:space="preserve">Database: </w:t>
      </w:r>
      <w:r>
        <w:rPr>
          <w:rFonts w:ascii="Arial" w:cs="Arial" w:eastAsia="Arial" w:hAnsi="Arial"/>
          <w:color w:val="111111"/>
          <w:sz w:val="20"/>
          <w:szCs w:val="20"/>
        </w:rPr>
        <w:t xml:space="preserve">MySQL, SQL, Relational Database Design</w:t>
      </w:r>
    </w:p>
    <w:p>
      <w:pPr>
        <w:spacing w:after="55" w:before="55"/>
      </w:pPr>
      <w:r>
        <w:rPr>
          <w:rFonts w:ascii="Arial" w:cs="Arial" w:eastAsia="Arial" w:hAnsi="Arial"/>
          <w:b/>
          <w:bCs/>
          <w:color w:val="111111"/>
          <w:sz w:val="20"/>
          <w:szCs w:val="20"/>
        </w:rPr>
        <w:t xml:space="preserve">Tools &amp; Platforms: </w:t>
      </w:r>
      <w:r>
        <w:rPr>
          <w:rFonts w:ascii="Arial" w:cs="Arial" w:eastAsia="Arial" w:hAnsi="Arial"/>
          <w:color w:val="111111"/>
          <w:sz w:val="20"/>
          <w:szCs w:val="20"/>
        </w:rPr>
        <w:t xml:space="preserve">Git, Git Bash, GitHub, VS Code</w:t>
      </w:r>
    </w:p>
    <w:p>
      <w:pPr>
        <w:spacing w:after="55" w:before="55"/>
      </w:pPr>
      <w:r>
        <w:rPr>
          <w:rFonts w:ascii="Arial" w:cs="Arial" w:eastAsia="Arial" w:hAnsi="Arial"/>
          <w:b/>
          <w:bCs/>
          <w:color w:val="111111"/>
          <w:sz w:val="20"/>
          <w:szCs w:val="20"/>
        </w:rPr>
        <w:t xml:space="preserve">Core Competencies: </w:t>
      </w:r>
      <w:r>
        <w:rPr>
          <w:rFonts w:ascii="Arial" w:cs="Arial" w:eastAsia="Arial" w:hAnsi="Arial"/>
          <w:color w:val="111111"/>
          <w:sz w:val="20"/>
          <w:szCs w:val="20"/>
        </w:rPr>
        <w:t xml:space="preserve">Full Stack Development, OOP, SDLC, Agile Methodology, Responsive Design</w:t>
      </w:r>
    </w:p>
    <w:p>
      <w:pPr>
        <w:pBdr>
          <w:bottom w:val="single" w:color="1A3A5C" w:sz="10" w:space="2"/>
        </w:pBdr>
        <w:spacing w:after="80" w:before="220"/>
      </w:pPr>
      <w:r>
        <w:rPr>
          <w:rFonts w:ascii="Arial" w:cs="Arial" w:eastAsia="Arial" w:hAnsi="Arial"/>
          <w:b/>
          <w:bCs/>
          <w:color w:val="1A3A5C"/>
          <w:sz w:val="22"/>
          <w:szCs w:val="22"/>
        </w:rPr>
        <w:t xml:space="preserve">INTERNSHIP EXPERIENCE</w:t>
      </w:r>
    </w:p>
    <w:p>
      <w:pPr>
        <w:tabs>
          <w:tab w:val="right" w:pos="9360"/>
        </w:tabs>
        <w:spacing w:after="40" w:before="130"/>
      </w:pPr>
      <w:r>
        <w:rPr>
          <w:rFonts w:ascii="Arial" w:cs="Arial" w:eastAsia="Arial" w:hAnsi="Arial"/>
          <w:b/>
          <w:bCs/>
          <w:color w:val="111111"/>
          <w:sz w:val="21"/>
          <w:szCs w:val="21"/>
        </w:rPr>
        <w:t xml:space="preserve">Software Development Intern</w:t>
      </w:r>
      <w:r>
        <w:rPr>
          <w:rFonts w:ascii="Arial" w:cs="Arial" w:eastAsia="Arial" w:hAnsi="Arial"/>
          <w:color w:val="555555"/>
          <w:sz w:val="21"/>
          <w:szCs w:val="21"/>
        </w:rPr>
        <w:t xml:space="preserve">  |  Tisser Technologies</w:t>
      </w:r>
      <w:r>
        <w:rPr>
          <w:rFonts w:ascii="Arial" w:cs="Arial" w:eastAsia="Arial" w:hAnsi="Arial"/>
          <w:i/>
          <w:iCs/>
          <w:color w:val="555555"/>
          <w:sz w:val="20"/>
          <w:szCs w:val="20"/>
        </w:rPr>
        <w:t xml:space="preserve">	Jun 2024 – Jul 2024</w:t>
      </w:r>
    </w:p>
    <w:p>
      <w:pPr>
        <w:pStyle w:val="ListParagraph"/>
        <w:numPr>
          <w:ilvl w:val="0"/>
          <w:numId w:val="2"/>
        </w:numPr>
        <w:spacing w:after="50" w:before="50"/>
      </w:pPr>
      <w:r>
        <w:rPr>
          <w:rFonts w:ascii="Arial" w:cs="Arial" w:eastAsia="Arial" w:hAnsi="Arial"/>
          <w:color w:val="111111"/>
          <w:sz w:val="20"/>
          <w:szCs w:val="20"/>
        </w:rPr>
        <w:t xml:space="preserve">Built 3+ responsive web application modules with React.js and Node.js, achieving an estimated 20% improvement in page load speed through component-level optimizations</w:t>
      </w:r>
    </w:p>
    <w:p>
      <w:pPr>
        <w:pStyle w:val="ListParagraph"/>
        <w:numPr>
          <w:ilvl w:val="0"/>
          <w:numId w:val="2"/>
        </w:numPr>
        <w:spacing w:after="50" w:before="50"/>
      </w:pPr>
      <w:r>
        <w:rPr>
          <w:rFonts w:ascii="Arial" w:cs="Arial" w:eastAsia="Arial" w:hAnsi="Arial"/>
          <w:color w:val="111111"/>
          <w:sz w:val="20"/>
          <w:szCs w:val="20"/>
        </w:rPr>
        <w:t xml:space="preserve">Integrated 5+ RESTful APIs to establish seamless communication between the React front-end and Node.js back-end services</w:t>
      </w:r>
    </w:p>
    <w:p>
      <w:pPr>
        <w:pStyle w:val="ListParagraph"/>
        <w:numPr>
          <w:ilvl w:val="0"/>
          <w:numId w:val="2"/>
        </w:numPr>
        <w:spacing w:after="50" w:before="50"/>
      </w:pPr>
      <w:r>
        <w:rPr>
          <w:rFonts w:ascii="Arial" w:cs="Arial" w:eastAsia="Arial" w:hAnsi="Arial"/>
          <w:color w:val="111111"/>
          <w:sz w:val="20"/>
          <w:szCs w:val="20"/>
        </w:rPr>
        <w:t xml:space="preserve">Consolidated 2 legacy UI components into reusable React functional components, cutting code duplication by approximately 30%</w:t>
      </w:r>
    </w:p>
    <w:p>
      <w:pPr>
        <w:pStyle w:val="ListParagraph"/>
        <w:numPr>
          <w:ilvl w:val="0"/>
          <w:numId w:val="2"/>
        </w:numPr>
        <w:spacing w:after="50" w:before="50"/>
      </w:pPr>
      <w:r>
        <w:rPr>
          <w:rFonts w:ascii="Arial" w:cs="Arial" w:eastAsia="Arial" w:hAnsi="Arial"/>
          <w:color w:val="111111"/>
          <w:sz w:val="20"/>
          <w:szCs w:val="20"/>
        </w:rPr>
        <w:t xml:space="preserve">Identified and resolved 10+ bugs during peer code reviews, strengthening overall code quality and long-term maintainability</w:t>
      </w:r>
    </w:p>
    <w:p>
      <w:pPr>
        <w:pStyle w:val="ListParagraph"/>
        <w:numPr>
          <w:ilvl w:val="0"/>
          <w:numId w:val="2"/>
        </w:numPr>
        <w:spacing w:after="50" w:before="50"/>
      </w:pPr>
      <w:r>
        <w:rPr>
          <w:rFonts w:ascii="Arial" w:cs="Arial" w:eastAsia="Arial" w:hAnsi="Arial"/>
          <w:color w:val="111111"/>
          <w:sz w:val="20"/>
          <w:szCs w:val="20"/>
        </w:rPr>
        <w:t xml:space="preserve">Completed all sprint deliverables on schedule across a 5-week agile cycle, consistently meeting team milestones</w:t>
      </w:r>
    </w:p>
    <w:p>
      <w:pPr>
        <w:spacing w:after="60" w:before="0"/>
      </w:pPr>
      <w:r>
        <w:t xml:space="preserve"/>
      </w:r>
    </w:p>
    <w:p>
      <w:pPr>
        <w:tabs>
          <w:tab w:val="right" w:pos="9360"/>
        </w:tabs>
        <w:spacing w:after="40" w:before="130"/>
      </w:pPr>
      <w:r>
        <w:rPr>
          <w:rFonts w:ascii="Arial" w:cs="Arial" w:eastAsia="Arial" w:hAnsi="Arial"/>
          <w:b/>
          <w:bCs/>
          <w:color w:val="111111"/>
          <w:sz w:val="21"/>
          <w:szCs w:val="21"/>
        </w:rPr>
        <w:t xml:space="preserve">Python Development Intern</w:t>
      </w:r>
      <w:r>
        <w:rPr>
          <w:rFonts w:ascii="Arial" w:cs="Arial" w:eastAsia="Arial" w:hAnsi="Arial"/>
          <w:color w:val="555555"/>
          <w:sz w:val="21"/>
          <w:szCs w:val="21"/>
        </w:rPr>
        <w:t xml:space="preserve">  |  Spectrum Soft Tech Solutions</w:t>
      </w:r>
      <w:r>
        <w:rPr>
          <w:rFonts w:ascii="Arial" w:cs="Arial" w:eastAsia="Arial" w:hAnsi="Arial"/>
          <w:i/>
          <w:iCs/>
          <w:color w:val="555555"/>
          <w:sz w:val="20"/>
          <w:szCs w:val="20"/>
        </w:rPr>
        <w:t xml:space="preserve">	Jun 2025</w:t>
      </w:r>
    </w:p>
    <w:p>
      <w:pPr>
        <w:pStyle w:val="ListParagraph"/>
        <w:numPr>
          <w:ilvl w:val="0"/>
          <w:numId w:val="2"/>
        </w:numPr>
        <w:spacing w:after="50" w:before="50"/>
      </w:pPr>
      <w:r>
        <w:rPr>
          <w:rFonts w:ascii="Arial" w:cs="Arial" w:eastAsia="Arial" w:hAnsi="Arial"/>
          <w:color w:val="111111"/>
          <w:sz w:val="20"/>
          <w:szCs w:val="20"/>
        </w:rPr>
        <w:t xml:space="preserve">Automated 3 repetitive data-processing workflows via Python scripts, cutting manual effort by roughly 40%</w:t>
      </w:r>
    </w:p>
    <w:p>
      <w:pPr>
        <w:pStyle w:val="ListParagraph"/>
        <w:numPr>
          <w:ilvl w:val="0"/>
          <w:numId w:val="2"/>
        </w:numPr>
        <w:spacing w:after="50" w:before="50"/>
      </w:pPr>
      <w:r>
        <w:rPr>
          <w:rFonts w:ascii="Arial" w:cs="Arial" w:eastAsia="Arial" w:hAnsi="Arial"/>
          <w:color w:val="111111"/>
          <w:sz w:val="20"/>
          <w:szCs w:val="20"/>
        </w:rPr>
        <w:t xml:space="preserve">Structured reusable Python modules following object-oriented programming (OOP) principles, improving maintainability across 2 internal projects</w:t>
      </w:r>
    </w:p>
    <w:p>
      <w:pPr>
        <w:pStyle w:val="ListParagraph"/>
        <w:numPr>
          <w:ilvl w:val="0"/>
          <w:numId w:val="2"/>
        </w:numPr>
        <w:spacing w:after="50" w:before="50"/>
      </w:pPr>
      <w:r>
        <w:rPr>
          <w:rFonts w:ascii="Arial" w:cs="Arial" w:eastAsia="Arial" w:hAnsi="Arial"/>
          <w:color w:val="111111"/>
          <w:sz w:val="20"/>
          <w:szCs w:val="20"/>
        </w:rPr>
        <w:t xml:space="preserve">Traced and corrected 5+ logic errors in production scripts, boosting output accuracy and overall system reliability</w:t>
      </w:r>
    </w:p>
    <w:p>
      <w:pPr>
        <w:pBdr>
          <w:bottom w:val="single" w:color="1A3A5C" w:sz="10" w:space="2"/>
        </w:pBdr>
        <w:spacing w:after="80" w:before="220"/>
      </w:pPr>
      <w:r>
        <w:rPr>
          <w:rFonts w:ascii="Arial" w:cs="Arial" w:eastAsia="Arial" w:hAnsi="Arial"/>
          <w:b/>
          <w:bCs/>
          <w:color w:val="1A3A5C"/>
          <w:sz w:val="22"/>
          <w:szCs w:val="22"/>
        </w:rPr>
        <w:t xml:space="preserve">PROJECTS</w:t>
      </w:r>
    </w:p>
    <w:p>
      <w:pPr>
        <w:spacing w:after="35" w:before="120"/>
      </w:pPr>
      <w:r>
        <w:rPr>
          <w:rFonts w:ascii="Arial" w:cs="Arial" w:eastAsia="Arial" w:hAnsi="Arial"/>
          <w:b/>
          <w:bCs/>
          <w:color w:val="111111"/>
          <w:sz w:val="21"/>
          <w:szCs w:val="21"/>
        </w:rPr>
        <w:t xml:space="preserve">Blood Bank Management System</w:t>
      </w:r>
      <w:r>
        <w:rPr>
          <w:rFonts w:ascii="Arial" w:cs="Arial" w:eastAsia="Arial" w:hAnsi="Arial"/>
          <w:i/>
          <w:iCs/>
          <w:color w:val="555555"/>
          <w:sz w:val="20"/>
          <w:szCs w:val="20"/>
        </w:rPr>
        <w:t xml:space="preserve">  |  Full Stack Academic Project</w:t>
      </w:r>
    </w:p>
    <w:p>
      <w:pPr>
        <w:spacing w:after="40" w:before="0"/>
      </w:pPr>
      <w:r>
        <w:rPr>
          <w:rFonts w:ascii="Arial" w:cs="Arial" w:eastAsia="Arial" w:hAnsi="Arial"/>
          <w:i/>
          <w:iCs/>
          <w:color w:val="555555"/>
          <w:sz w:val="19"/>
          <w:szCs w:val="19"/>
        </w:rPr>
        <w:t xml:space="preserve">Tech Stack: HTML5, CSS3, JavaScript, PHP, MySQL</w:t>
      </w:r>
    </w:p>
    <w:p>
      <w:pPr>
        <w:pStyle w:val="ListParagraph"/>
        <w:numPr>
          <w:ilvl w:val="0"/>
          <w:numId w:val="2"/>
        </w:numPr>
        <w:spacing w:after="50" w:before="50"/>
      </w:pPr>
      <w:r>
        <w:rPr>
          <w:rFonts w:ascii="Arial" w:cs="Arial" w:eastAsia="Arial" w:hAnsi="Arial"/>
          <w:color w:val="111111"/>
          <w:sz w:val="20"/>
          <w:szCs w:val="20"/>
        </w:rPr>
        <w:t xml:space="preserve">Architected a full-stack web application with 4 functional modules: donor registration, blood group search, inventory tracking, and admin management</w:t>
      </w:r>
    </w:p>
    <w:p>
      <w:pPr>
        <w:pStyle w:val="ListParagraph"/>
        <w:numPr>
          <w:ilvl w:val="0"/>
          <w:numId w:val="2"/>
        </w:numPr>
        <w:spacing w:after="50" w:before="50"/>
      </w:pPr>
      <w:r>
        <w:rPr>
          <w:rFonts w:ascii="Arial" w:cs="Arial" w:eastAsia="Arial" w:hAnsi="Arial"/>
          <w:color w:val="111111"/>
          <w:sz w:val="20"/>
          <w:szCs w:val="20"/>
        </w:rPr>
        <w:t xml:space="preserve">Implemented role-based authentication to enforce access control across 2 user levels — admin and general user</w:t>
      </w:r>
    </w:p>
    <w:p>
      <w:pPr>
        <w:pStyle w:val="ListParagraph"/>
        <w:numPr>
          <w:ilvl w:val="0"/>
          <w:numId w:val="2"/>
        </w:numPr>
        <w:spacing w:after="50" w:before="50"/>
      </w:pPr>
      <w:r>
        <w:rPr>
          <w:rFonts w:ascii="Arial" w:cs="Arial" w:eastAsia="Arial" w:hAnsi="Arial"/>
          <w:color w:val="111111"/>
          <w:sz w:val="20"/>
          <w:szCs w:val="20"/>
        </w:rPr>
        <w:t xml:space="preserve">Constructed a normalized 5-table MySQL schema, eliminating data redundancy and optimizing query execution</w:t>
      </w:r>
    </w:p>
    <w:p>
      <w:pPr>
        <w:pStyle w:val="ListParagraph"/>
        <w:numPr>
          <w:ilvl w:val="0"/>
          <w:numId w:val="2"/>
        </w:numPr>
        <w:spacing w:after="50" w:before="50"/>
      </w:pPr>
      <w:r>
        <w:rPr>
          <w:rFonts w:ascii="Arial" w:cs="Arial" w:eastAsia="Arial" w:hAnsi="Arial"/>
          <w:color w:val="111111"/>
          <w:sz w:val="20"/>
          <w:szCs w:val="20"/>
        </w:rPr>
        <w:t xml:space="preserve">Ensured cross-device compatibility across mobile, tablet, and desktop by applying responsive CSS and JavaScript techniques</w:t>
      </w:r>
    </w:p>
    <w:p>
      <w:pPr>
        <w:pStyle w:val="ListParagraph"/>
        <w:numPr>
          <w:ilvl w:val="0"/>
          <w:numId w:val="2"/>
        </w:numPr>
        <w:spacing w:after="50" w:before="50"/>
      </w:pPr>
      <w:r>
        <w:rPr>
          <w:rFonts w:ascii="Arial" w:cs="Arial" w:eastAsia="Arial" w:hAnsi="Arial"/>
          <w:color w:val="111111"/>
          <w:sz w:val="20"/>
          <w:szCs w:val="20"/>
        </w:rPr>
        <w:t xml:space="preserve">Handled all real-time CRUD operations through a PHP back-end, enabling instant updates to blood stock records</w:t>
      </w:r>
    </w:p>
    <w:p>
      <w:pPr>
        <w:pBdr>
          <w:bottom w:val="single" w:color="1A3A5C" w:sz="10" w:space="2"/>
        </w:pBdr>
        <w:spacing w:after="80" w:before="220"/>
      </w:pPr>
      <w:r>
        <w:rPr>
          <w:rFonts w:ascii="Arial" w:cs="Arial" w:eastAsia="Arial" w:hAnsi="Arial"/>
          <w:b/>
          <w:bCs/>
          <w:color w:val="1A3A5C"/>
          <w:sz w:val="22"/>
          <w:szCs w:val="22"/>
        </w:rPr>
        <w:t xml:space="preserve">CERTIFICATIONS &amp; TRAINING</w:t>
      </w:r>
    </w:p>
    <w:p>
      <w:pPr>
        <w:spacing w:after="40" w:before="0"/>
      </w:pPr>
      <w:r>
        <w:t xml:space="preserve"/>
      </w:r>
    </w:p>
    <w:p>
      <w:pPr>
        <w:spacing w:after="50" w:before="50"/>
      </w:pPr>
      <w:r>
        <w:rPr>
          <w:rFonts w:ascii="Arial" w:cs="Arial" w:eastAsia="Arial" w:hAnsi="Arial"/>
          <w:b/>
          <w:bCs/>
          <w:color w:val="111111"/>
          <w:sz w:val="20"/>
          <w:szCs w:val="20"/>
        </w:rPr>
        <w:t xml:space="preserve">•  Bootstrap</w:t>
      </w:r>
      <w:r>
        <w:rPr>
          <w:rFonts w:ascii="Arial" w:cs="Arial" w:eastAsia="Arial" w:hAnsi="Arial"/>
          <w:color w:val="555555"/>
          <w:sz w:val="20"/>
          <w:szCs w:val="20"/>
        </w:rPr>
        <w:t xml:space="preserve">  —  Spoken Tutorial Project, IIT Bombay</w:t>
      </w:r>
    </w:p>
    <w:p>
      <w:pPr>
        <w:spacing w:after="50" w:before="50"/>
      </w:pPr>
      <w:r>
        <w:rPr>
          <w:rFonts w:ascii="Arial" w:cs="Arial" w:eastAsia="Arial" w:hAnsi="Arial"/>
          <w:b/>
          <w:bCs/>
          <w:color w:val="111111"/>
          <w:sz w:val="20"/>
          <w:szCs w:val="20"/>
        </w:rPr>
        <w:t xml:space="preserve">•  Natural Language Processing (NLP)</w:t>
      </w:r>
      <w:r>
        <w:rPr>
          <w:rFonts w:ascii="Arial" w:cs="Arial" w:eastAsia="Arial" w:hAnsi="Arial"/>
          <w:color w:val="555555"/>
          <w:sz w:val="20"/>
          <w:szCs w:val="20"/>
        </w:rPr>
        <w:t xml:space="preserve">  —  Coursera</w:t>
      </w:r>
    </w:p>
    <w:p>
      <w:pPr>
        <w:spacing w:after="50" w:before="50"/>
      </w:pPr>
      <w:r>
        <w:rPr>
          <w:rFonts w:ascii="Arial" w:cs="Arial" w:eastAsia="Arial" w:hAnsi="Arial"/>
          <w:b/>
          <w:bCs/>
          <w:color w:val="111111"/>
          <w:sz w:val="20"/>
          <w:szCs w:val="20"/>
        </w:rPr>
        <w:t xml:space="preserve">•  Introduction to Data Science</w:t>
      </w:r>
      <w:r>
        <w:rPr>
          <w:rFonts w:ascii="Arial" w:cs="Arial" w:eastAsia="Arial" w:hAnsi="Arial"/>
          <w:color w:val="555555"/>
          <w:sz w:val="20"/>
          <w:szCs w:val="20"/>
        </w:rPr>
        <w:t xml:space="preserve">  —  Coursera</w:t>
      </w:r>
    </w:p>
    <w:p>
      <w:pPr>
        <w:spacing w:after="50" w:before="50"/>
      </w:pPr>
      <w:r>
        <w:rPr>
          <w:rFonts w:ascii="Arial" w:cs="Arial" w:eastAsia="Arial" w:hAnsi="Arial"/>
          <w:b/>
          <w:bCs/>
          <w:color w:val="111111"/>
          <w:sz w:val="20"/>
          <w:szCs w:val="20"/>
        </w:rPr>
        <w:t xml:space="preserve">•  Building Web Applications in PHP</w:t>
      </w:r>
      <w:r>
        <w:rPr>
          <w:rFonts w:ascii="Arial" w:cs="Arial" w:eastAsia="Arial" w:hAnsi="Arial"/>
          <w:color w:val="555555"/>
          <w:sz w:val="20"/>
          <w:szCs w:val="20"/>
        </w:rPr>
        <w:t xml:space="preserve">  —  Coursera</w:t>
      </w:r>
    </w:p>
    <w:p>
      <w:pPr>
        <w:pBdr>
          <w:bottom w:val="single" w:color="1A3A5C" w:sz="10" w:space="2"/>
        </w:pBdr>
        <w:spacing w:after="80" w:before="220"/>
      </w:pPr>
      <w:r>
        <w:rPr>
          <w:rFonts w:ascii="Arial" w:cs="Arial" w:eastAsia="Arial" w:hAnsi="Arial"/>
          <w:b/>
          <w:bCs/>
          <w:color w:val="1A3A5C"/>
          <w:sz w:val="22"/>
          <w:szCs w:val="22"/>
        </w:rPr>
        <w:t xml:space="preserve">KEY STRENGTHS</w:t>
      </w:r>
    </w:p>
    <w:p>
      <w:pPr>
        <w:spacing w:after="40" w:before="0"/>
      </w:pPr>
      <w:r>
        <w:t xml:space="preserve"/>
      </w:r>
    </w:p>
    <w:p>
      <w:pPr>
        <w:spacing w:after="50" w:before="50"/>
      </w:pPr>
      <w:r>
        <w:rPr>
          <w:rFonts w:ascii="Arial" w:cs="Arial" w:eastAsia="Arial" w:hAnsi="Arial"/>
          <w:color w:val="111111"/>
          <w:sz w:val="20"/>
          <w:szCs w:val="20"/>
        </w:rPr>
        <w:t xml:space="preserve">Full Stack Development  •  Problem Solving  •  Team Collaboration  •  Agile Methodology  •  Code Review  •  Attention to Detail  •  Time Management  •  Written &amp; Verbal Communication</w:t>
      </w:r>
    </w:p>
    <w:p>
      <w:pPr>
        <w:pBdr>
          <w:bottom w:val="single" w:color="1A3A5C" w:sz="10" w:space="2"/>
        </w:pBdr>
        <w:spacing w:after="80" w:before="220"/>
      </w:pPr>
      <w:r>
        <w:rPr>
          <w:rFonts w:ascii="Arial" w:cs="Arial" w:eastAsia="Arial" w:hAnsi="Arial"/>
          <w:b/>
          <w:bCs/>
          <w:color w:val="1A3A5C"/>
          <w:sz w:val="22"/>
          <w:szCs w:val="22"/>
        </w:rPr>
        <w:t xml:space="preserve">LANGUAGES</w:t>
      </w:r>
    </w:p>
    <w:p>
      <w:pPr>
        <w:spacing w:after="40" w:before="0"/>
      </w:pPr>
      <w:r>
        <w:t xml:space="preserve"/>
      </w:r>
    </w:p>
    <w:p>
      <w:pPr>
        <w:spacing w:after="50" w:before="50"/>
      </w:pPr>
      <w:r>
        <w:rPr>
          <w:rFonts w:ascii="Arial" w:cs="Arial" w:eastAsia="Arial" w:hAnsi="Arial"/>
          <w:color w:val="111111"/>
          <w:sz w:val="20"/>
          <w:szCs w:val="20"/>
        </w:rPr>
        <w:t xml:space="preserve">English (Professional)  •  Malayalam (Native)  •  Hindi (Conversational)</w:t>
      </w:r>
    </w:p>
    <w:p>
      <w:pPr>
        <w:pBdr>
          <w:bottom w:val="single" w:color="1A3A5C" w:sz="10" w:space="2"/>
        </w:pBdr>
        <w:spacing w:after="80" w:before="220"/>
      </w:pPr>
      <w:r>
        <w:rPr>
          <w:rFonts w:ascii="Arial" w:cs="Arial" w:eastAsia="Arial" w:hAnsi="Arial"/>
          <w:b/>
          <w:bCs/>
          <w:color w:val="1A3A5C"/>
          <w:sz w:val="22"/>
          <w:szCs w:val="22"/>
        </w:rPr>
        <w:t xml:space="preserve">DECLARATION</w:t>
      </w:r>
    </w:p>
    <w:p>
      <w:pPr>
        <w:spacing w:after="80" w:before="80"/>
      </w:pPr>
      <w:r>
        <w:rPr>
          <w:rFonts w:ascii="Arial" w:cs="Arial" w:eastAsia="Arial" w:hAnsi="Arial"/>
          <w:color w:val="111111"/>
          <w:sz w:val="20"/>
          <w:szCs w:val="20"/>
        </w:rPr>
        <w:t xml:space="preserve">I hereby declare that the information provided above is true and accurate to the best of my knowledge.</w:t>
      </w:r>
    </w:p>
    <w:p>
      <w:pPr>
        <w:tabs>
          <w:tab w:val="right" w:pos="9360"/>
        </w:tabs>
        <w:spacing w:after="0" w:before="60"/>
      </w:pPr>
      <w:r>
        <w:rPr>
          <w:rFonts w:ascii="Arial" w:cs="Arial" w:eastAsia="Arial" w:hAnsi="Arial"/>
          <w:color w:val="555555"/>
          <w:sz w:val="19"/>
          <w:szCs w:val="19"/>
        </w:rPr>
        <w:t xml:space="preserve">Place: Kottayam, Kerala</w:t>
      </w:r>
      <w:r>
        <w:rPr>
          <w:rFonts w:ascii="Arial" w:cs="Arial" w:eastAsia="Arial" w:hAnsi="Arial"/>
          <w:b/>
          <w:bCs/>
          <w:color w:val="111111"/>
          <w:sz w:val="20"/>
          <w:szCs w:val="20"/>
        </w:rPr>
        <w:t xml:space="preserve">	Sanjay Philip</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xxn-lhhzk7o6phpzsxqm" Type="http://schemas.openxmlformats.org/officeDocument/2006/relationships/hyperlink" Target="https://linkedin.com/in/sanjay-philip-3a2531255" TargetMode="External"/><Relationship Id="rId1rsullhy15th2virgkglm" Type="http://schemas.openxmlformats.org/officeDocument/2006/relationships/hyperlink" Target="https://github.com/SanjayPhili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2026-05-29T06:37:22.786Z</dcterms:created>
  <dcterms:modified xsi:type="dcterms:W3CDTF">2026-05-29T06:37:22.788Z</dcterms:modified>
</cp:coreProperties>
</file>

<file path=docProps/custom.xml><?xml version="1.0" encoding="utf-8"?>
<Properties xmlns="http://schemas.openxmlformats.org/officeDocument/2006/custom-properties" xmlns:vt="http://schemas.openxmlformats.org/officeDocument/2006/docPropsVTypes"/>
</file>