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4E5F1" w14:textId="77777777" w:rsidR="00EE5A2E" w:rsidRPr="00E76C7C" w:rsidRDefault="00EE5A2E" w:rsidP="005E3A88">
      <w:pPr>
        <w:pStyle w:val="BodyText"/>
      </w:pPr>
    </w:p>
    <w:p w14:paraId="16161237" w14:textId="77777777" w:rsidR="00EE5A2E" w:rsidRPr="00E76C7C" w:rsidRDefault="00EE5A2E" w:rsidP="005E3A88">
      <w:pPr>
        <w:pStyle w:val="BodyText"/>
        <w:spacing w:before="221"/>
      </w:pPr>
    </w:p>
    <w:p w14:paraId="67C57C47" w14:textId="77777777" w:rsidR="00EE5A2E" w:rsidRPr="00E76C7C" w:rsidRDefault="00000000" w:rsidP="005E3A88">
      <w:pPr>
        <w:ind w:right="115"/>
        <w:jc w:val="right"/>
        <w:rPr>
          <w:sz w:val="20"/>
          <w:szCs w:val="20"/>
        </w:rPr>
      </w:pPr>
      <w:r w:rsidRPr="00E76C7C">
        <w:rPr>
          <w:noProof/>
          <w:sz w:val="20"/>
          <w:szCs w:val="20"/>
        </w:rPr>
        <w:drawing>
          <wp:anchor distT="0" distB="0" distL="0" distR="0" simplePos="0" relativeHeight="251655680" behindDoc="0" locked="0" layoutInCell="1" allowOverlap="1" wp14:anchorId="054AA0DD" wp14:editId="75321D82">
            <wp:simplePos x="0" y="0"/>
            <wp:positionH relativeFrom="page">
              <wp:posOffset>958850</wp:posOffset>
            </wp:positionH>
            <wp:positionV relativeFrom="paragraph">
              <wp:posOffset>-461617</wp:posOffset>
            </wp:positionV>
            <wp:extent cx="1854200" cy="5715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854200" cy="571500"/>
                    </a:xfrm>
                    <a:prstGeom prst="rect">
                      <a:avLst/>
                    </a:prstGeom>
                  </pic:spPr>
                </pic:pic>
              </a:graphicData>
            </a:graphic>
          </wp:anchor>
        </w:drawing>
      </w:r>
      <w:r w:rsidRPr="00E76C7C">
        <w:rPr>
          <w:sz w:val="20"/>
          <w:szCs w:val="20"/>
        </w:rPr>
        <w:t>Activity</w:t>
      </w:r>
      <w:r w:rsidRPr="00E76C7C">
        <w:rPr>
          <w:spacing w:val="-4"/>
          <w:sz w:val="20"/>
          <w:szCs w:val="20"/>
        </w:rPr>
        <w:t xml:space="preserve"> </w:t>
      </w:r>
      <w:r w:rsidRPr="00E76C7C">
        <w:rPr>
          <w:sz w:val="20"/>
          <w:szCs w:val="20"/>
        </w:rPr>
        <w:t>Diagram</w:t>
      </w:r>
      <w:r w:rsidRPr="00E76C7C">
        <w:rPr>
          <w:spacing w:val="-4"/>
          <w:sz w:val="20"/>
          <w:szCs w:val="20"/>
        </w:rPr>
        <w:t xml:space="preserve"> </w:t>
      </w:r>
      <w:r w:rsidRPr="00E76C7C">
        <w:rPr>
          <w:spacing w:val="-2"/>
          <w:sz w:val="20"/>
          <w:szCs w:val="20"/>
        </w:rPr>
        <w:t>Template</w:t>
      </w:r>
    </w:p>
    <w:p w14:paraId="1E3DA7C1" w14:textId="77777777" w:rsidR="00EE5A2E" w:rsidRPr="00E76C7C" w:rsidRDefault="00EE5A2E" w:rsidP="005E3A88">
      <w:pPr>
        <w:pStyle w:val="BodyText"/>
        <w:spacing w:before="154"/>
      </w:pPr>
    </w:p>
    <w:p w14:paraId="3E596989" w14:textId="77777777" w:rsidR="00EE5A2E" w:rsidRPr="00E76C7C" w:rsidRDefault="00000000" w:rsidP="005E3A88">
      <w:pPr>
        <w:pStyle w:val="Title"/>
        <w:rPr>
          <w:rFonts w:ascii="Arial" w:hAnsi="Arial" w:cs="Arial"/>
          <w:sz w:val="20"/>
          <w:szCs w:val="20"/>
        </w:rPr>
      </w:pPr>
      <w:r w:rsidRPr="00E76C7C">
        <w:rPr>
          <w:rFonts w:ascii="Arial" w:hAnsi="Arial" w:cs="Arial"/>
          <w:color w:val="4F81BC"/>
          <w:sz w:val="20"/>
          <w:szCs w:val="20"/>
        </w:rPr>
        <w:t>Activity</w:t>
      </w:r>
      <w:r w:rsidRPr="00E76C7C">
        <w:rPr>
          <w:rFonts w:ascii="Arial" w:hAnsi="Arial" w:cs="Arial"/>
          <w:color w:val="4F81BC"/>
          <w:spacing w:val="-13"/>
          <w:sz w:val="20"/>
          <w:szCs w:val="20"/>
        </w:rPr>
        <w:t xml:space="preserve"> </w:t>
      </w:r>
      <w:r w:rsidRPr="00E76C7C">
        <w:rPr>
          <w:rFonts w:ascii="Arial" w:hAnsi="Arial" w:cs="Arial"/>
          <w:color w:val="4F81BC"/>
          <w:spacing w:val="-2"/>
          <w:sz w:val="20"/>
          <w:szCs w:val="20"/>
        </w:rPr>
        <w:t>Diagram</w:t>
      </w:r>
    </w:p>
    <w:p w14:paraId="07327F1F" w14:textId="77777777" w:rsidR="00EE5A2E" w:rsidRPr="00E76C7C" w:rsidRDefault="00EE5A2E" w:rsidP="005E3A88">
      <w:pPr>
        <w:pStyle w:val="BodyText"/>
        <w:spacing w:before="18"/>
        <w:rPr>
          <w:b/>
        </w:rPr>
      </w:pPr>
    </w:p>
    <w:p w14:paraId="37436D47" w14:textId="028C1C8F" w:rsidR="00EE5A2E" w:rsidRPr="00E76C7C" w:rsidRDefault="00000000" w:rsidP="00E76C7C">
      <w:pPr>
        <w:pStyle w:val="BodyText"/>
        <w:ind w:left="100" w:right="113"/>
        <w:jc w:val="both"/>
      </w:pPr>
      <w:r w:rsidRPr="00E76C7C">
        <w:t>Activity Diagrams are prepared by either the Systems Analyst or Lead Developer. Activity diagrams are graphical</w:t>
      </w:r>
      <w:r w:rsidRPr="00E76C7C">
        <w:rPr>
          <w:spacing w:val="-1"/>
        </w:rPr>
        <w:t xml:space="preserve"> </w:t>
      </w:r>
      <w:r w:rsidRPr="00E76C7C">
        <w:t>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w:t>
      </w:r>
      <w:r w:rsidRPr="00E76C7C">
        <w:rPr>
          <w:spacing w:val="-3"/>
        </w:rPr>
        <w:t xml:space="preserve"> </w:t>
      </w:r>
      <w:r w:rsidRPr="00E76C7C">
        <w:t>overall</w:t>
      </w:r>
      <w:r w:rsidRPr="00E76C7C">
        <w:rPr>
          <w:spacing w:val="-2"/>
        </w:rPr>
        <w:t xml:space="preserve"> </w:t>
      </w:r>
      <w:r w:rsidRPr="00E76C7C">
        <w:t>flow</w:t>
      </w:r>
      <w:r w:rsidRPr="00E76C7C">
        <w:rPr>
          <w:spacing w:val="-4"/>
        </w:rPr>
        <w:t xml:space="preserve"> </w:t>
      </w:r>
      <w:r w:rsidRPr="00E76C7C">
        <w:t>of control. Activity</w:t>
      </w:r>
      <w:r w:rsidRPr="00E76C7C">
        <w:rPr>
          <w:spacing w:val="-5"/>
        </w:rPr>
        <w:t xml:space="preserve"> </w:t>
      </w:r>
      <w:r w:rsidRPr="00E76C7C">
        <w:t>diagrams</w:t>
      </w:r>
      <w:r w:rsidRPr="00E76C7C">
        <w:rPr>
          <w:spacing w:val="-1"/>
        </w:rPr>
        <w:t xml:space="preserve"> </w:t>
      </w:r>
      <w:r w:rsidRPr="00E76C7C">
        <w:t>show</w:t>
      </w:r>
      <w:r w:rsidRPr="00E76C7C">
        <w:rPr>
          <w:spacing w:val="-4"/>
        </w:rPr>
        <w:t xml:space="preserve"> </w:t>
      </w:r>
      <w:r w:rsidRPr="00E76C7C">
        <w:t>the flow</w:t>
      </w:r>
      <w:r w:rsidRPr="00E76C7C">
        <w:rPr>
          <w:spacing w:val="-2"/>
        </w:rPr>
        <w:t xml:space="preserve"> </w:t>
      </w:r>
      <w:r w:rsidRPr="00E76C7C">
        <w:t>of activities</w:t>
      </w:r>
      <w:r w:rsidRPr="00E76C7C">
        <w:rPr>
          <w:spacing w:val="-1"/>
        </w:rPr>
        <w:t xml:space="preserve"> </w:t>
      </w:r>
      <w:r w:rsidRPr="00E76C7C">
        <w:t>through the</w:t>
      </w:r>
      <w:r w:rsidRPr="00E76C7C">
        <w:rPr>
          <w:spacing w:val="-2"/>
        </w:rPr>
        <w:t xml:space="preserve"> </w:t>
      </w:r>
      <w:r w:rsidRPr="00E76C7C">
        <w:t>system.</w:t>
      </w:r>
      <w:r w:rsidRPr="00E76C7C">
        <w:rPr>
          <w:spacing w:val="40"/>
        </w:rPr>
        <w:t xml:space="preserve"> </w:t>
      </w:r>
      <w:r w:rsidRPr="00E76C7C">
        <w:t>Diagrams</w:t>
      </w:r>
      <w:r w:rsidRPr="00E76C7C">
        <w:rPr>
          <w:spacing w:val="-1"/>
        </w:rPr>
        <w:t xml:space="preserve"> </w:t>
      </w:r>
      <w:r w:rsidRPr="00E76C7C">
        <w:t>are read</w:t>
      </w:r>
      <w:r w:rsidRPr="00E76C7C">
        <w:rPr>
          <w:spacing w:val="-4"/>
        </w:rPr>
        <w:t xml:space="preserve"> </w:t>
      </w:r>
      <w:r w:rsidRPr="00E76C7C">
        <w:t>from top</w:t>
      </w:r>
      <w:r w:rsidRPr="00E76C7C">
        <w:rPr>
          <w:spacing w:val="-4"/>
        </w:rPr>
        <w:t xml:space="preserve"> </w:t>
      </w:r>
      <w:r w:rsidRPr="00E76C7C">
        <w:t>to</w:t>
      </w:r>
      <w:r w:rsidRPr="00E76C7C">
        <w:rPr>
          <w:spacing w:val="-4"/>
        </w:rPr>
        <w:t xml:space="preserve"> </w:t>
      </w:r>
      <w:r w:rsidRPr="00E76C7C">
        <w:t>bottom and</w:t>
      </w:r>
      <w:r w:rsidRPr="00E76C7C">
        <w:rPr>
          <w:spacing w:val="-4"/>
        </w:rPr>
        <w:t xml:space="preserve"> </w:t>
      </w:r>
      <w:r w:rsidRPr="00E76C7C">
        <w:t>have</w:t>
      </w:r>
      <w:r w:rsidRPr="00E76C7C">
        <w:rPr>
          <w:spacing w:val="-2"/>
        </w:rPr>
        <w:t xml:space="preserve"> </w:t>
      </w:r>
      <w:r w:rsidRPr="00E76C7C">
        <w:t>branches</w:t>
      </w:r>
      <w:r w:rsidRPr="00E76C7C">
        <w:rPr>
          <w:spacing w:val="-3"/>
        </w:rPr>
        <w:t xml:space="preserve"> </w:t>
      </w:r>
      <w:r w:rsidRPr="00E76C7C">
        <w:t>and</w:t>
      </w:r>
      <w:r w:rsidRPr="00E76C7C">
        <w:rPr>
          <w:spacing w:val="-2"/>
        </w:rPr>
        <w:t xml:space="preserve"> </w:t>
      </w:r>
      <w:r w:rsidRPr="00E76C7C">
        <w:t>forks</w:t>
      </w:r>
      <w:r w:rsidRPr="00E76C7C">
        <w:rPr>
          <w:spacing w:val="-5"/>
        </w:rPr>
        <w:t xml:space="preserve"> </w:t>
      </w:r>
      <w:r w:rsidRPr="00E76C7C">
        <w:t>to</w:t>
      </w:r>
      <w:r w:rsidRPr="00E76C7C">
        <w:rPr>
          <w:spacing w:val="-5"/>
        </w:rPr>
        <w:t xml:space="preserve"> </w:t>
      </w:r>
      <w:r w:rsidRPr="00E76C7C">
        <w:t>describe</w:t>
      </w:r>
      <w:r w:rsidRPr="00E76C7C">
        <w:rPr>
          <w:spacing w:val="-4"/>
        </w:rPr>
        <w:t xml:space="preserve"> </w:t>
      </w:r>
      <w:r w:rsidRPr="00E76C7C">
        <w:t>conditions</w:t>
      </w:r>
      <w:r w:rsidRPr="00E76C7C">
        <w:rPr>
          <w:spacing w:val="-1"/>
        </w:rPr>
        <w:t xml:space="preserve"> </w:t>
      </w:r>
      <w:r w:rsidRPr="00E76C7C">
        <w:t>and</w:t>
      </w:r>
      <w:r w:rsidRPr="00E76C7C">
        <w:rPr>
          <w:spacing w:val="-2"/>
        </w:rPr>
        <w:t xml:space="preserve"> </w:t>
      </w:r>
      <w:r w:rsidRPr="00E76C7C">
        <w:t>parallel</w:t>
      </w:r>
      <w:r w:rsidRPr="00E76C7C">
        <w:rPr>
          <w:spacing w:val="-5"/>
        </w:rPr>
        <w:t xml:space="preserve"> </w:t>
      </w:r>
      <w:r w:rsidRPr="00E76C7C">
        <w:t>activities.</w:t>
      </w:r>
      <w:r w:rsidRPr="00E76C7C">
        <w:rPr>
          <w:spacing w:val="40"/>
        </w:rPr>
        <w:t xml:space="preserve"> </w:t>
      </w:r>
      <w:r w:rsidRPr="00E76C7C">
        <w:t>A</w:t>
      </w:r>
      <w:r w:rsidRPr="00E76C7C">
        <w:rPr>
          <w:spacing w:val="-2"/>
        </w:rPr>
        <w:t xml:space="preserve"> </w:t>
      </w:r>
      <w:r w:rsidRPr="00E76C7C">
        <w:t>fork is used when multiple activities are occurring at the same time.</w:t>
      </w:r>
      <w:r w:rsidRPr="00E76C7C">
        <w:rPr>
          <w:spacing w:val="40"/>
        </w:rPr>
        <w:t xml:space="preserve"> </w:t>
      </w:r>
      <w:r w:rsidRPr="00E76C7C">
        <w:t xml:space="preserve">The diagram below shows a fork after </w:t>
      </w:r>
      <w:r w:rsidRPr="00E76C7C">
        <w:rPr>
          <w:spacing w:val="-2"/>
        </w:rPr>
        <w:t>activity</w:t>
      </w:r>
      <w:r w:rsidR="00E76C7C" w:rsidRPr="00E76C7C">
        <w:rPr>
          <w:spacing w:val="-2"/>
        </w:rPr>
        <w:t>.</w:t>
      </w:r>
    </w:p>
    <w:p w14:paraId="1D6CAF69" w14:textId="77777777" w:rsidR="00E76C7C" w:rsidRPr="00E76C7C" w:rsidRDefault="00E76C7C" w:rsidP="005E3A88">
      <w:pPr>
        <w:pStyle w:val="BodyText"/>
      </w:pPr>
    </w:p>
    <w:p w14:paraId="164C41E9" w14:textId="38CFADC1" w:rsidR="00417E01" w:rsidRDefault="00417E01" w:rsidP="00E76C7C">
      <w:pPr>
        <w:pStyle w:val="BodyText"/>
        <w:rPr>
          <w:b/>
          <w:bCs/>
          <w:sz w:val="24"/>
          <w:szCs w:val="24"/>
        </w:rPr>
      </w:pPr>
      <w:r>
        <w:rPr>
          <w:b/>
          <w:bCs/>
          <w:sz w:val="24"/>
          <w:szCs w:val="24"/>
        </w:rPr>
        <w:t>Business Development Executive</w:t>
      </w:r>
      <w:r w:rsidR="006077EB">
        <w:rPr>
          <w:b/>
          <w:bCs/>
          <w:sz w:val="24"/>
          <w:szCs w:val="24"/>
        </w:rPr>
        <w:t xml:space="preserve"> Module</w:t>
      </w:r>
    </w:p>
    <w:p w14:paraId="52D91C25" w14:textId="77777777" w:rsidR="00417E01" w:rsidRDefault="00417E01" w:rsidP="00E76C7C">
      <w:pPr>
        <w:pStyle w:val="BodyText"/>
        <w:rPr>
          <w:b/>
          <w:bCs/>
          <w:sz w:val="24"/>
          <w:szCs w:val="24"/>
        </w:rPr>
      </w:pPr>
    </w:p>
    <w:p w14:paraId="656E9CA5" w14:textId="0D80A5E3" w:rsidR="00417E01" w:rsidRDefault="004F218C" w:rsidP="00E76C7C">
      <w:pPr>
        <w:pStyle w:val="BodyText"/>
      </w:pPr>
      <w:r w:rsidRPr="004F218C">
        <w:drawing>
          <wp:inline distT="0" distB="0" distL="0" distR="0" wp14:anchorId="1B68AF76" wp14:editId="0C08638F">
            <wp:extent cx="6083300" cy="5032375"/>
            <wp:effectExtent l="0" t="0" r="0" b="0"/>
            <wp:docPr id="90590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08344" name=""/>
                    <pic:cNvPicPr/>
                  </pic:nvPicPr>
                  <pic:blipFill>
                    <a:blip r:embed="rId7"/>
                    <a:stretch>
                      <a:fillRect/>
                    </a:stretch>
                  </pic:blipFill>
                  <pic:spPr>
                    <a:xfrm>
                      <a:off x="0" y="0"/>
                      <a:ext cx="6083300" cy="5032375"/>
                    </a:xfrm>
                    <a:prstGeom prst="rect">
                      <a:avLst/>
                    </a:prstGeom>
                  </pic:spPr>
                </pic:pic>
              </a:graphicData>
            </a:graphic>
          </wp:inline>
        </w:drawing>
      </w:r>
    </w:p>
    <w:p w14:paraId="5233C871" w14:textId="77777777" w:rsidR="00417E01" w:rsidRDefault="00417E01" w:rsidP="00E76C7C">
      <w:pPr>
        <w:pStyle w:val="BodyText"/>
      </w:pPr>
    </w:p>
    <w:p w14:paraId="0791A539" w14:textId="77777777" w:rsidR="004F218C" w:rsidRDefault="004F218C">
      <w:pPr>
        <w:rPr>
          <w:b/>
          <w:bCs/>
          <w:sz w:val="24"/>
          <w:szCs w:val="24"/>
        </w:rPr>
      </w:pPr>
      <w:r>
        <w:rPr>
          <w:b/>
          <w:bCs/>
          <w:sz w:val="24"/>
          <w:szCs w:val="24"/>
        </w:rPr>
        <w:br w:type="page"/>
      </w:r>
    </w:p>
    <w:p w14:paraId="62FE8892" w14:textId="38E014FB" w:rsidR="00417E01" w:rsidRPr="00E76C7C" w:rsidRDefault="00417E01" w:rsidP="00417E01">
      <w:pPr>
        <w:pStyle w:val="BodyText"/>
        <w:rPr>
          <w:b/>
          <w:bCs/>
          <w:sz w:val="24"/>
          <w:szCs w:val="24"/>
        </w:rPr>
      </w:pPr>
      <w:r w:rsidRPr="00E76C7C">
        <w:rPr>
          <w:b/>
          <w:bCs/>
          <w:sz w:val="24"/>
          <w:szCs w:val="24"/>
        </w:rPr>
        <w:lastRenderedPageBreak/>
        <w:t xml:space="preserve">Customer </w:t>
      </w:r>
      <w:r w:rsidR="006077EB">
        <w:rPr>
          <w:b/>
          <w:bCs/>
          <w:sz w:val="24"/>
          <w:szCs w:val="24"/>
        </w:rPr>
        <w:t>Module</w:t>
      </w:r>
    </w:p>
    <w:p w14:paraId="5CB33B80" w14:textId="77777777" w:rsidR="00417E01" w:rsidRDefault="00417E01" w:rsidP="00E76C7C">
      <w:pPr>
        <w:pStyle w:val="BodyText"/>
      </w:pPr>
    </w:p>
    <w:p w14:paraId="303928C7" w14:textId="3435846B" w:rsidR="00134F1D" w:rsidRDefault="00BF1064" w:rsidP="00E76C7C">
      <w:pPr>
        <w:pStyle w:val="BodyText"/>
      </w:pPr>
      <w:r w:rsidRPr="00BF1064">
        <w:drawing>
          <wp:inline distT="0" distB="0" distL="0" distR="0" wp14:anchorId="0425BDB0" wp14:editId="36EAC0FC">
            <wp:extent cx="5668166" cy="7192379"/>
            <wp:effectExtent l="0" t="0" r="8890" b="8890"/>
            <wp:docPr id="93687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77951" name=""/>
                    <pic:cNvPicPr/>
                  </pic:nvPicPr>
                  <pic:blipFill>
                    <a:blip r:embed="rId8"/>
                    <a:stretch>
                      <a:fillRect/>
                    </a:stretch>
                  </pic:blipFill>
                  <pic:spPr>
                    <a:xfrm>
                      <a:off x="0" y="0"/>
                      <a:ext cx="5668166" cy="7192379"/>
                    </a:xfrm>
                    <a:prstGeom prst="rect">
                      <a:avLst/>
                    </a:prstGeom>
                  </pic:spPr>
                </pic:pic>
              </a:graphicData>
            </a:graphic>
          </wp:inline>
        </w:drawing>
      </w:r>
    </w:p>
    <w:p w14:paraId="0734C84B" w14:textId="77777777" w:rsidR="00134F1D" w:rsidRDefault="00134F1D" w:rsidP="00E76C7C">
      <w:pPr>
        <w:pStyle w:val="BodyText"/>
      </w:pPr>
    </w:p>
    <w:p w14:paraId="6C32C68C" w14:textId="77777777" w:rsidR="00E76C7C" w:rsidRPr="00E76C7C" w:rsidRDefault="00E76C7C" w:rsidP="00E76C7C">
      <w:pPr>
        <w:pStyle w:val="BodyText"/>
      </w:pPr>
    </w:p>
    <w:sectPr w:rsidR="00E76C7C" w:rsidRPr="00E76C7C">
      <w:footerReference w:type="default" r:id="rId9"/>
      <w:type w:val="continuous"/>
      <w:pgSz w:w="12240" w:h="15840"/>
      <w:pgMar w:top="7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5897D" w14:textId="77777777" w:rsidR="00016122" w:rsidRDefault="00016122" w:rsidP="00E76C7C">
      <w:r>
        <w:separator/>
      </w:r>
    </w:p>
  </w:endnote>
  <w:endnote w:type="continuationSeparator" w:id="0">
    <w:p w14:paraId="4121B877" w14:textId="77777777" w:rsidR="00016122" w:rsidRDefault="00016122" w:rsidP="00E76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DCF11" w14:textId="77777777" w:rsidR="00E76C7C" w:rsidRPr="00E76C7C" w:rsidRDefault="00E76C7C" w:rsidP="00E76C7C">
    <w:pPr>
      <w:tabs>
        <w:tab w:val="left" w:pos="6785"/>
      </w:tabs>
      <w:ind w:left="1430" w:right="116" w:hanging="1330"/>
      <w:rPr>
        <w:sz w:val="20"/>
        <w:szCs w:val="20"/>
      </w:rPr>
    </w:pPr>
    <w:r w:rsidRPr="00E76C7C">
      <w:rPr>
        <w:sz w:val="20"/>
        <w:szCs w:val="20"/>
      </w:rPr>
      <w:t>TOPS Technologies Pvt Ltd</w:t>
    </w:r>
    <w:r w:rsidRPr="00E76C7C">
      <w:rPr>
        <w:sz w:val="20"/>
        <w:szCs w:val="20"/>
      </w:rPr>
      <w:tab/>
      <w:t>Contact</w:t>
    </w:r>
    <w:r w:rsidRPr="00E76C7C">
      <w:rPr>
        <w:spacing w:val="-13"/>
        <w:sz w:val="20"/>
        <w:szCs w:val="20"/>
      </w:rPr>
      <w:t xml:space="preserve"> </w:t>
    </w:r>
    <w:r w:rsidRPr="00E76C7C">
      <w:rPr>
        <w:sz w:val="20"/>
        <w:szCs w:val="20"/>
      </w:rPr>
      <w:t>number:</w:t>
    </w:r>
    <w:r w:rsidRPr="00E76C7C">
      <w:rPr>
        <w:spacing w:val="-12"/>
        <w:sz w:val="20"/>
        <w:szCs w:val="20"/>
      </w:rPr>
      <w:t xml:space="preserve"> </w:t>
    </w:r>
    <w:r w:rsidRPr="00E76C7C">
      <w:rPr>
        <w:sz w:val="20"/>
        <w:szCs w:val="20"/>
      </w:rPr>
      <w:t xml:space="preserve">9974755006 </w:t>
    </w:r>
  </w:p>
  <w:p w14:paraId="27C8499C" w14:textId="4EDE1C14" w:rsidR="00E76C7C" w:rsidRPr="00E76C7C" w:rsidRDefault="00E76C7C" w:rsidP="00E76C7C">
    <w:pPr>
      <w:tabs>
        <w:tab w:val="left" w:pos="6785"/>
      </w:tabs>
      <w:ind w:left="1430" w:right="116" w:hanging="1330"/>
      <w:jc w:val="center"/>
      <w:rPr>
        <w:sz w:val="20"/>
        <w:szCs w:val="20"/>
      </w:rPr>
    </w:pPr>
    <w:r w:rsidRPr="00E76C7C">
      <w:rPr>
        <w:sz w:val="20"/>
        <w:szCs w:val="20"/>
      </w:rPr>
      <w:t xml:space="preserve">Ahmedabad | Baroda | Mani </w:t>
    </w:r>
    <w:r w:rsidR="00081E16" w:rsidRPr="00E76C7C">
      <w:rPr>
        <w:sz w:val="20"/>
        <w:szCs w:val="20"/>
      </w:rPr>
      <w:t>Nagar</w:t>
    </w:r>
    <w:r w:rsidRPr="00E76C7C">
      <w:rPr>
        <w:sz w:val="20"/>
        <w:szCs w:val="20"/>
      </w:rPr>
      <w:t xml:space="preserve"> | Rajkot | Surat | Udaipur | Mehsana | Navsari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B7D04" w14:textId="77777777" w:rsidR="00016122" w:rsidRDefault="00016122" w:rsidP="00E76C7C">
      <w:r>
        <w:separator/>
      </w:r>
    </w:p>
  </w:footnote>
  <w:footnote w:type="continuationSeparator" w:id="0">
    <w:p w14:paraId="3E644892" w14:textId="77777777" w:rsidR="00016122" w:rsidRDefault="00016122" w:rsidP="00E76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5A2E"/>
    <w:rsid w:val="00016122"/>
    <w:rsid w:val="00081E16"/>
    <w:rsid w:val="00134F1D"/>
    <w:rsid w:val="002B6D12"/>
    <w:rsid w:val="00417E01"/>
    <w:rsid w:val="004F218C"/>
    <w:rsid w:val="005216F9"/>
    <w:rsid w:val="0055259F"/>
    <w:rsid w:val="005E3A88"/>
    <w:rsid w:val="006077EB"/>
    <w:rsid w:val="00846DA5"/>
    <w:rsid w:val="008F6D70"/>
    <w:rsid w:val="00BF1064"/>
    <w:rsid w:val="00E76C7C"/>
    <w:rsid w:val="00EC546D"/>
    <w:rsid w:val="00EE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7EFB"/>
  <w15:docId w15:val="{F657A531-1E34-45A7-AAD3-E0FB1669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100"/>
    </w:pPr>
    <w:rPr>
      <w:rFonts w:ascii="Caladea" w:eastAsia="Caladea" w:hAnsi="Caladea" w:cs="Caladea"/>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6C7C"/>
    <w:pPr>
      <w:tabs>
        <w:tab w:val="center" w:pos="4513"/>
        <w:tab w:val="right" w:pos="9026"/>
      </w:tabs>
    </w:pPr>
  </w:style>
  <w:style w:type="character" w:customStyle="1" w:styleId="HeaderChar">
    <w:name w:val="Header Char"/>
    <w:basedOn w:val="DefaultParagraphFont"/>
    <w:link w:val="Header"/>
    <w:uiPriority w:val="99"/>
    <w:rsid w:val="00E76C7C"/>
    <w:rPr>
      <w:rFonts w:ascii="Arial" w:eastAsia="Arial" w:hAnsi="Arial" w:cs="Arial"/>
    </w:rPr>
  </w:style>
  <w:style w:type="paragraph" w:styleId="Footer">
    <w:name w:val="footer"/>
    <w:basedOn w:val="Normal"/>
    <w:link w:val="FooterChar"/>
    <w:uiPriority w:val="99"/>
    <w:unhideWhenUsed/>
    <w:rsid w:val="00E76C7C"/>
    <w:pPr>
      <w:tabs>
        <w:tab w:val="center" w:pos="4513"/>
        <w:tab w:val="right" w:pos="9026"/>
      </w:tabs>
    </w:pPr>
  </w:style>
  <w:style w:type="character" w:customStyle="1" w:styleId="FooterChar">
    <w:name w:val="Footer Char"/>
    <w:basedOn w:val="DefaultParagraphFont"/>
    <w:link w:val="Footer"/>
    <w:uiPriority w:val="99"/>
    <w:rsid w:val="00E76C7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Darshan Kapdi</cp:lastModifiedBy>
  <cp:revision>11</cp:revision>
  <dcterms:created xsi:type="dcterms:W3CDTF">2024-07-06T07:18:00Z</dcterms:created>
  <dcterms:modified xsi:type="dcterms:W3CDTF">2024-07-12T10:01:00Z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2011-11-02T00:00:00Z</vt:filetime>
  </property>
  <property fmtid="{D5CDD505-2E9C-101B-9397-08002B2CF9AE}" pid="3" name="Creator">
    <vt:lpwstr>Microsoft® Office Word 2007</vt:lpwstr>
  </property>
  <property fmtid="{D5CDD505-2E9C-101B-9397-08002B2CF9AE}" pid="4" name="LastSaved">
    <vt:filetime>2024-07-06T00:00:00Z</vt:filetime>
  </property>
  <property fmtid="{D5CDD505-2E9C-101B-9397-08002B2CF9AE}" pid="5" name="Producer">
    <vt:lpwstr>3-Heights(TM) PDF Security Shell 4.8.25.2 (http://www.pdf-tools.com)</vt:lpwstr>
  </property>
</Properties>
</file>