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2B284" w14:textId="7D8F3FF5" w:rsidR="00A65D93" w:rsidRDefault="008B572A" w:rsidP="008B572A">
      <w:pPr>
        <w:jc w:val="center"/>
        <w:rPr>
          <w:rFonts w:ascii="Constantia" w:hAnsi="Constantia"/>
          <w:b/>
          <w:bCs/>
          <w:sz w:val="28"/>
          <w:szCs w:val="28"/>
          <w:u w:val="single"/>
        </w:rPr>
      </w:pPr>
      <w:r w:rsidRPr="008B572A">
        <w:rPr>
          <w:rFonts w:ascii="Constantia" w:hAnsi="Constantia"/>
          <w:b/>
          <w:bCs/>
          <w:sz w:val="48"/>
          <w:szCs w:val="48"/>
          <w:u w:val="single"/>
        </w:rPr>
        <w:t>DBMS Naming Standards</w:t>
      </w:r>
    </w:p>
    <w:p w14:paraId="43A538F7" w14:textId="77777777" w:rsidR="008B572A" w:rsidRPr="008B572A" w:rsidRDefault="008B572A" w:rsidP="008B57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Databases</w:t>
      </w:r>
    </w:p>
    <w:p w14:paraId="34874215" w14:textId="77777777" w:rsidR="008B572A" w:rsidRPr="008B572A" w:rsidRDefault="008B572A" w:rsidP="008B572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 xml:space="preserve">Descriptive: Use names that describe the purpose or function of the database. For example, </w:t>
      </w:r>
      <w:proofErr w:type="spellStart"/>
      <w:r w:rsidRPr="008B572A">
        <w:rPr>
          <w:rFonts w:ascii="Times New Roman" w:hAnsi="Times New Roman" w:cs="Times New Roman"/>
          <w:b/>
          <w:bCs/>
          <w:sz w:val="28"/>
          <w:szCs w:val="28"/>
        </w:rPr>
        <w:t>ecommerce_db</w:t>
      </w:r>
      <w:proofErr w:type="spellEnd"/>
      <w:r w:rsidRPr="008B57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572A">
        <w:rPr>
          <w:rFonts w:ascii="Times New Roman" w:hAnsi="Times New Roman" w:cs="Times New Roman"/>
          <w:b/>
          <w:bCs/>
          <w:sz w:val="28"/>
          <w:szCs w:val="28"/>
        </w:rPr>
        <w:t>hr_system</w:t>
      </w:r>
      <w:proofErr w:type="spellEnd"/>
      <w:r w:rsidRPr="008B572A">
        <w:rPr>
          <w:rFonts w:ascii="Times New Roman" w:hAnsi="Times New Roman" w:cs="Times New Roman"/>
          <w:b/>
          <w:bCs/>
          <w:sz w:val="28"/>
          <w:szCs w:val="28"/>
        </w:rPr>
        <w:t xml:space="preserve">, or </w:t>
      </w:r>
      <w:proofErr w:type="spellStart"/>
      <w:r w:rsidRPr="008B572A">
        <w:rPr>
          <w:rFonts w:ascii="Times New Roman" w:hAnsi="Times New Roman" w:cs="Times New Roman"/>
          <w:b/>
          <w:bCs/>
          <w:sz w:val="28"/>
          <w:szCs w:val="28"/>
        </w:rPr>
        <w:t>inventory_management</w:t>
      </w:r>
      <w:proofErr w:type="spellEnd"/>
      <w:r w:rsidRPr="008B572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FEFE1D" w14:textId="77777777" w:rsidR="008B572A" w:rsidRPr="008B572A" w:rsidRDefault="008B572A" w:rsidP="008B572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Consistent: Stick to a naming pattern across different databases in the same organization.</w:t>
      </w:r>
    </w:p>
    <w:p w14:paraId="329754C3" w14:textId="77777777" w:rsidR="008B572A" w:rsidRPr="008B572A" w:rsidRDefault="008B572A" w:rsidP="008B57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  <w:u w:val="single"/>
        </w:rPr>
        <w:t>Tables</w:t>
      </w:r>
    </w:p>
    <w:p w14:paraId="729B91A8" w14:textId="77777777" w:rsidR="008B572A" w:rsidRPr="008B572A" w:rsidRDefault="008B572A" w:rsidP="008B572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Singular vs. Plural: Use singular names for tables (e.g., Employee, Product). This aligns with the idea that each row represents a single entity.</w:t>
      </w:r>
    </w:p>
    <w:p w14:paraId="552FCB8C" w14:textId="6C43AD9A" w:rsidR="008B572A" w:rsidRPr="008B572A" w:rsidRDefault="008B572A" w:rsidP="008B572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Descriptive: Name tables after the entities they represent (e.g., Customer, Invoice).</w:t>
      </w:r>
    </w:p>
    <w:p w14:paraId="25A09AE5" w14:textId="77777777" w:rsidR="008B572A" w:rsidRPr="008B572A" w:rsidRDefault="008B572A" w:rsidP="008B572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 xml:space="preserve">Use underscores: To separate words, use underscores for readability (e.g., </w:t>
      </w:r>
      <w:proofErr w:type="spellStart"/>
      <w:r w:rsidRPr="008B572A">
        <w:rPr>
          <w:rFonts w:ascii="Times New Roman" w:hAnsi="Times New Roman" w:cs="Times New Roman"/>
          <w:b/>
          <w:bCs/>
          <w:sz w:val="28"/>
          <w:szCs w:val="28"/>
        </w:rPr>
        <w:t>order_details</w:t>
      </w:r>
      <w:proofErr w:type="spellEnd"/>
      <w:r w:rsidRPr="008B57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572A">
        <w:rPr>
          <w:rFonts w:ascii="Times New Roman" w:hAnsi="Times New Roman" w:cs="Times New Roman"/>
          <w:b/>
          <w:bCs/>
          <w:sz w:val="28"/>
          <w:szCs w:val="28"/>
        </w:rPr>
        <w:t>employee_records</w:t>
      </w:r>
      <w:proofErr w:type="spellEnd"/>
      <w:r w:rsidRPr="008B572A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54FB5C8" w14:textId="77777777" w:rsidR="008F2DB1" w:rsidRPr="008F2DB1" w:rsidRDefault="008F2DB1" w:rsidP="008F2D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  <w:u w:val="single"/>
        </w:rPr>
        <w:t>Columns</w:t>
      </w:r>
    </w:p>
    <w:p w14:paraId="3DFDA7E0" w14:textId="77777777" w:rsidR="008F2DB1" w:rsidRPr="008F2DB1" w:rsidRDefault="008F2DB1" w:rsidP="008F2DB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Descriptive and Specific: Columns should be named to clearly describe the data they hold (e.g.,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first_name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order_date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71E1DA2" w14:textId="77777777" w:rsidR="008F2DB1" w:rsidRPr="008F2DB1" w:rsidRDefault="008F2DB1" w:rsidP="008F2DB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Consistent Prefixes: Use prefixes that reflect the table name or data type where appropriate (e.g.,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employee_id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963A0D9" w14:textId="77777777" w:rsidR="008F2DB1" w:rsidRPr="008F2DB1" w:rsidRDefault="008F2DB1" w:rsidP="008F2DB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Avoid Abbreviations: Avoid overly abbreviated names that might be unclear (e.g.,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cust_id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 is better than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c_id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73977AA" w14:textId="77777777" w:rsidR="008F2DB1" w:rsidRDefault="008F2DB1" w:rsidP="008F2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165DD" w14:textId="77777777" w:rsidR="008F2DB1" w:rsidRDefault="008F2DB1" w:rsidP="008F2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BEBB9" w14:textId="77777777" w:rsidR="008F2DB1" w:rsidRDefault="008F2DB1" w:rsidP="008F2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62AB1" w14:textId="77777777" w:rsidR="008F2DB1" w:rsidRDefault="008F2DB1" w:rsidP="008F2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71F3C" w14:textId="77777777" w:rsidR="008F2DB1" w:rsidRDefault="008F2DB1" w:rsidP="008F2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567D0" w14:textId="6C2099BF" w:rsidR="008F2DB1" w:rsidRPr="008F2DB1" w:rsidRDefault="008F2DB1" w:rsidP="008F2D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General Tips</w:t>
      </w:r>
    </w:p>
    <w:p w14:paraId="4D0C3907" w14:textId="77777777" w:rsidR="008F2DB1" w:rsidRPr="008F2DB1" w:rsidRDefault="008F2DB1" w:rsidP="008F2DB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</w:rPr>
        <w:t xml:space="preserve">Case Sensitivity: Decide on a case convention (e.g., </w:t>
      </w:r>
      <w:proofErr w:type="spellStart"/>
      <w:r w:rsidRPr="008F2DB1">
        <w:rPr>
          <w:rFonts w:ascii="Times New Roman" w:hAnsi="Times New Roman" w:cs="Times New Roman"/>
          <w:b/>
          <w:bCs/>
          <w:sz w:val="28"/>
          <w:szCs w:val="28"/>
        </w:rPr>
        <w:t>snake_case</w:t>
      </w:r>
      <w:proofErr w:type="spellEnd"/>
      <w:r w:rsidRPr="008F2DB1">
        <w:rPr>
          <w:rFonts w:ascii="Times New Roman" w:hAnsi="Times New Roman" w:cs="Times New Roman"/>
          <w:b/>
          <w:bCs/>
          <w:sz w:val="28"/>
          <w:szCs w:val="28"/>
        </w:rPr>
        <w:t>, camelCase) and stick to it throughout the database.</w:t>
      </w:r>
    </w:p>
    <w:p w14:paraId="68F4B0A9" w14:textId="77777777" w:rsidR="008F2DB1" w:rsidRPr="008F2DB1" w:rsidRDefault="008F2DB1" w:rsidP="008F2DB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</w:rPr>
        <w:t>Avoid Reserved Words: Don’t use SQL reserved words or special characters in names.</w:t>
      </w:r>
    </w:p>
    <w:p w14:paraId="0E2A428D" w14:textId="77777777" w:rsidR="008F2DB1" w:rsidRPr="008F2DB1" w:rsidRDefault="008F2DB1" w:rsidP="008F2DB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2DB1">
        <w:rPr>
          <w:rFonts w:ascii="Times New Roman" w:hAnsi="Times New Roman" w:cs="Times New Roman"/>
          <w:b/>
          <w:bCs/>
          <w:sz w:val="28"/>
          <w:szCs w:val="28"/>
        </w:rPr>
        <w:t>Maintain Simplicity: Names should be as short as possible while still being descriptive.</w:t>
      </w:r>
    </w:p>
    <w:p w14:paraId="749D1631" w14:textId="48C53F51" w:rsidR="008B572A" w:rsidRPr="008B572A" w:rsidRDefault="008B572A" w:rsidP="008B572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572A" w:rsidRPr="008B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F706A"/>
    <w:multiLevelType w:val="multilevel"/>
    <w:tmpl w:val="ABA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4FC7"/>
    <w:multiLevelType w:val="multilevel"/>
    <w:tmpl w:val="8A5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2D50"/>
    <w:multiLevelType w:val="multilevel"/>
    <w:tmpl w:val="3AD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E6A5B"/>
    <w:multiLevelType w:val="multilevel"/>
    <w:tmpl w:val="E0AA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0044B"/>
    <w:multiLevelType w:val="multilevel"/>
    <w:tmpl w:val="E7A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08305">
    <w:abstractNumId w:val="1"/>
  </w:num>
  <w:num w:numId="2" w16cid:durableId="1227256250">
    <w:abstractNumId w:val="4"/>
  </w:num>
  <w:num w:numId="3" w16cid:durableId="667170610">
    <w:abstractNumId w:val="0"/>
  </w:num>
  <w:num w:numId="4" w16cid:durableId="629284191">
    <w:abstractNumId w:val="3"/>
  </w:num>
  <w:num w:numId="5" w16cid:durableId="183468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2E"/>
    <w:rsid w:val="00793465"/>
    <w:rsid w:val="008B572A"/>
    <w:rsid w:val="008F2DB1"/>
    <w:rsid w:val="00945580"/>
    <w:rsid w:val="0096172E"/>
    <w:rsid w:val="00A65D93"/>
    <w:rsid w:val="00C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9921"/>
  <w15:chartTrackingRefBased/>
  <w15:docId w15:val="{9694EB56-82EA-4FA0-854B-F927AD00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E.B.D.S. SAMUDRA</dc:creator>
  <cp:keywords/>
  <dc:description/>
  <cp:lastModifiedBy>E.B.D.S. SAMUDRA</cp:lastModifiedBy>
  <cp:revision>3</cp:revision>
  <dcterms:created xsi:type="dcterms:W3CDTF">2024-08-13T16:38:00Z</dcterms:created>
  <dcterms:modified xsi:type="dcterms:W3CDTF">2024-08-14T12:05:00Z</dcterms:modified>
</cp:coreProperties>
</file>