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BB9" w:rsidRPr="00703BB9" w:rsidRDefault="00703BB9" w:rsidP="00703BB9">
      <w:pPr>
        <w:spacing w:before="100" w:beforeAutospacing="1" w:after="100" w:afterAutospacing="1" w:line="240" w:lineRule="auto"/>
        <w:jc w:val="both"/>
        <w:outlineLvl w:val="2"/>
        <w:rPr>
          <w:rFonts w:ascii="Arial" w:eastAsia="Times New Roman" w:hAnsi="Arial" w:cs="Arial"/>
          <w:b/>
          <w:bCs/>
          <w:sz w:val="28"/>
          <w:szCs w:val="28"/>
          <w:lang w:eastAsia="en-IN"/>
        </w:rPr>
      </w:pPr>
      <w:r w:rsidRPr="00703BB9">
        <w:rPr>
          <w:rFonts w:ascii="Arial" w:eastAsia="Times New Roman" w:hAnsi="Arial" w:cs="Arial"/>
          <w:b/>
          <w:bCs/>
          <w:sz w:val="28"/>
          <w:szCs w:val="28"/>
          <w:lang w:eastAsia="en-IN"/>
        </w:rPr>
        <w:t xml:space="preserve">Advantages of Developing on the JVM for the </w:t>
      </w:r>
      <w:proofErr w:type="spellStart"/>
      <w:r w:rsidRPr="00703BB9">
        <w:rPr>
          <w:rFonts w:ascii="Arial" w:eastAsia="Times New Roman" w:hAnsi="Arial" w:cs="Arial"/>
          <w:b/>
          <w:bCs/>
          <w:sz w:val="28"/>
          <w:szCs w:val="28"/>
          <w:lang w:eastAsia="en-IN"/>
        </w:rPr>
        <w:t>ByteCraft</w:t>
      </w:r>
      <w:proofErr w:type="spellEnd"/>
      <w:r w:rsidRPr="00703BB9">
        <w:rPr>
          <w:rFonts w:ascii="Arial" w:eastAsia="Times New Roman" w:hAnsi="Arial" w:cs="Arial"/>
          <w:b/>
          <w:bCs/>
          <w:sz w:val="28"/>
          <w:szCs w:val="28"/>
          <w:lang w:eastAsia="en-IN"/>
        </w:rPr>
        <w:t xml:space="preserve"> Pro Project</w:t>
      </w:r>
    </w:p>
    <w:p w:rsidR="00703BB9" w:rsidRPr="00703BB9" w:rsidRDefault="00703BB9" w:rsidP="00703BB9">
      <w:pPr>
        <w:spacing w:before="100" w:beforeAutospacing="1" w:after="100" w:afterAutospacing="1" w:line="240" w:lineRule="auto"/>
        <w:jc w:val="both"/>
        <w:rPr>
          <w:rFonts w:ascii="Arial" w:eastAsia="Times New Roman" w:hAnsi="Arial" w:cs="Arial"/>
          <w:sz w:val="28"/>
          <w:szCs w:val="28"/>
          <w:lang w:eastAsia="en-IN"/>
        </w:rPr>
      </w:pPr>
      <w:r w:rsidRPr="00703BB9">
        <w:rPr>
          <w:rFonts w:ascii="Arial" w:eastAsia="Times New Roman" w:hAnsi="Arial" w:cs="Arial"/>
          <w:sz w:val="28"/>
          <w:szCs w:val="28"/>
          <w:lang w:eastAsia="en-IN"/>
        </w:rPr>
        <w:t xml:space="preserve">Developing the </w:t>
      </w:r>
      <w:proofErr w:type="spellStart"/>
      <w:r w:rsidRPr="00703BB9">
        <w:rPr>
          <w:rFonts w:ascii="Arial" w:eastAsia="Times New Roman" w:hAnsi="Arial" w:cs="Arial"/>
          <w:i/>
          <w:iCs/>
          <w:sz w:val="28"/>
          <w:szCs w:val="28"/>
          <w:lang w:eastAsia="en-IN"/>
        </w:rPr>
        <w:t>ByteCraft</w:t>
      </w:r>
      <w:proofErr w:type="spellEnd"/>
      <w:r w:rsidRPr="00703BB9">
        <w:rPr>
          <w:rFonts w:ascii="Arial" w:eastAsia="Times New Roman" w:hAnsi="Arial" w:cs="Arial"/>
          <w:i/>
          <w:iCs/>
          <w:sz w:val="28"/>
          <w:szCs w:val="28"/>
          <w:lang w:eastAsia="en-IN"/>
        </w:rPr>
        <w:t xml:space="preserve"> Pro</w:t>
      </w:r>
      <w:r w:rsidRPr="00703BB9">
        <w:rPr>
          <w:rFonts w:ascii="Arial" w:eastAsia="Times New Roman" w:hAnsi="Arial" w:cs="Arial"/>
          <w:sz w:val="28"/>
          <w:szCs w:val="28"/>
          <w:lang w:eastAsia="en-IN"/>
        </w:rPr>
        <w:t xml:space="preserve"> project on the </w:t>
      </w:r>
      <w:r w:rsidRPr="00703BB9">
        <w:rPr>
          <w:rFonts w:ascii="Arial" w:eastAsia="Times New Roman" w:hAnsi="Arial" w:cs="Arial"/>
          <w:b/>
          <w:bCs/>
          <w:sz w:val="28"/>
          <w:szCs w:val="28"/>
          <w:lang w:eastAsia="en-IN"/>
        </w:rPr>
        <w:t>Java Virtual Machine (JVM)</w:t>
      </w:r>
      <w:r w:rsidRPr="00703BB9">
        <w:rPr>
          <w:rFonts w:ascii="Arial" w:eastAsia="Times New Roman" w:hAnsi="Arial" w:cs="Arial"/>
          <w:sz w:val="28"/>
          <w:szCs w:val="28"/>
          <w:lang w:eastAsia="en-IN"/>
        </w:rPr>
        <w:t xml:space="preserve"> provides several technical and strategic advantages that improve performance, scalability, and developer productivity.</w:t>
      </w:r>
    </w:p>
    <w:p w:rsidR="00703BB9" w:rsidRPr="00703BB9" w:rsidRDefault="00703BB9" w:rsidP="00703BB9">
      <w:pPr>
        <w:pStyle w:val="Heading3"/>
        <w:jc w:val="both"/>
        <w:rPr>
          <w:rFonts w:ascii="Arial" w:hAnsi="Arial" w:cs="Arial"/>
          <w:sz w:val="28"/>
          <w:szCs w:val="28"/>
        </w:rPr>
      </w:pPr>
      <w:r w:rsidRPr="00703BB9">
        <w:rPr>
          <w:rFonts w:ascii="Arial" w:hAnsi="Arial" w:cs="Arial"/>
          <w:sz w:val="28"/>
          <w:szCs w:val="28"/>
        </w:rPr>
        <w:br/>
      </w:r>
      <w:r w:rsidRPr="00703BB9">
        <w:rPr>
          <w:rFonts w:ascii="Arial" w:hAnsi="Arial" w:cs="Arial"/>
          <w:sz w:val="28"/>
          <w:szCs w:val="28"/>
        </w:rPr>
        <w:t xml:space="preserve">1. </w:t>
      </w:r>
      <w:r w:rsidRPr="00703BB9">
        <w:rPr>
          <w:rStyle w:val="Strong"/>
          <w:rFonts w:ascii="Arial" w:hAnsi="Arial" w:cs="Arial"/>
          <w:b/>
          <w:bCs/>
          <w:sz w:val="28"/>
          <w:szCs w:val="28"/>
        </w:rPr>
        <w:t>Platform Independence</w:t>
      </w:r>
    </w:p>
    <w:p w:rsidR="00703BB9" w:rsidRPr="00703BB9" w:rsidRDefault="00703BB9" w:rsidP="00703BB9">
      <w:pPr>
        <w:pStyle w:val="NormalWeb"/>
        <w:jc w:val="both"/>
        <w:rPr>
          <w:rFonts w:ascii="Arial" w:hAnsi="Arial" w:cs="Arial"/>
          <w:sz w:val="28"/>
          <w:szCs w:val="28"/>
        </w:rPr>
      </w:pPr>
      <w:r w:rsidRPr="00703BB9">
        <w:rPr>
          <w:rFonts w:ascii="Arial" w:hAnsi="Arial" w:cs="Arial"/>
          <w:sz w:val="28"/>
          <w:szCs w:val="28"/>
        </w:rPr>
        <w:t xml:space="preserve">The JVM allows </w:t>
      </w:r>
      <w:proofErr w:type="spellStart"/>
      <w:r w:rsidRPr="00703BB9">
        <w:rPr>
          <w:rFonts w:ascii="Arial" w:hAnsi="Arial" w:cs="Arial"/>
          <w:sz w:val="28"/>
          <w:szCs w:val="28"/>
        </w:rPr>
        <w:t>ByteCraft</w:t>
      </w:r>
      <w:proofErr w:type="spellEnd"/>
      <w:r w:rsidRPr="00703BB9">
        <w:rPr>
          <w:rFonts w:ascii="Arial" w:hAnsi="Arial" w:cs="Arial"/>
          <w:sz w:val="28"/>
          <w:szCs w:val="28"/>
        </w:rPr>
        <w:t xml:space="preserve"> Pro to run on any operating system — Windows, Linux, or macOS — without modification.</w:t>
      </w:r>
      <w:r w:rsidRPr="00703BB9">
        <w:rPr>
          <w:rFonts w:ascii="Arial" w:hAnsi="Arial" w:cs="Arial"/>
          <w:sz w:val="28"/>
          <w:szCs w:val="28"/>
        </w:rPr>
        <w:br/>
        <w:t>By compiling Java bytecode once, it can execute anywhere a JVM is installed, ensuring seamless cross-platform compatibility.</w:t>
      </w:r>
    </w:p>
    <w:p w:rsidR="00703BB9" w:rsidRPr="00703BB9" w:rsidRDefault="00703BB9" w:rsidP="00703BB9">
      <w:pPr>
        <w:pStyle w:val="Heading3"/>
        <w:jc w:val="both"/>
        <w:rPr>
          <w:rFonts w:ascii="Arial" w:hAnsi="Arial" w:cs="Arial"/>
          <w:sz w:val="28"/>
          <w:szCs w:val="28"/>
        </w:rPr>
      </w:pPr>
      <w:r w:rsidRPr="00703BB9">
        <w:rPr>
          <w:rFonts w:ascii="Arial" w:hAnsi="Arial" w:cs="Arial"/>
          <w:sz w:val="28"/>
          <w:szCs w:val="28"/>
        </w:rPr>
        <w:t xml:space="preserve">2. </w:t>
      </w:r>
      <w:r w:rsidRPr="00703BB9">
        <w:rPr>
          <w:rStyle w:val="Strong"/>
          <w:rFonts w:ascii="Arial" w:hAnsi="Arial" w:cs="Arial"/>
          <w:b/>
          <w:bCs/>
          <w:sz w:val="28"/>
          <w:szCs w:val="28"/>
        </w:rPr>
        <w:t>High Performance with JIT Compilation</w:t>
      </w:r>
    </w:p>
    <w:p w:rsidR="00703BB9" w:rsidRPr="00703BB9" w:rsidRDefault="00703BB9" w:rsidP="00703BB9">
      <w:pPr>
        <w:pStyle w:val="NormalWeb"/>
        <w:jc w:val="both"/>
        <w:rPr>
          <w:rFonts w:ascii="Arial" w:hAnsi="Arial" w:cs="Arial"/>
          <w:sz w:val="28"/>
          <w:szCs w:val="28"/>
        </w:rPr>
      </w:pPr>
      <w:r w:rsidRPr="00703BB9">
        <w:rPr>
          <w:rFonts w:ascii="Arial" w:hAnsi="Arial" w:cs="Arial"/>
          <w:sz w:val="28"/>
          <w:szCs w:val="28"/>
        </w:rPr>
        <w:t xml:space="preserve">JVM uses </w:t>
      </w:r>
      <w:r w:rsidRPr="00703BB9">
        <w:rPr>
          <w:rStyle w:val="Strong"/>
          <w:rFonts w:ascii="Arial" w:hAnsi="Arial" w:cs="Arial"/>
          <w:sz w:val="28"/>
          <w:szCs w:val="28"/>
        </w:rPr>
        <w:t>Just-In-Time (JIT)</w:t>
      </w:r>
      <w:r w:rsidRPr="00703BB9">
        <w:rPr>
          <w:rFonts w:ascii="Arial" w:hAnsi="Arial" w:cs="Arial"/>
          <w:sz w:val="28"/>
          <w:szCs w:val="28"/>
        </w:rPr>
        <w:t xml:space="preserve"> compilation to optimize bytecode execution at runtime.</w:t>
      </w:r>
      <w:r w:rsidRPr="00703BB9">
        <w:rPr>
          <w:rFonts w:ascii="Arial" w:hAnsi="Arial" w:cs="Arial"/>
          <w:sz w:val="28"/>
          <w:szCs w:val="28"/>
        </w:rPr>
        <w:br/>
        <w:t xml:space="preserve">This boosts the performance of </w:t>
      </w:r>
      <w:proofErr w:type="spellStart"/>
      <w:r w:rsidRPr="00703BB9">
        <w:rPr>
          <w:rFonts w:ascii="Arial" w:hAnsi="Arial" w:cs="Arial"/>
          <w:sz w:val="28"/>
          <w:szCs w:val="28"/>
        </w:rPr>
        <w:t>ByteCraft</w:t>
      </w:r>
      <w:proofErr w:type="spellEnd"/>
      <w:r w:rsidRPr="00703BB9">
        <w:rPr>
          <w:rFonts w:ascii="Arial" w:hAnsi="Arial" w:cs="Arial"/>
          <w:sz w:val="28"/>
          <w:szCs w:val="28"/>
        </w:rPr>
        <w:t xml:space="preserve"> Pro by converting frequently used code paths into native machine instructions for faster execution.</w:t>
      </w:r>
    </w:p>
    <w:p w:rsidR="00703BB9" w:rsidRPr="00703BB9" w:rsidRDefault="00703BB9" w:rsidP="00703BB9">
      <w:pPr>
        <w:pStyle w:val="Heading3"/>
        <w:jc w:val="both"/>
        <w:rPr>
          <w:rFonts w:ascii="Arial" w:hAnsi="Arial" w:cs="Arial"/>
          <w:sz w:val="28"/>
          <w:szCs w:val="28"/>
        </w:rPr>
      </w:pPr>
      <w:r w:rsidRPr="00703BB9">
        <w:rPr>
          <w:rStyle w:val="Strong"/>
          <w:rFonts w:ascii="Arial" w:hAnsi="Arial" w:cs="Arial"/>
          <w:b/>
          <w:bCs/>
          <w:sz w:val="28"/>
          <w:szCs w:val="28"/>
        </w:rPr>
        <w:t>3.A</w:t>
      </w:r>
      <w:r w:rsidRPr="00703BB9">
        <w:rPr>
          <w:rStyle w:val="Strong"/>
          <w:rFonts w:ascii="Arial" w:hAnsi="Arial" w:cs="Arial"/>
          <w:b/>
          <w:bCs/>
          <w:sz w:val="28"/>
          <w:szCs w:val="28"/>
        </w:rPr>
        <w:t>utomatic Memory Management</w:t>
      </w:r>
    </w:p>
    <w:p w:rsidR="00703BB9" w:rsidRPr="00703BB9" w:rsidRDefault="00703BB9" w:rsidP="00703BB9">
      <w:pPr>
        <w:pStyle w:val="Heading3"/>
        <w:jc w:val="both"/>
        <w:rPr>
          <w:rFonts w:ascii="Arial" w:hAnsi="Arial" w:cs="Arial"/>
          <w:sz w:val="28"/>
          <w:szCs w:val="28"/>
        </w:rPr>
      </w:pPr>
      <w:r w:rsidRPr="00703BB9">
        <w:rPr>
          <w:rFonts w:ascii="Arial" w:hAnsi="Arial" w:cs="Arial"/>
          <w:b w:val="0"/>
          <w:sz w:val="28"/>
          <w:szCs w:val="28"/>
        </w:rPr>
        <w:t xml:space="preserve">The JVM provides </w:t>
      </w:r>
      <w:r w:rsidRPr="00703BB9">
        <w:rPr>
          <w:rStyle w:val="Strong"/>
          <w:rFonts w:ascii="Arial" w:hAnsi="Arial" w:cs="Arial"/>
          <w:b/>
          <w:sz w:val="28"/>
          <w:szCs w:val="28"/>
        </w:rPr>
        <w:t>Garbage Collection (GC)</w:t>
      </w:r>
      <w:r w:rsidRPr="00703BB9">
        <w:rPr>
          <w:rFonts w:ascii="Arial" w:hAnsi="Arial" w:cs="Arial"/>
          <w:b w:val="0"/>
          <w:sz w:val="28"/>
          <w:szCs w:val="28"/>
        </w:rPr>
        <w:t>, which automatically handles memory allocation and deallocation.</w:t>
      </w:r>
      <w:r w:rsidRPr="00703BB9">
        <w:rPr>
          <w:rFonts w:ascii="Arial" w:hAnsi="Arial" w:cs="Arial"/>
          <w:b w:val="0"/>
          <w:sz w:val="28"/>
          <w:szCs w:val="28"/>
        </w:rPr>
        <w:br/>
        <w:t xml:space="preserve">This reduces memory leaks and ensures stable, long-running performance — crucial for projects like </w:t>
      </w:r>
      <w:proofErr w:type="spellStart"/>
      <w:r w:rsidRPr="00703BB9">
        <w:rPr>
          <w:rFonts w:ascii="Arial" w:hAnsi="Arial" w:cs="Arial"/>
          <w:b w:val="0"/>
          <w:sz w:val="28"/>
          <w:szCs w:val="28"/>
        </w:rPr>
        <w:t>ByteCraft</w:t>
      </w:r>
      <w:proofErr w:type="spellEnd"/>
      <w:r w:rsidRPr="00703BB9">
        <w:rPr>
          <w:rFonts w:ascii="Arial" w:hAnsi="Arial" w:cs="Arial"/>
          <w:b w:val="0"/>
          <w:sz w:val="28"/>
          <w:szCs w:val="28"/>
        </w:rPr>
        <w:t xml:space="preserve"> Pro that may manage multiple concurrent operations.</w:t>
      </w:r>
      <w:r w:rsidRPr="00703BB9">
        <w:rPr>
          <w:rFonts w:ascii="Arial" w:hAnsi="Arial" w:cs="Arial"/>
          <w:sz w:val="28"/>
          <w:szCs w:val="28"/>
        </w:rPr>
        <w:br/>
      </w:r>
      <w:r w:rsidRPr="00703BB9">
        <w:rPr>
          <w:rFonts w:ascii="Arial" w:hAnsi="Arial" w:cs="Arial"/>
          <w:sz w:val="28"/>
          <w:szCs w:val="28"/>
        </w:rPr>
        <w:br/>
      </w:r>
      <w:r w:rsidRPr="00703BB9">
        <w:rPr>
          <w:rFonts w:ascii="Arial" w:hAnsi="Arial" w:cs="Arial"/>
          <w:sz w:val="28"/>
          <w:szCs w:val="28"/>
        </w:rPr>
        <w:t xml:space="preserve">4. </w:t>
      </w:r>
      <w:r w:rsidRPr="00703BB9">
        <w:rPr>
          <w:rStyle w:val="Strong"/>
          <w:rFonts w:ascii="Arial" w:hAnsi="Arial" w:cs="Arial"/>
          <w:b/>
          <w:bCs/>
          <w:sz w:val="28"/>
          <w:szCs w:val="28"/>
        </w:rPr>
        <w:t>Strong Security Model</w:t>
      </w:r>
    </w:p>
    <w:p w:rsidR="00703BB9" w:rsidRPr="00703BB9" w:rsidRDefault="00703BB9" w:rsidP="00703BB9">
      <w:pPr>
        <w:pStyle w:val="NormalWeb"/>
        <w:jc w:val="both"/>
        <w:rPr>
          <w:rFonts w:ascii="Arial" w:hAnsi="Arial" w:cs="Arial"/>
          <w:sz w:val="28"/>
          <w:szCs w:val="28"/>
        </w:rPr>
      </w:pPr>
      <w:r w:rsidRPr="00703BB9">
        <w:rPr>
          <w:rFonts w:ascii="Arial" w:hAnsi="Arial" w:cs="Arial"/>
          <w:sz w:val="28"/>
          <w:szCs w:val="28"/>
        </w:rPr>
        <w:t xml:space="preserve">JVM enforces a </w:t>
      </w:r>
      <w:r w:rsidRPr="00703BB9">
        <w:rPr>
          <w:rStyle w:val="Strong"/>
          <w:rFonts w:ascii="Arial" w:hAnsi="Arial" w:cs="Arial"/>
          <w:sz w:val="28"/>
          <w:szCs w:val="28"/>
        </w:rPr>
        <w:t>sandboxed execution environment</w:t>
      </w:r>
      <w:r w:rsidRPr="00703BB9">
        <w:rPr>
          <w:rFonts w:ascii="Arial" w:hAnsi="Arial" w:cs="Arial"/>
          <w:sz w:val="28"/>
          <w:szCs w:val="28"/>
        </w:rPr>
        <w:t xml:space="preserve"> that prevents malicious code from affecting the host system.</w:t>
      </w:r>
      <w:r w:rsidRPr="00703BB9">
        <w:rPr>
          <w:rFonts w:ascii="Arial" w:hAnsi="Arial" w:cs="Arial"/>
          <w:sz w:val="28"/>
          <w:szCs w:val="28"/>
        </w:rPr>
        <w:br/>
      </w:r>
      <w:proofErr w:type="spellStart"/>
      <w:r w:rsidRPr="00703BB9">
        <w:rPr>
          <w:rFonts w:ascii="Arial" w:hAnsi="Arial" w:cs="Arial"/>
          <w:sz w:val="28"/>
          <w:szCs w:val="28"/>
        </w:rPr>
        <w:t>ByteCraft</w:t>
      </w:r>
      <w:proofErr w:type="spellEnd"/>
      <w:r w:rsidRPr="00703BB9">
        <w:rPr>
          <w:rFonts w:ascii="Arial" w:hAnsi="Arial" w:cs="Arial"/>
          <w:sz w:val="28"/>
          <w:szCs w:val="28"/>
        </w:rPr>
        <w:t xml:space="preserve"> Pro benefits from Java’s class loader and bytecode verifier, ensuring data integrity and secure module execution.</w:t>
      </w:r>
    </w:p>
    <w:p w:rsidR="00703BB9" w:rsidRPr="00703BB9" w:rsidRDefault="00703BB9" w:rsidP="00703BB9">
      <w:pPr>
        <w:pStyle w:val="NormalWeb"/>
        <w:jc w:val="both"/>
        <w:rPr>
          <w:rFonts w:ascii="Arial" w:hAnsi="Arial" w:cs="Arial"/>
          <w:sz w:val="28"/>
          <w:szCs w:val="28"/>
        </w:rPr>
      </w:pPr>
    </w:p>
    <w:p w:rsidR="00703BB9" w:rsidRPr="00703BB9" w:rsidRDefault="00703BB9" w:rsidP="00703BB9">
      <w:pPr>
        <w:pStyle w:val="Heading3"/>
        <w:jc w:val="both"/>
        <w:rPr>
          <w:rFonts w:ascii="Arial" w:hAnsi="Arial" w:cs="Arial"/>
          <w:sz w:val="28"/>
          <w:szCs w:val="28"/>
        </w:rPr>
      </w:pPr>
      <w:r w:rsidRPr="00703BB9">
        <w:rPr>
          <w:rFonts w:ascii="Arial" w:hAnsi="Arial" w:cs="Arial"/>
          <w:sz w:val="28"/>
          <w:szCs w:val="28"/>
        </w:rPr>
        <w:t xml:space="preserve">5. </w:t>
      </w:r>
      <w:r w:rsidRPr="00703BB9">
        <w:rPr>
          <w:rStyle w:val="Strong"/>
          <w:rFonts w:ascii="Arial" w:hAnsi="Arial" w:cs="Arial"/>
          <w:b/>
          <w:bCs/>
          <w:sz w:val="28"/>
          <w:szCs w:val="28"/>
        </w:rPr>
        <w:t>Rich Ecosystem and Libraries</w:t>
      </w:r>
    </w:p>
    <w:p w:rsidR="00703BB9" w:rsidRPr="00703BB9" w:rsidRDefault="00703BB9" w:rsidP="00703BB9">
      <w:pPr>
        <w:pStyle w:val="NormalWeb"/>
        <w:jc w:val="both"/>
        <w:rPr>
          <w:rFonts w:ascii="Arial" w:hAnsi="Arial" w:cs="Arial"/>
          <w:sz w:val="28"/>
          <w:szCs w:val="28"/>
        </w:rPr>
      </w:pPr>
      <w:r w:rsidRPr="00703BB9">
        <w:rPr>
          <w:rFonts w:ascii="Arial" w:hAnsi="Arial" w:cs="Arial"/>
          <w:sz w:val="28"/>
          <w:szCs w:val="28"/>
        </w:rPr>
        <w:t xml:space="preserve">The JVM supports a vast collection of </w:t>
      </w:r>
      <w:r w:rsidRPr="00703BB9">
        <w:rPr>
          <w:rStyle w:val="Strong"/>
          <w:rFonts w:ascii="Arial" w:hAnsi="Arial" w:cs="Arial"/>
          <w:sz w:val="28"/>
          <w:szCs w:val="28"/>
        </w:rPr>
        <w:t>libraries and frameworks</w:t>
      </w:r>
      <w:r w:rsidRPr="00703BB9">
        <w:rPr>
          <w:rFonts w:ascii="Arial" w:hAnsi="Arial" w:cs="Arial"/>
          <w:sz w:val="28"/>
          <w:szCs w:val="28"/>
        </w:rPr>
        <w:t xml:space="preserve"> (like Spring, Hibernate, and JavaFX) that can speed up development.</w:t>
      </w:r>
      <w:r w:rsidRPr="00703BB9">
        <w:rPr>
          <w:rFonts w:ascii="Arial" w:hAnsi="Arial" w:cs="Arial"/>
          <w:sz w:val="28"/>
          <w:szCs w:val="28"/>
        </w:rPr>
        <w:br/>
        <w:t xml:space="preserve">This helps the </w:t>
      </w:r>
      <w:proofErr w:type="spellStart"/>
      <w:r w:rsidRPr="00703BB9">
        <w:rPr>
          <w:rFonts w:ascii="Arial" w:hAnsi="Arial" w:cs="Arial"/>
          <w:sz w:val="28"/>
          <w:szCs w:val="28"/>
        </w:rPr>
        <w:t>ByteCraft</w:t>
      </w:r>
      <w:proofErr w:type="spellEnd"/>
      <w:r w:rsidRPr="00703BB9">
        <w:rPr>
          <w:rFonts w:ascii="Arial" w:hAnsi="Arial" w:cs="Arial"/>
          <w:sz w:val="28"/>
          <w:szCs w:val="28"/>
        </w:rPr>
        <w:t xml:space="preserve"> Pro team focus on business logic instead of reinventing core functionalities.</w:t>
      </w:r>
    </w:p>
    <w:p w:rsidR="00703BB9" w:rsidRPr="00703BB9" w:rsidRDefault="00703BB9" w:rsidP="00703BB9">
      <w:pPr>
        <w:pStyle w:val="NormalWeb"/>
        <w:jc w:val="both"/>
        <w:rPr>
          <w:rFonts w:ascii="Arial" w:hAnsi="Arial" w:cs="Arial"/>
          <w:sz w:val="28"/>
          <w:szCs w:val="28"/>
        </w:rPr>
      </w:pPr>
    </w:p>
    <w:p w:rsidR="00703BB9" w:rsidRPr="00703BB9" w:rsidRDefault="00703BB9" w:rsidP="00703BB9">
      <w:pPr>
        <w:pStyle w:val="Heading3"/>
        <w:jc w:val="both"/>
        <w:rPr>
          <w:rFonts w:ascii="Arial" w:hAnsi="Arial" w:cs="Arial"/>
          <w:sz w:val="28"/>
          <w:szCs w:val="28"/>
        </w:rPr>
      </w:pPr>
      <w:r w:rsidRPr="00703BB9">
        <w:rPr>
          <w:rFonts w:ascii="Arial" w:hAnsi="Arial" w:cs="Arial"/>
          <w:sz w:val="28"/>
          <w:szCs w:val="28"/>
        </w:rPr>
        <w:t xml:space="preserve">6. </w:t>
      </w:r>
      <w:r w:rsidRPr="00703BB9">
        <w:rPr>
          <w:rStyle w:val="Strong"/>
          <w:rFonts w:ascii="Arial" w:hAnsi="Arial" w:cs="Arial"/>
          <w:b/>
          <w:bCs/>
          <w:sz w:val="28"/>
          <w:szCs w:val="28"/>
        </w:rPr>
        <w:t>Multi-Language Support</w:t>
      </w:r>
    </w:p>
    <w:p w:rsidR="00703BB9" w:rsidRPr="00703BB9" w:rsidRDefault="00703BB9" w:rsidP="00703BB9">
      <w:pPr>
        <w:pStyle w:val="NormalWeb"/>
        <w:jc w:val="both"/>
        <w:rPr>
          <w:rFonts w:ascii="Arial" w:hAnsi="Arial" w:cs="Arial"/>
          <w:sz w:val="28"/>
          <w:szCs w:val="28"/>
        </w:rPr>
      </w:pPr>
      <w:r w:rsidRPr="00703BB9">
        <w:rPr>
          <w:rFonts w:ascii="Arial" w:hAnsi="Arial" w:cs="Arial"/>
          <w:sz w:val="28"/>
          <w:szCs w:val="28"/>
        </w:rPr>
        <w:t>JVM supports multiple languages — Java, Kotlin, Scala, and Groovy.</w:t>
      </w:r>
      <w:r w:rsidRPr="00703BB9">
        <w:rPr>
          <w:rFonts w:ascii="Arial" w:hAnsi="Arial" w:cs="Arial"/>
          <w:sz w:val="28"/>
          <w:szCs w:val="28"/>
        </w:rPr>
        <w:br/>
        <w:t xml:space="preserve">This flexibility allows </w:t>
      </w:r>
      <w:proofErr w:type="spellStart"/>
      <w:r w:rsidRPr="00703BB9">
        <w:rPr>
          <w:rFonts w:ascii="Arial" w:hAnsi="Arial" w:cs="Arial"/>
          <w:sz w:val="28"/>
          <w:szCs w:val="28"/>
        </w:rPr>
        <w:t>ByteCraft</w:t>
      </w:r>
      <w:proofErr w:type="spellEnd"/>
      <w:r w:rsidRPr="00703BB9">
        <w:rPr>
          <w:rFonts w:ascii="Arial" w:hAnsi="Arial" w:cs="Arial"/>
          <w:sz w:val="28"/>
          <w:szCs w:val="28"/>
        </w:rPr>
        <w:t xml:space="preserve"> Pro developers to choose the most suitable language for different project modules while maintaining seamless integration.</w:t>
      </w:r>
    </w:p>
    <w:p w:rsidR="00703BB9" w:rsidRPr="00703BB9" w:rsidRDefault="00703BB9" w:rsidP="00703BB9">
      <w:pPr>
        <w:pStyle w:val="NormalWeb"/>
        <w:jc w:val="both"/>
        <w:rPr>
          <w:rFonts w:ascii="Arial" w:hAnsi="Arial" w:cs="Arial"/>
          <w:b/>
          <w:sz w:val="28"/>
          <w:szCs w:val="28"/>
        </w:rPr>
      </w:pPr>
      <w:r>
        <w:rPr>
          <w:rFonts w:ascii="Arial" w:hAnsi="Arial" w:cs="Arial"/>
          <w:sz w:val="28"/>
          <w:szCs w:val="28"/>
        </w:rPr>
        <w:br/>
      </w:r>
      <w:r w:rsidRPr="00703BB9">
        <w:rPr>
          <w:rFonts w:ascii="Arial" w:hAnsi="Arial" w:cs="Arial"/>
          <w:b/>
          <w:sz w:val="28"/>
          <w:szCs w:val="28"/>
        </w:rPr>
        <w:br/>
        <w:t>The Java Virtual Machine (JVM) was designed with a strong focus on performance, platform independence, and a rich ecosystem to make Java a truly universal and reliable development platform.</w:t>
      </w:r>
    </w:p>
    <w:p w:rsidR="00703BB9" w:rsidRPr="00703BB9" w:rsidRDefault="00703BB9" w:rsidP="00703BB9">
      <w:pPr>
        <w:pStyle w:val="NormalWeb"/>
        <w:jc w:val="both"/>
        <w:rPr>
          <w:rFonts w:ascii="Arial" w:hAnsi="Arial" w:cs="Arial"/>
          <w:sz w:val="28"/>
          <w:szCs w:val="28"/>
        </w:rPr>
      </w:pPr>
      <w:r w:rsidRPr="00703BB9">
        <w:rPr>
          <w:rFonts w:ascii="Arial" w:hAnsi="Arial" w:cs="Arial"/>
          <w:b/>
          <w:sz w:val="28"/>
          <w:szCs w:val="28"/>
        </w:rPr>
        <w:t>Performance:</w:t>
      </w:r>
      <w:r w:rsidRPr="00703BB9">
        <w:rPr>
          <w:rFonts w:ascii="Arial" w:hAnsi="Arial" w:cs="Arial"/>
          <w:sz w:val="28"/>
          <w:szCs w:val="28"/>
        </w:rPr>
        <w:br/>
        <w:t>JVM uses Just-In-Time (JIT) compilation and runtime optimizations to convert bytecode into native machine code during execution. This ensures that Java programs run faster while still maintaining portability. The automatic garbage collection and thread optimization features also enhance runtime efficiency and stability.</w:t>
      </w:r>
    </w:p>
    <w:p w:rsidR="00703BB9" w:rsidRPr="00703BB9" w:rsidRDefault="00703BB9" w:rsidP="00703BB9">
      <w:pPr>
        <w:pStyle w:val="NormalWeb"/>
        <w:jc w:val="both"/>
        <w:rPr>
          <w:rFonts w:ascii="Arial" w:hAnsi="Arial" w:cs="Arial"/>
          <w:sz w:val="28"/>
          <w:szCs w:val="28"/>
        </w:rPr>
      </w:pPr>
      <w:proofErr w:type="spellStart"/>
      <w:r w:rsidRPr="00703BB9">
        <w:rPr>
          <w:rFonts w:ascii="Arial" w:hAnsi="Arial" w:cs="Arial"/>
          <w:b/>
          <w:sz w:val="28"/>
          <w:szCs w:val="28"/>
        </w:rPr>
        <w:t>PlatformIndependence</w:t>
      </w:r>
      <w:proofErr w:type="spellEnd"/>
      <w:r w:rsidRPr="00703BB9">
        <w:rPr>
          <w:rFonts w:ascii="Arial" w:hAnsi="Arial" w:cs="Arial"/>
          <w:b/>
          <w:sz w:val="28"/>
          <w:szCs w:val="28"/>
        </w:rPr>
        <w:t>:</w:t>
      </w:r>
      <w:r>
        <w:rPr>
          <w:rFonts w:ascii="Arial" w:hAnsi="Arial" w:cs="Arial"/>
          <w:sz w:val="28"/>
          <w:szCs w:val="28"/>
        </w:rPr>
        <w:br/>
      </w:r>
      <w:r w:rsidRPr="00703BB9">
        <w:rPr>
          <w:rFonts w:ascii="Arial" w:hAnsi="Arial" w:cs="Arial"/>
          <w:sz w:val="28"/>
          <w:szCs w:val="28"/>
        </w:rPr>
        <w:br/>
        <w:t>Java’s motto, “Write Once, Run Anywhere,” is achieved through the JVM. By executing platform-neutral bytecode, the same Java application can run on any device or operating system that supports a JVM, eliminating the need for OS-specific code.</w:t>
      </w:r>
    </w:p>
    <w:p w:rsidR="00703BB9" w:rsidRPr="00703BB9" w:rsidRDefault="00703BB9" w:rsidP="00703BB9">
      <w:pPr>
        <w:pStyle w:val="NormalWeb"/>
        <w:rPr>
          <w:rFonts w:ascii="Arial" w:hAnsi="Arial" w:cs="Arial"/>
          <w:sz w:val="28"/>
          <w:szCs w:val="28"/>
        </w:rPr>
      </w:pPr>
      <w:bookmarkStart w:id="0" w:name="_GoBack"/>
      <w:r w:rsidRPr="00703BB9">
        <w:rPr>
          <w:rFonts w:ascii="Arial" w:hAnsi="Arial" w:cs="Arial"/>
          <w:b/>
          <w:sz w:val="28"/>
          <w:szCs w:val="28"/>
        </w:rPr>
        <w:t>Extensive Java Ecosystem:</w:t>
      </w:r>
      <w:r>
        <w:rPr>
          <w:rFonts w:ascii="Arial" w:hAnsi="Arial" w:cs="Arial"/>
          <w:b/>
          <w:sz w:val="28"/>
          <w:szCs w:val="28"/>
        </w:rPr>
        <w:br/>
      </w:r>
      <w:bookmarkEnd w:id="0"/>
      <w:r w:rsidRPr="00703BB9">
        <w:rPr>
          <w:rFonts w:ascii="Arial" w:hAnsi="Arial" w:cs="Arial"/>
          <w:sz w:val="28"/>
          <w:szCs w:val="28"/>
        </w:rPr>
        <w:br/>
        <w:t>The JVM supports multiple languages (Java, Kotlin, Scala, Groovy) and provides access to a vast collection of frameworks, libraries, and tools. This ecosystem enables developers to build secure, scalable, and enterprise-level applications more efficiently.</w:t>
      </w:r>
    </w:p>
    <w:p w:rsidR="00703BB9" w:rsidRPr="00703BB9" w:rsidRDefault="00703BB9" w:rsidP="00703BB9">
      <w:pPr>
        <w:pStyle w:val="NormalWeb"/>
        <w:jc w:val="both"/>
        <w:rPr>
          <w:rFonts w:ascii="Arial" w:hAnsi="Arial" w:cs="Arial"/>
          <w:sz w:val="28"/>
          <w:szCs w:val="28"/>
        </w:rPr>
      </w:pPr>
    </w:p>
    <w:p w:rsidR="00703BB9" w:rsidRPr="00703BB9" w:rsidRDefault="00703BB9" w:rsidP="00703BB9">
      <w:pPr>
        <w:jc w:val="both"/>
        <w:rPr>
          <w:rFonts w:ascii="Arial" w:hAnsi="Arial" w:cs="Arial"/>
          <w:sz w:val="28"/>
          <w:szCs w:val="28"/>
        </w:rPr>
      </w:pPr>
    </w:p>
    <w:sectPr w:rsidR="00703BB9" w:rsidRPr="0070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86714"/>
    <w:multiLevelType w:val="multilevel"/>
    <w:tmpl w:val="680C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B9"/>
    <w:rsid w:val="00703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6419"/>
  <w15:chartTrackingRefBased/>
  <w15:docId w15:val="{61805C03-A2CC-4B81-81AF-CB683D44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03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3BB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3BB9"/>
    <w:rPr>
      <w:b/>
      <w:bCs/>
    </w:rPr>
  </w:style>
  <w:style w:type="paragraph" w:styleId="NormalWeb">
    <w:name w:val="Normal (Web)"/>
    <w:basedOn w:val="Normal"/>
    <w:uiPriority w:val="99"/>
    <w:semiHidden/>
    <w:unhideWhenUsed/>
    <w:rsid w:val="00703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03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970">
      <w:bodyDiv w:val="1"/>
      <w:marLeft w:val="0"/>
      <w:marRight w:val="0"/>
      <w:marTop w:val="0"/>
      <w:marBottom w:val="0"/>
      <w:divBdr>
        <w:top w:val="none" w:sz="0" w:space="0" w:color="auto"/>
        <w:left w:val="none" w:sz="0" w:space="0" w:color="auto"/>
        <w:bottom w:val="none" w:sz="0" w:space="0" w:color="auto"/>
        <w:right w:val="none" w:sz="0" w:space="0" w:color="auto"/>
      </w:divBdr>
    </w:div>
    <w:div w:id="416482891">
      <w:bodyDiv w:val="1"/>
      <w:marLeft w:val="0"/>
      <w:marRight w:val="0"/>
      <w:marTop w:val="0"/>
      <w:marBottom w:val="0"/>
      <w:divBdr>
        <w:top w:val="none" w:sz="0" w:space="0" w:color="auto"/>
        <w:left w:val="none" w:sz="0" w:space="0" w:color="auto"/>
        <w:bottom w:val="none" w:sz="0" w:space="0" w:color="auto"/>
        <w:right w:val="none" w:sz="0" w:space="0" w:color="auto"/>
      </w:divBdr>
    </w:div>
    <w:div w:id="477040386">
      <w:bodyDiv w:val="1"/>
      <w:marLeft w:val="0"/>
      <w:marRight w:val="0"/>
      <w:marTop w:val="0"/>
      <w:marBottom w:val="0"/>
      <w:divBdr>
        <w:top w:val="none" w:sz="0" w:space="0" w:color="auto"/>
        <w:left w:val="none" w:sz="0" w:space="0" w:color="auto"/>
        <w:bottom w:val="none" w:sz="0" w:space="0" w:color="auto"/>
        <w:right w:val="none" w:sz="0" w:space="0" w:color="auto"/>
      </w:divBdr>
    </w:div>
    <w:div w:id="665398970">
      <w:bodyDiv w:val="1"/>
      <w:marLeft w:val="0"/>
      <w:marRight w:val="0"/>
      <w:marTop w:val="0"/>
      <w:marBottom w:val="0"/>
      <w:divBdr>
        <w:top w:val="none" w:sz="0" w:space="0" w:color="auto"/>
        <w:left w:val="none" w:sz="0" w:space="0" w:color="auto"/>
        <w:bottom w:val="none" w:sz="0" w:space="0" w:color="auto"/>
        <w:right w:val="none" w:sz="0" w:space="0" w:color="auto"/>
      </w:divBdr>
    </w:div>
    <w:div w:id="885028228">
      <w:bodyDiv w:val="1"/>
      <w:marLeft w:val="0"/>
      <w:marRight w:val="0"/>
      <w:marTop w:val="0"/>
      <w:marBottom w:val="0"/>
      <w:divBdr>
        <w:top w:val="none" w:sz="0" w:space="0" w:color="auto"/>
        <w:left w:val="none" w:sz="0" w:space="0" w:color="auto"/>
        <w:bottom w:val="none" w:sz="0" w:space="0" w:color="auto"/>
        <w:right w:val="none" w:sz="0" w:space="0" w:color="auto"/>
      </w:divBdr>
    </w:div>
    <w:div w:id="971710545">
      <w:bodyDiv w:val="1"/>
      <w:marLeft w:val="0"/>
      <w:marRight w:val="0"/>
      <w:marTop w:val="0"/>
      <w:marBottom w:val="0"/>
      <w:divBdr>
        <w:top w:val="none" w:sz="0" w:space="0" w:color="auto"/>
        <w:left w:val="none" w:sz="0" w:space="0" w:color="auto"/>
        <w:bottom w:val="none" w:sz="0" w:space="0" w:color="auto"/>
        <w:right w:val="none" w:sz="0" w:space="0" w:color="auto"/>
      </w:divBdr>
    </w:div>
    <w:div w:id="1268662270">
      <w:bodyDiv w:val="1"/>
      <w:marLeft w:val="0"/>
      <w:marRight w:val="0"/>
      <w:marTop w:val="0"/>
      <w:marBottom w:val="0"/>
      <w:divBdr>
        <w:top w:val="none" w:sz="0" w:space="0" w:color="auto"/>
        <w:left w:val="none" w:sz="0" w:space="0" w:color="auto"/>
        <w:bottom w:val="none" w:sz="0" w:space="0" w:color="auto"/>
        <w:right w:val="none" w:sz="0" w:space="0" w:color="auto"/>
      </w:divBdr>
    </w:div>
    <w:div w:id="1335112873">
      <w:bodyDiv w:val="1"/>
      <w:marLeft w:val="0"/>
      <w:marRight w:val="0"/>
      <w:marTop w:val="0"/>
      <w:marBottom w:val="0"/>
      <w:divBdr>
        <w:top w:val="none" w:sz="0" w:space="0" w:color="auto"/>
        <w:left w:val="none" w:sz="0" w:space="0" w:color="auto"/>
        <w:bottom w:val="none" w:sz="0" w:space="0" w:color="auto"/>
        <w:right w:val="none" w:sz="0" w:space="0" w:color="auto"/>
      </w:divBdr>
    </w:div>
    <w:div w:id="169438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1</cp:revision>
  <dcterms:created xsi:type="dcterms:W3CDTF">2025-10-09T15:20:00Z</dcterms:created>
  <dcterms:modified xsi:type="dcterms:W3CDTF">2025-10-09T15:27:00Z</dcterms:modified>
</cp:coreProperties>
</file>