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Question 1: Handling Division Operation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PL/SQL Block: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```plsql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num1 NUMBER := 100; -- Example numerator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num2 NUMBER;        -- Divisor from user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result 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-- Simulating user input for the divisor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num2 := :divisor; -- Use a bind variable or get input in a real scenario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result := num1 / num2;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DBMS_OUTPUT.PUT_LINE('Result: ' || result);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WHEN ZERO_DIVIDE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DBMS_OUTPUT.PUT_LINE('Error: Division by zero is not allowed.');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Explanation: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The inner `BEGIN...END` block encapsulates the division operation.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The `ZERO_DIVIDE` exception is caught if the divisor is zero, and an appropriate error message is displayed using `DBMS_OUTPUT.PUT_LINE`.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This approach ensures that the rest of the PL/SQL block can handle other logic without being interrupted by the exception.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Question 2: Updating Rows with FORALL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PL/SQL Block: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```plsql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TYPE t_emp_ids IS TABLE OF employees.employee_id%TYPE;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TYPE t_increments IS TABLE OF employees.salary%TYPE;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l_emp_ids t_emp_ids := t_emp_ids();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l_increments t_increments := t_increments();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-- Populate the arrays with employee IDs and corresponding salary increments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l_emp_ids := t_emp_ids(1, 2, 3); -- Example IDs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l_increments := t_increments(500, 1000, 1500); -- Example increments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FORALL i IN INDICES OF l_emp_ids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SET salary = salary + l_increments(i)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WHERE employee_id = l_emp_ids(i);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DBMS_OUTPUT.PUT_LINE('Salaries updated successfully.');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Explanation: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`FORALL` improves performance by minimizing context switches between the PL/SQL and SQL engines.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The `INDICES OF` clause ensures that all array elements are iterated over and the corresponding updates are performed in bulk, reducing the overhead of multiple individual updates.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Question 3: Implementing Nested Table Procedure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PL/SQL Procedure: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```plsql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OR REPLACE TYPE t_emp_record IS OBJECT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employee_id employees.employee_id%TYPE,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first_name employees.first_name%TYPE,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last_name employees.last_name%TYPE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OR REPLACE TYPE t_emp_table IS TABLE OF t_emp_record;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OR REPLACE PROCEDURE get_employees_by_dept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p_dept_id IN departments.department_id%TYPE,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p_emp_list OUT t_emp_table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SELECT t_emp_record(employee_id, first_name, last_name)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BULK COLLECT INTO p_emp_list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WHERE department_id = p_dept_id;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Explanation: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The `t_emp_record` object type defines the structure for employee records.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The `t_emp_table` nested table type is a collection of `t_emp_record` objects.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The procedure `get_employees_by_dept` uses `BULK COLLECT` to fetch employees into a nested table and returns this collection as an output parameter.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Question 4: Using Cursor Variables and Dynamic SQL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PL/SQL Block: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```plsql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TYPE ref_cursor IS REF CURSOR;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c_emp ref_cursor;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v_emp_id employees.employee_id%TYPE;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v_first_name employees.first_name%TYPE;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v_last_name employees.last_name%TYPE;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v_salary_threshold NUMBER := 50000; -- Example threshold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OPEN c_emp FOR 'SELECT employee_id, first_name, last_name FROM employees WHERE salary &gt; :1' USING v_salary_threshold;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FETCH c_emp INTO v_emp_id, v_first_name, v_last_name;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EXIT WHEN c_emp%NOTFOUND;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DBMS_OUTPUT.PUT_LINE('ID: ' || v_emp_id || ', Name: ' || v_first_name || ' ' || v_last_name);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CLOSE c_emp;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Explanation: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A cursor variable (`ref_cursor`) allows for dynamic SQL execution.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The `OPEN...FOR` statement dynamically constructs and executes the SQL query based on the salary threshold.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The `FETCH` loop retrieves results into variables, and `DBMS_OUTPUT.PUT_LINE` outputs the results.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Question 5: Designing Pipelined Function for Sales Data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PL/SQL Function: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```plsql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OR REPLACE TYPE t_sales_record IS OBJECT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order_id NUMBER,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customer_id NUMBER,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order_amount NUMBER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OR REPLACE TYPE t_sales_table IS TABLE OF t_sales_record;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OR REPLACE FUNCTION get_sales_data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p_month IN NUMBER,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p_year IN NUMBER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 RETURN t_sales_table PIPELINED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r IN (SELECT order_id, customer_id, order_amount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FROM sales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WHERE EXTRACT(MONTH FROM order_date) = p_month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AND EXTRACT(YEAR FROM order_date) = p_year)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PIPE ROW (t_sales_record(r.order_id, r.customer_id, r.order_amount));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Explanation: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`t_sales_record` and `t_sales_table` define the structure and collection type for sales records.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The `get_sales_data` function is a pipelined table function that uses `PIPE ROW` to stream results back to the caller.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Pipelined functions improve performance by returning rows incrementally rather than all at once, which is useful for large datasets.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