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val="0"/>
          <w:i w:val="0"/>
          <w:color w:val="2D3748"/>
          <w:sz w:val="22"/>
        </w:rPr>
        <w:t>July 6, 2026</w:t>
      </w:r>
    </w:p>
    <w:p>
      <w:pPr>
        <w:spacing w:after="40"/>
      </w:pPr>
      <w:r>
        <w:rPr>
          <w:b w:val="0"/>
          <w:i w:val="0"/>
          <w:color w:val="2D3748"/>
          <w:sz w:val="22"/>
        </w:rPr>
        <w:t>Hiring Manager, Capgemini</w:t>
      </w:r>
    </w:p>
    <w:p>
      <w:pPr>
        <w:spacing w:after="200"/>
      </w:pPr>
      <w:r>
        <w:rPr>
          <w:b w:val="0"/>
          <w:i w:val="0"/>
          <w:color w:val="2D3748"/>
          <w:sz w:val="22"/>
        </w:rPr>
        <w:t>Capgemini</w:t>
      </w:r>
    </w:p>
    <w:p>
      <w:pPr>
        <w:spacing w:after="240"/>
      </w:pPr>
      <w:r>
        <w:rPr>
          <w:b/>
          <w:i w:val="0"/>
          <w:color w:val="1A365D"/>
          <w:sz w:val="22"/>
        </w:rPr>
        <w:t>Application for Test Automation Engineer - Sanjeet Surve</w:t>
      </w:r>
    </w:p>
    <w:p>
      <w:pPr>
        <w:spacing w:after="200"/>
      </w:pPr>
      <w:r>
        <w:rPr>
          <w:b w:val="0"/>
          <w:i w:val="0"/>
          <w:color w:val="2D3748"/>
          <w:sz w:val="22"/>
        </w:rPr>
        <w:t>Dear Hiring Manager,</w:t>
      </w:r>
    </w:p>
    <w:p>
      <w:pPr>
        <w:spacing w:after="200"/>
      </w:pPr>
      <w:r>
        <w:rPr>
          <w:b w:val="0"/>
          <w:i w:val="0"/>
          <w:color w:val="2D3748"/>
          <w:sz w:val="22"/>
        </w:rPr>
        <w:t>I am excited to apply for the Test Automation Engineer position at Capgemini, where I can utilize my expertise in Playwright automation to design, develop, and maintain automation frameworks for modern web applications. With a strong background in quality assurance and a passion for delivering high-quality software, I am confident that I would be a valuable addition to your team.</w:t>
      </w:r>
    </w:p>
    <w:p>
      <w:pPr>
        <w:spacing w:after="200"/>
      </w:pPr>
      <w:r>
        <w:rPr>
          <w:b w:val="0"/>
          <w:i w:val="0"/>
          <w:color w:val="2D3748"/>
          <w:sz w:val="22"/>
        </w:rPr>
        <w:t>As a Quality Assurance Engineer at WRXFLO Software India Private Limited, I have hands-on experience in building test automation frameworks using Playwright, facilitating early detection of defects. I have also executed detailed REST API testing and complex SQL database validation for strict data consistency, ensuring secure handling of critical data. My expertise in automation testing, framework development, and API testing aligns with the requirements of the Test Automation Engineer position at Capgemini.</w:t>
      </w:r>
    </w:p>
    <w:p>
      <w:pPr>
        <w:spacing w:after="200"/>
      </w:pPr>
      <w:r>
        <w:rPr>
          <w:b w:val="0"/>
          <w:i w:val="0"/>
          <w:color w:val="2D3748"/>
          <w:sz w:val="22"/>
        </w:rPr>
        <w:t>In my previous roles, I have demonstrated my ability to design and develop scalable automation frameworks, create and maintain automated UI and end-to-end test scripts, and automate API testing and validations. I am confident that my skills and experience make me an ideal candidate for this position. I am excited about the opportunity to contribute to the development of automation best practices across the QA organization at Capgemini.</w:t>
      </w:r>
    </w:p>
    <w:p>
      <w:pPr>
        <w:spacing w:after="200"/>
      </w:pPr>
      <w:r>
        <w:rPr>
          <w:b w:val="0"/>
          <w:i w:val="0"/>
          <w:color w:val="2D3748"/>
          <w:sz w:val="22"/>
        </w:rPr>
        <w:t>Thank you for considering my application. I would welcome the opportunity to discuss my qualifications further and explain in greater detail why I am the ideal candidate for this position. Please feel free to contact me at sanjeetsurveofficial@gmail.com or +91 9325091992.</w:t>
      </w:r>
    </w:p>
    <w:p>
      <w:pPr>
        <w:spacing w:after="100"/>
      </w:pPr>
      <w:r>
        <w:rPr>
          <w:b w:val="0"/>
          <w:i w:val="0"/>
          <w:color w:val="2D3748"/>
          <w:sz w:val="22"/>
        </w:rPr>
        <w:t>Sincerely,</w:t>
      </w:r>
    </w:p>
    <w:p>
      <w:pPr>
        <w:spacing w:after="0"/>
      </w:pPr>
      <w:r>
        <w:rPr>
          <w:b/>
          <w:i w:val="0"/>
          <w:color w:val="1A365D"/>
          <w:sz w:val="22"/>
        </w:rPr>
        <w:t>Sanjeet Surve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