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38060" w14:textId="77777777" w:rsidR="00C3520B" w:rsidRPr="00E74B97" w:rsidRDefault="00000000">
      <w:pPr>
        <w:pStyle w:val="Chapter2Normal"/>
        <w:spacing w:before="64"/>
        <w:ind w:left="1525" w:right="1526"/>
        <w:jc w:val="center"/>
        <w:rPr>
          <w:rFonts w:ascii="Times New Roman" w:hAnsi="Times New Roman" w:cs="Times New Roman"/>
          <w:b/>
          <w:sz w:val="28"/>
          <w:szCs w:val="28"/>
        </w:rPr>
      </w:pPr>
      <w:r w:rsidRPr="00E74B97">
        <w:rPr>
          <w:rFonts w:ascii="Times New Roman" w:eastAsia="Times New Roman" w:hAnsi="Times New Roman" w:cs="Times New Roman"/>
          <w:b/>
          <w:sz w:val="28"/>
          <w:szCs w:val="28"/>
        </w:rPr>
        <w:t>A</w:t>
      </w:r>
      <w:r w:rsidRPr="00E74B97">
        <w:rPr>
          <w:rFonts w:ascii="Times New Roman" w:eastAsia="Times New Roman" w:hAnsi="Times New Roman" w:cs="Times New Roman"/>
          <w:b/>
          <w:spacing w:val="-9"/>
          <w:sz w:val="28"/>
          <w:szCs w:val="28"/>
        </w:rPr>
        <w:t xml:space="preserve"> </w:t>
      </w:r>
      <w:r w:rsidRPr="00E74B97">
        <w:rPr>
          <w:rFonts w:ascii="Times New Roman" w:eastAsia="Times New Roman" w:hAnsi="Times New Roman" w:cs="Times New Roman"/>
          <w:b/>
          <w:sz w:val="28"/>
          <w:szCs w:val="28"/>
        </w:rPr>
        <w:t>PROJECT</w:t>
      </w:r>
      <w:r w:rsidRPr="00E74B97">
        <w:rPr>
          <w:rFonts w:ascii="Times New Roman" w:eastAsia="Times New Roman" w:hAnsi="Times New Roman" w:cs="Times New Roman"/>
          <w:b/>
          <w:spacing w:val="-8"/>
          <w:sz w:val="28"/>
          <w:szCs w:val="28"/>
        </w:rPr>
        <w:t xml:space="preserve"> </w:t>
      </w:r>
      <w:r w:rsidRPr="00E74B97">
        <w:rPr>
          <w:rFonts w:ascii="Times New Roman" w:eastAsia="Times New Roman" w:hAnsi="Times New Roman" w:cs="Times New Roman"/>
          <w:b/>
          <w:sz w:val="28"/>
          <w:szCs w:val="28"/>
        </w:rPr>
        <w:t>REPORT</w:t>
      </w:r>
      <w:r w:rsidRPr="00E74B97">
        <w:rPr>
          <w:rFonts w:ascii="Times New Roman" w:eastAsia="Times New Roman" w:hAnsi="Times New Roman" w:cs="Times New Roman"/>
          <w:b/>
          <w:spacing w:val="-8"/>
          <w:sz w:val="28"/>
          <w:szCs w:val="28"/>
        </w:rPr>
        <w:t xml:space="preserve"> </w:t>
      </w:r>
      <w:r w:rsidRPr="00E74B97">
        <w:rPr>
          <w:rFonts w:ascii="Times New Roman" w:eastAsia="Times New Roman" w:hAnsi="Times New Roman" w:cs="Times New Roman"/>
          <w:b/>
          <w:spacing w:val="-5"/>
          <w:sz w:val="28"/>
          <w:szCs w:val="28"/>
        </w:rPr>
        <w:t>ON</w:t>
      </w:r>
    </w:p>
    <w:p w14:paraId="2A40CC00" w14:textId="77777777" w:rsidR="00F526FA" w:rsidRPr="00E74B97" w:rsidRDefault="00000000">
      <w:pPr>
        <w:pStyle w:val="Title"/>
        <w:rPr>
          <w:sz w:val="28"/>
          <w:szCs w:val="28"/>
        </w:rPr>
      </w:pPr>
      <w:r w:rsidRPr="00E74B97">
        <w:rPr>
          <w:sz w:val="28"/>
          <w:szCs w:val="28"/>
        </w:rPr>
        <w:t>FINANCIAL</w:t>
      </w:r>
      <w:r w:rsidRPr="00E74B97">
        <w:rPr>
          <w:spacing w:val="-10"/>
          <w:sz w:val="28"/>
          <w:szCs w:val="28"/>
        </w:rPr>
        <w:t xml:space="preserve"> </w:t>
      </w:r>
      <w:r w:rsidRPr="00E74B97">
        <w:rPr>
          <w:sz w:val="28"/>
          <w:szCs w:val="28"/>
        </w:rPr>
        <w:t>ANALYSIS</w:t>
      </w:r>
      <w:r w:rsidRPr="00E74B97">
        <w:rPr>
          <w:spacing w:val="-7"/>
          <w:sz w:val="28"/>
          <w:szCs w:val="28"/>
        </w:rPr>
        <w:t xml:space="preserve"> </w:t>
      </w:r>
      <w:r w:rsidRPr="00E74B97">
        <w:rPr>
          <w:sz w:val="28"/>
          <w:szCs w:val="28"/>
        </w:rPr>
        <w:t>OF</w:t>
      </w:r>
    </w:p>
    <w:p w14:paraId="12DEEFC6" w14:textId="77777777" w:rsidR="00C3520B" w:rsidRPr="00E74B97" w:rsidRDefault="00000000">
      <w:pPr>
        <w:pStyle w:val="Title"/>
        <w:rPr>
          <w:sz w:val="28"/>
          <w:szCs w:val="28"/>
        </w:rPr>
      </w:pPr>
      <w:r w:rsidRPr="00E74B97">
        <w:rPr>
          <w:sz w:val="28"/>
          <w:szCs w:val="28"/>
        </w:rPr>
        <w:t>[</w:t>
      </w:r>
      <w:r w:rsidR="00F526FA" w:rsidRPr="00E74B97">
        <w:rPr>
          <w:sz w:val="28"/>
          <w:szCs w:val="28"/>
        </w:rPr>
        <w:t>AUROBINDO PHARMA LTD</w:t>
      </w:r>
      <w:r w:rsidRPr="00E74B97">
        <w:rPr>
          <w:spacing w:val="-2"/>
          <w:sz w:val="28"/>
          <w:szCs w:val="28"/>
        </w:rPr>
        <w:t>]</w:t>
      </w:r>
    </w:p>
    <w:p w14:paraId="0DA13542" w14:textId="77777777" w:rsidR="00C3520B" w:rsidRDefault="00C3520B">
      <w:pPr>
        <w:pStyle w:val="BodyText"/>
        <w:rPr>
          <w:b/>
          <w:sz w:val="40"/>
        </w:rPr>
      </w:pPr>
    </w:p>
    <w:p w14:paraId="7C84CC89" w14:textId="77777777" w:rsidR="00C3520B" w:rsidRDefault="00C3520B">
      <w:pPr>
        <w:pStyle w:val="BodyText"/>
        <w:spacing w:before="353"/>
        <w:rPr>
          <w:b/>
          <w:sz w:val="40"/>
        </w:rPr>
      </w:pPr>
    </w:p>
    <w:p w14:paraId="0DA7A061" w14:textId="77777777" w:rsidR="00C3520B" w:rsidRPr="007B6367" w:rsidRDefault="00000000">
      <w:pPr>
        <w:pStyle w:val="Chapter2Normal"/>
        <w:ind w:left="4" w:right="7"/>
        <w:jc w:val="center"/>
        <w:rPr>
          <w:rFonts w:ascii="Times New Roman" w:hAnsi="Times New Roman" w:cs="Times New Roman"/>
          <w:i/>
          <w:sz w:val="24"/>
        </w:rPr>
      </w:pPr>
      <w:r w:rsidRPr="007B6367">
        <w:rPr>
          <w:rFonts w:ascii="Times New Roman" w:eastAsia="Times New Roman" w:hAnsi="Times New Roman" w:cs="Times New Roman"/>
          <w:i/>
          <w:sz w:val="24"/>
        </w:rPr>
        <w:t>Submitted</w:t>
      </w:r>
      <w:r w:rsidRPr="007B6367">
        <w:rPr>
          <w:rFonts w:ascii="Times New Roman" w:eastAsia="Times New Roman" w:hAnsi="Times New Roman" w:cs="Times New Roman"/>
          <w:i/>
          <w:spacing w:val="-3"/>
          <w:sz w:val="24"/>
        </w:rPr>
        <w:t xml:space="preserve"> </w:t>
      </w:r>
      <w:r w:rsidRPr="007B6367">
        <w:rPr>
          <w:rFonts w:ascii="Times New Roman" w:eastAsia="Times New Roman" w:hAnsi="Times New Roman" w:cs="Times New Roman"/>
          <w:i/>
          <w:sz w:val="24"/>
        </w:rPr>
        <w:t>in</w:t>
      </w:r>
      <w:r w:rsidRPr="007B6367">
        <w:rPr>
          <w:rFonts w:ascii="Times New Roman" w:eastAsia="Times New Roman" w:hAnsi="Times New Roman" w:cs="Times New Roman"/>
          <w:i/>
          <w:spacing w:val="-2"/>
          <w:sz w:val="24"/>
        </w:rPr>
        <w:t xml:space="preserve"> </w:t>
      </w:r>
      <w:r w:rsidRPr="007B6367">
        <w:rPr>
          <w:rFonts w:ascii="Times New Roman" w:eastAsia="Times New Roman" w:hAnsi="Times New Roman" w:cs="Times New Roman"/>
          <w:i/>
          <w:sz w:val="24"/>
        </w:rPr>
        <w:t>partial</w:t>
      </w:r>
      <w:r w:rsidRPr="007B6367">
        <w:rPr>
          <w:rFonts w:ascii="Times New Roman" w:eastAsia="Times New Roman" w:hAnsi="Times New Roman" w:cs="Times New Roman"/>
          <w:i/>
          <w:spacing w:val="-2"/>
          <w:sz w:val="24"/>
        </w:rPr>
        <w:t xml:space="preserve"> </w:t>
      </w:r>
      <w:r w:rsidRPr="007B6367">
        <w:rPr>
          <w:rFonts w:ascii="Times New Roman" w:eastAsia="Times New Roman" w:hAnsi="Times New Roman" w:cs="Times New Roman"/>
          <w:i/>
          <w:sz w:val="24"/>
        </w:rPr>
        <w:t>fulfilment</w:t>
      </w:r>
      <w:r w:rsidRPr="007B6367">
        <w:rPr>
          <w:rFonts w:ascii="Times New Roman" w:eastAsia="Times New Roman" w:hAnsi="Times New Roman" w:cs="Times New Roman"/>
          <w:i/>
          <w:spacing w:val="-3"/>
          <w:sz w:val="24"/>
        </w:rPr>
        <w:t xml:space="preserve"> </w:t>
      </w:r>
      <w:r w:rsidRPr="007B6367">
        <w:rPr>
          <w:rFonts w:ascii="Times New Roman" w:eastAsia="Times New Roman" w:hAnsi="Times New Roman" w:cs="Times New Roman"/>
          <w:i/>
          <w:sz w:val="24"/>
        </w:rPr>
        <w:t>of</w:t>
      </w:r>
      <w:r w:rsidRPr="007B6367">
        <w:rPr>
          <w:rFonts w:ascii="Times New Roman" w:eastAsia="Times New Roman" w:hAnsi="Times New Roman" w:cs="Times New Roman"/>
          <w:i/>
          <w:spacing w:val="-2"/>
          <w:sz w:val="24"/>
        </w:rPr>
        <w:t xml:space="preserve"> </w:t>
      </w:r>
      <w:r w:rsidRPr="007B6367">
        <w:rPr>
          <w:rFonts w:ascii="Times New Roman" w:eastAsia="Times New Roman" w:hAnsi="Times New Roman" w:cs="Times New Roman"/>
          <w:i/>
          <w:sz w:val="24"/>
        </w:rPr>
        <w:t>the</w:t>
      </w:r>
      <w:r w:rsidRPr="007B6367">
        <w:rPr>
          <w:rFonts w:ascii="Times New Roman" w:eastAsia="Times New Roman" w:hAnsi="Times New Roman" w:cs="Times New Roman"/>
          <w:i/>
          <w:spacing w:val="-2"/>
          <w:sz w:val="24"/>
        </w:rPr>
        <w:t xml:space="preserve"> </w:t>
      </w:r>
      <w:r w:rsidRPr="007B6367">
        <w:rPr>
          <w:rFonts w:ascii="Times New Roman" w:eastAsia="Times New Roman" w:hAnsi="Times New Roman" w:cs="Times New Roman"/>
          <w:i/>
          <w:sz w:val="24"/>
        </w:rPr>
        <w:t>requirements</w:t>
      </w:r>
      <w:r w:rsidRPr="007B6367">
        <w:rPr>
          <w:rFonts w:ascii="Times New Roman" w:eastAsia="Times New Roman" w:hAnsi="Times New Roman" w:cs="Times New Roman"/>
          <w:i/>
          <w:spacing w:val="-1"/>
          <w:sz w:val="24"/>
        </w:rPr>
        <w:t xml:space="preserve"> </w:t>
      </w:r>
      <w:r w:rsidRPr="007B6367">
        <w:rPr>
          <w:rFonts w:ascii="Times New Roman" w:eastAsia="Times New Roman" w:hAnsi="Times New Roman" w:cs="Times New Roman"/>
          <w:i/>
          <w:sz w:val="24"/>
        </w:rPr>
        <w:t>for</w:t>
      </w:r>
      <w:r w:rsidRPr="007B6367">
        <w:rPr>
          <w:rFonts w:ascii="Times New Roman" w:eastAsia="Times New Roman" w:hAnsi="Times New Roman" w:cs="Times New Roman"/>
          <w:i/>
          <w:spacing w:val="-3"/>
          <w:sz w:val="24"/>
        </w:rPr>
        <w:t xml:space="preserve"> </w:t>
      </w:r>
      <w:r w:rsidRPr="007B6367">
        <w:rPr>
          <w:rFonts w:ascii="Times New Roman" w:eastAsia="Times New Roman" w:hAnsi="Times New Roman" w:cs="Times New Roman"/>
          <w:i/>
          <w:sz w:val="24"/>
        </w:rPr>
        <w:t>the</w:t>
      </w:r>
      <w:r w:rsidRPr="007B6367">
        <w:rPr>
          <w:rFonts w:ascii="Times New Roman" w:eastAsia="Times New Roman" w:hAnsi="Times New Roman" w:cs="Times New Roman"/>
          <w:i/>
          <w:spacing w:val="-3"/>
          <w:sz w:val="24"/>
        </w:rPr>
        <w:t xml:space="preserve"> </w:t>
      </w:r>
      <w:r w:rsidRPr="007B6367">
        <w:rPr>
          <w:rFonts w:ascii="Times New Roman" w:eastAsia="Times New Roman" w:hAnsi="Times New Roman" w:cs="Times New Roman"/>
          <w:i/>
          <w:spacing w:val="-2"/>
          <w:sz w:val="24"/>
        </w:rPr>
        <w:t>course</w:t>
      </w:r>
    </w:p>
    <w:p w14:paraId="72C05F69" w14:textId="77777777" w:rsidR="00E74B97" w:rsidRPr="00E74B97" w:rsidRDefault="00000000">
      <w:pPr>
        <w:pStyle w:val="Chapter2Normal"/>
        <w:spacing w:before="121"/>
        <w:ind w:left="1525" w:right="1521"/>
        <w:jc w:val="center"/>
        <w:rPr>
          <w:rFonts w:ascii="Times New Roman" w:eastAsia="Times New Roman" w:hAnsi="Times New Roman" w:cs="Times New Roman"/>
          <w:b/>
          <w:sz w:val="28"/>
          <w:szCs w:val="28"/>
        </w:rPr>
      </w:pPr>
      <w:r w:rsidRPr="00E74B97">
        <w:rPr>
          <w:rFonts w:ascii="Times New Roman" w:eastAsia="Times New Roman" w:hAnsi="Times New Roman" w:cs="Times New Roman"/>
          <w:b/>
          <w:sz w:val="28"/>
          <w:szCs w:val="28"/>
        </w:rPr>
        <w:t>Financial</w:t>
      </w:r>
      <w:r w:rsidRPr="00E74B97">
        <w:rPr>
          <w:rFonts w:ascii="Times New Roman" w:eastAsia="Times New Roman" w:hAnsi="Times New Roman" w:cs="Times New Roman"/>
          <w:b/>
          <w:spacing w:val="-9"/>
          <w:sz w:val="28"/>
          <w:szCs w:val="28"/>
        </w:rPr>
        <w:t xml:space="preserve"> </w:t>
      </w:r>
      <w:r w:rsidRPr="00E74B97">
        <w:rPr>
          <w:rFonts w:ascii="Times New Roman" w:eastAsia="Times New Roman" w:hAnsi="Times New Roman" w:cs="Times New Roman"/>
          <w:b/>
          <w:sz w:val="28"/>
          <w:szCs w:val="28"/>
        </w:rPr>
        <w:t>Reporting</w:t>
      </w:r>
      <w:r w:rsidRPr="00E74B97">
        <w:rPr>
          <w:rFonts w:ascii="Times New Roman" w:eastAsia="Times New Roman" w:hAnsi="Times New Roman" w:cs="Times New Roman"/>
          <w:b/>
          <w:spacing w:val="-9"/>
          <w:sz w:val="28"/>
          <w:szCs w:val="28"/>
        </w:rPr>
        <w:t xml:space="preserve"> </w:t>
      </w:r>
      <w:r w:rsidRPr="00E74B97">
        <w:rPr>
          <w:rFonts w:ascii="Times New Roman" w:eastAsia="Times New Roman" w:hAnsi="Times New Roman" w:cs="Times New Roman"/>
          <w:b/>
          <w:sz w:val="28"/>
          <w:szCs w:val="28"/>
        </w:rPr>
        <w:t>and</w:t>
      </w:r>
      <w:r w:rsidRPr="00E74B97">
        <w:rPr>
          <w:rFonts w:ascii="Times New Roman" w:eastAsia="Times New Roman" w:hAnsi="Times New Roman" w:cs="Times New Roman"/>
          <w:b/>
          <w:spacing w:val="-8"/>
          <w:sz w:val="28"/>
          <w:szCs w:val="28"/>
        </w:rPr>
        <w:t xml:space="preserve"> </w:t>
      </w:r>
      <w:r w:rsidRPr="00E74B97">
        <w:rPr>
          <w:rFonts w:ascii="Times New Roman" w:eastAsia="Times New Roman" w:hAnsi="Times New Roman" w:cs="Times New Roman"/>
          <w:b/>
          <w:sz w:val="28"/>
          <w:szCs w:val="28"/>
        </w:rPr>
        <w:t>Analysis</w:t>
      </w:r>
      <w:r w:rsidRPr="00E74B97">
        <w:rPr>
          <w:rFonts w:ascii="Times New Roman" w:eastAsia="Times New Roman" w:hAnsi="Times New Roman" w:cs="Times New Roman"/>
          <w:b/>
          <w:spacing w:val="-7"/>
          <w:sz w:val="28"/>
          <w:szCs w:val="28"/>
        </w:rPr>
        <w:t xml:space="preserve"> </w:t>
      </w:r>
      <w:r w:rsidRPr="00E74B97">
        <w:rPr>
          <w:rFonts w:ascii="Times New Roman" w:eastAsia="Times New Roman" w:hAnsi="Times New Roman" w:cs="Times New Roman"/>
          <w:b/>
          <w:sz w:val="28"/>
          <w:szCs w:val="28"/>
        </w:rPr>
        <w:t>(24ACFN6002)</w:t>
      </w:r>
    </w:p>
    <w:p w14:paraId="5919257F" w14:textId="77777777" w:rsidR="00C3520B" w:rsidRPr="007B6367" w:rsidRDefault="00000000" w:rsidP="00E74B97">
      <w:pPr>
        <w:pStyle w:val="Chapter2Normal"/>
        <w:ind w:left="1525" w:right="1521"/>
        <w:jc w:val="center"/>
        <w:rPr>
          <w:rFonts w:ascii="Times New Roman" w:hAnsi="Times New Roman" w:cs="Times New Roman"/>
          <w:b/>
          <w:sz w:val="28"/>
        </w:rPr>
      </w:pPr>
      <w:r w:rsidRPr="007B6367">
        <w:rPr>
          <w:rFonts w:ascii="Times New Roman" w:eastAsia="Times New Roman" w:hAnsi="Times New Roman" w:cs="Times New Roman"/>
          <w:b/>
          <w:sz w:val="24"/>
        </w:rPr>
        <w:t xml:space="preserve"> </w:t>
      </w:r>
      <w:r w:rsidRPr="007B6367">
        <w:rPr>
          <w:rFonts w:ascii="Times New Roman" w:eastAsia="Times New Roman" w:hAnsi="Times New Roman" w:cs="Times New Roman"/>
          <w:b/>
          <w:spacing w:val="-6"/>
          <w:sz w:val="24"/>
        </w:rPr>
        <w:t>in</w:t>
      </w:r>
    </w:p>
    <w:p w14:paraId="34C057C6" w14:textId="77777777" w:rsidR="00C3520B" w:rsidRPr="00E74B97" w:rsidRDefault="00000000">
      <w:pPr>
        <w:pStyle w:val="Chapter2Normal"/>
        <w:spacing w:before="2"/>
        <w:ind w:left="1525" w:right="1526"/>
        <w:jc w:val="center"/>
        <w:rPr>
          <w:rFonts w:ascii="Times New Roman" w:hAnsi="Times New Roman" w:cs="Times New Roman"/>
          <w:b/>
          <w:sz w:val="28"/>
          <w:szCs w:val="28"/>
        </w:rPr>
      </w:pPr>
      <w:r w:rsidRPr="00E74B97">
        <w:rPr>
          <w:rFonts w:ascii="Times New Roman" w:eastAsia="Times New Roman" w:hAnsi="Times New Roman" w:cs="Times New Roman"/>
          <w:b/>
          <w:sz w:val="28"/>
          <w:szCs w:val="28"/>
        </w:rPr>
        <w:t>MASTER</w:t>
      </w:r>
      <w:r w:rsidRPr="00E74B97">
        <w:rPr>
          <w:rFonts w:ascii="Times New Roman" w:eastAsia="Times New Roman" w:hAnsi="Times New Roman" w:cs="Times New Roman"/>
          <w:b/>
          <w:spacing w:val="-5"/>
          <w:sz w:val="28"/>
          <w:szCs w:val="28"/>
        </w:rPr>
        <w:t xml:space="preserve"> </w:t>
      </w:r>
      <w:r w:rsidRPr="00E74B97">
        <w:rPr>
          <w:rFonts w:ascii="Times New Roman" w:eastAsia="Times New Roman" w:hAnsi="Times New Roman" w:cs="Times New Roman"/>
          <w:b/>
          <w:sz w:val="28"/>
          <w:szCs w:val="28"/>
        </w:rPr>
        <w:t>OF</w:t>
      </w:r>
      <w:r w:rsidRPr="00E74B97">
        <w:rPr>
          <w:rFonts w:ascii="Times New Roman" w:eastAsia="Times New Roman" w:hAnsi="Times New Roman" w:cs="Times New Roman"/>
          <w:b/>
          <w:spacing w:val="-5"/>
          <w:sz w:val="28"/>
          <w:szCs w:val="28"/>
        </w:rPr>
        <w:t xml:space="preserve"> </w:t>
      </w:r>
      <w:r w:rsidRPr="00E74B97">
        <w:rPr>
          <w:rFonts w:ascii="Times New Roman" w:eastAsia="Times New Roman" w:hAnsi="Times New Roman" w:cs="Times New Roman"/>
          <w:b/>
          <w:sz w:val="28"/>
          <w:szCs w:val="28"/>
        </w:rPr>
        <w:t>BUSINESS</w:t>
      </w:r>
      <w:r w:rsidRPr="00E74B97">
        <w:rPr>
          <w:rFonts w:ascii="Times New Roman" w:eastAsia="Times New Roman" w:hAnsi="Times New Roman" w:cs="Times New Roman"/>
          <w:b/>
          <w:spacing w:val="-9"/>
          <w:sz w:val="28"/>
          <w:szCs w:val="28"/>
        </w:rPr>
        <w:t xml:space="preserve"> </w:t>
      </w:r>
      <w:r w:rsidRPr="00E74B97">
        <w:rPr>
          <w:rFonts w:ascii="Times New Roman" w:eastAsia="Times New Roman" w:hAnsi="Times New Roman" w:cs="Times New Roman"/>
          <w:b/>
          <w:spacing w:val="-2"/>
          <w:sz w:val="28"/>
          <w:szCs w:val="28"/>
        </w:rPr>
        <w:t>ADMINISTRATION</w:t>
      </w:r>
    </w:p>
    <w:p w14:paraId="51F40A37" w14:textId="77777777" w:rsidR="00C3520B" w:rsidRDefault="00C3520B">
      <w:pPr>
        <w:pStyle w:val="BodyText"/>
        <w:rPr>
          <w:b/>
          <w:sz w:val="20"/>
        </w:rPr>
      </w:pPr>
    </w:p>
    <w:p w14:paraId="1A38BE2B" w14:textId="77777777" w:rsidR="00C3520B" w:rsidRDefault="00C3520B">
      <w:pPr>
        <w:pStyle w:val="BodyText"/>
        <w:rPr>
          <w:b/>
          <w:sz w:val="20"/>
        </w:rPr>
      </w:pPr>
    </w:p>
    <w:p w14:paraId="0DE43777" w14:textId="77777777" w:rsidR="00C3520B" w:rsidRDefault="00C3520B">
      <w:pPr>
        <w:pStyle w:val="BodyText"/>
        <w:rPr>
          <w:b/>
          <w:sz w:val="20"/>
        </w:rPr>
      </w:pPr>
    </w:p>
    <w:p w14:paraId="07307A6B" w14:textId="77777777" w:rsidR="00C3520B" w:rsidRDefault="00C3520B">
      <w:pPr>
        <w:pStyle w:val="BodyText"/>
        <w:rPr>
          <w:b/>
          <w:sz w:val="20"/>
        </w:rPr>
      </w:pPr>
    </w:p>
    <w:p w14:paraId="69D51876" w14:textId="77777777" w:rsidR="00C3520B" w:rsidRDefault="00C3520B">
      <w:pPr>
        <w:pStyle w:val="BodyText"/>
        <w:rPr>
          <w:b/>
          <w:sz w:val="20"/>
        </w:rPr>
      </w:pPr>
    </w:p>
    <w:p w14:paraId="2F184C8C" w14:textId="77777777" w:rsidR="00C3520B" w:rsidRDefault="00C3520B">
      <w:pPr>
        <w:pStyle w:val="BodyText"/>
        <w:rPr>
          <w:b/>
          <w:sz w:val="20"/>
        </w:rPr>
      </w:pPr>
    </w:p>
    <w:p w14:paraId="523D5CFE" w14:textId="77777777" w:rsidR="00C3520B" w:rsidRDefault="00C3520B">
      <w:pPr>
        <w:pStyle w:val="BodyText"/>
        <w:spacing w:before="178"/>
        <w:rPr>
          <w:b/>
          <w:sz w:val="20"/>
        </w:rPr>
      </w:pPr>
    </w:p>
    <w:tbl>
      <w:tblPr>
        <w:tblW w:w="0" w:type="auto"/>
        <w:tblInd w:w="3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4515"/>
        <w:gridCol w:w="4513"/>
      </w:tblGrid>
      <w:tr w:rsidR="00C3520B" w14:paraId="558EE1C5" w14:textId="77777777">
        <w:trPr>
          <w:trHeight w:val="350"/>
        </w:trPr>
        <w:tc>
          <w:tcPr>
            <w:tcW w:w="4515" w:type="dxa"/>
            <w:shd w:val="clear" w:color="auto" w:fill="1F4E79"/>
          </w:tcPr>
          <w:p w14:paraId="172556B7" w14:textId="77777777" w:rsidR="00C3520B" w:rsidRDefault="00000000">
            <w:pPr>
              <w:pStyle w:val="TableParagraph"/>
              <w:spacing w:before="60"/>
              <w:ind w:left="1319" w:right="1315"/>
              <w:jc w:val="center"/>
              <w:rPr>
                <w:b/>
                <w:sz w:val="20"/>
              </w:rPr>
            </w:pPr>
            <w:r>
              <w:rPr>
                <w:b/>
                <w:color w:val="FFFFFF"/>
                <w:sz w:val="24"/>
              </w:rPr>
              <w:t>Submitted</w:t>
            </w:r>
            <w:r>
              <w:rPr>
                <w:b/>
                <w:color w:val="FFFFFF"/>
                <w:spacing w:val="-11"/>
                <w:sz w:val="24"/>
              </w:rPr>
              <w:t xml:space="preserve"> </w:t>
            </w:r>
            <w:r>
              <w:rPr>
                <w:b/>
                <w:color w:val="FFFFFF"/>
                <w:spacing w:val="-5"/>
                <w:sz w:val="24"/>
              </w:rPr>
              <w:t>By</w:t>
            </w:r>
          </w:p>
        </w:tc>
        <w:tc>
          <w:tcPr>
            <w:tcW w:w="4513" w:type="dxa"/>
            <w:shd w:val="clear" w:color="auto" w:fill="1F4E79"/>
          </w:tcPr>
          <w:p w14:paraId="0E7C672D" w14:textId="77777777" w:rsidR="00C3520B" w:rsidRDefault="00000000">
            <w:pPr>
              <w:pStyle w:val="TableParagraph"/>
              <w:spacing w:before="60"/>
              <w:ind w:left="4"/>
              <w:jc w:val="center"/>
              <w:rPr>
                <w:b/>
                <w:sz w:val="20"/>
              </w:rPr>
            </w:pPr>
            <w:r>
              <w:rPr>
                <w:b/>
                <w:color w:val="FFFFFF"/>
                <w:spacing w:val="-2"/>
                <w:sz w:val="24"/>
              </w:rPr>
              <w:t>Faculty</w:t>
            </w:r>
          </w:p>
        </w:tc>
      </w:tr>
      <w:tr w:rsidR="00C3520B" w14:paraId="6183EBC7" w14:textId="77777777">
        <w:trPr>
          <w:trHeight w:val="1430"/>
        </w:trPr>
        <w:tc>
          <w:tcPr>
            <w:tcW w:w="4515" w:type="dxa"/>
            <w:tcBorders>
              <w:bottom w:val="single" w:sz="4" w:space="0" w:color="000000"/>
            </w:tcBorders>
          </w:tcPr>
          <w:p w14:paraId="657813C9" w14:textId="77777777" w:rsidR="006972C0" w:rsidRPr="006972C0" w:rsidRDefault="006972C0" w:rsidP="006972C0">
            <w:pPr>
              <w:pStyle w:val="TableParagraph"/>
              <w:ind w:left="10"/>
              <w:jc w:val="center"/>
              <w:rPr>
                <w:sz w:val="24"/>
                <w:szCs w:val="24"/>
              </w:rPr>
            </w:pPr>
            <w:r w:rsidRPr="006972C0">
              <w:rPr>
                <w:sz w:val="24"/>
                <w:szCs w:val="24"/>
              </w:rPr>
              <w:t>Name: Sai Sanjeev Pilli</w:t>
            </w:r>
          </w:p>
          <w:p w14:paraId="4A9C0253" w14:textId="77777777" w:rsidR="006972C0" w:rsidRPr="006972C0" w:rsidRDefault="006972C0" w:rsidP="006972C0">
            <w:pPr>
              <w:pStyle w:val="TableParagraph"/>
              <w:ind w:left="10"/>
              <w:jc w:val="center"/>
              <w:rPr>
                <w:sz w:val="24"/>
                <w:szCs w:val="24"/>
              </w:rPr>
            </w:pPr>
            <w:r w:rsidRPr="006972C0">
              <w:rPr>
                <w:sz w:val="24"/>
                <w:szCs w:val="24"/>
              </w:rPr>
              <w:t>Reg No: 2026010296</w:t>
            </w:r>
          </w:p>
          <w:p w14:paraId="5E12111A" w14:textId="77777777" w:rsidR="006972C0" w:rsidRPr="006972C0" w:rsidRDefault="006972C0" w:rsidP="006972C0">
            <w:pPr>
              <w:pStyle w:val="TableParagraph"/>
              <w:ind w:left="10"/>
              <w:jc w:val="center"/>
              <w:rPr>
                <w:sz w:val="24"/>
                <w:szCs w:val="24"/>
              </w:rPr>
            </w:pPr>
            <w:r w:rsidRPr="006972C0">
              <w:rPr>
                <w:sz w:val="24"/>
                <w:szCs w:val="24"/>
              </w:rPr>
              <w:t>MBA-Term-I</w:t>
            </w:r>
          </w:p>
          <w:p w14:paraId="7627024F" w14:textId="77777777" w:rsidR="00C3520B" w:rsidRPr="006972C0" w:rsidRDefault="006972C0" w:rsidP="006972C0">
            <w:pPr>
              <w:pStyle w:val="TableParagraph"/>
              <w:ind w:left="10"/>
              <w:jc w:val="center"/>
              <w:rPr>
                <w:sz w:val="24"/>
                <w:szCs w:val="24"/>
              </w:rPr>
            </w:pPr>
            <w:r w:rsidRPr="006972C0">
              <w:rPr>
                <w:sz w:val="24"/>
                <w:szCs w:val="24"/>
              </w:rPr>
              <w:t>Section A</w:t>
            </w:r>
          </w:p>
          <w:p w14:paraId="5190982B" w14:textId="77777777" w:rsidR="006972C0" w:rsidRDefault="006972C0" w:rsidP="006972C0">
            <w:pPr>
              <w:pStyle w:val="TableParagraph"/>
              <w:ind w:left="10"/>
              <w:jc w:val="center"/>
              <w:rPr>
                <w:sz w:val="20"/>
              </w:rPr>
            </w:pPr>
            <w:r w:rsidRPr="006972C0">
              <w:rPr>
                <w:sz w:val="24"/>
                <w:szCs w:val="24"/>
              </w:rPr>
              <w:t>22-09-2</w:t>
            </w:r>
            <w:r w:rsidR="005826FB">
              <w:rPr>
                <w:sz w:val="24"/>
                <w:szCs w:val="24"/>
              </w:rPr>
              <w:t>026</w:t>
            </w:r>
          </w:p>
        </w:tc>
        <w:tc>
          <w:tcPr>
            <w:tcW w:w="4513" w:type="dxa"/>
            <w:tcBorders>
              <w:bottom w:val="single" w:sz="4" w:space="0" w:color="000000"/>
            </w:tcBorders>
          </w:tcPr>
          <w:p w14:paraId="332A930C" w14:textId="77777777" w:rsidR="00C3520B" w:rsidRDefault="00000000">
            <w:pPr>
              <w:pStyle w:val="TableParagraph"/>
              <w:spacing w:before="60"/>
              <w:ind w:left="1135" w:right="1128" w:firstLine="2"/>
              <w:jc w:val="center"/>
              <w:rPr>
                <w:sz w:val="20"/>
              </w:rPr>
            </w:pPr>
            <w:r>
              <w:rPr>
                <w:sz w:val="24"/>
              </w:rPr>
              <w:t xml:space="preserve">Dr. </w:t>
            </w:r>
            <w:proofErr w:type="spellStart"/>
            <w:r>
              <w:rPr>
                <w:sz w:val="24"/>
              </w:rPr>
              <w:t>Muruganandan</w:t>
            </w:r>
            <w:proofErr w:type="spellEnd"/>
            <w:r>
              <w:rPr>
                <w:sz w:val="24"/>
              </w:rPr>
              <w:t xml:space="preserve"> S Assistant Professor</w:t>
            </w:r>
            <w:r>
              <w:rPr>
                <w:spacing w:val="40"/>
                <w:sz w:val="24"/>
              </w:rPr>
              <w:t xml:space="preserve"> </w:t>
            </w:r>
            <w:r>
              <w:rPr>
                <w:sz w:val="24"/>
              </w:rPr>
              <w:t>GITAM</w:t>
            </w:r>
            <w:r>
              <w:rPr>
                <w:spacing w:val="-13"/>
                <w:sz w:val="24"/>
              </w:rPr>
              <w:t xml:space="preserve"> </w:t>
            </w:r>
            <w:r>
              <w:rPr>
                <w:sz w:val="24"/>
              </w:rPr>
              <w:t>School</w:t>
            </w:r>
            <w:r>
              <w:rPr>
                <w:spacing w:val="-12"/>
                <w:sz w:val="24"/>
              </w:rPr>
              <w:t xml:space="preserve"> </w:t>
            </w:r>
            <w:r>
              <w:rPr>
                <w:sz w:val="24"/>
              </w:rPr>
              <w:t>of</w:t>
            </w:r>
            <w:r>
              <w:rPr>
                <w:spacing w:val="-13"/>
                <w:sz w:val="24"/>
              </w:rPr>
              <w:t xml:space="preserve"> </w:t>
            </w:r>
            <w:r>
              <w:rPr>
                <w:sz w:val="24"/>
              </w:rPr>
              <w:t>Business</w:t>
            </w:r>
          </w:p>
          <w:p w14:paraId="0357FCA5" w14:textId="77777777" w:rsidR="00C3520B" w:rsidRDefault="00000000">
            <w:pPr>
              <w:pStyle w:val="TableParagraph"/>
              <w:spacing w:line="229" w:lineRule="exact"/>
              <w:ind w:left="4" w:right="2"/>
              <w:jc w:val="center"/>
              <w:rPr>
                <w:sz w:val="20"/>
              </w:rPr>
            </w:pPr>
            <w:r>
              <w:rPr>
                <w:sz w:val="24"/>
              </w:rPr>
              <w:t>GITAM</w:t>
            </w:r>
            <w:r>
              <w:rPr>
                <w:spacing w:val="-8"/>
                <w:sz w:val="24"/>
              </w:rPr>
              <w:t xml:space="preserve"> </w:t>
            </w:r>
            <w:r>
              <w:rPr>
                <w:sz w:val="24"/>
              </w:rPr>
              <w:t>University</w:t>
            </w:r>
            <w:r>
              <w:rPr>
                <w:spacing w:val="-7"/>
                <w:sz w:val="24"/>
              </w:rPr>
              <w:t xml:space="preserve"> </w:t>
            </w:r>
            <w:r>
              <w:rPr>
                <w:spacing w:val="-2"/>
                <w:sz w:val="24"/>
              </w:rPr>
              <w:t>Hyderabad</w:t>
            </w:r>
          </w:p>
        </w:tc>
      </w:tr>
    </w:tbl>
    <w:p w14:paraId="1CF92715" w14:textId="77777777" w:rsidR="00C3520B" w:rsidRDefault="00C3520B">
      <w:pPr>
        <w:pStyle w:val="BodyText"/>
        <w:rPr>
          <w:b/>
          <w:sz w:val="20"/>
        </w:rPr>
      </w:pPr>
    </w:p>
    <w:p w14:paraId="1D5D18CA" w14:textId="77777777" w:rsidR="00C3520B" w:rsidRDefault="00C3520B">
      <w:pPr>
        <w:pStyle w:val="BodyText"/>
        <w:rPr>
          <w:b/>
          <w:sz w:val="20"/>
        </w:rPr>
      </w:pPr>
    </w:p>
    <w:p w14:paraId="178CADCA" w14:textId="77777777" w:rsidR="00C3520B" w:rsidRDefault="00C3520B">
      <w:pPr>
        <w:pStyle w:val="BodyText"/>
        <w:rPr>
          <w:b/>
          <w:sz w:val="20"/>
        </w:rPr>
      </w:pPr>
    </w:p>
    <w:p w14:paraId="0AF3DEE6" w14:textId="77777777" w:rsidR="00C3520B" w:rsidRDefault="00C3520B">
      <w:pPr>
        <w:pStyle w:val="BodyText"/>
        <w:rPr>
          <w:b/>
          <w:sz w:val="20"/>
        </w:rPr>
      </w:pPr>
    </w:p>
    <w:p w14:paraId="48BAE017" w14:textId="77777777" w:rsidR="00C3520B" w:rsidRDefault="00C3520B">
      <w:pPr>
        <w:pStyle w:val="BodyText"/>
        <w:rPr>
          <w:b/>
          <w:sz w:val="20"/>
        </w:rPr>
      </w:pPr>
    </w:p>
    <w:p w14:paraId="4433B795" w14:textId="77777777" w:rsidR="00C3520B" w:rsidRDefault="00C3520B">
      <w:pPr>
        <w:pStyle w:val="BodyText"/>
        <w:rPr>
          <w:b/>
          <w:sz w:val="20"/>
        </w:rPr>
      </w:pPr>
    </w:p>
    <w:p w14:paraId="0F16B82F" w14:textId="77777777" w:rsidR="00C3520B" w:rsidRDefault="00C3520B">
      <w:pPr>
        <w:pStyle w:val="BodyText"/>
        <w:rPr>
          <w:b/>
          <w:sz w:val="20"/>
        </w:rPr>
      </w:pPr>
    </w:p>
    <w:p w14:paraId="75A48982" w14:textId="77777777" w:rsidR="00C3520B" w:rsidRDefault="00C3520B">
      <w:pPr>
        <w:pStyle w:val="BodyText"/>
        <w:rPr>
          <w:b/>
          <w:sz w:val="20"/>
        </w:rPr>
      </w:pPr>
    </w:p>
    <w:p w14:paraId="443C4766" w14:textId="77777777" w:rsidR="00C3520B" w:rsidRDefault="00C3520B">
      <w:pPr>
        <w:pStyle w:val="BodyText"/>
        <w:rPr>
          <w:b/>
          <w:sz w:val="20"/>
        </w:rPr>
      </w:pPr>
    </w:p>
    <w:p w14:paraId="578BE19B" w14:textId="77777777" w:rsidR="00C3520B" w:rsidRDefault="00000000">
      <w:pPr>
        <w:pStyle w:val="BodyText"/>
        <w:spacing w:before="210"/>
        <w:rPr>
          <w:b/>
          <w:sz w:val="20"/>
        </w:rPr>
      </w:pPr>
      <w:r>
        <w:rPr>
          <w:b/>
          <w:noProof/>
        </w:rPr>
        <w:drawing>
          <wp:anchor distT="0" distB="0" distL="0" distR="0" simplePos="0" relativeHeight="487587840" behindDoc="1" locked="0" layoutInCell="1" allowOverlap="1" wp14:anchorId="65E2694A" wp14:editId="39EE1E7D">
            <wp:simplePos x="0" y="0"/>
            <wp:positionH relativeFrom="page">
              <wp:posOffset>2224404</wp:posOffset>
            </wp:positionH>
            <wp:positionV relativeFrom="paragraph">
              <wp:posOffset>294751</wp:posOffset>
            </wp:positionV>
            <wp:extent cx="3093694" cy="1333500"/>
            <wp:effectExtent l="0" t="0" r="0" b="0"/>
            <wp:wrapTopAndBottom/>
            <wp:docPr id="2" name="Image 2" descr="GITAM - IndiaBiosci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GITAM - IndiaBioscience"/>
                    <pic:cNvPicPr/>
                  </pic:nvPicPr>
                  <pic:blipFill>
                    <a:blip r:embed="rId8" cstate="print"/>
                    <a:stretch>
                      <a:fillRect/>
                    </a:stretch>
                  </pic:blipFill>
                  <pic:spPr>
                    <a:xfrm>
                      <a:off x="0" y="0"/>
                      <a:ext cx="3093694" cy="1333500"/>
                    </a:xfrm>
                    <a:prstGeom prst="rect">
                      <a:avLst/>
                    </a:prstGeom>
                  </pic:spPr>
                </pic:pic>
              </a:graphicData>
            </a:graphic>
          </wp:anchor>
        </w:drawing>
      </w:r>
    </w:p>
    <w:p w14:paraId="2C5AD113" w14:textId="77777777" w:rsidR="00C3520B" w:rsidRDefault="00C3520B">
      <w:pPr>
        <w:pStyle w:val="BodyText"/>
        <w:spacing w:before="243"/>
        <w:rPr>
          <w:b/>
          <w:sz w:val="32"/>
        </w:rPr>
      </w:pPr>
    </w:p>
    <w:p w14:paraId="3313909B" w14:textId="77777777" w:rsidR="00C3520B" w:rsidRPr="00F526FA" w:rsidRDefault="00000000">
      <w:pPr>
        <w:pStyle w:val="Chapter2Normal"/>
        <w:spacing w:before="1"/>
        <w:ind w:left="4" w:right="6"/>
        <w:jc w:val="center"/>
        <w:rPr>
          <w:rFonts w:ascii="Times New Roman" w:hAnsi="Times New Roman" w:cs="Times New Roman"/>
          <w:b/>
          <w:sz w:val="32"/>
        </w:rPr>
      </w:pPr>
      <w:r w:rsidRPr="00F526FA">
        <w:rPr>
          <w:rFonts w:ascii="Times New Roman" w:eastAsia="Times New Roman" w:hAnsi="Times New Roman" w:cs="Times New Roman"/>
          <w:b/>
          <w:sz w:val="24"/>
        </w:rPr>
        <w:t>GITAM</w:t>
      </w:r>
      <w:r w:rsidRPr="00F526FA">
        <w:rPr>
          <w:rFonts w:ascii="Times New Roman" w:eastAsia="Times New Roman" w:hAnsi="Times New Roman" w:cs="Times New Roman"/>
          <w:b/>
          <w:spacing w:val="-14"/>
          <w:sz w:val="24"/>
        </w:rPr>
        <w:t xml:space="preserve"> </w:t>
      </w:r>
      <w:r w:rsidRPr="00F526FA">
        <w:rPr>
          <w:rFonts w:ascii="Times New Roman" w:eastAsia="Times New Roman" w:hAnsi="Times New Roman" w:cs="Times New Roman"/>
          <w:b/>
          <w:spacing w:val="-2"/>
          <w:sz w:val="24"/>
        </w:rPr>
        <w:t>UNIVERSITY</w:t>
      </w:r>
    </w:p>
    <w:p w14:paraId="109F67D3" w14:textId="77777777" w:rsidR="00C3520B" w:rsidRPr="00F526FA" w:rsidRDefault="00000000">
      <w:pPr>
        <w:pStyle w:val="BodyText"/>
        <w:spacing w:before="122"/>
        <w:ind w:left="1525" w:right="1524"/>
        <w:jc w:val="center"/>
      </w:pPr>
      <w:r w:rsidRPr="00F526FA">
        <w:t>School</w:t>
      </w:r>
      <w:r w:rsidRPr="00F526FA">
        <w:rPr>
          <w:spacing w:val="-1"/>
        </w:rPr>
        <w:t xml:space="preserve"> </w:t>
      </w:r>
      <w:r w:rsidRPr="00F526FA">
        <w:t xml:space="preserve">of </w:t>
      </w:r>
      <w:r w:rsidRPr="00F526FA">
        <w:rPr>
          <w:spacing w:val="-2"/>
        </w:rPr>
        <w:t>Business</w:t>
      </w:r>
    </w:p>
    <w:p w14:paraId="4E5EB124" w14:textId="77777777" w:rsidR="00C3520B" w:rsidRPr="00F526FA" w:rsidRDefault="00000000">
      <w:pPr>
        <w:pStyle w:val="Chapter2Normal"/>
        <w:spacing w:before="2"/>
        <w:ind w:left="1525" w:right="1526"/>
        <w:jc w:val="center"/>
        <w:rPr>
          <w:rFonts w:ascii="Times New Roman" w:hAnsi="Times New Roman" w:cs="Times New Roman"/>
          <w:sz w:val="26"/>
        </w:rPr>
      </w:pPr>
      <w:r w:rsidRPr="00F526FA">
        <w:rPr>
          <w:rFonts w:ascii="Times New Roman" w:eastAsia="Times New Roman" w:hAnsi="Times New Roman" w:cs="Times New Roman"/>
          <w:sz w:val="24"/>
        </w:rPr>
        <w:t>(2026</w:t>
      </w:r>
      <w:r w:rsidRPr="00F526FA">
        <w:rPr>
          <w:rFonts w:ascii="Times New Roman" w:eastAsia="Times New Roman" w:hAnsi="Times New Roman" w:cs="Times New Roman"/>
          <w:spacing w:val="-5"/>
          <w:sz w:val="24"/>
        </w:rPr>
        <w:t xml:space="preserve"> </w:t>
      </w:r>
      <w:r w:rsidRPr="00F526FA">
        <w:rPr>
          <w:rFonts w:ascii="Times New Roman" w:eastAsia="Times New Roman" w:hAnsi="Times New Roman" w:cs="Times New Roman"/>
          <w:sz w:val="24"/>
        </w:rPr>
        <w:t>–</w:t>
      </w:r>
      <w:r w:rsidRPr="00F526FA">
        <w:rPr>
          <w:rFonts w:ascii="Times New Roman" w:eastAsia="Times New Roman" w:hAnsi="Times New Roman" w:cs="Times New Roman"/>
          <w:spacing w:val="-5"/>
          <w:sz w:val="24"/>
        </w:rPr>
        <w:t xml:space="preserve"> </w:t>
      </w:r>
      <w:r w:rsidRPr="00F526FA">
        <w:rPr>
          <w:rFonts w:ascii="Times New Roman" w:eastAsia="Times New Roman" w:hAnsi="Times New Roman" w:cs="Times New Roman"/>
          <w:spacing w:val="-2"/>
          <w:sz w:val="24"/>
        </w:rPr>
        <w:t>2027)</w:t>
      </w:r>
    </w:p>
    <w:p w14:paraId="21BE815B" w14:textId="77777777" w:rsidR="00C3520B" w:rsidRDefault="00C3520B">
      <w:pPr>
        <w:pStyle w:val="Chapter2Normal"/>
        <w:jc w:val="center"/>
        <w:rPr>
          <w:sz w:val="26"/>
        </w:rPr>
        <w:sectPr w:rsidR="00C3520B" w:rsidSect="001E5D7D">
          <w:footerReference w:type="default" r:id="rId9"/>
          <w:type w:val="continuous"/>
          <w:pgSz w:w="11910" w:h="16840"/>
          <w:pgMar w:top="1361" w:right="1418" w:bottom="919" w:left="1418" w:header="0" w:footer="726" w:gutter="0"/>
          <w:pgNumType w:start="1"/>
          <w:cols w:space="720"/>
        </w:sectPr>
      </w:pPr>
    </w:p>
    <w:p w14:paraId="24753A48" w14:textId="77777777" w:rsidR="00C3520B" w:rsidRDefault="00000000">
      <w:pPr>
        <w:pStyle w:val="Heading1"/>
        <w:ind w:left="1525" w:right="1526"/>
      </w:pPr>
      <w:bookmarkStart w:id="0" w:name="_bookmark0"/>
      <w:bookmarkEnd w:id="0"/>
      <w:r>
        <w:rPr>
          <w:color w:val="1F4E79"/>
          <w:spacing w:val="-2"/>
          <w:sz w:val="24"/>
        </w:rPr>
        <w:lastRenderedPageBreak/>
        <w:t>DECLARATION</w:t>
      </w:r>
    </w:p>
    <w:p w14:paraId="404994CD" w14:textId="77777777" w:rsidR="00C3520B" w:rsidRDefault="00000000">
      <w:pPr>
        <w:pStyle w:val="BodyText"/>
        <w:tabs>
          <w:tab w:val="left" w:pos="7837"/>
        </w:tabs>
        <w:spacing w:before="239" w:line="360" w:lineRule="auto"/>
        <w:ind w:left="23" w:right="22"/>
        <w:jc w:val="both"/>
      </w:pPr>
      <w:r>
        <w:t>I</w:t>
      </w:r>
      <w:r>
        <w:rPr>
          <w:spacing w:val="-2"/>
        </w:rPr>
        <w:t xml:space="preserve"> </w:t>
      </w:r>
      <w:r>
        <w:t>hereby declare</w:t>
      </w:r>
      <w:r>
        <w:rPr>
          <w:spacing w:val="-1"/>
        </w:rPr>
        <w:t xml:space="preserve"> </w:t>
      </w:r>
      <w:r>
        <w:t xml:space="preserve">that this project report titled “Financial Analysis of </w:t>
      </w:r>
      <w:r w:rsidR="008864CF">
        <w:t>Aurobindo Pharma Ltd.</w:t>
      </w:r>
      <w:r>
        <w:t xml:space="preserve">” is the result of my own original work, carried out under the guidance of </w:t>
      </w:r>
      <w:r w:rsidR="008864CF">
        <w:t>Dr</w:t>
      </w:r>
      <w:r>
        <w:t>.</w:t>
      </w:r>
      <w:r w:rsidR="008864CF">
        <w:t xml:space="preserve"> </w:t>
      </w:r>
      <w:proofErr w:type="spellStart"/>
      <w:r w:rsidR="008864CF">
        <w:t>Muruganandhan</w:t>
      </w:r>
      <w:proofErr w:type="spellEnd"/>
      <w:r w:rsidR="008864CF">
        <w:t xml:space="preserve"> S.</w:t>
      </w:r>
      <w:r>
        <w:rPr>
          <w:spacing w:val="-15"/>
        </w:rPr>
        <w:t xml:space="preserve"> </w:t>
      </w:r>
      <w:r>
        <w:t>All</w:t>
      </w:r>
      <w:r>
        <w:rPr>
          <w:spacing w:val="-15"/>
        </w:rPr>
        <w:t xml:space="preserve"> </w:t>
      </w:r>
      <w:r>
        <w:t>sources of information have been duly acknowledged in the References section.</w:t>
      </w:r>
    </w:p>
    <w:p w14:paraId="61DE6299" w14:textId="77777777" w:rsidR="00C3520B" w:rsidRDefault="00C3520B">
      <w:pPr>
        <w:pStyle w:val="BodyText"/>
      </w:pPr>
    </w:p>
    <w:p w14:paraId="2B797787" w14:textId="77777777" w:rsidR="00C3520B" w:rsidRDefault="00C3520B">
      <w:pPr>
        <w:pStyle w:val="BodyText"/>
        <w:spacing w:before="85"/>
      </w:pPr>
    </w:p>
    <w:p w14:paraId="6DEB37C1" w14:textId="77777777" w:rsidR="00C3520B" w:rsidRDefault="00000000">
      <w:pPr>
        <w:pStyle w:val="BodyText"/>
        <w:tabs>
          <w:tab w:val="left" w:pos="4097"/>
          <w:tab w:val="left" w:pos="6716"/>
        </w:tabs>
        <w:ind w:left="23"/>
        <w:jc w:val="both"/>
      </w:pPr>
      <w:r>
        <w:t xml:space="preserve">Signature of Student: </w:t>
      </w:r>
      <w:r>
        <w:rPr>
          <w:u w:val="single"/>
        </w:rPr>
        <w:tab/>
      </w:r>
      <w:r>
        <w:rPr>
          <w:spacing w:val="80"/>
        </w:rPr>
        <w:t xml:space="preserve">   </w:t>
      </w:r>
      <w:r>
        <w:t xml:space="preserve">Date: </w:t>
      </w:r>
      <w:r>
        <w:rPr>
          <w:u w:val="single"/>
        </w:rPr>
        <w:tab/>
      </w:r>
    </w:p>
    <w:p w14:paraId="73C6CC6A" w14:textId="77777777" w:rsidR="00C3520B" w:rsidRDefault="00C3520B">
      <w:pPr>
        <w:pStyle w:val="BodyText"/>
        <w:jc w:val="both"/>
        <w:sectPr w:rsidR="00C3520B">
          <w:pgSz w:w="11910" w:h="16840"/>
          <w:pgMar w:top="1360" w:right="1417" w:bottom="920" w:left="1417" w:header="0" w:footer="726" w:gutter="0"/>
          <w:cols w:space="720"/>
        </w:sectPr>
      </w:pPr>
    </w:p>
    <w:p w14:paraId="2C9CEE87" w14:textId="77777777" w:rsidR="00C3520B" w:rsidRDefault="00000000">
      <w:pPr>
        <w:pStyle w:val="Heading1"/>
        <w:ind w:right="4"/>
      </w:pPr>
      <w:bookmarkStart w:id="1" w:name="_bookmark1"/>
      <w:bookmarkEnd w:id="1"/>
      <w:r>
        <w:rPr>
          <w:color w:val="1F4E79"/>
          <w:sz w:val="24"/>
        </w:rPr>
        <w:lastRenderedPageBreak/>
        <w:t>TABLE</w:t>
      </w:r>
      <w:r>
        <w:rPr>
          <w:color w:val="1F4E79"/>
          <w:spacing w:val="-8"/>
          <w:sz w:val="24"/>
        </w:rPr>
        <w:t xml:space="preserve"> </w:t>
      </w:r>
      <w:r>
        <w:rPr>
          <w:color w:val="1F4E79"/>
          <w:sz w:val="24"/>
        </w:rPr>
        <w:t>OF</w:t>
      </w:r>
      <w:r>
        <w:rPr>
          <w:color w:val="1F4E79"/>
          <w:spacing w:val="-9"/>
          <w:sz w:val="24"/>
        </w:rPr>
        <w:t xml:space="preserve"> </w:t>
      </w:r>
      <w:r>
        <w:rPr>
          <w:color w:val="1F4E79"/>
          <w:spacing w:val="-2"/>
          <w:sz w:val="24"/>
        </w:rPr>
        <w:t>CONTENTS</w:t>
      </w:r>
    </w:p>
    <w:p w14:paraId="1B7779CD" w14:textId="77777777" w:rsidR="00C3520B" w:rsidRDefault="00C3520B">
      <w:pPr>
        <w:pStyle w:val="Heading1"/>
        <w:sectPr w:rsidR="00C3520B">
          <w:pgSz w:w="11910" w:h="16840"/>
          <w:pgMar w:top="1360" w:right="1417" w:bottom="1709" w:left="1417" w:header="0" w:footer="726" w:gutter="0"/>
          <w:cols w:space="720"/>
        </w:sectPr>
      </w:pPr>
    </w:p>
    <w:sdt>
      <w:sdtPr>
        <w:rPr>
          <w:rFonts w:ascii="Aptos" w:eastAsiaTheme="minorHAnsi" w:hAnsi="Aptos" w:cstheme="minorBidi"/>
          <w:sz w:val="22"/>
          <w:szCs w:val="22"/>
        </w:rPr>
        <w:id w:val="-1479453642"/>
        <w:docPartObj>
          <w:docPartGallery w:val="Table of Contents"/>
          <w:docPartUnique/>
        </w:docPartObj>
      </w:sdtPr>
      <w:sdtContent>
        <w:p w14:paraId="51886F42" w14:textId="77777777" w:rsidR="00C3520B" w:rsidRDefault="00000000">
          <w:pPr>
            <w:pStyle w:val="TOC1"/>
            <w:tabs>
              <w:tab w:val="right" w:leader="dot" w:pos="9041"/>
            </w:tabs>
            <w:spacing w:before="239"/>
          </w:pPr>
          <w:r>
            <w:t>DECLARATION</w:t>
          </w:r>
          <w:r>
            <w:tab/>
          </w:r>
          <w:r>
            <w:rPr>
              <w:spacing w:val="-10"/>
            </w:rPr>
            <w:t>2</w:t>
          </w:r>
        </w:p>
        <w:p w14:paraId="7A21233F" w14:textId="77777777" w:rsidR="00C3520B" w:rsidRDefault="00000000">
          <w:pPr>
            <w:pStyle w:val="TOC1"/>
            <w:tabs>
              <w:tab w:val="right" w:leader="dot" w:pos="9041"/>
            </w:tabs>
            <w:spacing w:before="239"/>
          </w:pPr>
          <w:r>
            <w:t>TABLE OF CONTENTS</w:t>
          </w:r>
          <w:r>
            <w:tab/>
          </w:r>
          <w:r>
            <w:rPr>
              <w:spacing w:val="-10"/>
            </w:rPr>
            <w:t>3</w:t>
          </w:r>
        </w:p>
        <w:p w14:paraId="645213C8" w14:textId="77777777" w:rsidR="00C3520B" w:rsidRDefault="00000000">
          <w:pPr>
            <w:pStyle w:val="TOC1"/>
            <w:tabs>
              <w:tab w:val="right" w:leader="dot" w:pos="9041"/>
            </w:tabs>
            <w:spacing w:before="239"/>
          </w:pPr>
          <w:r>
            <w:t>CHAPTER 1: ABOUT THE COMPANY</w:t>
          </w:r>
          <w:r>
            <w:tab/>
          </w:r>
          <w:r>
            <w:rPr>
              <w:spacing w:val="-10"/>
            </w:rPr>
            <w:t>5</w:t>
          </w:r>
        </w:p>
        <w:p w14:paraId="3BCDCF13" w14:textId="77777777" w:rsidR="00C3520B" w:rsidRDefault="00C3520B">
          <w:pPr>
            <w:pStyle w:val="TOC2"/>
            <w:numPr>
              <w:ilvl w:val="1"/>
              <w:numId w:val="8"/>
            </w:numPr>
            <w:tabs>
              <w:tab w:val="left" w:pos="623"/>
              <w:tab w:val="right" w:leader="dot" w:pos="9041"/>
            </w:tabs>
            <w:spacing w:before="98"/>
          </w:pPr>
          <w:r>
            <w:t xml:space="preserve">Introduction to </w:t>
          </w:r>
          <w:proofErr w:type="gramStart"/>
          <w:r>
            <w:t>the Study</w:t>
          </w:r>
          <w:proofErr w:type="gramEnd"/>
          <w:r>
            <w:tab/>
          </w:r>
          <w:r>
            <w:rPr>
              <w:spacing w:val="-10"/>
            </w:rPr>
            <w:t>5</w:t>
          </w:r>
        </w:p>
        <w:p w14:paraId="618DE990" w14:textId="77777777" w:rsidR="00C3520B" w:rsidRDefault="00C3520B">
          <w:pPr>
            <w:pStyle w:val="TOC2"/>
            <w:numPr>
              <w:ilvl w:val="1"/>
              <w:numId w:val="8"/>
            </w:numPr>
            <w:tabs>
              <w:tab w:val="left" w:pos="623"/>
              <w:tab w:val="right" w:leader="dot" w:pos="9041"/>
            </w:tabs>
            <w:spacing w:before="98"/>
          </w:pPr>
          <w:r>
            <w:t>Objectives of the Study</w:t>
          </w:r>
          <w:r>
            <w:tab/>
          </w:r>
          <w:r>
            <w:rPr>
              <w:spacing w:val="-10"/>
            </w:rPr>
            <w:t>5</w:t>
          </w:r>
        </w:p>
        <w:p w14:paraId="1C46151A" w14:textId="77777777" w:rsidR="00C3520B" w:rsidRDefault="00C3520B">
          <w:pPr>
            <w:pStyle w:val="TOC2"/>
            <w:numPr>
              <w:ilvl w:val="1"/>
              <w:numId w:val="8"/>
            </w:numPr>
            <w:tabs>
              <w:tab w:val="left" w:pos="623"/>
              <w:tab w:val="right" w:leader="dot" w:pos="9041"/>
            </w:tabs>
            <w:spacing w:before="98"/>
          </w:pPr>
          <w:r>
            <w:t>Scope of the Study</w:t>
          </w:r>
          <w:r>
            <w:tab/>
          </w:r>
          <w:r>
            <w:rPr>
              <w:spacing w:val="-10"/>
            </w:rPr>
            <w:t>5</w:t>
          </w:r>
        </w:p>
        <w:p w14:paraId="47A44D7A" w14:textId="77777777" w:rsidR="00C3520B" w:rsidRDefault="00C3520B">
          <w:pPr>
            <w:pStyle w:val="TOC2"/>
            <w:numPr>
              <w:ilvl w:val="1"/>
              <w:numId w:val="8"/>
            </w:numPr>
            <w:tabs>
              <w:tab w:val="left" w:pos="623"/>
              <w:tab w:val="right" w:leader="dot" w:pos="9041"/>
            </w:tabs>
            <w:spacing w:before="98"/>
          </w:pPr>
          <w:r>
            <w:t>Research Methodology</w:t>
          </w:r>
          <w:r>
            <w:tab/>
          </w:r>
          <w:r>
            <w:rPr>
              <w:spacing w:val="-10"/>
            </w:rPr>
            <w:t>6</w:t>
          </w:r>
        </w:p>
        <w:p w14:paraId="053D22A8" w14:textId="77777777" w:rsidR="00C3520B" w:rsidRDefault="00C3520B">
          <w:pPr>
            <w:pStyle w:val="TOC2"/>
            <w:numPr>
              <w:ilvl w:val="1"/>
              <w:numId w:val="8"/>
            </w:numPr>
            <w:tabs>
              <w:tab w:val="left" w:pos="623"/>
              <w:tab w:val="right" w:leader="dot" w:pos="9041"/>
            </w:tabs>
            <w:spacing w:before="98"/>
          </w:pPr>
          <w:r>
            <w:t xml:space="preserve">Limitations of </w:t>
          </w:r>
          <w:proofErr w:type="gramStart"/>
          <w:r>
            <w:t>the Study</w:t>
          </w:r>
          <w:proofErr w:type="gramEnd"/>
          <w:r>
            <w:tab/>
          </w:r>
          <w:r>
            <w:rPr>
              <w:spacing w:val="-10"/>
            </w:rPr>
            <w:t>6</w:t>
          </w:r>
        </w:p>
        <w:p w14:paraId="156738A3" w14:textId="77777777" w:rsidR="00C3520B" w:rsidRDefault="00C3520B">
          <w:pPr>
            <w:pStyle w:val="TOC2"/>
            <w:numPr>
              <w:ilvl w:val="1"/>
              <w:numId w:val="8"/>
            </w:numPr>
            <w:tabs>
              <w:tab w:val="left" w:pos="623"/>
              <w:tab w:val="right" w:leader="dot" w:pos="9041"/>
            </w:tabs>
            <w:spacing w:before="98"/>
          </w:pPr>
          <w:r>
            <w:t>Company Profile</w:t>
          </w:r>
          <w:r>
            <w:tab/>
          </w:r>
          <w:r>
            <w:rPr>
              <w:spacing w:val="-10"/>
            </w:rPr>
            <w:t>7</w:t>
          </w:r>
        </w:p>
        <w:p w14:paraId="33F48222" w14:textId="77777777" w:rsidR="00C3520B" w:rsidRDefault="00C3520B">
          <w:pPr>
            <w:pStyle w:val="TOC3"/>
            <w:numPr>
              <w:ilvl w:val="2"/>
              <w:numId w:val="8"/>
            </w:numPr>
            <w:tabs>
              <w:tab w:val="left" w:pos="1043"/>
              <w:tab w:val="right" w:leader="dot" w:pos="9041"/>
            </w:tabs>
            <w:spacing w:before="99"/>
          </w:pPr>
          <w:r>
            <w:t>Company Overview and History</w:t>
          </w:r>
          <w:r>
            <w:tab/>
          </w:r>
          <w:r>
            <w:rPr>
              <w:spacing w:val="-10"/>
            </w:rPr>
            <w:t>7</w:t>
          </w:r>
        </w:p>
        <w:p w14:paraId="46311FAD" w14:textId="77777777" w:rsidR="00C3520B" w:rsidRDefault="00C3520B">
          <w:pPr>
            <w:pStyle w:val="TOC3"/>
            <w:numPr>
              <w:ilvl w:val="2"/>
              <w:numId w:val="8"/>
            </w:numPr>
            <w:tabs>
              <w:tab w:val="left" w:pos="1043"/>
              <w:tab w:val="right" w:leader="dot" w:pos="9041"/>
            </w:tabs>
            <w:spacing w:before="99"/>
          </w:pPr>
          <w:r>
            <w:t>Vision, Mission and Values</w:t>
          </w:r>
          <w:r>
            <w:tab/>
          </w:r>
          <w:r>
            <w:rPr>
              <w:spacing w:val="-10"/>
            </w:rPr>
            <w:t>7</w:t>
          </w:r>
        </w:p>
        <w:p w14:paraId="65991B11" w14:textId="77777777" w:rsidR="00C3520B" w:rsidRDefault="00C3520B">
          <w:pPr>
            <w:pStyle w:val="TOC3"/>
            <w:numPr>
              <w:ilvl w:val="2"/>
              <w:numId w:val="8"/>
            </w:numPr>
            <w:tabs>
              <w:tab w:val="left" w:pos="1043"/>
              <w:tab w:val="right" w:leader="dot" w:pos="9041"/>
            </w:tabs>
            <w:spacing w:before="99"/>
          </w:pPr>
          <w:r>
            <w:t>Products, Services and Business Segments</w:t>
          </w:r>
          <w:r>
            <w:tab/>
          </w:r>
          <w:r>
            <w:rPr>
              <w:spacing w:val="-10"/>
            </w:rPr>
            <w:t>8</w:t>
          </w:r>
        </w:p>
        <w:p w14:paraId="3DB0589B" w14:textId="77777777" w:rsidR="00C3520B" w:rsidRDefault="00C3520B">
          <w:pPr>
            <w:pStyle w:val="TOC3"/>
            <w:numPr>
              <w:ilvl w:val="2"/>
              <w:numId w:val="8"/>
            </w:numPr>
            <w:tabs>
              <w:tab w:val="left" w:pos="1043"/>
              <w:tab w:val="right" w:leader="dot" w:pos="9041"/>
            </w:tabs>
            <w:spacing w:before="99"/>
          </w:pPr>
          <w:r>
            <w:t>Board of Directors and Key Management</w:t>
          </w:r>
          <w:r>
            <w:tab/>
          </w:r>
          <w:r>
            <w:rPr>
              <w:spacing w:val="-10"/>
            </w:rPr>
            <w:t>8</w:t>
          </w:r>
        </w:p>
        <w:p w14:paraId="31440EB2" w14:textId="77777777" w:rsidR="00C3520B" w:rsidRDefault="00C3520B">
          <w:pPr>
            <w:pStyle w:val="TOC3"/>
            <w:numPr>
              <w:ilvl w:val="2"/>
              <w:numId w:val="8"/>
            </w:numPr>
            <w:tabs>
              <w:tab w:val="left" w:pos="1043"/>
              <w:tab w:val="right" w:leader="dot" w:pos="9041"/>
            </w:tabs>
            <w:spacing w:before="99"/>
          </w:pPr>
          <w:r>
            <w:t>Company Snapshot</w:t>
          </w:r>
          <w:r>
            <w:tab/>
          </w:r>
          <w:r>
            <w:rPr>
              <w:spacing w:val="-10"/>
            </w:rPr>
            <w:t>9</w:t>
          </w:r>
        </w:p>
        <w:p w14:paraId="1AF49B15" w14:textId="77777777" w:rsidR="00C3520B" w:rsidRDefault="00C3520B">
          <w:pPr>
            <w:pStyle w:val="TOC2"/>
            <w:numPr>
              <w:ilvl w:val="1"/>
              <w:numId w:val="8"/>
            </w:numPr>
            <w:tabs>
              <w:tab w:val="left" w:pos="623"/>
              <w:tab w:val="right" w:leader="dot" w:pos="9041"/>
            </w:tabs>
            <w:spacing w:before="98"/>
          </w:pPr>
          <w:r>
            <w:t>Industry Overview and Competitors</w:t>
          </w:r>
          <w:r>
            <w:tab/>
          </w:r>
          <w:r>
            <w:rPr>
              <w:spacing w:val="-10"/>
            </w:rPr>
            <w:t>9</w:t>
          </w:r>
        </w:p>
        <w:p w14:paraId="34EE34FE" w14:textId="77777777" w:rsidR="00C3520B" w:rsidRDefault="00000000">
          <w:pPr>
            <w:pStyle w:val="TOC1"/>
            <w:tabs>
              <w:tab w:val="right" w:leader="dot" w:pos="9041"/>
            </w:tabs>
            <w:spacing w:before="239"/>
          </w:pPr>
          <w:r>
            <w:t>CHAPTER 2: ANALYSIS OF FINANCIAL DATA</w:t>
          </w:r>
          <w:r>
            <w:tab/>
          </w:r>
          <w:r>
            <w:rPr>
              <w:spacing w:val="-10"/>
            </w:rPr>
            <w:t>11</w:t>
          </w:r>
        </w:p>
        <w:p w14:paraId="3173CF3D" w14:textId="77777777" w:rsidR="00C3520B" w:rsidRDefault="00C3520B">
          <w:pPr>
            <w:pStyle w:val="TOC2"/>
            <w:numPr>
              <w:ilvl w:val="1"/>
              <w:numId w:val="8"/>
            </w:numPr>
            <w:tabs>
              <w:tab w:val="left" w:pos="623"/>
              <w:tab w:val="right" w:leader="dot" w:pos="9041"/>
            </w:tabs>
            <w:spacing w:before="98"/>
          </w:pPr>
          <w:r>
            <w:t>Data Used and Financial Statements</w:t>
          </w:r>
          <w:r>
            <w:tab/>
          </w:r>
          <w:r>
            <w:rPr>
              <w:spacing w:val="-10"/>
            </w:rPr>
            <w:t>11</w:t>
          </w:r>
        </w:p>
        <w:p w14:paraId="42E21E44" w14:textId="77777777" w:rsidR="00C3520B" w:rsidRDefault="00C3520B">
          <w:pPr>
            <w:pStyle w:val="TOC2"/>
            <w:numPr>
              <w:ilvl w:val="1"/>
              <w:numId w:val="8"/>
            </w:numPr>
            <w:tabs>
              <w:tab w:val="left" w:pos="623"/>
              <w:tab w:val="right" w:leader="dot" w:pos="9041"/>
            </w:tabs>
            <w:spacing w:before="98"/>
          </w:pPr>
          <w:r>
            <w:t>Horizontal Analysis</w:t>
          </w:r>
          <w:r>
            <w:tab/>
          </w:r>
          <w:r>
            <w:rPr>
              <w:spacing w:val="-10"/>
            </w:rPr>
            <w:t>12</w:t>
          </w:r>
        </w:p>
        <w:p w14:paraId="77AFFF00" w14:textId="77777777" w:rsidR="00C3520B" w:rsidRDefault="00C3520B">
          <w:pPr>
            <w:pStyle w:val="TOC3"/>
            <w:numPr>
              <w:ilvl w:val="2"/>
              <w:numId w:val="8"/>
            </w:numPr>
            <w:tabs>
              <w:tab w:val="left" w:pos="1043"/>
              <w:tab w:val="right" w:leader="dot" w:pos="9041"/>
            </w:tabs>
            <w:spacing w:before="99"/>
          </w:pPr>
          <w:r>
            <w:t>Income Statement</w:t>
          </w:r>
          <w:r>
            <w:tab/>
          </w:r>
          <w:r>
            <w:rPr>
              <w:spacing w:val="-10"/>
            </w:rPr>
            <w:t>12</w:t>
          </w:r>
        </w:p>
        <w:p w14:paraId="35D69D36" w14:textId="77777777" w:rsidR="00C3520B" w:rsidRDefault="00C3520B">
          <w:pPr>
            <w:pStyle w:val="TOC3"/>
            <w:numPr>
              <w:ilvl w:val="2"/>
              <w:numId w:val="8"/>
            </w:numPr>
            <w:tabs>
              <w:tab w:val="left" w:pos="1043"/>
              <w:tab w:val="right" w:leader="dot" w:pos="9041"/>
            </w:tabs>
            <w:spacing w:before="99"/>
          </w:pPr>
          <w:r>
            <w:t>Balance Sheet</w:t>
          </w:r>
          <w:r>
            <w:tab/>
          </w:r>
          <w:r>
            <w:rPr>
              <w:spacing w:val="-10"/>
            </w:rPr>
            <w:t>14</w:t>
          </w:r>
        </w:p>
        <w:p w14:paraId="0559DDFD" w14:textId="77777777" w:rsidR="00C3520B" w:rsidRDefault="00C3520B">
          <w:pPr>
            <w:pStyle w:val="TOC3"/>
            <w:numPr>
              <w:ilvl w:val="2"/>
              <w:numId w:val="8"/>
            </w:numPr>
            <w:tabs>
              <w:tab w:val="left" w:pos="1043"/>
              <w:tab w:val="right" w:leader="dot" w:pos="9041"/>
            </w:tabs>
            <w:spacing w:before="99"/>
          </w:pPr>
          <w:r>
            <w:t>Interpretation</w:t>
          </w:r>
          <w:r>
            <w:tab/>
          </w:r>
          <w:r>
            <w:rPr>
              <w:spacing w:val="-10"/>
            </w:rPr>
            <w:t>15</w:t>
          </w:r>
        </w:p>
        <w:p w14:paraId="63A5DD51" w14:textId="77777777" w:rsidR="00C3520B" w:rsidRDefault="00C3520B">
          <w:pPr>
            <w:pStyle w:val="TOC2"/>
            <w:numPr>
              <w:ilvl w:val="1"/>
              <w:numId w:val="8"/>
            </w:numPr>
            <w:tabs>
              <w:tab w:val="left" w:pos="623"/>
              <w:tab w:val="right" w:leader="dot" w:pos="9041"/>
            </w:tabs>
            <w:spacing w:before="98"/>
          </w:pPr>
          <w:r>
            <w:t>Vertical (Common-Size) Analysis</w:t>
          </w:r>
          <w:r>
            <w:tab/>
          </w:r>
          <w:r>
            <w:rPr>
              <w:spacing w:val="-10"/>
            </w:rPr>
            <w:t>16</w:t>
          </w:r>
        </w:p>
        <w:p w14:paraId="6D286548" w14:textId="77777777" w:rsidR="00C3520B" w:rsidRDefault="00C3520B">
          <w:pPr>
            <w:pStyle w:val="TOC3"/>
            <w:numPr>
              <w:ilvl w:val="2"/>
              <w:numId w:val="8"/>
            </w:numPr>
            <w:tabs>
              <w:tab w:val="left" w:pos="1043"/>
              <w:tab w:val="right" w:leader="dot" w:pos="9041"/>
            </w:tabs>
            <w:spacing w:before="99"/>
          </w:pPr>
          <w:r>
            <w:t>Income Statement</w:t>
          </w:r>
          <w:r>
            <w:tab/>
          </w:r>
          <w:r>
            <w:rPr>
              <w:spacing w:val="-10"/>
            </w:rPr>
            <w:t>16</w:t>
          </w:r>
        </w:p>
        <w:p w14:paraId="41C27AD6" w14:textId="77777777" w:rsidR="00C3520B" w:rsidRDefault="00C3520B">
          <w:pPr>
            <w:pStyle w:val="TOC3"/>
            <w:numPr>
              <w:ilvl w:val="2"/>
              <w:numId w:val="8"/>
            </w:numPr>
            <w:tabs>
              <w:tab w:val="left" w:pos="1043"/>
              <w:tab w:val="right" w:leader="dot" w:pos="9041"/>
            </w:tabs>
            <w:spacing w:before="99"/>
          </w:pPr>
          <w:r>
            <w:t>Balance Sheet</w:t>
          </w:r>
          <w:r>
            <w:tab/>
          </w:r>
          <w:r>
            <w:rPr>
              <w:spacing w:val="-10"/>
            </w:rPr>
            <w:t>16</w:t>
          </w:r>
        </w:p>
        <w:p w14:paraId="5CEF2AFF" w14:textId="77777777" w:rsidR="00C3520B" w:rsidRDefault="00C3520B">
          <w:pPr>
            <w:pStyle w:val="TOC3"/>
            <w:numPr>
              <w:ilvl w:val="2"/>
              <w:numId w:val="8"/>
            </w:numPr>
            <w:tabs>
              <w:tab w:val="left" w:pos="1043"/>
              <w:tab w:val="right" w:leader="dot" w:pos="9041"/>
            </w:tabs>
            <w:spacing w:before="99"/>
          </w:pPr>
          <w:r>
            <w:t>Interpretation</w:t>
          </w:r>
          <w:r>
            <w:tab/>
          </w:r>
          <w:r>
            <w:rPr>
              <w:spacing w:val="-10"/>
            </w:rPr>
            <w:t>16</w:t>
          </w:r>
        </w:p>
        <w:p w14:paraId="5E516EDF" w14:textId="77777777" w:rsidR="00C3520B" w:rsidRDefault="00C3520B">
          <w:pPr>
            <w:pStyle w:val="TOC2"/>
            <w:numPr>
              <w:ilvl w:val="1"/>
              <w:numId w:val="8"/>
            </w:numPr>
            <w:tabs>
              <w:tab w:val="left" w:pos="623"/>
              <w:tab w:val="right" w:leader="dot" w:pos="9041"/>
            </w:tabs>
            <w:spacing w:before="98"/>
          </w:pPr>
          <w:r>
            <w:t>Trend Analysis</w:t>
          </w:r>
          <w:r>
            <w:tab/>
          </w:r>
          <w:r>
            <w:rPr>
              <w:spacing w:val="-10"/>
            </w:rPr>
            <w:t>18</w:t>
          </w:r>
        </w:p>
        <w:p w14:paraId="751752FA" w14:textId="77777777" w:rsidR="00C3520B" w:rsidRDefault="00C3520B">
          <w:pPr>
            <w:pStyle w:val="TOC3"/>
            <w:numPr>
              <w:ilvl w:val="2"/>
              <w:numId w:val="8"/>
            </w:numPr>
            <w:tabs>
              <w:tab w:val="left" w:pos="1043"/>
              <w:tab w:val="right" w:leader="dot" w:pos="9041"/>
            </w:tabs>
            <w:spacing w:before="99"/>
          </w:pPr>
          <w:r>
            <w:t>Interpretation</w:t>
          </w:r>
          <w:r>
            <w:tab/>
          </w:r>
          <w:r>
            <w:rPr>
              <w:spacing w:val="-10"/>
            </w:rPr>
            <w:t>19</w:t>
          </w:r>
        </w:p>
        <w:p w14:paraId="1AD7253A" w14:textId="77777777" w:rsidR="00C3520B" w:rsidRDefault="00C3520B">
          <w:pPr>
            <w:pStyle w:val="TOC2"/>
            <w:numPr>
              <w:ilvl w:val="1"/>
              <w:numId w:val="8"/>
            </w:numPr>
            <w:tabs>
              <w:tab w:val="left" w:pos="623"/>
              <w:tab w:val="right" w:leader="dot" w:pos="9041"/>
            </w:tabs>
            <w:spacing w:before="98"/>
          </w:pPr>
          <w:r>
            <w:t>Ratio Analysis</w:t>
          </w:r>
          <w:r>
            <w:tab/>
          </w:r>
          <w:r>
            <w:rPr>
              <w:spacing w:val="-10"/>
            </w:rPr>
            <w:t>20</w:t>
          </w:r>
        </w:p>
        <w:p w14:paraId="4ABBE4D5" w14:textId="77777777" w:rsidR="00C3520B" w:rsidRDefault="00C3520B">
          <w:pPr>
            <w:pStyle w:val="TOC3"/>
            <w:numPr>
              <w:ilvl w:val="2"/>
              <w:numId w:val="8"/>
            </w:numPr>
            <w:tabs>
              <w:tab w:val="left" w:pos="1043"/>
              <w:tab w:val="right" w:leader="dot" w:pos="9041"/>
            </w:tabs>
            <w:spacing w:before="99"/>
          </w:pPr>
          <w:r>
            <w:t>Liquidity Ratios</w:t>
          </w:r>
          <w:r>
            <w:tab/>
          </w:r>
          <w:r>
            <w:rPr>
              <w:spacing w:val="-10"/>
            </w:rPr>
            <w:t>20</w:t>
          </w:r>
        </w:p>
        <w:p w14:paraId="25469327" w14:textId="77777777" w:rsidR="00C3520B" w:rsidRDefault="00C3520B">
          <w:pPr>
            <w:pStyle w:val="TOC3"/>
            <w:numPr>
              <w:ilvl w:val="2"/>
              <w:numId w:val="8"/>
            </w:numPr>
            <w:tabs>
              <w:tab w:val="left" w:pos="1043"/>
              <w:tab w:val="right" w:leader="dot" w:pos="9041"/>
            </w:tabs>
            <w:spacing w:before="99"/>
          </w:pPr>
          <w:r>
            <w:t>Solvency Ratios</w:t>
          </w:r>
          <w:r>
            <w:tab/>
          </w:r>
          <w:r>
            <w:rPr>
              <w:spacing w:val="-10"/>
            </w:rPr>
            <w:t>21</w:t>
          </w:r>
        </w:p>
        <w:p w14:paraId="1F87F57E" w14:textId="77777777" w:rsidR="00C3520B" w:rsidRDefault="00C3520B">
          <w:pPr>
            <w:pStyle w:val="TOC3"/>
            <w:numPr>
              <w:ilvl w:val="2"/>
              <w:numId w:val="8"/>
            </w:numPr>
            <w:tabs>
              <w:tab w:val="left" w:pos="1043"/>
              <w:tab w:val="right" w:leader="dot" w:pos="9041"/>
            </w:tabs>
            <w:spacing w:before="99"/>
          </w:pPr>
          <w:r>
            <w:t>Profitability Ratios</w:t>
          </w:r>
          <w:r>
            <w:tab/>
          </w:r>
          <w:r>
            <w:rPr>
              <w:spacing w:val="-10"/>
            </w:rPr>
            <w:t>21</w:t>
          </w:r>
        </w:p>
        <w:p w14:paraId="3DE1B0B3" w14:textId="77777777" w:rsidR="00C3520B" w:rsidRDefault="00C3520B">
          <w:pPr>
            <w:pStyle w:val="TOC3"/>
            <w:numPr>
              <w:ilvl w:val="2"/>
              <w:numId w:val="8"/>
            </w:numPr>
            <w:tabs>
              <w:tab w:val="left" w:pos="1043"/>
              <w:tab w:val="right" w:leader="dot" w:pos="9041"/>
            </w:tabs>
            <w:spacing w:before="99"/>
          </w:pPr>
          <w:r>
            <w:t>Turnover Ratios</w:t>
          </w:r>
          <w:r>
            <w:tab/>
          </w:r>
          <w:r>
            <w:rPr>
              <w:spacing w:val="-10"/>
            </w:rPr>
            <w:t>21</w:t>
          </w:r>
        </w:p>
        <w:p w14:paraId="16449946" w14:textId="77777777" w:rsidR="00C3520B" w:rsidRDefault="00C3520B">
          <w:pPr>
            <w:pStyle w:val="TOC3"/>
            <w:numPr>
              <w:ilvl w:val="2"/>
              <w:numId w:val="8"/>
            </w:numPr>
            <w:tabs>
              <w:tab w:val="left" w:pos="1043"/>
              <w:tab w:val="right" w:leader="dot" w:pos="9041"/>
            </w:tabs>
            <w:spacing w:before="99"/>
          </w:pPr>
          <w:r>
            <w:t>Earnings Ratio</w:t>
          </w:r>
          <w:r>
            <w:tab/>
          </w:r>
          <w:r>
            <w:rPr>
              <w:spacing w:val="-10"/>
            </w:rPr>
            <w:t>21</w:t>
          </w:r>
        </w:p>
        <w:p w14:paraId="60B8C887" w14:textId="77777777" w:rsidR="00C3520B" w:rsidRDefault="00C3520B">
          <w:pPr>
            <w:pStyle w:val="TOC3"/>
            <w:numPr>
              <w:ilvl w:val="2"/>
              <w:numId w:val="8"/>
            </w:numPr>
            <w:tabs>
              <w:tab w:val="left" w:pos="1043"/>
              <w:tab w:val="right" w:leader="dot" w:pos="9041"/>
            </w:tabs>
            <w:spacing w:before="99"/>
          </w:pPr>
          <w:r>
            <w:t>Overall Interpretation of Ratio Analysis</w:t>
          </w:r>
          <w:r>
            <w:tab/>
          </w:r>
          <w:r>
            <w:rPr>
              <w:spacing w:val="-10"/>
            </w:rPr>
            <w:t>21</w:t>
          </w:r>
        </w:p>
        <w:p w14:paraId="2BF1C26E" w14:textId="77777777" w:rsidR="00BD592A" w:rsidRDefault="00000000">
          <w:pPr>
            <w:pStyle w:val="TOC1"/>
            <w:tabs>
              <w:tab w:val="right" w:leader="dot" w:pos="9041"/>
            </w:tabs>
            <w:spacing w:before="239"/>
          </w:pPr>
          <w:r>
            <w:lastRenderedPageBreak/>
            <w:t>DuPont Analysis</w:t>
          </w:r>
          <w:r>
            <w:tab/>
          </w:r>
          <w:r>
            <w:rPr>
              <w:spacing w:val="-10"/>
            </w:rPr>
            <w:t>22</w:t>
          </w:r>
        </w:p>
        <w:p w14:paraId="74BCB233" w14:textId="77777777" w:rsidR="00C3520B" w:rsidRDefault="00000000">
          <w:pPr>
            <w:pStyle w:val="TOC1"/>
            <w:tabs>
              <w:tab w:val="right" w:leader="dot" w:pos="9041"/>
            </w:tabs>
            <w:spacing w:before="239"/>
          </w:pPr>
          <w:r>
            <w:t>CHAPTER 3: CONCLUSION AND SUGGESTIONS</w:t>
          </w:r>
          <w:r>
            <w:tab/>
          </w:r>
          <w:r>
            <w:rPr>
              <w:spacing w:val="-10"/>
            </w:rPr>
            <w:t>22</w:t>
          </w:r>
        </w:p>
        <w:p w14:paraId="060D503B" w14:textId="77777777" w:rsidR="00C3520B" w:rsidRDefault="00C3520B">
          <w:pPr>
            <w:pStyle w:val="TOC2"/>
            <w:numPr>
              <w:ilvl w:val="1"/>
              <w:numId w:val="8"/>
            </w:numPr>
            <w:tabs>
              <w:tab w:val="left" w:pos="623"/>
              <w:tab w:val="right" w:leader="dot" w:pos="9041"/>
            </w:tabs>
            <w:spacing w:before="98"/>
          </w:pPr>
          <w:r>
            <w:t>Key Findings</w:t>
          </w:r>
          <w:r>
            <w:tab/>
          </w:r>
          <w:r>
            <w:rPr>
              <w:spacing w:val="-10"/>
            </w:rPr>
            <w:t>22</w:t>
          </w:r>
        </w:p>
        <w:p w14:paraId="47CBAB18" w14:textId="77777777" w:rsidR="00C3520B" w:rsidRDefault="00C3520B">
          <w:pPr>
            <w:pStyle w:val="TOC2"/>
            <w:numPr>
              <w:ilvl w:val="1"/>
              <w:numId w:val="8"/>
            </w:numPr>
            <w:tabs>
              <w:tab w:val="left" w:pos="623"/>
              <w:tab w:val="right" w:leader="dot" w:pos="9041"/>
            </w:tabs>
            <w:spacing w:before="98"/>
          </w:pPr>
          <w:r>
            <w:t>Conclusion</w:t>
          </w:r>
          <w:r>
            <w:tab/>
          </w:r>
          <w:r>
            <w:rPr>
              <w:spacing w:val="-10"/>
            </w:rPr>
            <w:t>22</w:t>
          </w:r>
        </w:p>
        <w:p w14:paraId="6B6F9261" w14:textId="77777777" w:rsidR="00C3520B" w:rsidRDefault="00C3520B">
          <w:pPr>
            <w:pStyle w:val="TOC2"/>
            <w:numPr>
              <w:ilvl w:val="1"/>
              <w:numId w:val="8"/>
            </w:numPr>
            <w:tabs>
              <w:tab w:val="left" w:pos="623"/>
              <w:tab w:val="right" w:leader="dot" w:pos="9041"/>
            </w:tabs>
            <w:spacing w:before="98"/>
          </w:pPr>
          <w:r>
            <w:t>Suggestions and Recommendations</w:t>
          </w:r>
          <w:r>
            <w:tab/>
          </w:r>
          <w:r>
            <w:rPr>
              <w:spacing w:val="-10"/>
            </w:rPr>
            <w:t>22</w:t>
          </w:r>
        </w:p>
      </w:sdtContent>
    </w:sdt>
    <w:p w14:paraId="324F8B33" w14:textId="77777777" w:rsidR="00C3520B" w:rsidRDefault="00C3520B">
      <w:pPr>
        <w:pStyle w:val="Chapter2Normal"/>
        <w:spacing w:line="200" w:lineRule="exact"/>
        <w:rPr>
          <w:sz w:val="20"/>
        </w:rPr>
        <w:sectPr w:rsidR="00C3520B">
          <w:type w:val="continuous"/>
          <w:pgSz w:w="11910" w:h="16840"/>
          <w:pgMar w:top="1379" w:right="1417" w:bottom="1709" w:left="1417" w:header="0" w:footer="726" w:gutter="0"/>
          <w:cols w:space="720"/>
        </w:sectPr>
      </w:pPr>
    </w:p>
    <w:p w14:paraId="309BF606" w14:textId="77777777" w:rsidR="00C3520B" w:rsidRDefault="00C3520B">
      <w:pPr>
        <w:pStyle w:val="Chapter2Normal"/>
        <w:spacing w:before="176"/>
        <w:ind w:left="23"/>
        <w:rPr>
          <w:i/>
        </w:rPr>
      </w:pPr>
    </w:p>
    <w:p w14:paraId="6A3A1D7E" w14:textId="77777777" w:rsidR="00C3520B" w:rsidRDefault="00C3520B">
      <w:pPr>
        <w:pStyle w:val="Chapter2Normal"/>
        <w:rPr>
          <w:i/>
        </w:rPr>
        <w:sectPr w:rsidR="00C3520B">
          <w:type w:val="continuous"/>
          <w:pgSz w:w="11910" w:h="16840"/>
          <w:pgMar w:top="1360" w:right="1417" w:bottom="920" w:left="1417" w:header="0" w:footer="726" w:gutter="0"/>
          <w:cols w:space="720"/>
        </w:sectPr>
      </w:pPr>
    </w:p>
    <w:p w14:paraId="528A5865" w14:textId="77777777" w:rsidR="00C3520B" w:rsidRDefault="00000000">
      <w:pPr>
        <w:pStyle w:val="Heading1"/>
        <w:ind w:right="7"/>
      </w:pPr>
      <w:bookmarkStart w:id="2" w:name="_bookmark2"/>
      <w:bookmarkEnd w:id="2"/>
      <w:r>
        <w:rPr>
          <w:color w:val="1F4E79"/>
          <w:sz w:val="24"/>
        </w:rPr>
        <w:lastRenderedPageBreak/>
        <w:t>CHAPTER</w:t>
      </w:r>
      <w:r>
        <w:rPr>
          <w:color w:val="1F4E79"/>
          <w:spacing w:val="-11"/>
          <w:sz w:val="24"/>
        </w:rPr>
        <w:t xml:space="preserve"> </w:t>
      </w:r>
      <w:r>
        <w:rPr>
          <w:color w:val="1F4E79"/>
          <w:sz w:val="24"/>
        </w:rPr>
        <w:t>1:</w:t>
      </w:r>
      <w:r>
        <w:rPr>
          <w:color w:val="1F4E79"/>
          <w:spacing w:val="-10"/>
          <w:sz w:val="24"/>
        </w:rPr>
        <w:t xml:space="preserve"> </w:t>
      </w:r>
      <w:r>
        <w:rPr>
          <w:color w:val="1F4E79"/>
          <w:sz w:val="24"/>
        </w:rPr>
        <w:t>ABOUT</w:t>
      </w:r>
      <w:r>
        <w:rPr>
          <w:color w:val="1F4E79"/>
          <w:spacing w:val="-11"/>
          <w:sz w:val="24"/>
        </w:rPr>
        <w:t xml:space="preserve"> </w:t>
      </w:r>
      <w:r>
        <w:rPr>
          <w:color w:val="1F4E79"/>
          <w:sz w:val="24"/>
        </w:rPr>
        <w:t>THE</w:t>
      </w:r>
      <w:r>
        <w:rPr>
          <w:color w:val="1F4E79"/>
          <w:spacing w:val="-8"/>
          <w:sz w:val="24"/>
        </w:rPr>
        <w:t xml:space="preserve"> </w:t>
      </w:r>
      <w:r>
        <w:rPr>
          <w:color w:val="1F4E79"/>
          <w:spacing w:val="-2"/>
          <w:sz w:val="24"/>
        </w:rPr>
        <w:t>COMPANY</w:t>
      </w:r>
    </w:p>
    <w:p w14:paraId="206DEA91" w14:textId="77777777" w:rsidR="00C3520B" w:rsidRPr="00474249" w:rsidRDefault="008864CF" w:rsidP="008864CF">
      <w:pPr>
        <w:pStyle w:val="Heading2"/>
        <w:tabs>
          <w:tab w:val="left" w:pos="441"/>
        </w:tabs>
        <w:spacing w:before="281"/>
      </w:pPr>
      <w:r>
        <w:rPr>
          <w:color w:val="1F4E79"/>
          <w:sz w:val="24"/>
        </w:rPr>
        <w:t>1.1 Introduction</w:t>
      </w:r>
      <w:r>
        <w:rPr>
          <w:color w:val="1F4E79"/>
          <w:spacing w:val="-4"/>
          <w:sz w:val="24"/>
        </w:rPr>
        <w:t xml:space="preserve"> </w:t>
      </w:r>
      <w:r>
        <w:rPr>
          <w:color w:val="1F4E79"/>
          <w:sz w:val="24"/>
        </w:rPr>
        <w:t>to</w:t>
      </w:r>
      <w:r>
        <w:rPr>
          <w:color w:val="1F4E79"/>
          <w:spacing w:val="-4"/>
          <w:sz w:val="24"/>
        </w:rPr>
        <w:t xml:space="preserve"> </w:t>
      </w:r>
      <w:r>
        <w:rPr>
          <w:color w:val="1F4E79"/>
          <w:sz w:val="24"/>
        </w:rPr>
        <w:t>the</w:t>
      </w:r>
      <w:r>
        <w:rPr>
          <w:color w:val="1F4E79"/>
          <w:spacing w:val="-3"/>
          <w:sz w:val="24"/>
        </w:rPr>
        <w:t xml:space="preserve"> </w:t>
      </w:r>
      <w:r>
        <w:rPr>
          <w:color w:val="1F4E79"/>
          <w:spacing w:val="-2"/>
          <w:sz w:val="24"/>
        </w:rPr>
        <w:t>Study</w:t>
      </w:r>
    </w:p>
    <w:p w14:paraId="33CC8848" w14:textId="77777777" w:rsidR="00474249" w:rsidRDefault="00474249">
      <w:pPr>
        <w:pStyle w:val="BodyText"/>
        <w:spacing w:before="5"/>
      </w:pPr>
    </w:p>
    <w:p w14:paraId="4894F032" w14:textId="77777777" w:rsidR="00C3520B" w:rsidRDefault="00474249">
      <w:pPr>
        <w:pStyle w:val="BodyText"/>
        <w:spacing w:before="5"/>
      </w:pPr>
      <w:r w:rsidRPr="00474249">
        <w:t xml:space="preserve">Financial analysis is an important tool for understanding the financial position and performance of a company. It helps in evaluating the company's growth, profitability, liquidity, solvency and operational efficiency over </w:t>
      </w:r>
      <w:proofErr w:type="gramStart"/>
      <w:r w:rsidRPr="00474249">
        <w:t>a period of time</w:t>
      </w:r>
      <w:proofErr w:type="gramEnd"/>
      <w:r w:rsidRPr="00474249">
        <w:t>.</w:t>
      </w:r>
    </w:p>
    <w:p w14:paraId="14CF974B" w14:textId="77777777" w:rsidR="00474249" w:rsidRDefault="00474249">
      <w:pPr>
        <w:pStyle w:val="BodyText"/>
        <w:spacing w:before="5"/>
      </w:pPr>
    </w:p>
    <w:p w14:paraId="7AEBC5A6" w14:textId="77777777" w:rsidR="00474249" w:rsidRDefault="00474249">
      <w:pPr>
        <w:pStyle w:val="BodyText"/>
        <w:spacing w:before="5"/>
      </w:pPr>
      <w:r w:rsidRPr="00474249">
        <w:t xml:space="preserve">The present study focuses on the financial analysis of </w:t>
      </w:r>
      <w:r w:rsidRPr="00474249">
        <w:rPr>
          <w:b/>
          <w:bCs/>
        </w:rPr>
        <w:t>Aurobindo Pharma Limited</w:t>
      </w:r>
      <w:r w:rsidRPr="00474249">
        <w:t xml:space="preserve">, a Hyderabad-based global pharmaceutical company. The study analyses the financial performance of the company over the period </w:t>
      </w:r>
      <w:r w:rsidRPr="00474249">
        <w:rPr>
          <w:b/>
          <w:bCs/>
        </w:rPr>
        <w:t>2015 to 2026</w:t>
      </w:r>
      <w:r w:rsidRPr="00474249">
        <w:t xml:space="preserve"> using financial data from the company's Income Statement and Balance Sheet.</w:t>
      </w:r>
    </w:p>
    <w:p w14:paraId="420A745B" w14:textId="77777777" w:rsidR="00474249" w:rsidRDefault="00474249">
      <w:pPr>
        <w:pStyle w:val="BodyText"/>
        <w:spacing w:before="5"/>
      </w:pPr>
    </w:p>
    <w:p w14:paraId="261E9510" w14:textId="77777777" w:rsidR="00474249" w:rsidRDefault="00474249">
      <w:pPr>
        <w:pStyle w:val="BodyText"/>
        <w:spacing w:before="5"/>
      </w:pPr>
      <w:r w:rsidRPr="00474249">
        <w:t>The analysis uses Horizontal Analysis, Vertical Analysis, Trend Analysis and Ratio Analysis to understand the changes in the company's financial performance and position over the study period.</w:t>
      </w:r>
    </w:p>
    <w:p w14:paraId="7E493DA8" w14:textId="77777777" w:rsidR="00474249" w:rsidRDefault="00474249">
      <w:pPr>
        <w:pStyle w:val="BodyText"/>
        <w:spacing w:before="5"/>
      </w:pPr>
    </w:p>
    <w:p w14:paraId="5ACF54BC" w14:textId="77777777" w:rsidR="00C3520B" w:rsidRDefault="008864CF" w:rsidP="008864CF">
      <w:pPr>
        <w:pStyle w:val="Heading2"/>
        <w:tabs>
          <w:tab w:val="left" w:pos="444"/>
        </w:tabs>
        <w:spacing w:before="1"/>
      </w:pPr>
      <w:bookmarkStart w:id="3" w:name="_bookmark4"/>
      <w:bookmarkEnd w:id="3"/>
      <w:r>
        <w:rPr>
          <w:color w:val="1F4E79"/>
          <w:sz w:val="24"/>
        </w:rPr>
        <w:t>1.2 Objectives</w:t>
      </w:r>
      <w:r>
        <w:rPr>
          <w:color w:val="1F4E79"/>
          <w:spacing w:val="-5"/>
          <w:sz w:val="24"/>
        </w:rPr>
        <w:t xml:space="preserve"> </w:t>
      </w:r>
      <w:r>
        <w:rPr>
          <w:color w:val="1F4E79"/>
          <w:sz w:val="24"/>
        </w:rPr>
        <w:t>of</w:t>
      </w:r>
      <w:r>
        <w:rPr>
          <w:color w:val="1F4E79"/>
          <w:spacing w:val="-3"/>
          <w:sz w:val="24"/>
        </w:rPr>
        <w:t xml:space="preserve"> </w:t>
      </w:r>
      <w:r>
        <w:rPr>
          <w:color w:val="1F4E79"/>
          <w:sz w:val="24"/>
        </w:rPr>
        <w:t>the</w:t>
      </w:r>
      <w:r>
        <w:rPr>
          <w:color w:val="1F4E79"/>
          <w:spacing w:val="-5"/>
          <w:sz w:val="24"/>
        </w:rPr>
        <w:t xml:space="preserve"> </w:t>
      </w:r>
      <w:r>
        <w:rPr>
          <w:color w:val="1F4E79"/>
          <w:spacing w:val="-2"/>
          <w:sz w:val="24"/>
        </w:rPr>
        <w:t>Study</w:t>
      </w:r>
    </w:p>
    <w:p w14:paraId="5EF29021" w14:textId="77777777" w:rsidR="00474249" w:rsidRPr="00474249" w:rsidRDefault="008864CF" w:rsidP="00474249">
      <w:pPr>
        <w:pStyle w:val="ListParagraph"/>
        <w:widowControl/>
        <w:autoSpaceDE/>
        <w:autoSpaceDN/>
        <w:ind w:left="443" w:firstLine="0"/>
        <w:rPr>
          <w:sz w:val="24"/>
          <w:szCs w:val="24"/>
          <w:lang w:val="en-IN" w:eastAsia="en-IN"/>
        </w:rPr>
      </w:pPr>
      <w:r w:rsidRPr="00474249">
        <w:rPr>
          <w:sz w:val="24"/>
          <w:szCs w:val="24"/>
          <w:lang w:val="en-IN" w:eastAsia="en-IN"/>
        </w:rPr>
        <w:t xml:space="preserve"> To</w:t>
      </w:r>
      <w:r w:rsidR="00474249" w:rsidRPr="00474249">
        <w:rPr>
          <w:sz w:val="24"/>
          <w:szCs w:val="24"/>
          <w:lang w:val="en-IN" w:eastAsia="en-IN"/>
        </w:rPr>
        <w:t xml:space="preserve"> understand the business profile and operations of Aurobindo Pharma Limited.</w:t>
      </w:r>
    </w:p>
    <w:p w14:paraId="1A90280B" w14:textId="77777777" w:rsidR="00474249" w:rsidRPr="00474249" w:rsidRDefault="008864CF" w:rsidP="00474249">
      <w:pPr>
        <w:pStyle w:val="ListParagraph"/>
        <w:widowControl/>
        <w:autoSpaceDE/>
        <w:autoSpaceDN/>
        <w:ind w:left="443" w:firstLine="0"/>
        <w:rPr>
          <w:sz w:val="24"/>
          <w:szCs w:val="24"/>
          <w:lang w:val="en-IN" w:eastAsia="en-IN"/>
        </w:rPr>
      </w:pPr>
      <w:r w:rsidRPr="00474249">
        <w:rPr>
          <w:sz w:val="24"/>
          <w:szCs w:val="24"/>
          <w:lang w:val="en-IN" w:eastAsia="en-IN"/>
        </w:rPr>
        <w:t xml:space="preserve"> To</w:t>
      </w:r>
      <w:r w:rsidR="00474249" w:rsidRPr="00474249">
        <w:rPr>
          <w:sz w:val="24"/>
          <w:szCs w:val="24"/>
          <w:lang w:val="en-IN" w:eastAsia="en-IN"/>
        </w:rPr>
        <w:t xml:space="preserve"> analyse changes in the company's financial statements over the period 2015–2026.</w:t>
      </w:r>
    </w:p>
    <w:p w14:paraId="275CF09C" w14:textId="77777777" w:rsidR="00474249" w:rsidRPr="00474249" w:rsidRDefault="008864CF" w:rsidP="00474249">
      <w:pPr>
        <w:pStyle w:val="ListParagraph"/>
        <w:widowControl/>
        <w:autoSpaceDE/>
        <w:autoSpaceDN/>
        <w:ind w:left="443" w:firstLine="0"/>
        <w:rPr>
          <w:sz w:val="24"/>
          <w:szCs w:val="24"/>
          <w:lang w:val="en-IN" w:eastAsia="en-IN"/>
        </w:rPr>
      </w:pPr>
      <w:r w:rsidRPr="00474249">
        <w:rPr>
          <w:sz w:val="24"/>
          <w:szCs w:val="24"/>
          <w:lang w:val="en-IN" w:eastAsia="en-IN"/>
        </w:rPr>
        <w:t xml:space="preserve"> To</w:t>
      </w:r>
      <w:r w:rsidR="00474249" w:rsidRPr="00474249">
        <w:rPr>
          <w:sz w:val="24"/>
          <w:szCs w:val="24"/>
          <w:lang w:val="en-IN" w:eastAsia="en-IN"/>
        </w:rPr>
        <w:t xml:space="preserve"> perform Horizontal Analysis of the Income Statement and Balance Sheet.</w:t>
      </w:r>
    </w:p>
    <w:p w14:paraId="33875682" w14:textId="77777777" w:rsidR="00474249" w:rsidRDefault="008864CF" w:rsidP="00474249">
      <w:pPr>
        <w:pStyle w:val="ListParagraph"/>
        <w:widowControl/>
        <w:autoSpaceDE/>
        <w:autoSpaceDN/>
        <w:ind w:left="443" w:firstLine="0"/>
        <w:rPr>
          <w:sz w:val="24"/>
          <w:szCs w:val="24"/>
          <w:lang w:val="en-IN" w:eastAsia="en-IN"/>
        </w:rPr>
      </w:pPr>
      <w:r w:rsidRPr="00474249">
        <w:rPr>
          <w:sz w:val="24"/>
          <w:szCs w:val="24"/>
          <w:lang w:val="en-IN" w:eastAsia="en-IN"/>
        </w:rPr>
        <w:t xml:space="preserve"> To</w:t>
      </w:r>
      <w:r w:rsidR="00474249" w:rsidRPr="00474249">
        <w:rPr>
          <w:sz w:val="24"/>
          <w:szCs w:val="24"/>
          <w:lang w:val="en-IN" w:eastAsia="en-IN"/>
        </w:rPr>
        <w:t xml:space="preserve"> perform Vertical or Common-Size Analysis of the financial statements.</w:t>
      </w:r>
    </w:p>
    <w:p w14:paraId="6A0E77CA" w14:textId="77777777" w:rsidR="00474249" w:rsidRDefault="008864CF" w:rsidP="00474249">
      <w:pPr>
        <w:pStyle w:val="ListParagraph"/>
        <w:widowControl/>
        <w:autoSpaceDE/>
        <w:autoSpaceDN/>
        <w:ind w:left="443" w:firstLine="0"/>
        <w:rPr>
          <w:sz w:val="24"/>
          <w:szCs w:val="24"/>
          <w:lang w:val="en-IN" w:eastAsia="en-IN"/>
        </w:rPr>
      </w:pPr>
      <w:r w:rsidRPr="00474249">
        <w:rPr>
          <w:sz w:val="24"/>
          <w:szCs w:val="24"/>
          <w:lang w:val="en-IN" w:eastAsia="en-IN"/>
        </w:rPr>
        <w:t xml:space="preserve"> To</w:t>
      </w:r>
      <w:r w:rsidR="00474249" w:rsidRPr="00474249">
        <w:rPr>
          <w:sz w:val="24"/>
          <w:szCs w:val="24"/>
          <w:lang w:val="en-IN" w:eastAsia="en-IN"/>
        </w:rPr>
        <w:t xml:space="preserve"> examine the long-term movement of major financial items through Trend Analysis.</w:t>
      </w:r>
    </w:p>
    <w:p w14:paraId="481673EC" w14:textId="77777777" w:rsidR="00C3520B" w:rsidRPr="00474249" w:rsidRDefault="008864CF" w:rsidP="00474249">
      <w:pPr>
        <w:pStyle w:val="BodyText"/>
        <w:spacing w:before="5"/>
        <w:ind w:left="443"/>
        <w:rPr>
          <w:lang w:val="en-IN" w:eastAsia="en-IN"/>
        </w:rPr>
      </w:pPr>
      <w:r w:rsidRPr="00474249">
        <w:rPr>
          <w:lang w:val="en-IN" w:eastAsia="en-IN"/>
        </w:rPr>
        <w:t xml:space="preserve"> To</w:t>
      </w:r>
      <w:r w:rsidR="00474249" w:rsidRPr="00474249">
        <w:rPr>
          <w:lang w:val="en-IN" w:eastAsia="en-IN"/>
        </w:rPr>
        <w:t xml:space="preserve"> evaluate the company's liquidity, solvency, profitability and operating efficiency using financial ratios.</w:t>
      </w:r>
    </w:p>
    <w:p w14:paraId="206A0206" w14:textId="77777777" w:rsidR="00474249" w:rsidRDefault="008864CF" w:rsidP="00474249">
      <w:pPr>
        <w:pStyle w:val="BodyText"/>
        <w:spacing w:before="5"/>
        <w:ind w:left="443"/>
        <w:rPr>
          <w:lang w:val="en-IN" w:eastAsia="en-IN"/>
        </w:rPr>
      </w:pPr>
      <w:r w:rsidRPr="00474249">
        <w:rPr>
          <w:lang w:val="en-IN" w:eastAsia="en-IN"/>
        </w:rPr>
        <w:t xml:space="preserve"> To</w:t>
      </w:r>
      <w:r w:rsidR="00474249" w:rsidRPr="00474249">
        <w:rPr>
          <w:lang w:val="en-IN" w:eastAsia="en-IN"/>
        </w:rPr>
        <w:t xml:space="preserve"> provide key findings, conclusions </w:t>
      </w:r>
      <w:r w:rsidR="00474249">
        <w:rPr>
          <w:lang w:val="en-IN" w:eastAsia="en-IN"/>
        </w:rPr>
        <w:t>and practical suggestions based on the financial analysis.</w:t>
      </w:r>
    </w:p>
    <w:p w14:paraId="1DDC5921" w14:textId="77777777" w:rsidR="00474249" w:rsidRDefault="00474249" w:rsidP="00474249">
      <w:pPr>
        <w:pStyle w:val="BodyText"/>
        <w:spacing w:before="5"/>
        <w:ind w:left="443"/>
        <w:rPr>
          <w:lang w:val="en-IN" w:eastAsia="en-IN"/>
        </w:rPr>
      </w:pPr>
    </w:p>
    <w:p w14:paraId="2953FC44" w14:textId="77777777" w:rsidR="00C3520B" w:rsidRPr="00303BB1" w:rsidRDefault="008864CF" w:rsidP="008864CF">
      <w:pPr>
        <w:pStyle w:val="Heading2"/>
        <w:tabs>
          <w:tab w:val="left" w:pos="444"/>
        </w:tabs>
      </w:pPr>
      <w:bookmarkStart w:id="4" w:name="_bookmark5"/>
      <w:bookmarkEnd w:id="4"/>
      <w:r>
        <w:rPr>
          <w:color w:val="1F4E79"/>
          <w:sz w:val="24"/>
        </w:rPr>
        <w:t>1.3 Scope</w:t>
      </w:r>
      <w:r>
        <w:rPr>
          <w:color w:val="1F4E79"/>
          <w:spacing w:val="-4"/>
          <w:sz w:val="24"/>
        </w:rPr>
        <w:t xml:space="preserve"> </w:t>
      </w:r>
      <w:r>
        <w:rPr>
          <w:color w:val="1F4E79"/>
          <w:sz w:val="24"/>
        </w:rPr>
        <w:t>of</w:t>
      </w:r>
      <w:r>
        <w:rPr>
          <w:color w:val="1F4E79"/>
          <w:spacing w:val="-1"/>
          <w:sz w:val="24"/>
        </w:rPr>
        <w:t xml:space="preserve"> </w:t>
      </w:r>
      <w:r>
        <w:rPr>
          <w:color w:val="1F4E79"/>
          <w:sz w:val="24"/>
        </w:rPr>
        <w:t>the</w:t>
      </w:r>
      <w:r>
        <w:rPr>
          <w:color w:val="1F4E79"/>
          <w:spacing w:val="-2"/>
          <w:sz w:val="24"/>
        </w:rPr>
        <w:t xml:space="preserve"> Study</w:t>
      </w:r>
    </w:p>
    <w:p w14:paraId="160175CD" w14:textId="77777777" w:rsidR="00303BB1" w:rsidRDefault="00303BB1" w:rsidP="00303BB1">
      <w:pPr>
        <w:pStyle w:val="Heading2"/>
        <w:tabs>
          <w:tab w:val="left" w:pos="444"/>
        </w:tabs>
        <w:ind w:left="444" w:firstLine="0"/>
      </w:pPr>
    </w:p>
    <w:p w14:paraId="5110FCAF" w14:textId="77777777" w:rsidR="00474249" w:rsidRPr="00474249" w:rsidRDefault="00474249" w:rsidP="00474249">
      <w:pPr>
        <w:pStyle w:val="BodyText"/>
        <w:spacing w:before="6"/>
        <w:rPr>
          <w:lang w:val="en-IN"/>
        </w:rPr>
      </w:pPr>
      <w:r w:rsidRPr="00474249">
        <w:rPr>
          <w:lang w:val="en-IN"/>
        </w:rPr>
        <w:t xml:space="preserve">The study covers the financial performance of </w:t>
      </w:r>
      <w:r w:rsidRPr="00474249">
        <w:rPr>
          <w:b/>
          <w:bCs/>
          <w:lang w:val="en-IN"/>
        </w:rPr>
        <w:t>Aurobindo Pharma Limited for the period from 2015 to 2026</w:t>
      </w:r>
      <w:r w:rsidRPr="00474249">
        <w:rPr>
          <w:lang w:val="en-IN"/>
        </w:rPr>
        <w:t>.</w:t>
      </w:r>
    </w:p>
    <w:p w14:paraId="13BA9CCB" w14:textId="77777777" w:rsidR="00474249" w:rsidRPr="00474249" w:rsidRDefault="00474249" w:rsidP="00474249">
      <w:pPr>
        <w:pStyle w:val="BodyText"/>
        <w:spacing w:before="6"/>
        <w:rPr>
          <w:lang w:val="en-IN"/>
        </w:rPr>
      </w:pPr>
      <w:r w:rsidRPr="00474249">
        <w:rPr>
          <w:lang w:val="en-IN"/>
        </w:rPr>
        <w:t>The analysis primarily uses the company's Income Statement and Balance Sheet data. The study covers the following areas:</w:t>
      </w:r>
    </w:p>
    <w:p w14:paraId="791DDBB4" w14:textId="77777777" w:rsidR="00474249" w:rsidRPr="00474249" w:rsidRDefault="00474249" w:rsidP="008864CF">
      <w:pPr>
        <w:pStyle w:val="BodyText"/>
        <w:numPr>
          <w:ilvl w:val="0"/>
          <w:numId w:val="3"/>
        </w:numPr>
        <w:spacing w:before="6"/>
        <w:rPr>
          <w:lang w:val="en-IN"/>
        </w:rPr>
      </w:pPr>
      <w:r w:rsidRPr="00474249">
        <w:rPr>
          <w:lang w:val="en-IN"/>
        </w:rPr>
        <w:t>Revenue and sales growth</w:t>
      </w:r>
    </w:p>
    <w:p w14:paraId="09827EEE" w14:textId="77777777" w:rsidR="00474249" w:rsidRPr="00474249" w:rsidRDefault="00474249" w:rsidP="008864CF">
      <w:pPr>
        <w:pStyle w:val="BodyText"/>
        <w:numPr>
          <w:ilvl w:val="0"/>
          <w:numId w:val="3"/>
        </w:numPr>
        <w:spacing w:before="6"/>
        <w:rPr>
          <w:lang w:val="en-IN"/>
        </w:rPr>
      </w:pPr>
      <w:r w:rsidRPr="00474249">
        <w:rPr>
          <w:lang w:val="en-IN"/>
        </w:rPr>
        <w:t>Operating and net profitability</w:t>
      </w:r>
    </w:p>
    <w:p w14:paraId="6E4C31B9" w14:textId="77777777" w:rsidR="00474249" w:rsidRPr="00474249" w:rsidRDefault="00474249" w:rsidP="008864CF">
      <w:pPr>
        <w:pStyle w:val="BodyText"/>
        <w:numPr>
          <w:ilvl w:val="0"/>
          <w:numId w:val="3"/>
        </w:numPr>
        <w:spacing w:before="6"/>
        <w:rPr>
          <w:lang w:val="en-IN"/>
        </w:rPr>
      </w:pPr>
      <w:r w:rsidRPr="00474249">
        <w:rPr>
          <w:lang w:val="en-IN"/>
        </w:rPr>
        <w:t>Assets and liabilities</w:t>
      </w:r>
    </w:p>
    <w:p w14:paraId="7C1C680F" w14:textId="77777777" w:rsidR="00474249" w:rsidRPr="00474249" w:rsidRDefault="00474249" w:rsidP="008864CF">
      <w:pPr>
        <w:pStyle w:val="BodyText"/>
        <w:numPr>
          <w:ilvl w:val="0"/>
          <w:numId w:val="3"/>
        </w:numPr>
        <w:spacing w:before="6"/>
        <w:rPr>
          <w:lang w:val="en-IN"/>
        </w:rPr>
      </w:pPr>
      <w:r w:rsidRPr="00474249">
        <w:rPr>
          <w:lang w:val="en-IN"/>
        </w:rPr>
        <w:t>Shareholders' equity</w:t>
      </w:r>
    </w:p>
    <w:p w14:paraId="68D11057" w14:textId="77777777" w:rsidR="00474249" w:rsidRPr="00474249" w:rsidRDefault="00474249" w:rsidP="008864CF">
      <w:pPr>
        <w:pStyle w:val="BodyText"/>
        <w:numPr>
          <w:ilvl w:val="0"/>
          <w:numId w:val="3"/>
        </w:numPr>
        <w:spacing w:before="6"/>
        <w:rPr>
          <w:lang w:val="en-IN"/>
        </w:rPr>
      </w:pPr>
      <w:r w:rsidRPr="00474249">
        <w:rPr>
          <w:lang w:val="en-IN"/>
        </w:rPr>
        <w:t>Borrowings</w:t>
      </w:r>
    </w:p>
    <w:p w14:paraId="376CD46A" w14:textId="77777777" w:rsidR="00474249" w:rsidRPr="00474249" w:rsidRDefault="00474249" w:rsidP="008864CF">
      <w:pPr>
        <w:pStyle w:val="BodyText"/>
        <w:numPr>
          <w:ilvl w:val="0"/>
          <w:numId w:val="3"/>
        </w:numPr>
        <w:spacing w:before="6"/>
        <w:rPr>
          <w:lang w:val="en-IN"/>
        </w:rPr>
      </w:pPr>
      <w:r w:rsidRPr="00474249">
        <w:rPr>
          <w:lang w:val="en-IN"/>
        </w:rPr>
        <w:t>Liquidity position</w:t>
      </w:r>
    </w:p>
    <w:p w14:paraId="651DB52E" w14:textId="77777777" w:rsidR="00474249" w:rsidRPr="00474249" w:rsidRDefault="00474249" w:rsidP="008864CF">
      <w:pPr>
        <w:pStyle w:val="BodyText"/>
        <w:numPr>
          <w:ilvl w:val="0"/>
          <w:numId w:val="3"/>
        </w:numPr>
        <w:spacing w:before="6"/>
        <w:rPr>
          <w:lang w:val="en-IN"/>
        </w:rPr>
      </w:pPr>
      <w:r w:rsidRPr="00474249">
        <w:rPr>
          <w:lang w:val="en-IN"/>
        </w:rPr>
        <w:t>Solvency and financial leverage</w:t>
      </w:r>
    </w:p>
    <w:p w14:paraId="3FBC9B46" w14:textId="77777777" w:rsidR="00474249" w:rsidRPr="00474249" w:rsidRDefault="00474249" w:rsidP="008864CF">
      <w:pPr>
        <w:pStyle w:val="BodyText"/>
        <w:numPr>
          <w:ilvl w:val="0"/>
          <w:numId w:val="3"/>
        </w:numPr>
        <w:spacing w:before="6"/>
        <w:rPr>
          <w:lang w:val="en-IN"/>
        </w:rPr>
      </w:pPr>
      <w:r w:rsidRPr="00474249">
        <w:rPr>
          <w:lang w:val="en-IN"/>
        </w:rPr>
        <w:t>Asset utilisation</w:t>
      </w:r>
    </w:p>
    <w:p w14:paraId="419DA60B" w14:textId="77777777" w:rsidR="00474249" w:rsidRPr="00474249" w:rsidRDefault="00474249" w:rsidP="008864CF">
      <w:pPr>
        <w:pStyle w:val="BodyText"/>
        <w:numPr>
          <w:ilvl w:val="0"/>
          <w:numId w:val="3"/>
        </w:numPr>
        <w:spacing w:before="6"/>
        <w:rPr>
          <w:lang w:val="en-IN"/>
        </w:rPr>
      </w:pPr>
      <w:r w:rsidRPr="00474249">
        <w:rPr>
          <w:lang w:val="en-IN"/>
        </w:rPr>
        <w:t>Receivables management</w:t>
      </w:r>
    </w:p>
    <w:p w14:paraId="57F7D720" w14:textId="77777777" w:rsidR="00474249" w:rsidRPr="00474249" w:rsidRDefault="00474249" w:rsidP="008864CF">
      <w:pPr>
        <w:pStyle w:val="BodyText"/>
        <w:numPr>
          <w:ilvl w:val="0"/>
          <w:numId w:val="3"/>
        </w:numPr>
        <w:spacing w:before="6"/>
        <w:rPr>
          <w:lang w:val="en-IN"/>
        </w:rPr>
      </w:pPr>
      <w:r w:rsidRPr="00474249">
        <w:rPr>
          <w:lang w:val="en-IN"/>
        </w:rPr>
        <w:t>Earnings per share</w:t>
      </w:r>
    </w:p>
    <w:p w14:paraId="5A04CC60" w14:textId="77777777" w:rsidR="00474249" w:rsidRDefault="00474249" w:rsidP="00474249">
      <w:pPr>
        <w:pStyle w:val="BodyText"/>
        <w:spacing w:before="6"/>
        <w:rPr>
          <w:lang w:val="en-IN"/>
        </w:rPr>
      </w:pPr>
      <w:r w:rsidRPr="00474249">
        <w:rPr>
          <w:lang w:val="en-IN"/>
        </w:rPr>
        <w:t>The study is based on historical financial information and is intended to understand the financial trends and position of the company during the selected period.</w:t>
      </w:r>
    </w:p>
    <w:p w14:paraId="05217258" w14:textId="77777777" w:rsidR="00633276" w:rsidRDefault="00633276" w:rsidP="00474249">
      <w:pPr>
        <w:pStyle w:val="BodyText"/>
        <w:spacing w:before="6"/>
        <w:rPr>
          <w:lang w:val="en-IN"/>
        </w:rPr>
      </w:pPr>
    </w:p>
    <w:p w14:paraId="6F2C49EC" w14:textId="77777777" w:rsidR="00633276" w:rsidRPr="00474249" w:rsidRDefault="00633276" w:rsidP="00474249">
      <w:pPr>
        <w:pStyle w:val="BodyText"/>
        <w:spacing w:before="6"/>
        <w:rPr>
          <w:lang w:val="en-IN"/>
        </w:rPr>
      </w:pPr>
    </w:p>
    <w:p w14:paraId="111CC62B" w14:textId="77777777" w:rsidR="00C3520B" w:rsidRDefault="00C3520B">
      <w:pPr>
        <w:pStyle w:val="BodyText"/>
        <w:spacing w:before="6"/>
      </w:pPr>
    </w:p>
    <w:p w14:paraId="17EB1499" w14:textId="77777777" w:rsidR="00C3520B" w:rsidRPr="00303BB1" w:rsidRDefault="008864CF" w:rsidP="008864CF">
      <w:pPr>
        <w:pStyle w:val="Heading2"/>
        <w:tabs>
          <w:tab w:val="left" w:pos="441"/>
        </w:tabs>
      </w:pPr>
      <w:bookmarkStart w:id="5" w:name="_bookmark6"/>
      <w:bookmarkEnd w:id="5"/>
      <w:r>
        <w:rPr>
          <w:color w:val="1F4E79"/>
          <w:sz w:val="24"/>
        </w:rPr>
        <w:t>1.4 Research</w:t>
      </w:r>
      <w:r>
        <w:rPr>
          <w:color w:val="1F4E79"/>
          <w:spacing w:val="-7"/>
          <w:sz w:val="24"/>
        </w:rPr>
        <w:t xml:space="preserve"> </w:t>
      </w:r>
      <w:r>
        <w:rPr>
          <w:color w:val="1F4E79"/>
          <w:spacing w:val="-2"/>
          <w:sz w:val="24"/>
        </w:rPr>
        <w:t>Methodology</w:t>
      </w:r>
    </w:p>
    <w:p w14:paraId="3081F52B" w14:textId="77777777" w:rsidR="00303BB1" w:rsidRDefault="00303BB1" w:rsidP="0048644B">
      <w:pPr>
        <w:pStyle w:val="NoSpacing"/>
      </w:pPr>
    </w:p>
    <w:p w14:paraId="04A74652" w14:textId="77777777" w:rsidR="00303BB1" w:rsidRPr="008864CF" w:rsidRDefault="00303BB1" w:rsidP="00303BB1">
      <w:pPr>
        <w:pStyle w:val="Chapter2Normal"/>
        <w:tabs>
          <w:tab w:val="left" w:pos="743"/>
        </w:tabs>
        <w:spacing w:before="60"/>
        <w:ind w:right="143"/>
        <w:rPr>
          <w:rFonts w:ascii="Times New Roman" w:hAnsi="Times New Roman" w:cs="Times New Roman"/>
          <w:b/>
          <w:bCs/>
          <w:sz w:val="24"/>
          <w:lang w:val="en-IN"/>
        </w:rPr>
      </w:pPr>
      <w:r w:rsidRPr="008864CF">
        <w:rPr>
          <w:rFonts w:ascii="Times New Roman" w:eastAsia="Times New Roman" w:hAnsi="Times New Roman" w:cs="Times New Roman"/>
          <w:b/>
          <w:bCs/>
          <w:sz w:val="24"/>
          <w:lang w:val="en-IN"/>
        </w:rPr>
        <w:t>Type of Research</w:t>
      </w:r>
    </w:p>
    <w:p w14:paraId="20416725" w14:textId="77777777" w:rsidR="00303BB1" w:rsidRPr="008864CF" w:rsidRDefault="00303BB1" w:rsidP="00303BB1">
      <w:pPr>
        <w:pStyle w:val="Chapter2Normal"/>
        <w:tabs>
          <w:tab w:val="left" w:pos="743"/>
        </w:tabs>
        <w:spacing w:before="60"/>
        <w:ind w:right="143"/>
        <w:rPr>
          <w:rFonts w:ascii="Times New Roman" w:hAnsi="Times New Roman" w:cs="Times New Roman"/>
          <w:sz w:val="24"/>
          <w:lang w:val="en-IN"/>
        </w:rPr>
      </w:pPr>
      <w:r w:rsidRPr="008864CF">
        <w:rPr>
          <w:rFonts w:ascii="Times New Roman" w:eastAsia="Times New Roman" w:hAnsi="Times New Roman" w:cs="Times New Roman"/>
          <w:sz w:val="24"/>
          <w:lang w:val="en-IN"/>
        </w:rPr>
        <w:t>The study follows a descriptive and analytical approach. Descriptive analysis is used to present the financial information, while analytical techniques are used to identify changes and trends in the company's financial performance.</w:t>
      </w:r>
    </w:p>
    <w:p w14:paraId="081EC87E" w14:textId="77777777" w:rsidR="00303BB1" w:rsidRPr="008864CF" w:rsidRDefault="00303BB1" w:rsidP="00303BB1">
      <w:pPr>
        <w:pStyle w:val="Chapter2Normal"/>
        <w:tabs>
          <w:tab w:val="left" w:pos="743"/>
        </w:tabs>
        <w:spacing w:before="60"/>
        <w:ind w:right="143"/>
        <w:rPr>
          <w:rFonts w:ascii="Times New Roman" w:hAnsi="Times New Roman" w:cs="Times New Roman"/>
          <w:b/>
          <w:bCs/>
          <w:sz w:val="24"/>
          <w:lang w:val="en-IN"/>
        </w:rPr>
      </w:pPr>
      <w:r w:rsidRPr="008864CF">
        <w:rPr>
          <w:rFonts w:ascii="Times New Roman" w:eastAsia="Times New Roman" w:hAnsi="Times New Roman" w:cs="Times New Roman"/>
          <w:b/>
          <w:bCs/>
          <w:sz w:val="24"/>
          <w:lang w:val="en-IN"/>
        </w:rPr>
        <w:t>Data Source</w:t>
      </w:r>
    </w:p>
    <w:p w14:paraId="1FFE3948" w14:textId="77777777" w:rsidR="00303BB1" w:rsidRPr="008864CF" w:rsidRDefault="00303BB1" w:rsidP="00303BB1">
      <w:pPr>
        <w:pStyle w:val="Chapter2Normal"/>
        <w:tabs>
          <w:tab w:val="left" w:pos="743"/>
        </w:tabs>
        <w:spacing w:before="60"/>
        <w:ind w:right="143"/>
        <w:rPr>
          <w:rFonts w:ascii="Times New Roman" w:hAnsi="Times New Roman" w:cs="Times New Roman"/>
          <w:sz w:val="24"/>
          <w:lang w:val="en-IN"/>
        </w:rPr>
      </w:pPr>
      <w:r w:rsidRPr="008864CF">
        <w:rPr>
          <w:rFonts w:ascii="Times New Roman" w:eastAsia="Times New Roman" w:hAnsi="Times New Roman" w:cs="Times New Roman"/>
          <w:sz w:val="24"/>
          <w:lang w:val="en-IN"/>
        </w:rPr>
        <w:t>The study is primarily based on secondary data. Financial information has been obtained from publicly available company financial information and reports, along with the financial data used in the project workbook.</w:t>
      </w:r>
    </w:p>
    <w:p w14:paraId="76E838C6" w14:textId="77777777" w:rsidR="00303BB1" w:rsidRPr="008864CF" w:rsidRDefault="00303BB1" w:rsidP="00303BB1">
      <w:pPr>
        <w:pStyle w:val="Chapter2Normal"/>
        <w:tabs>
          <w:tab w:val="left" w:pos="743"/>
        </w:tabs>
        <w:spacing w:before="60"/>
        <w:ind w:right="143"/>
        <w:rPr>
          <w:rFonts w:ascii="Times New Roman" w:hAnsi="Times New Roman" w:cs="Times New Roman"/>
          <w:sz w:val="24"/>
          <w:lang w:val="en-IN"/>
        </w:rPr>
      </w:pPr>
      <w:r w:rsidRPr="008864CF">
        <w:rPr>
          <w:rFonts w:ascii="Times New Roman" w:eastAsia="Times New Roman" w:hAnsi="Times New Roman" w:cs="Times New Roman"/>
          <w:sz w:val="24"/>
          <w:lang w:val="en-IN"/>
        </w:rPr>
        <w:t>Aurobindo Pharma provides financial results, annual reports and investor information through its official website.</w:t>
      </w:r>
    </w:p>
    <w:p w14:paraId="45D6F7EB" w14:textId="77777777" w:rsidR="00303BB1" w:rsidRPr="008864CF" w:rsidRDefault="00303BB1" w:rsidP="00303BB1">
      <w:pPr>
        <w:pStyle w:val="Chapter2Normal"/>
        <w:tabs>
          <w:tab w:val="left" w:pos="743"/>
        </w:tabs>
        <w:spacing w:before="60"/>
        <w:ind w:right="143"/>
        <w:rPr>
          <w:rFonts w:ascii="Times New Roman" w:hAnsi="Times New Roman" w:cs="Times New Roman"/>
          <w:b/>
          <w:bCs/>
          <w:sz w:val="24"/>
          <w:lang w:val="en-IN"/>
        </w:rPr>
      </w:pPr>
      <w:r w:rsidRPr="008864CF">
        <w:rPr>
          <w:rFonts w:ascii="Times New Roman" w:eastAsia="Times New Roman" w:hAnsi="Times New Roman" w:cs="Times New Roman"/>
          <w:b/>
          <w:bCs/>
          <w:sz w:val="24"/>
          <w:lang w:val="en-IN"/>
        </w:rPr>
        <w:t>Period of Study</w:t>
      </w:r>
    </w:p>
    <w:p w14:paraId="62F1D31A" w14:textId="77777777" w:rsidR="00303BB1" w:rsidRPr="008864CF" w:rsidRDefault="00303BB1" w:rsidP="00303BB1">
      <w:pPr>
        <w:pStyle w:val="Chapter2Normal"/>
        <w:tabs>
          <w:tab w:val="left" w:pos="743"/>
        </w:tabs>
        <w:spacing w:before="60"/>
        <w:ind w:right="143"/>
        <w:rPr>
          <w:rFonts w:ascii="Times New Roman" w:hAnsi="Times New Roman" w:cs="Times New Roman"/>
          <w:sz w:val="24"/>
          <w:lang w:val="en-IN"/>
        </w:rPr>
      </w:pPr>
      <w:r w:rsidRPr="008864CF">
        <w:rPr>
          <w:rFonts w:ascii="Times New Roman" w:eastAsia="Times New Roman" w:hAnsi="Times New Roman" w:cs="Times New Roman"/>
          <w:sz w:val="24"/>
          <w:lang w:val="en-IN"/>
        </w:rPr>
        <w:t>The period selected for analysis is:</w:t>
      </w:r>
    </w:p>
    <w:p w14:paraId="723C7963" w14:textId="77777777" w:rsidR="00303BB1" w:rsidRPr="008864CF" w:rsidRDefault="00303BB1" w:rsidP="00303BB1">
      <w:pPr>
        <w:pStyle w:val="Chapter2Normal"/>
        <w:tabs>
          <w:tab w:val="left" w:pos="743"/>
        </w:tabs>
        <w:spacing w:before="60"/>
        <w:ind w:right="143"/>
        <w:rPr>
          <w:rFonts w:ascii="Times New Roman" w:hAnsi="Times New Roman" w:cs="Times New Roman"/>
          <w:sz w:val="24"/>
          <w:lang w:val="en-IN"/>
        </w:rPr>
      </w:pPr>
      <w:r w:rsidRPr="008864CF">
        <w:rPr>
          <w:rFonts w:ascii="Times New Roman" w:eastAsia="Times New Roman" w:hAnsi="Times New Roman" w:cs="Times New Roman"/>
          <w:sz w:val="24"/>
          <w:lang w:val="en-IN"/>
        </w:rPr>
        <w:t>2015 to 2026</w:t>
      </w:r>
    </w:p>
    <w:p w14:paraId="1509CF37" w14:textId="77777777" w:rsidR="00303BB1" w:rsidRPr="008864CF" w:rsidRDefault="00303BB1" w:rsidP="00303BB1">
      <w:pPr>
        <w:pStyle w:val="Chapter2Normal"/>
        <w:tabs>
          <w:tab w:val="left" w:pos="743"/>
        </w:tabs>
        <w:spacing w:before="60"/>
        <w:ind w:right="143"/>
        <w:rPr>
          <w:rFonts w:ascii="Times New Roman" w:hAnsi="Times New Roman" w:cs="Times New Roman"/>
          <w:b/>
          <w:bCs/>
          <w:sz w:val="24"/>
          <w:lang w:val="en-IN"/>
        </w:rPr>
      </w:pPr>
      <w:r w:rsidRPr="008864CF">
        <w:rPr>
          <w:rFonts w:ascii="Times New Roman" w:eastAsia="Times New Roman" w:hAnsi="Times New Roman" w:cs="Times New Roman"/>
          <w:b/>
          <w:bCs/>
          <w:sz w:val="24"/>
          <w:lang w:val="en-IN"/>
        </w:rPr>
        <w:t>Tools Used</w:t>
      </w:r>
    </w:p>
    <w:p w14:paraId="345F3B63" w14:textId="77777777" w:rsidR="00303BB1" w:rsidRPr="008864CF" w:rsidRDefault="00303BB1" w:rsidP="00303BB1">
      <w:pPr>
        <w:pStyle w:val="Chapter2Normal"/>
        <w:tabs>
          <w:tab w:val="left" w:pos="743"/>
        </w:tabs>
        <w:spacing w:before="60"/>
        <w:ind w:right="143"/>
        <w:rPr>
          <w:rFonts w:ascii="Times New Roman" w:hAnsi="Times New Roman" w:cs="Times New Roman"/>
          <w:sz w:val="24"/>
          <w:lang w:val="en-IN"/>
        </w:rPr>
      </w:pPr>
      <w:r w:rsidRPr="008864CF">
        <w:rPr>
          <w:rFonts w:ascii="Times New Roman" w:eastAsia="Times New Roman" w:hAnsi="Times New Roman" w:cs="Times New Roman"/>
          <w:sz w:val="24"/>
          <w:lang w:val="en-IN"/>
        </w:rPr>
        <w:t>The following financial analysis techniques have been used:</w:t>
      </w:r>
    </w:p>
    <w:p w14:paraId="4476069A" w14:textId="77777777" w:rsidR="00303BB1" w:rsidRPr="008864CF" w:rsidRDefault="00303BB1" w:rsidP="00303BB1">
      <w:pPr>
        <w:pStyle w:val="Chapter2Normal"/>
        <w:numPr>
          <w:ilvl w:val="0"/>
          <w:numId w:val="12"/>
        </w:numPr>
        <w:tabs>
          <w:tab w:val="clear" w:pos="720"/>
          <w:tab w:val="left" w:pos="743"/>
        </w:tabs>
        <w:spacing w:before="60"/>
        <w:ind w:right="143"/>
        <w:rPr>
          <w:rFonts w:ascii="Times New Roman" w:hAnsi="Times New Roman" w:cs="Times New Roman"/>
          <w:sz w:val="24"/>
          <w:lang w:val="en-IN"/>
        </w:rPr>
      </w:pPr>
      <w:r w:rsidRPr="008864CF">
        <w:rPr>
          <w:rFonts w:ascii="Times New Roman" w:eastAsia="Times New Roman" w:hAnsi="Times New Roman" w:cs="Times New Roman"/>
          <w:b/>
          <w:bCs/>
          <w:sz w:val="24"/>
          <w:lang w:val="en-IN"/>
        </w:rPr>
        <w:t>Horizontal Analysis</w:t>
      </w:r>
      <w:r w:rsidRPr="008864CF">
        <w:rPr>
          <w:rFonts w:ascii="Times New Roman" w:eastAsia="Times New Roman" w:hAnsi="Times New Roman" w:cs="Times New Roman"/>
          <w:sz w:val="24"/>
          <w:lang w:val="en-IN"/>
        </w:rPr>
        <w:t xml:space="preserve"> – to identify year-to-year changes in financial statement items.</w:t>
      </w:r>
    </w:p>
    <w:p w14:paraId="7EE82047" w14:textId="77777777" w:rsidR="00303BB1" w:rsidRPr="008864CF" w:rsidRDefault="00303BB1" w:rsidP="00303BB1">
      <w:pPr>
        <w:pStyle w:val="Chapter2Normal"/>
        <w:numPr>
          <w:ilvl w:val="0"/>
          <w:numId w:val="12"/>
        </w:numPr>
        <w:tabs>
          <w:tab w:val="clear" w:pos="720"/>
          <w:tab w:val="left" w:pos="743"/>
        </w:tabs>
        <w:spacing w:before="60"/>
        <w:ind w:right="143"/>
        <w:rPr>
          <w:rFonts w:ascii="Times New Roman" w:hAnsi="Times New Roman" w:cs="Times New Roman"/>
          <w:sz w:val="24"/>
          <w:lang w:val="en-IN"/>
        </w:rPr>
      </w:pPr>
      <w:r w:rsidRPr="008864CF">
        <w:rPr>
          <w:rFonts w:ascii="Times New Roman" w:eastAsia="Times New Roman" w:hAnsi="Times New Roman" w:cs="Times New Roman"/>
          <w:b/>
          <w:bCs/>
          <w:sz w:val="24"/>
          <w:lang w:val="en-IN"/>
        </w:rPr>
        <w:t>Vertical Analysis</w:t>
      </w:r>
      <w:r w:rsidRPr="008864CF">
        <w:rPr>
          <w:rFonts w:ascii="Times New Roman" w:eastAsia="Times New Roman" w:hAnsi="Times New Roman" w:cs="Times New Roman"/>
          <w:sz w:val="24"/>
          <w:lang w:val="en-IN"/>
        </w:rPr>
        <w:t xml:space="preserve"> – to express financial statement items as a percentage of a common base.</w:t>
      </w:r>
    </w:p>
    <w:p w14:paraId="2A2B37EF" w14:textId="77777777" w:rsidR="00303BB1" w:rsidRPr="008864CF" w:rsidRDefault="00303BB1" w:rsidP="00303BB1">
      <w:pPr>
        <w:pStyle w:val="Chapter2Normal"/>
        <w:numPr>
          <w:ilvl w:val="0"/>
          <w:numId w:val="12"/>
        </w:numPr>
        <w:tabs>
          <w:tab w:val="clear" w:pos="720"/>
          <w:tab w:val="left" w:pos="743"/>
        </w:tabs>
        <w:spacing w:before="60"/>
        <w:ind w:right="143"/>
        <w:rPr>
          <w:rFonts w:ascii="Times New Roman" w:hAnsi="Times New Roman" w:cs="Times New Roman"/>
          <w:sz w:val="24"/>
          <w:lang w:val="en-IN"/>
        </w:rPr>
      </w:pPr>
      <w:r w:rsidRPr="008864CF">
        <w:rPr>
          <w:rFonts w:ascii="Times New Roman" w:eastAsia="Times New Roman" w:hAnsi="Times New Roman" w:cs="Times New Roman"/>
          <w:b/>
          <w:bCs/>
          <w:sz w:val="24"/>
          <w:lang w:val="en-IN"/>
        </w:rPr>
        <w:t>Trend Analysis</w:t>
      </w:r>
      <w:r w:rsidRPr="008864CF">
        <w:rPr>
          <w:rFonts w:ascii="Times New Roman" w:eastAsia="Times New Roman" w:hAnsi="Times New Roman" w:cs="Times New Roman"/>
          <w:sz w:val="24"/>
          <w:lang w:val="en-IN"/>
        </w:rPr>
        <w:t xml:space="preserve"> – to measure the movement of major financial items using 2015 as the base year.</w:t>
      </w:r>
    </w:p>
    <w:p w14:paraId="570D9447" w14:textId="77777777" w:rsidR="00303BB1" w:rsidRPr="008864CF" w:rsidRDefault="00303BB1" w:rsidP="00303BB1">
      <w:pPr>
        <w:pStyle w:val="Chapter2Normal"/>
        <w:numPr>
          <w:ilvl w:val="0"/>
          <w:numId w:val="12"/>
        </w:numPr>
        <w:tabs>
          <w:tab w:val="clear" w:pos="720"/>
          <w:tab w:val="left" w:pos="743"/>
        </w:tabs>
        <w:spacing w:before="60"/>
        <w:ind w:right="143"/>
        <w:rPr>
          <w:rFonts w:ascii="Times New Roman" w:hAnsi="Times New Roman" w:cs="Times New Roman"/>
          <w:sz w:val="24"/>
          <w:lang w:val="en-IN"/>
        </w:rPr>
      </w:pPr>
      <w:r w:rsidRPr="008864CF">
        <w:rPr>
          <w:rFonts w:ascii="Times New Roman" w:eastAsia="Times New Roman" w:hAnsi="Times New Roman" w:cs="Times New Roman"/>
          <w:b/>
          <w:bCs/>
          <w:sz w:val="24"/>
          <w:lang w:val="en-IN"/>
        </w:rPr>
        <w:t>Ratio Analysis</w:t>
      </w:r>
      <w:r w:rsidRPr="008864CF">
        <w:rPr>
          <w:rFonts w:ascii="Times New Roman" w:eastAsia="Times New Roman" w:hAnsi="Times New Roman" w:cs="Times New Roman"/>
          <w:sz w:val="24"/>
          <w:lang w:val="en-IN"/>
        </w:rPr>
        <w:t xml:space="preserve"> – to evaluate liquidity, solvency, profitability, efficiency and earnings-related performance.</w:t>
      </w:r>
    </w:p>
    <w:p w14:paraId="3EFE5A6F" w14:textId="77777777" w:rsidR="00303BB1" w:rsidRPr="008864CF" w:rsidRDefault="00303BB1" w:rsidP="00303BB1">
      <w:pPr>
        <w:pStyle w:val="Chapter2Normal"/>
        <w:numPr>
          <w:ilvl w:val="0"/>
          <w:numId w:val="12"/>
        </w:numPr>
        <w:tabs>
          <w:tab w:val="clear" w:pos="720"/>
          <w:tab w:val="left" w:pos="743"/>
        </w:tabs>
        <w:spacing w:before="60"/>
        <w:ind w:right="143"/>
        <w:rPr>
          <w:rFonts w:ascii="Times New Roman" w:hAnsi="Times New Roman" w:cs="Times New Roman"/>
          <w:sz w:val="24"/>
          <w:lang w:val="en-IN"/>
        </w:rPr>
      </w:pPr>
      <w:r w:rsidRPr="008864CF">
        <w:rPr>
          <w:rFonts w:ascii="Times New Roman" w:eastAsia="Times New Roman" w:hAnsi="Times New Roman" w:cs="Times New Roman"/>
          <w:b/>
          <w:bCs/>
          <w:sz w:val="24"/>
          <w:lang w:val="en-IN"/>
        </w:rPr>
        <w:t>Microsoft Excel</w:t>
      </w:r>
      <w:r w:rsidRPr="008864CF">
        <w:rPr>
          <w:rFonts w:ascii="Times New Roman" w:eastAsia="Times New Roman" w:hAnsi="Times New Roman" w:cs="Times New Roman"/>
          <w:sz w:val="24"/>
          <w:lang w:val="en-IN"/>
        </w:rPr>
        <w:t xml:space="preserve"> – used for calculations, analysis and presentation of the financial data.</w:t>
      </w:r>
    </w:p>
    <w:p w14:paraId="3EE02AB8" w14:textId="77777777" w:rsidR="00C3520B" w:rsidRDefault="00C3520B">
      <w:pPr>
        <w:pStyle w:val="BodyText"/>
        <w:spacing w:before="6"/>
      </w:pPr>
    </w:p>
    <w:p w14:paraId="38D398E1" w14:textId="77777777" w:rsidR="00C3520B" w:rsidRPr="00303BB1" w:rsidRDefault="008864CF" w:rsidP="008864CF">
      <w:pPr>
        <w:pStyle w:val="Heading2"/>
        <w:tabs>
          <w:tab w:val="left" w:pos="444"/>
        </w:tabs>
      </w:pPr>
      <w:bookmarkStart w:id="6" w:name="_bookmark7"/>
      <w:bookmarkEnd w:id="6"/>
      <w:r>
        <w:rPr>
          <w:color w:val="1F4E79"/>
          <w:sz w:val="24"/>
        </w:rPr>
        <w:t>1.5 Limitations</w:t>
      </w:r>
      <w:r>
        <w:rPr>
          <w:color w:val="1F4E79"/>
          <w:spacing w:val="-9"/>
          <w:sz w:val="24"/>
        </w:rPr>
        <w:t xml:space="preserve"> </w:t>
      </w:r>
      <w:r>
        <w:rPr>
          <w:color w:val="1F4E79"/>
          <w:sz w:val="24"/>
        </w:rPr>
        <w:t>of</w:t>
      </w:r>
      <w:r>
        <w:rPr>
          <w:color w:val="1F4E79"/>
          <w:spacing w:val="-6"/>
          <w:sz w:val="24"/>
        </w:rPr>
        <w:t xml:space="preserve"> </w:t>
      </w:r>
      <w:r>
        <w:rPr>
          <w:color w:val="1F4E79"/>
          <w:sz w:val="24"/>
        </w:rPr>
        <w:t>the</w:t>
      </w:r>
      <w:r>
        <w:rPr>
          <w:color w:val="1F4E79"/>
          <w:spacing w:val="-6"/>
          <w:sz w:val="24"/>
        </w:rPr>
        <w:t xml:space="preserve"> </w:t>
      </w:r>
      <w:r>
        <w:rPr>
          <w:color w:val="1F4E79"/>
          <w:spacing w:val="-2"/>
          <w:sz w:val="24"/>
        </w:rPr>
        <w:t>Study</w:t>
      </w:r>
    </w:p>
    <w:p w14:paraId="289CC6E2" w14:textId="77777777" w:rsidR="00303BB1" w:rsidRDefault="00303BB1" w:rsidP="00303BB1">
      <w:pPr>
        <w:pStyle w:val="Heading2"/>
        <w:tabs>
          <w:tab w:val="left" w:pos="444"/>
        </w:tabs>
        <w:ind w:left="444" w:firstLine="0"/>
      </w:pPr>
    </w:p>
    <w:p w14:paraId="21868918" w14:textId="77777777" w:rsidR="00303BB1" w:rsidRPr="008864CF" w:rsidRDefault="00303BB1" w:rsidP="008864CF">
      <w:pPr>
        <w:pStyle w:val="Chapter2Normal"/>
        <w:widowControl/>
        <w:numPr>
          <w:ilvl w:val="0"/>
          <w:numId w:val="4"/>
        </w:numPr>
        <w:autoSpaceDE/>
        <w:autoSpaceDN/>
        <w:rPr>
          <w:rFonts w:ascii="Times New Roman" w:hAnsi="Times New Roman" w:cs="Times New Roman"/>
          <w:sz w:val="24"/>
          <w:szCs w:val="24"/>
          <w:lang w:val="en-IN" w:eastAsia="en-IN"/>
        </w:rPr>
      </w:pPr>
      <w:r w:rsidRPr="008864CF">
        <w:rPr>
          <w:rFonts w:ascii="Times New Roman" w:eastAsia="Times New Roman" w:hAnsi="Times New Roman" w:cs="Times New Roman"/>
          <w:sz w:val="24"/>
          <w:szCs w:val="24"/>
          <w:lang w:val="en-IN" w:eastAsia="en-IN"/>
        </w:rPr>
        <w:t>The analysis is based on historical financial information and does not predict future performance.</w:t>
      </w:r>
    </w:p>
    <w:p w14:paraId="41463203" w14:textId="77777777" w:rsidR="00303BB1" w:rsidRPr="008864CF" w:rsidRDefault="00303BB1" w:rsidP="008864CF">
      <w:pPr>
        <w:pStyle w:val="Chapter2Normal"/>
        <w:widowControl/>
        <w:numPr>
          <w:ilvl w:val="0"/>
          <w:numId w:val="4"/>
        </w:numPr>
        <w:autoSpaceDE/>
        <w:autoSpaceDN/>
        <w:rPr>
          <w:rFonts w:ascii="Times New Roman" w:hAnsi="Times New Roman" w:cs="Times New Roman"/>
          <w:sz w:val="24"/>
          <w:szCs w:val="24"/>
          <w:lang w:val="en-IN" w:eastAsia="en-IN"/>
        </w:rPr>
      </w:pPr>
      <w:r w:rsidRPr="008864CF">
        <w:rPr>
          <w:rFonts w:ascii="Times New Roman" w:eastAsia="Times New Roman" w:hAnsi="Times New Roman" w:cs="Times New Roman"/>
          <w:sz w:val="24"/>
          <w:szCs w:val="24"/>
          <w:lang w:val="en-IN" w:eastAsia="en-IN"/>
        </w:rPr>
        <w:t>Changes in accounting policies, business conditions and economic conditions may affect comparisons across years.</w:t>
      </w:r>
    </w:p>
    <w:p w14:paraId="3CF98431" w14:textId="77777777" w:rsidR="00303BB1" w:rsidRPr="008864CF" w:rsidRDefault="00303BB1" w:rsidP="008864CF">
      <w:pPr>
        <w:pStyle w:val="ListParagraph"/>
        <w:widowControl/>
        <w:numPr>
          <w:ilvl w:val="0"/>
          <w:numId w:val="4"/>
        </w:numPr>
        <w:autoSpaceDE/>
        <w:autoSpaceDN/>
        <w:rPr>
          <w:sz w:val="24"/>
          <w:szCs w:val="24"/>
          <w:lang w:val="en-IN" w:eastAsia="en-IN"/>
        </w:rPr>
      </w:pPr>
      <w:r w:rsidRPr="008864CF">
        <w:rPr>
          <w:sz w:val="24"/>
          <w:szCs w:val="24"/>
          <w:lang w:val="en-IN" w:eastAsia="en-IN"/>
        </w:rPr>
        <w:t>Inflation and changes in the purchasing power of money have not been separately adjusted in the analysis.</w:t>
      </w:r>
    </w:p>
    <w:p w14:paraId="4B51233E" w14:textId="77777777" w:rsidR="00303BB1" w:rsidRPr="008864CF" w:rsidRDefault="00303BB1" w:rsidP="008864CF">
      <w:pPr>
        <w:pStyle w:val="ListParagraph"/>
        <w:widowControl/>
        <w:numPr>
          <w:ilvl w:val="0"/>
          <w:numId w:val="4"/>
        </w:numPr>
        <w:autoSpaceDE/>
        <w:autoSpaceDN/>
        <w:rPr>
          <w:sz w:val="24"/>
          <w:szCs w:val="24"/>
          <w:lang w:val="en-IN" w:eastAsia="en-IN"/>
        </w:rPr>
      </w:pPr>
      <w:r w:rsidRPr="008864CF">
        <w:rPr>
          <w:sz w:val="24"/>
          <w:szCs w:val="24"/>
          <w:lang w:val="en-IN" w:eastAsia="en-IN"/>
        </w:rPr>
        <w:t>Some financial ratios may be affected by the classification and presentation of items in the available financial statements.</w:t>
      </w:r>
    </w:p>
    <w:p w14:paraId="02C1DA64" w14:textId="77777777" w:rsidR="00C3520B" w:rsidRPr="008864CF" w:rsidRDefault="00303BB1" w:rsidP="008864CF">
      <w:pPr>
        <w:pStyle w:val="BodyText"/>
        <w:numPr>
          <w:ilvl w:val="0"/>
          <w:numId w:val="4"/>
        </w:numPr>
        <w:spacing w:before="138" w:line="360" w:lineRule="auto"/>
        <w:rPr>
          <w:lang w:val="en-IN" w:eastAsia="en-IN"/>
        </w:rPr>
      </w:pPr>
      <w:r w:rsidRPr="008864CF">
        <w:rPr>
          <w:lang w:val="en-IN" w:eastAsia="en-IN"/>
        </w:rPr>
        <w:t>The study focuses mainly on financial information and does not provide a detailed analysis of qualitative factors such as employee reactions, customer satisfaction or management quality.</w:t>
      </w:r>
    </w:p>
    <w:p w14:paraId="61E3F223" w14:textId="77777777" w:rsidR="00303BB1" w:rsidRDefault="00303BB1" w:rsidP="00303BB1">
      <w:pPr>
        <w:pStyle w:val="BodyText"/>
        <w:spacing w:before="138" w:line="360" w:lineRule="auto"/>
        <w:ind w:left="443"/>
      </w:pPr>
    </w:p>
    <w:p w14:paraId="00CD1152" w14:textId="77777777" w:rsidR="00303BB1" w:rsidRDefault="00303BB1" w:rsidP="00303BB1">
      <w:pPr>
        <w:pStyle w:val="BodyText"/>
        <w:spacing w:before="138" w:line="360" w:lineRule="auto"/>
        <w:ind w:left="443"/>
      </w:pPr>
    </w:p>
    <w:p w14:paraId="561E30C8" w14:textId="77777777" w:rsidR="00C3520B" w:rsidRDefault="00C3520B">
      <w:pPr>
        <w:pStyle w:val="BodyText"/>
        <w:spacing w:before="6"/>
      </w:pPr>
    </w:p>
    <w:p w14:paraId="5F425920" w14:textId="77777777" w:rsidR="00C3520B" w:rsidRDefault="008864CF" w:rsidP="008864CF">
      <w:pPr>
        <w:pStyle w:val="Heading2"/>
        <w:tabs>
          <w:tab w:val="left" w:pos="441"/>
        </w:tabs>
      </w:pPr>
      <w:bookmarkStart w:id="7" w:name="_bookmark8"/>
      <w:bookmarkEnd w:id="7"/>
      <w:r>
        <w:rPr>
          <w:color w:val="1F4E79"/>
          <w:sz w:val="24"/>
        </w:rPr>
        <w:t>1.6 Company</w:t>
      </w:r>
      <w:r>
        <w:rPr>
          <w:color w:val="1F4E79"/>
          <w:spacing w:val="-7"/>
          <w:sz w:val="24"/>
        </w:rPr>
        <w:t xml:space="preserve"> </w:t>
      </w:r>
      <w:r>
        <w:rPr>
          <w:color w:val="1F4E79"/>
          <w:spacing w:val="-2"/>
          <w:sz w:val="24"/>
        </w:rPr>
        <w:t>Profile</w:t>
      </w:r>
    </w:p>
    <w:p w14:paraId="0F61F838" w14:textId="77777777" w:rsidR="00B73467" w:rsidRPr="00B73467" w:rsidRDefault="00B73467" w:rsidP="00B73467">
      <w:pPr>
        <w:pStyle w:val="Heading3"/>
        <w:tabs>
          <w:tab w:val="left" w:pos="563"/>
        </w:tabs>
        <w:ind w:left="23" w:firstLine="0"/>
      </w:pPr>
      <w:bookmarkStart w:id="8" w:name="_bookmark9"/>
      <w:bookmarkEnd w:id="8"/>
      <w:r>
        <w:t>1.6.1 Company</w:t>
      </w:r>
      <w:r w:rsidRPr="00B73467">
        <w:rPr>
          <w:spacing w:val="-3"/>
        </w:rPr>
        <w:t xml:space="preserve"> </w:t>
      </w:r>
      <w:r>
        <w:t>Overview</w:t>
      </w:r>
      <w:r w:rsidRPr="00B73467">
        <w:rPr>
          <w:spacing w:val="-3"/>
        </w:rPr>
        <w:t xml:space="preserve"> </w:t>
      </w:r>
      <w:r>
        <w:t>and</w:t>
      </w:r>
      <w:r w:rsidRPr="00B73467">
        <w:rPr>
          <w:spacing w:val="-2"/>
        </w:rPr>
        <w:t xml:space="preserve"> History</w:t>
      </w:r>
    </w:p>
    <w:p w14:paraId="3C7C3CC8" w14:textId="77777777" w:rsidR="00B73467" w:rsidRDefault="00B73467" w:rsidP="00B73467">
      <w:pPr>
        <w:pStyle w:val="Heading3"/>
        <w:tabs>
          <w:tab w:val="left" w:pos="563"/>
        </w:tabs>
        <w:ind w:left="23" w:firstLine="0"/>
        <w:rPr>
          <w:b w:val="0"/>
          <w:bCs w:val="0"/>
        </w:rPr>
      </w:pPr>
      <w:r w:rsidRPr="00B73467">
        <w:rPr>
          <w:rStyle w:val="Strong"/>
        </w:rPr>
        <w:t>Aurobindo Pharma Limited</w:t>
      </w:r>
      <w:r w:rsidRPr="00B73467">
        <w:rPr>
          <w:b w:val="0"/>
          <w:bCs w:val="0"/>
        </w:rPr>
        <w:t xml:space="preserve"> is a global pharmaceutical company headquartered in Hyderabad, Telangana, India. The company was founded in</w:t>
      </w:r>
      <w:r w:rsidRPr="00B73467">
        <w:t xml:space="preserve"> </w:t>
      </w:r>
      <w:r w:rsidRPr="00B73467">
        <w:rPr>
          <w:rStyle w:val="Strong"/>
        </w:rPr>
        <w:t>1986</w:t>
      </w:r>
      <w:r w:rsidRPr="00B73467">
        <w:t xml:space="preserve"> </w:t>
      </w:r>
      <w:r w:rsidRPr="00B73467">
        <w:rPr>
          <w:b w:val="0"/>
          <w:bCs w:val="0"/>
        </w:rPr>
        <w:t>by</w:t>
      </w:r>
      <w:r w:rsidRPr="00B73467">
        <w:t xml:space="preserve"> </w:t>
      </w:r>
      <w:r w:rsidRPr="00B73467">
        <w:rPr>
          <w:rStyle w:val="Strong"/>
        </w:rPr>
        <w:t>Mr. P. V. Ramprasad Reddy, Mr. K. Nityananda Reddy and a small group of professionals</w:t>
      </w:r>
      <w:r w:rsidRPr="00B73467">
        <w:t xml:space="preserve">. </w:t>
      </w:r>
      <w:r w:rsidRPr="00B73467">
        <w:rPr>
          <w:b w:val="0"/>
          <w:bCs w:val="0"/>
        </w:rPr>
        <w:t xml:space="preserve">The company commenced operations in 1988–89 with a manufacturing unit for semi-synthetic penicillins at Pondicherry. Aurobindo Pharma became a public company in </w:t>
      </w:r>
      <w:proofErr w:type="gramStart"/>
      <w:r w:rsidRPr="00B73467">
        <w:rPr>
          <w:b w:val="0"/>
          <w:bCs w:val="0"/>
        </w:rPr>
        <w:t>1992</w:t>
      </w:r>
      <w:proofErr w:type="gramEnd"/>
      <w:r w:rsidRPr="00B73467">
        <w:rPr>
          <w:b w:val="0"/>
          <w:bCs w:val="0"/>
        </w:rPr>
        <w:t xml:space="preserve"> and its shares were listed on Indian stock exchanges in 1995</w:t>
      </w:r>
    </w:p>
    <w:p w14:paraId="0534A697" w14:textId="77777777" w:rsidR="00B73467" w:rsidRDefault="00B73467" w:rsidP="00B73467">
      <w:pPr>
        <w:pStyle w:val="Heading3"/>
        <w:tabs>
          <w:tab w:val="left" w:pos="563"/>
        </w:tabs>
        <w:ind w:left="23" w:firstLine="0"/>
        <w:rPr>
          <w:b w:val="0"/>
          <w:bCs w:val="0"/>
        </w:rPr>
      </w:pPr>
      <w:r w:rsidRPr="00B73467">
        <w:rPr>
          <w:b w:val="0"/>
          <w:bCs w:val="0"/>
        </w:rPr>
        <w:t>Over time, the company expanded from its initial focus on semi-synthetic penicillins into a diversified pharmaceutical business covering active pharmaceutical ingredients (APIs), generic formulations and specialty pharmaceutical products. The company has developed manufacturing and research capabilities across several markets.</w:t>
      </w:r>
    </w:p>
    <w:p w14:paraId="4FE7B1D7" w14:textId="77777777" w:rsidR="00B73467" w:rsidRDefault="00B73467" w:rsidP="00B73467">
      <w:pPr>
        <w:pStyle w:val="Heading3"/>
        <w:tabs>
          <w:tab w:val="left" w:pos="563"/>
        </w:tabs>
        <w:ind w:left="23" w:firstLine="0"/>
        <w:rPr>
          <w:b w:val="0"/>
          <w:bCs w:val="0"/>
        </w:rPr>
      </w:pPr>
      <w:r w:rsidRPr="00B73467">
        <w:rPr>
          <w:b w:val="0"/>
          <w:bCs w:val="0"/>
        </w:rPr>
        <w:t xml:space="preserve">According to the company's FY2024–25 Integrated Report, Aurobindo Pharma serves customers in more than </w:t>
      </w:r>
      <w:r w:rsidRPr="00B73467">
        <w:rPr>
          <w:rStyle w:val="Strong"/>
        </w:rPr>
        <w:t>150 countries</w:t>
      </w:r>
      <w:r w:rsidRPr="00B73467">
        <w:rPr>
          <w:b w:val="0"/>
          <w:bCs w:val="0"/>
        </w:rPr>
        <w:t xml:space="preserve"> and has a portfolio covering APIs and formulations, including oral solids, specialty products and injectables. The company has also expanded its capabilities into biosimilars and biologics contract manufacturing.</w:t>
      </w:r>
    </w:p>
    <w:p w14:paraId="069E6DC9" w14:textId="77777777" w:rsidR="00B73467" w:rsidRPr="00B73467" w:rsidRDefault="00B73467" w:rsidP="00B73467">
      <w:pPr>
        <w:pStyle w:val="Heading3"/>
        <w:tabs>
          <w:tab w:val="left" w:pos="563"/>
        </w:tabs>
        <w:ind w:left="23" w:firstLine="0"/>
      </w:pPr>
      <w:r w:rsidRPr="00B73467">
        <w:rPr>
          <w:b w:val="0"/>
          <w:bCs w:val="0"/>
        </w:rPr>
        <w:t>The</w:t>
      </w:r>
      <w:r w:rsidRPr="00B73467">
        <w:t xml:space="preserve"> </w:t>
      </w:r>
      <w:r w:rsidRPr="00B73467">
        <w:rPr>
          <w:b w:val="0"/>
          <w:bCs w:val="0"/>
        </w:rPr>
        <w:t>company's registered office is located</w:t>
      </w:r>
      <w:r w:rsidRPr="00B73467">
        <w:t xml:space="preserve"> at </w:t>
      </w:r>
      <w:r w:rsidRPr="00B73467">
        <w:rPr>
          <w:rStyle w:val="Strong"/>
        </w:rPr>
        <w:t xml:space="preserve">Plot No. 2, </w:t>
      </w:r>
      <w:proofErr w:type="spellStart"/>
      <w:r w:rsidRPr="00B73467">
        <w:rPr>
          <w:rStyle w:val="Strong"/>
        </w:rPr>
        <w:t>Maitrivihar</w:t>
      </w:r>
      <w:proofErr w:type="spellEnd"/>
      <w:r w:rsidRPr="00B73467">
        <w:rPr>
          <w:rStyle w:val="Strong"/>
        </w:rPr>
        <w:t>, Ameerpet, Hyderabad, Telangana</w:t>
      </w:r>
      <w:r w:rsidRPr="00B73467">
        <w:rPr>
          <w:b w:val="0"/>
          <w:bCs w:val="0"/>
        </w:rPr>
        <w:t>, while its corporate office is located at Hyderabad Knowledge City, Hyderabad.</w:t>
      </w:r>
    </w:p>
    <w:p w14:paraId="06E661FC" w14:textId="77777777" w:rsidR="00C3520B" w:rsidRDefault="0048644B" w:rsidP="00B73467">
      <w:pPr>
        <w:pStyle w:val="Heading3"/>
        <w:tabs>
          <w:tab w:val="left" w:pos="563"/>
        </w:tabs>
        <w:spacing w:before="200"/>
        <w:ind w:left="22" w:firstLine="0"/>
        <w:rPr>
          <w:spacing w:val="-2"/>
        </w:rPr>
      </w:pPr>
      <w:bookmarkStart w:id="9" w:name="_bookmark10"/>
      <w:bookmarkEnd w:id="9"/>
      <w:r>
        <w:t>1.6.2 Vision,</w:t>
      </w:r>
      <w:r>
        <w:rPr>
          <w:spacing w:val="-4"/>
        </w:rPr>
        <w:t xml:space="preserve"> </w:t>
      </w:r>
      <w:r>
        <w:t>Mission</w:t>
      </w:r>
      <w:r>
        <w:rPr>
          <w:spacing w:val="-3"/>
        </w:rPr>
        <w:t xml:space="preserve"> </w:t>
      </w:r>
      <w:r>
        <w:t>and</w:t>
      </w:r>
      <w:r>
        <w:rPr>
          <w:spacing w:val="-3"/>
        </w:rPr>
        <w:t xml:space="preserve"> </w:t>
      </w:r>
      <w:r>
        <w:rPr>
          <w:spacing w:val="-2"/>
        </w:rPr>
        <w:t>Values</w:t>
      </w:r>
    </w:p>
    <w:p w14:paraId="4F49A93B" w14:textId="77777777" w:rsidR="0048644B" w:rsidRDefault="0048644B" w:rsidP="0048644B">
      <w:pPr>
        <w:pStyle w:val="NoSpacing"/>
      </w:pPr>
    </w:p>
    <w:p w14:paraId="57EE2E79" w14:textId="77777777" w:rsidR="00B73467" w:rsidRPr="00B73467" w:rsidRDefault="00B73467" w:rsidP="00B73467">
      <w:pPr>
        <w:pStyle w:val="BodyText"/>
        <w:rPr>
          <w:lang w:val="en-IN"/>
        </w:rPr>
      </w:pPr>
      <w:r w:rsidRPr="00B73467">
        <w:rPr>
          <w:b/>
          <w:bCs/>
          <w:lang w:val="en-IN"/>
        </w:rPr>
        <w:t>Vision:</w:t>
      </w:r>
    </w:p>
    <w:p w14:paraId="6779C354" w14:textId="77777777" w:rsidR="00B73467" w:rsidRPr="00B73467" w:rsidRDefault="00B73467" w:rsidP="00B73467">
      <w:pPr>
        <w:pStyle w:val="BodyText"/>
        <w:ind w:left="23"/>
        <w:rPr>
          <w:lang w:val="en-IN"/>
        </w:rPr>
      </w:pPr>
      <w:r w:rsidRPr="00B73467">
        <w:rPr>
          <w:lang w:val="en-IN"/>
        </w:rPr>
        <w:t>Aurobindo Pharma's stated vision is:</w:t>
      </w:r>
    </w:p>
    <w:p w14:paraId="45475285" w14:textId="77777777" w:rsidR="00B73467" w:rsidRDefault="00B73467" w:rsidP="00B73467">
      <w:pPr>
        <w:pStyle w:val="BodyText"/>
        <w:ind w:left="23"/>
        <w:rPr>
          <w:lang w:val="en-IN"/>
        </w:rPr>
      </w:pPr>
      <w:r w:rsidRPr="00B73467">
        <w:rPr>
          <w:lang w:val="en-IN"/>
        </w:rPr>
        <w:t>"To become a leading and an admired global pharma company, ranked within the top 25 by 2030."</w:t>
      </w:r>
    </w:p>
    <w:p w14:paraId="5C358C76" w14:textId="77777777" w:rsidR="0048644B" w:rsidRPr="00B73467" w:rsidRDefault="0048644B" w:rsidP="00B73467">
      <w:pPr>
        <w:pStyle w:val="BodyText"/>
        <w:ind w:left="23"/>
        <w:rPr>
          <w:lang w:val="en-IN"/>
        </w:rPr>
      </w:pPr>
    </w:p>
    <w:p w14:paraId="0D5A6409" w14:textId="77777777" w:rsidR="00B73467" w:rsidRPr="00B73467" w:rsidRDefault="00B73467" w:rsidP="00B73467">
      <w:pPr>
        <w:pStyle w:val="BodyText"/>
        <w:ind w:left="23"/>
        <w:rPr>
          <w:lang w:val="en-IN"/>
        </w:rPr>
      </w:pPr>
      <w:r w:rsidRPr="00B73467">
        <w:rPr>
          <w:b/>
          <w:bCs/>
          <w:lang w:val="en-IN"/>
        </w:rPr>
        <w:t>Mission:</w:t>
      </w:r>
    </w:p>
    <w:p w14:paraId="5FBC6697" w14:textId="77777777" w:rsidR="00B73467" w:rsidRPr="00B73467" w:rsidRDefault="00B73467" w:rsidP="00B73467">
      <w:pPr>
        <w:pStyle w:val="BodyText"/>
        <w:ind w:left="23"/>
        <w:rPr>
          <w:lang w:val="en-IN"/>
        </w:rPr>
      </w:pPr>
      <w:r w:rsidRPr="00B73467">
        <w:rPr>
          <w:lang w:val="en-IN"/>
        </w:rPr>
        <w:t>The company's mission is to become a valued pharmaceutical partner globally by continuously researching, developing and manufacturing pharmaceutical products that comply with high regulatory standards.</w:t>
      </w:r>
    </w:p>
    <w:p w14:paraId="59B886F8" w14:textId="77777777" w:rsidR="00B73467" w:rsidRDefault="00B73467" w:rsidP="00B73467">
      <w:pPr>
        <w:pStyle w:val="BodyText"/>
        <w:ind w:left="23"/>
        <w:rPr>
          <w:lang w:val="en-IN"/>
        </w:rPr>
      </w:pPr>
      <w:r w:rsidRPr="00B73467">
        <w:rPr>
          <w:lang w:val="en-IN"/>
        </w:rPr>
        <w:t>The company's stated core pillars include:</w:t>
      </w:r>
    </w:p>
    <w:p w14:paraId="171EC950" w14:textId="77777777" w:rsidR="0048644B" w:rsidRPr="00B73467" w:rsidRDefault="0048644B" w:rsidP="00B73467">
      <w:pPr>
        <w:pStyle w:val="BodyText"/>
        <w:ind w:left="23"/>
        <w:rPr>
          <w:lang w:val="en-IN"/>
        </w:rPr>
      </w:pPr>
    </w:p>
    <w:p w14:paraId="131DC726" w14:textId="77777777" w:rsidR="00B73467" w:rsidRPr="00B73467" w:rsidRDefault="00B73467" w:rsidP="008864CF">
      <w:pPr>
        <w:pStyle w:val="BodyText"/>
        <w:numPr>
          <w:ilvl w:val="0"/>
          <w:numId w:val="5"/>
        </w:numPr>
        <w:rPr>
          <w:lang w:val="en-IN"/>
        </w:rPr>
      </w:pPr>
      <w:r w:rsidRPr="00B73467">
        <w:rPr>
          <w:lang w:val="en-IN"/>
        </w:rPr>
        <w:t>Global leadership and access</w:t>
      </w:r>
    </w:p>
    <w:p w14:paraId="786DC269" w14:textId="77777777" w:rsidR="00B73467" w:rsidRPr="00B73467" w:rsidRDefault="00B73467" w:rsidP="008864CF">
      <w:pPr>
        <w:pStyle w:val="BodyText"/>
        <w:numPr>
          <w:ilvl w:val="0"/>
          <w:numId w:val="5"/>
        </w:numPr>
        <w:rPr>
          <w:lang w:val="en-IN"/>
        </w:rPr>
      </w:pPr>
      <w:r w:rsidRPr="00B73467">
        <w:rPr>
          <w:lang w:val="en-IN"/>
        </w:rPr>
        <w:t>Successful innovation in process chemistry</w:t>
      </w:r>
    </w:p>
    <w:p w14:paraId="25C82C88" w14:textId="77777777" w:rsidR="00B73467" w:rsidRPr="00B73467" w:rsidRDefault="00B73467" w:rsidP="008864CF">
      <w:pPr>
        <w:pStyle w:val="BodyText"/>
        <w:numPr>
          <w:ilvl w:val="0"/>
          <w:numId w:val="5"/>
        </w:numPr>
        <w:rPr>
          <w:lang w:val="en-IN"/>
        </w:rPr>
      </w:pPr>
      <w:r w:rsidRPr="00B73467">
        <w:rPr>
          <w:lang w:val="en-IN"/>
        </w:rPr>
        <w:t>Cost efficiency and affordability</w:t>
      </w:r>
    </w:p>
    <w:p w14:paraId="0B6136F3" w14:textId="77777777" w:rsidR="00B73467" w:rsidRPr="00B73467" w:rsidRDefault="00B73467" w:rsidP="008864CF">
      <w:pPr>
        <w:pStyle w:val="BodyText"/>
        <w:numPr>
          <w:ilvl w:val="0"/>
          <w:numId w:val="5"/>
        </w:numPr>
        <w:rPr>
          <w:lang w:val="en-IN"/>
        </w:rPr>
      </w:pPr>
      <w:r w:rsidRPr="00B73467">
        <w:rPr>
          <w:lang w:val="en-IN"/>
        </w:rPr>
        <w:t>Focus on research and development</w:t>
      </w:r>
    </w:p>
    <w:p w14:paraId="2B85BE14" w14:textId="77777777" w:rsidR="00B73467" w:rsidRDefault="00B73467" w:rsidP="008864CF">
      <w:pPr>
        <w:pStyle w:val="BodyText"/>
        <w:numPr>
          <w:ilvl w:val="0"/>
          <w:numId w:val="5"/>
        </w:numPr>
        <w:rPr>
          <w:lang w:val="en-IN"/>
        </w:rPr>
      </w:pPr>
      <w:r w:rsidRPr="00B73467">
        <w:rPr>
          <w:lang w:val="en-IN"/>
        </w:rPr>
        <w:t>Commitment to quality and regulatory standards</w:t>
      </w:r>
    </w:p>
    <w:p w14:paraId="44D9C8C7" w14:textId="77777777" w:rsidR="0048644B" w:rsidRDefault="0048644B" w:rsidP="0048644B">
      <w:pPr>
        <w:pStyle w:val="BodyText"/>
        <w:rPr>
          <w:lang w:val="en-IN"/>
        </w:rPr>
      </w:pPr>
    </w:p>
    <w:p w14:paraId="71F84704" w14:textId="77777777" w:rsidR="0048644B" w:rsidRDefault="0048644B" w:rsidP="0048644B">
      <w:pPr>
        <w:pStyle w:val="BodyText"/>
        <w:rPr>
          <w:lang w:val="en-IN"/>
        </w:rPr>
      </w:pPr>
    </w:p>
    <w:p w14:paraId="5CC964A7" w14:textId="77777777" w:rsidR="0048644B" w:rsidRDefault="0048644B" w:rsidP="0048644B">
      <w:pPr>
        <w:pStyle w:val="BodyText"/>
        <w:rPr>
          <w:lang w:val="en-IN"/>
        </w:rPr>
      </w:pPr>
    </w:p>
    <w:p w14:paraId="352752C7" w14:textId="77777777" w:rsidR="0048644B" w:rsidRDefault="0048644B" w:rsidP="0048644B">
      <w:pPr>
        <w:pStyle w:val="BodyText"/>
        <w:rPr>
          <w:lang w:val="en-IN"/>
        </w:rPr>
      </w:pPr>
    </w:p>
    <w:p w14:paraId="409F7CA7" w14:textId="77777777" w:rsidR="0048644B" w:rsidRDefault="0048644B" w:rsidP="0048644B">
      <w:pPr>
        <w:pStyle w:val="BodyText"/>
        <w:rPr>
          <w:lang w:val="en-IN"/>
        </w:rPr>
      </w:pPr>
    </w:p>
    <w:p w14:paraId="417DDCC6" w14:textId="77777777" w:rsidR="0048644B" w:rsidRDefault="0048644B" w:rsidP="0048644B">
      <w:pPr>
        <w:pStyle w:val="BodyText"/>
        <w:rPr>
          <w:lang w:val="en-IN"/>
        </w:rPr>
      </w:pPr>
    </w:p>
    <w:p w14:paraId="148B640F" w14:textId="77777777" w:rsidR="0048644B" w:rsidRDefault="0048644B" w:rsidP="0048644B">
      <w:pPr>
        <w:pStyle w:val="BodyText"/>
        <w:rPr>
          <w:lang w:val="en-IN"/>
        </w:rPr>
      </w:pPr>
    </w:p>
    <w:p w14:paraId="428A5BE8" w14:textId="77777777" w:rsidR="0048644B" w:rsidRDefault="0048644B" w:rsidP="0048644B">
      <w:pPr>
        <w:pStyle w:val="BodyText"/>
        <w:rPr>
          <w:lang w:val="en-IN"/>
        </w:rPr>
      </w:pPr>
    </w:p>
    <w:p w14:paraId="50F49F8F" w14:textId="77777777" w:rsidR="0048644B" w:rsidRDefault="0048644B" w:rsidP="0048644B">
      <w:pPr>
        <w:pStyle w:val="BodyText"/>
        <w:rPr>
          <w:lang w:val="en-IN"/>
        </w:rPr>
      </w:pPr>
    </w:p>
    <w:p w14:paraId="539A0757" w14:textId="77777777" w:rsidR="0048644B" w:rsidRDefault="0048644B" w:rsidP="0048644B">
      <w:pPr>
        <w:pStyle w:val="BodyText"/>
        <w:rPr>
          <w:lang w:val="en-IN"/>
        </w:rPr>
      </w:pPr>
    </w:p>
    <w:p w14:paraId="57187F01" w14:textId="77777777" w:rsidR="0048644B" w:rsidRDefault="0048644B" w:rsidP="0048644B">
      <w:pPr>
        <w:pStyle w:val="BodyText"/>
        <w:rPr>
          <w:lang w:val="en-IN"/>
        </w:rPr>
      </w:pPr>
    </w:p>
    <w:p w14:paraId="61CD2081" w14:textId="77777777" w:rsidR="0048644B" w:rsidRDefault="0048644B" w:rsidP="0048644B">
      <w:pPr>
        <w:pStyle w:val="BodyText"/>
        <w:rPr>
          <w:lang w:val="en-IN"/>
        </w:rPr>
      </w:pPr>
    </w:p>
    <w:p w14:paraId="1564D839" w14:textId="77777777" w:rsidR="00C3520B" w:rsidRDefault="00C27759" w:rsidP="00C27759">
      <w:pPr>
        <w:pStyle w:val="Heading3"/>
        <w:tabs>
          <w:tab w:val="left" w:pos="563"/>
        </w:tabs>
        <w:spacing w:before="0"/>
      </w:pPr>
      <w:bookmarkStart w:id="10" w:name="_bookmark11"/>
      <w:bookmarkEnd w:id="10"/>
      <w:r>
        <w:t>1.6.3 Products,</w:t>
      </w:r>
      <w:r>
        <w:rPr>
          <w:spacing w:val="-4"/>
        </w:rPr>
        <w:t xml:space="preserve"> </w:t>
      </w:r>
      <w:r>
        <w:t>Services</w:t>
      </w:r>
      <w:r>
        <w:rPr>
          <w:spacing w:val="-2"/>
        </w:rPr>
        <w:t xml:space="preserve"> </w:t>
      </w:r>
      <w:r>
        <w:t>and</w:t>
      </w:r>
      <w:r>
        <w:rPr>
          <w:spacing w:val="-3"/>
        </w:rPr>
        <w:t xml:space="preserve"> </w:t>
      </w:r>
      <w:r>
        <w:t>Business</w:t>
      </w:r>
      <w:r>
        <w:rPr>
          <w:spacing w:val="-4"/>
        </w:rPr>
        <w:t xml:space="preserve"> </w:t>
      </w:r>
      <w:r>
        <w:rPr>
          <w:spacing w:val="-2"/>
        </w:rPr>
        <w:t>Segments</w:t>
      </w:r>
    </w:p>
    <w:p w14:paraId="58C7B0A3" w14:textId="77777777" w:rsidR="0048644B" w:rsidRPr="0048644B" w:rsidRDefault="0048644B" w:rsidP="0048644B">
      <w:pPr>
        <w:pStyle w:val="BodyText"/>
        <w:spacing w:before="101"/>
        <w:ind w:left="23"/>
        <w:rPr>
          <w:lang w:val="en-IN"/>
        </w:rPr>
      </w:pPr>
      <w:r w:rsidRPr="0048644B">
        <w:rPr>
          <w:lang w:val="en-IN"/>
        </w:rPr>
        <w:t>Aurobindo Pharma has a diversified pharmaceutical product portfolio. Its business includes the manufacture and commercialisation of active pharmaceutical ingredients (APIs) and finished pharmaceutical formulations.</w:t>
      </w:r>
    </w:p>
    <w:p w14:paraId="7FD04450" w14:textId="77777777" w:rsidR="0048644B" w:rsidRPr="0048644B" w:rsidRDefault="0048644B" w:rsidP="0048644B">
      <w:pPr>
        <w:pStyle w:val="BodyText"/>
        <w:spacing w:before="101"/>
        <w:ind w:left="23"/>
        <w:rPr>
          <w:lang w:val="en-IN"/>
        </w:rPr>
      </w:pPr>
      <w:r w:rsidRPr="0048644B">
        <w:rPr>
          <w:lang w:val="en-IN"/>
        </w:rPr>
        <w:t>The company has a presence in several therapeutic areas, including:</w:t>
      </w:r>
    </w:p>
    <w:p w14:paraId="73D9AEDD" w14:textId="77777777" w:rsidR="0048644B" w:rsidRPr="0048644B" w:rsidRDefault="0048644B" w:rsidP="00C27759">
      <w:pPr>
        <w:pStyle w:val="BodyText"/>
        <w:numPr>
          <w:ilvl w:val="0"/>
          <w:numId w:val="6"/>
        </w:numPr>
        <w:spacing w:before="101"/>
        <w:rPr>
          <w:lang w:val="en-IN"/>
        </w:rPr>
      </w:pPr>
      <w:r w:rsidRPr="0048644B">
        <w:rPr>
          <w:lang w:val="en-IN"/>
        </w:rPr>
        <w:t>Central nervous system (CNS)</w:t>
      </w:r>
    </w:p>
    <w:p w14:paraId="01165398" w14:textId="77777777" w:rsidR="0048644B" w:rsidRPr="0048644B" w:rsidRDefault="0048644B" w:rsidP="00C27759">
      <w:pPr>
        <w:pStyle w:val="BodyText"/>
        <w:numPr>
          <w:ilvl w:val="0"/>
          <w:numId w:val="6"/>
        </w:numPr>
        <w:spacing w:before="101"/>
        <w:rPr>
          <w:lang w:val="en-IN"/>
        </w:rPr>
      </w:pPr>
      <w:r w:rsidRPr="0048644B">
        <w:rPr>
          <w:lang w:val="en-IN"/>
        </w:rPr>
        <w:t>Cardiovascular medicines</w:t>
      </w:r>
    </w:p>
    <w:p w14:paraId="509192B5" w14:textId="77777777" w:rsidR="0048644B" w:rsidRPr="0048644B" w:rsidRDefault="0048644B" w:rsidP="00C27759">
      <w:pPr>
        <w:pStyle w:val="BodyText"/>
        <w:numPr>
          <w:ilvl w:val="0"/>
          <w:numId w:val="6"/>
        </w:numPr>
        <w:spacing w:before="101"/>
        <w:rPr>
          <w:lang w:val="en-IN"/>
        </w:rPr>
      </w:pPr>
      <w:r w:rsidRPr="0048644B">
        <w:rPr>
          <w:lang w:val="en-IN"/>
        </w:rPr>
        <w:t>Anti-retroviral medicines</w:t>
      </w:r>
    </w:p>
    <w:p w14:paraId="7BB61533" w14:textId="77777777" w:rsidR="0048644B" w:rsidRPr="0048644B" w:rsidRDefault="0048644B" w:rsidP="00C27759">
      <w:pPr>
        <w:pStyle w:val="BodyText"/>
        <w:numPr>
          <w:ilvl w:val="0"/>
          <w:numId w:val="6"/>
        </w:numPr>
        <w:spacing w:before="101"/>
        <w:rPr>
          <w:lang w:val="en-IN"/>
        </w:rPr>
      </w:pPr>
      <w:r w:rsidRPr="0048644B">
        <w:rPr>
          <w:lang w:val="en-IN"/>
        </w:rPr>
        <w:t>Anti-diabetic medicines</w:t>
      </w:r>
    </w:p>
    <w:p w14:paraId="13583CF7" w14:textId="77777777" w:rsidR="0048644B" w:rsidRPr="0048644B" w:rsidRDefault="0048644B" w:rsidP="00C27759">
      <w:pPr>
        <w:pStyle w:val="BodyText"/>
        <w:numPr>
          <w:ilvl w:val="0"/>
          <w:numId w:val="6"/>
        </w:numPr>
        <w:spacing w:before="101"/>
        <w:rPr>
          <w:lang w:val="en-IN"/>
        </w:rPr>
      </w:pPr>
      <w:r w:rsidRPr="0048644B">
        <w:rPr>
          <w:lang w:val="en-IN"/>
        </w:rPr>
        <w:t>Gastroenterology</w:t>
      </w:r>
    </w:p>
    <w:p w14:paraId="3B2797E3" w14:textId="77777777" w:rsidR="0048644B" w:rsidRPr="0048644B" w:rsidRDefault="0048644B" w:rsidP="00C27759">
      <w:pPr>
        <w:pStyle w:val="BodyText"/>
        <w:numPr>
          <w:ilvl w:val="0"/>
          <w:numId w:val="6"/>
        </w:numPr>
        <w:spacing w:before="101"/>
        <w:rPr>
          <w:lang w:val="en-IN"/>
        </w:rPr>
      </w:pPr>
      <w:r w:rsidRPr="0048644B">
        <w:rPr>
          <w:lang w:val="en-IN"/>
        </w:rPr>
        <w:t>Antibiotics</w:t>
      </w:r>
    </w:p>
    <w:p w14:paraId="78FAB63B" w14:textId="77777777" w:rsidR="0048644B" w:rsidRPr="0048644B" w:rsidRDefault="0048644B" w:rsidP="00C27759">
      <w:pPr>
        <w:pStyle w:val="BodyText"/>
        <w:numPr>
          <w:ilvl w:val="0"/>
          <w:numId w:val="6"/>
        </w:numPr>
        <w:spacing w:before="101"/>
        <w:rPr>
          <w:lang w:val="en-IN"/>
        </w:rPr>
      </w:pPr>
      <w:r w:rsidRPr="0048644B">
        <w:rPr>
          <w:lang w:val="en-IN"/>
        </w:rPr>
        <w:t>Dermatology</w:t>
      </w:r>
    </w:p>
    <w:p w14:paraId="452DDC4F" w14:textId="77777777" w:rsidR="0048644B" w:rsidRPr="0048644B" w:rsidRDefault="0048644B" w:rsidP="00C27759">
      <w:pPr>
        <w:pStyle w:val="BodyText"/>
        <w:numPr>
          <w:ilvl w:val="0"/>
          <w:numId w:val="6"/>
        </w:numPr>
        <w:spacing w:before="101"/>
        <w:rPr>
          <w:lang w:val="en-IN"/>
        </w:rPr>
      </w:pPr>
      <w:r w:rsidRPr="0048644B">
        <w:rPr>
          <w:lang w:val="en-IN"/>
        </w:rPr>
        <w:t>Respiratory products</w:t>
      </w:r>
    </w:p>
    <w:p w14:paraId="0B69ABAD" w14:textId="77777777" w:rsidR="0048644B" w:rsidRPr="0048644B" w:rsidRDefault="0048644B" w:rsidP="00C27759">
      <w:pPr>
        <w:pStyle w:val="BodyText"/>
        <w:numPr>
          <w:ilvl w:val="0"/>
          <w:numId w:val="6"/>
        </w:numPr>
        <w:spacing w:before="101"/>
        <w:rPr>
          <w:lang w:val="en-IN"/>
        </w:rPr>
      </w:pPr>
      <w:r w:rsidRPr="0048644B">
        <w:rPr>
          <w:lang w:val="en-IN"/>
        </w:rPr>
        <w:t>Injectables</w:t>
      </w:r>
    </w:p>
    <w:p w14:paraId="6FEBD1AE" w14:textId="77777777" w:rsidR="0048644B" w:rsidRPr="0048644B" w:rsidRDefault="0048644B" w:rsidP="00C27759">
      <w:pPr>
        <w:pStyle w:val="BodyText"/>
        <w:numPr>
          <w:ilvl w:val="0"/>
          <w:numId w:val="6"/>
        </w:numPr>
        <w:spacing w:before="101"/>
        <w:rPr>
          <w:lang w:val="en-IN"/>
        </w:rPr>
      </w:pPr>
      <w:r w:rsidRPr="0048644B">
        <w:rPr>
          <w:lang w:val="en-IN"/>
        </w:rPr>
        <w:t>Oncology and hormones</w:t>
      </w:r>
    </w:p>
    <w:p w14:paraId="44D7E524" w14:textId="77777777" w:rsidR="0048644B" w:rsidRPr="0048644B" w:rsidRDefault="0048644B" w:rsidP="00C27759">
      <w:pPr>
        <w:pStyle w:val="BodyText"/>
        <w:numPr>
          <w:ilvl w:val="0"/>
          <w:numId w:val="6"/>
        </w:numPr>
        <w:spacing w:before="101"/>
        <w:rPr>
          <w:lang w:val="en-IN"/>
        </w:rPr>
      </w:pPr>
      <w:r w:rsidRPr="0048644B">
        <w:rPr>
          <w:lang w:val="en-IN"/>
        </w:rPr>
        <w:t>Vaccines</w:t>
      </w:r>
    </w:p>
    <w:p w14:paraId="297E6355" w14:textId="77777777" w:rsidR="0048644B" w:rsidRPr="0048644B" w:rsidRDefault="0048644B" w:rsidP="00C27759">
      <w:pPr>
        <w:pStyle w:val="BodyText"/>
        <w:numPr>
          <w:ilvl w:val="0"/>
          <w:numId w:val="6"/>
        </w:numPr>
        <w:spacing w:before="101"/>
        <w:rPr>
          <w:lang w:val="en-IN"/>
        </w:rPr>
      </w:pPr>
      <w:r w:rsidRPr="0048644B">
        <w:rPr>
          <w:lang w:val="en-IN"/>
        </w:rPr>
        <w:t>Peptides</w:t>
      </w:r>
    </w:p>
    <w:p w14:paraId="70B571C4" w14:textId="77777777" w:rsidR="0048644B" w:rsidRPr="0048644B" w:rsidRDefault="0048644B" w:rsidP="00C27759">
      <w:pPr>
        <w:pStyle w:val="BodyText"/>
        <w:numPr>
          <w:ilvl w:val="0"/>
          <w:numId w:val="6"/>
        </w:numPr>
        <w:spacing w:before="101"/>
        <w:rPr>
          <w:lang w:val="en-IN"/>
        </w:rPr>
      </w:pPr>
      <w:r w:rsidRPr="0048644B">
        <w:rPr>
          <w:lang w:val="en-IN"/>
        </w:rPr>
        <w:t>Biosimilars and biologics-related products</w:t>
      </w:r>
    </w:p>
    <w:p w14:paraId="7BDA6DC0" w14:textId="77777777" w:rsidR="00C3520B" w:rsidRDefault="00C3520B" w:rsidP="0048644B">
      <w:pPr>
        <w:pStyle w:val="BodyText"/>
        <w:spacing w:before="101"/>
        <w:ind w:left="23"/>
      </w:pPr>
    </w:p>
    <w:p w14:paraId="05B16134" w14:textId="77777777" w:rsidR="00C3520B" w:rsidRDefault="00C27759" w:rsidP="00C27759">
      <w:pPr>
        <w:pStyle w:val="Heading3"/>
        <w:tabs>
          <w:tab w:val="left" w:pos="563"/>
        </w:tabs>
        <w:spacing w:before="60"/>
      </w:pPr>
      <w:bookmarkStart w:id="11" w:name="_bookmark12"/>
      <w:bookmarkEnd w:id="11"/>
      <w:r>
        <w:t>1.6.4 Board</w:t>
      </w:r>
      <w:r>
        <w:rPr>
          <w:spacing w:val="-1"/>
        </w:rPr>
        <w:t xml:space="preserve"> </w:t>
      </w:r>
      <w:r>
        <w:t>of</w:t>
      </w:r>
      <w:r>
        <w:rPr>
          <w:spacing w:val="-1"/>
        </w:rPr>
        <w:t xml:space="preserve"> </w:t>
      </w:r>
      <w:r>
        <w:t>Directors</w:t>
      </w:r>
      <w:r>
        <w:rPr>
          <w:spacing w:val="-2"/>
        </w:rPr>
        <w:t xml:space="preserve"> </w:t>
      </w:r>
      <w:r>
        <w:t>and</w:t>
      </w:r>
      <w:r>
        <w:rPr>
          <w:spacing w:val="-1"/>
        </w:rPr>
        <w:t xml:space="preserve"> </w:t>
      </w:r>
      <w:r>
        <w:t>Key</w:t>
      </w:r>
      <w:r>
        <w:rPr>
          <w:spacing w:val="-1"/>
        </w:rPr>
        <w:t xml:space="preserve"> </w:t>
      </w:r>
      <w:r>
        <w:rPr>
          <w:spacing w:val="-2"/>
        </w:rPr>
        <w:t>Management</w:t>
      </w:r>
    </w:p>
    <w:p w14:paraId="00EAC483" w14:textId="77777777" w:rsidR="0048644B" w:rsidRPr="0048644B" w:rsidRDefault="0048644B" w:rsidP="0048644B">
      <w:pPr>
        <w:pStyle w:val="BodyText"/>
        <w:spacing w:before="102"/>
        <w:ind w:left="23"/>
        <w:rPr>
          <w:lang w:val="en-IN"/>
        </w:rPr>
      </w:pPr>
      <w:r w:rsidRPr="0048644B">
        <w:rPr>
          <w:lang w:val="en-IN"/>
        </w:rPr>
        <w:t>The company's Board of Directors includes executive, non-executive and independent directors.</w:t>
      </w:r>
    </w:p>
    <w:p w14:paraId="4981870B" w14:textId="77777777" w:rsidR="0048644B" w:rsidRPr="0048644B" w:rsidRDefault="0048644B" w:rsidP="0048644B">
      <w:pPr>
        <w:pStyle w:val="BodyText"/>
        <w:spacing w:before="102"/>
        <w:ind w:left="23"/>
        <w:rPr>
          <w:lang w:val="en-IN"/>
        </w:rPr>
      </w:pPr>
      <w:r w:rsidRPr="0048644B">
        <w:rPr>
          <w:lang w:val="en-IN"/>
        </w:rPr>
        <w:t>The current board information published by the company includes:</w:t>
      </w:r>
    </w:p>
    <w:p w14:paraId="09268658" w14:textId="77777777" w:rsidR="0048644B" w:rsidRPr="0048644B" w:rsidRDefault="0048644B" w:rsidP="00C27759">
      <w:pPr>
        <w:pStyle w:val="BodyText"/>
        <w:numPr>
          <w:ilvl w:val="0"/>
          <w:numId w:val="7"/>
        </w:numPr>
        <w:spacing w:before="102"/>
        <w:rPr>
          <w:lang w:val="en-IN"/>
        </w:rPr>
      </w:pPr>
      <w:r w:rsidRPr="0048644B">
        <w:rPr>
          <w:lang w:val="en-IN"/>
        </w:rPr>
        <w:t>Mr. Mangalam Ramasubramanian Kumar – Independent Director &amp; Non-Executive Chairman</w:t>
      </w:r>
    </w:p>
    <w:p w14:paraId="25FC98A4" w14:textId="77777777" w:rsidR="0048644B" w:rsidRPr="0048644B" w:rsidRDefault="0048644B" w:rsidP="00C27759">
      <w:pPr>
        <w:pStyle w:val="BodyText"/>
        <w:numPr>
          <w:ilvl w:val="0"/>
          <w:numId w:val="7"/>
        </w:numPr>
        <w:spacing w:before="102"/>
        <w:rPr>
          <w:lang w:val="en-IN"/>
        </w:rPr>
      </w:pPr>
      <w:r w:rsidRPr="0048644B">
        <w:rPr>
          <w:lang w:val="en-IN"/>
        </w:rPr>
        <w:t>Mr. K. Nityananda Reddy – Vice Chairman &amp; Managing Director</w:t>
      </w:r>
    </w:p>
    <w:p w14:paraId="667887AB" w14:textId="77777777" w:rsidR="0048644B" w:rsidRPr="0048644B" w:rsidRDefault="0048644B" w:rsidP="00C27759">
      <w:pPr>
        <w:pStyle w:val="BodyText"/>
        <w:numPr>
          <w:ilvl w:val="0"/>
          <w:numId w:val="7"/>
        </w:numPr>
        <w:spacing w:before="102"/>
        <w:rPr>
          <w:lang w:val="en-IN"/>
        </w:rPr>
      </w:pPr>
      <w:r w:rsidRPr="0048644B">
        <w:rPr>
          <w:lang w:val="en-IN"/>
        </w:rPr>
        <w:t>Mr. P. V. Ram Prasad Reddy – Non-Executive Director</w:t>
      </w:r>
    </w:p>
    <w:p w14:paraId="38F99EE3" w14:textId="77777777" w:rsidR="0048644B" w:rsidRPr="0048644B" w:rsidRDefault="0048644B" w:rsidP="00C27759">
      <w:pPr>
        <w:pStyle w:val="BodyText"/>
        <w:numPr>
          <w:ilvl w:val="0"/>
          <w:numId w:val="7"/>
        </w:numPr>
        <w:spacing w:before="102"/>
        <w:rPr>
          <w:lang w:val="en-IN"/>
        </w:rPr>
      </w:pPr>
      <w:r w:rsidRPr="0048644B">
        <w:rPr>
          <w:lang w:val="en-IN"/>
        </w:rPr>
        <w:t>Mr. M. Madan Mohan Reddy – Whole Time Director</w:t>
      </w:r>
    </w:p>
    <w:p w14:paraId="5B51364A" w14:textId="77777777" w:rsidR="0048644B" w:rsidRPr="0048644B" w:rsidRDefault="0048644B" w:rsidP="00C27759">
      <w:pPr>
        <w:pStyle w:val="BodyText"/>
        <w:numPr>
          <w:ilvl w:val="0"/>
          <w:numId w:val="7"/>
        </w:numPr>
        <w:spacing w:before="102"/>
        <w:rPr>
          <w:lang w:val="en-IN"/>
        </w:rPr>
      </w:pPr>
      <w:r w:rsidRPr="0048644B">
        <w:rPr>
          <w:lang w:val="en-IN"/>
        </w:rPr>
        <w:t>Mr. P. Sarath Chandra Reddy – Non-Executive Director</w:t>
      </w:r>
    </w:p>
    <w:p w14:paraId="559CAE31" w14:textId="77777777" w:rsidR="0048644B" w:rsidRPr="0048644B" w:rsidRDefault="0048644B" w:rsidP="00C27759">
      <w:pPr>
        <w:pStyle w:val="BodyText"/>
        <w:numPr>
          <w:ilvl w:val="0"/>
          <w:numId w:val="7"/>
        </w:numPr>
        <w:spacing w:before="102"/>
        <w:rPr>
          <w:lang w:val="en-IN"/>
        </w:rPr>
      </w:pPr>
      <w:r w:rsidRPr="0048644B">
        <w:rPr>
          <w:lang w:val="en-IN"/>
        </w:rPr>
        <w:t xml:space="preserve">Mr. Girish Paman </w:t>
      </w:r>
      <w:proofErr w:type="spellStart"/>
      <w:r w:rsidRPr="0048644B">
        <w:rPr>
          <w:lang w:val="en-IN"/>
        </w:rPr>
        <w:t>Vanvari</w:t>
      </w:r>
      <w:proofErr w:type="spellEnd"/>
      <w:r w:rsidRPr="0048644B">
        <w:rPr>
          <w:lang w:val="en-IN"/>
        </w:rPr>
        <w:t xml:space="preserve"> – Independent Director</w:t>
      </w:r>
    </w:p>
    <w:p w14:paraId="76D36A8F" w14:textId="77777777" w:rsidR="0048644B" w:rsidRPr="0048644B" w:rsidRDefault="0048644B" w:rsidP="00C27759">
      <w:pPr>
        <w:pStyle w:val="BodyText"/>
        <w:numPr>
          <w:ilvl w:val="0"/>
          <w:numId w:val="7"/>
        </w:numPr>
        <w:spacing w:before="102"/>
        <w:rPr>
          <w:lang w:val="en-IN"/>
        </w:rPr>
      </w:pPr>
      <w:r w:rsidRPr="0048644B">
        <w:rPr>
          <w:lang w:val="en-IN"/>
        </w:rPr>
        <w:t>Mr. Santanu Mukherjee – Independent Director</w:t>
      </w:r>
    </w:p>
    <w:p w14:paraId="27ABEB35" w14:textId="77777777" w:rsidR="0048644B" w:rsidRPr="0048644B" w:rsidRDefault="0048644B" w:rsidP="00C27759">
      <w:pPr>
        <w:pStyle w:val="BodyText"/>
        <w:numPr>
          <w:ilvl w:val="0"/>
          <w:numId w:val="7"/>
        </w:numPr>
        <w:spacing w:before="102"/>
        <w:rPr>
          <w:lang w:val="en-IN"/>
        </w:rPr>
      </w:pPr>
      <w:r w:rsidRPr="0048644B">
        <w:rPr>
          <w:lang w:val="en-IN"/>
        </w:rPr>
        <w:t xml:space="preserve">Dr. </w:t>
      </w:r>
      <w:proofErr w:type="spellStart"/>
      <w:r w:rsidRPr="0048644B">
        <w:rPr>
          <w:lang w:val="en-IN"/>
        </w:rPr>
        <w:t>Satakarni</w:t>
      </w:r>
      <w:proofErr w:type="spellEnd"/>
      <w:r w:rsidRPr="0048644B">
        <w:rPr>
          <w:lang w:val="en-IN"/>
        </w:rPr>
        <w:t xml:space="preserve"> </w:t>
      </w:r>
      <w:proofErr w:type="spellStart"/>
      <w:r w:rsidRPr="0048644B">
        <w:rPr>
          <w:lang w:val="en-IN"/>
        </w:rPr>
        <w:t>Makkapati</w:t>
      </w:r>
      <w:proofErr w:type="spellEnd"/>
      <w:r w:rsidRPr="0048644B">
        <w:rPr>
          <w:lang w:val="en-IN"/>
        </w:rPr>
        <w:t xml:space="preserve"> – Non-Executive Director</w:t>
      </w:r>
    </w:p>
    <w:p w14:paraId="096B2274" w14:textId="77777777" w:rsidR="0048644B" w:rsidRPr="0048644B" w:rsidRDefault="0048644B" w:rsidP="00C27759">
      <w:pPr>
        <w:pStyle w:val="BodyText"/>
        <w:numPr>
          <w:ilvl w:val="0"/>
          <w:numId w:val="7"/>
        </w:numPr>
        <w:spacing w:before="102"/>
        <w:rPr>
          <w:lang w:val="en-IN"/>
        </w:rPr>
      </w:pPr>
      <w:r w:rsidRPr="0048644B">
        <w:rPr>
          <w:lang w:val="en-IN"/>
        </w:rPr>
        <w:t>Dr. Mrs. Punita Kumar Sinha – Independent Director</w:t>
      </w:r>
    </w:p>
    <w:p w14:paraId="6E157994" w14:textId="77777777" w:rsidR="0048644B" w:rsidRDefault="0048644B" w:rsidP="0048644B">
      <w:pPr>
        <w:pStyle w:val="BodyText"/>
        <w:spacing w:before="102"/>
        <w:ind w:left="23"/>
        <w:rPr>
          <w:lang w:val="en-IN"/>
        </w:rPr>
      </w:pPr>
      <w:r w:rsidRPr="0048644B">
        <w:rPr>
          <w:lang w:val="en-IN"/>
        </w:rPr>
        <w:t>The company also has various board committees, including the Audit Committee, Nomination and Remuneration Committee, Stakeholders Relationship Committee, Corporate Social Responsibility Committee and Risk Management Committee.</w:t>
      </w:r>
    </w:p>
    <w:p w14:paraId="48E620DF" w14:textId="77777777" w:rsidR="00357709" w:rsidRDefault="00357709" w:rsidP="0048644B">
      <w:pPr>
        <w:pStyle w:val="BodyText"/>
        <w:spacing w:before="102"/>
        <w:ind w:left="23"/>
        <w:rPr>
          <w:lang w:val="en-IN"/>
        </w:rPr>
      </w:pPr>
    </w:p>
    <w:p w14:paraId="3F87D976" w14:textId="77777777" w:rsidR="00357709" w:rsidRPr="0048644B" w:rsidRDefault="00357709" w:rsidP="0048644B">
      <w:pPr>
        <w:pStyle w:val="BodyText"/>
        <w:spacing w:before="102"/>
        <w:ind w:left="23"/>
        <w:rPr>
          <w:lang w:val="en-IN"/>
        </w:rPr>
      </w:pPr>
    </w:p>
    <w:p w14:paraId="59AE6486" w14:textId="77777777" w:rsidR="00C3520B" w:rsidRDefault="00C3520B">
      <w:pPr>
        <w:pStyle w:val="BodyText"/>
        <w:spacing w:before="102"/>
        <w:ind w:left="23"/>
      </w:pPr>
    </w:p>
    <w:p w14:paraId="12534EA9" w14:textId="77777777" w:rsidR="00C3520B" w:rsidRDefault="00C3520B">
      <w:pPr>
        <w:pStyle w:val="BodyText"/>
        <w:spacing w:before="60"/>
      </w:pPr>
    </w:p>
    <w:p w14:paraId="20FD650A" w14:textId="77777777" w:rsidR="00C3520B" w:rsidRDefault="007D64DD" w:rsidP="007D64DD">
      <w:pPr>
        <w:pStyle w:val="Heading3"/>
        <w:tabs>
          <w:tab w:val="left" w:pos="563"/>
        </w:tabs>
        <w:spacing w:before="0"/>
      </w:pPr>
      <w:bookmarkStart w:id="12" w:name="_bookmark13"/>
      <w:bookmarkEnd w:id="12"/>
      <w:r>
        <w:t>1.6.5 Company</w:t>
      </w:r>
      <w:r>
        <w:rPr>
          <w:spacing w:val="-4"/>
        </w:rPr>
        <w:t xml:space="preserve"> </w:t>
      </w:r>
      <w:r>
        <w:rPr>
          <w:spacing w:val="-2"/>
        </w:rPr>
        <w:t>Snapshot</w:t>
      </w:r>
    </w:p>
    <w:p w14:paraId="3419FA97" w14:textId="77777777" w:rsidR="00C3520B" w:rsidRDefault="00000000">
      <w:pPr>
        <w:pStyle w:val="Chapter2Normal"/>
        <w:spacing w:before="203"/>
        <w:ind w:left="4" w:right="4"/>
        <w:jc w:val="center"/>
        <w:rPr>
          <w:b/>
        </w:rPr>
      </w:pPr>
      <w:r>
        <w:rPr>
          <w:rFonts w:ascii="Times New Roman" w:eastAsia="Times New Roman" w:hAnsi="Times New Roman"/>
          <w:b/>
          <w:sz w:val="24"/>
        </w:rPr>
        <w:t>Table</w:t>
      </w:r>
      <w:r>
        <w:rPr>
          <w:rFonts w:ascii="Times New Roman" w:eastAsia="Times New Roman" w:hAnsi="Times New Roman"/>
          <w:b/>
          <w:spacing w:val="-4"/>
          <w:sz w:val="24"/>
        </w:rPr>
        <w:t xml:space="preserve"> </w:t>
      </w:r>
      <w:r>
        <w:rPr>
          <w:rFonts w:ascii="Times New Roman" w:eastAsia="Times New Roman" w:hAnsi="Times New Roman"/>
          <w:b/>
          <w:sz w:val="24"/>
        </w:rPr>
        <w:t>1.1:</w:t>
      </w:r>
      <w:r>
        <w:rPr>
          <w:rFonts w:ascii="Times New Roman" w:eastAsia="Times New Roman" w:hAnsi="Times New Roman"/>
          <w:b/>
          <w:spacing w:val="-4"/>
          <w:sz w:val="24"/>
        </w:rPr>
        <w:t xml:space="preserve"> </w:t>
      </w:r>
      <w:r>
        <w:rPr>
          <w:rFonts w:ascii="Times New Roman" w:eastAsia="Times New Roman" w:hAnsi="Times New Roman"/>
          <w:b/>
          <w:sz w:val="24"/>
        </w:rPr>
        <w:t>Company</w:t>
      </w:r>
      <w:r>
        <w:rPr>
          <w:rFonts w:ascii="Times New Roman" w:eastAsia="Times New Roman" w:hAnsi="Times New Roman"/>
          <w:b/>
          <w:spacing w:val="-3"/>
          <w:sz w:val="24"/>
        </w:rPr>
        <w:t xml:space="preserve"> </w:t>
      </w:r>
      <w:r>
        <w:rPr>
          <w:rFonts w:ascii="Times New Roman" w:eastAsia="Times New Roman" w:hAnsi="Times New Roman"/>
          <w:b/>
          <w:spacing w:val="-2"/>
          <w:sz w:val="24"/>
        </w:rPr>
        <w:t>Snapshot</w:t>
      </w:r>
    </w:p>
    <w:p w14:paraId="63AF310B" w14:textId="77777777" w:rsidR="00C3520B" w:rsidRDefault="00C3520B">
      <w:pPr>
        <w:pStyle w:val="BodyText"/>
        <w:spacing w:before="11"/>
        <w:rPr>
          <w:b/>
          <w:sz w:val="6"/>
        </w:rPr>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0" w:type="dxa"/>
          <w:right w:w="0" w:type="dxa"/>
        </w:tblCellMar>
        <w:tblLook w:val="01E0" w:firstRow="1" w:lastRow="1" w:firstColumn="1" w:lastColumn="1" w:noHBand="0" w:noVBand="0"/>
      </w:tblPr>
      <w:tblGrid>
        <w:gridCol w:w="3407"/>
        <w:gridCol w:w="6555"/>
      </w:tblGrid>
      <w:tr w:rsidR="00C3520B" w14:paraId="0A3B3042" w14:textId="77777777" w:rsidTr="003E76D0">
        <w:trPr>
          <w:trHeight w:val="354"/>
        </w:trPr>
        <w:tc>
          <w:tcPr>
            <w:tcW w:w="1710" w:type="pct"/>
            <w:shd w:val="clear" w:color="auto" w:fill="1F4E79"/>
          </w:tcPr>
          <w:p w14:paraId="52F96A0E" w14:textId="77777777" w:rsidR="00C3520B" w:rsidRDefault="00000000">
            <w:pPr>
              <w:pStyle w:val="TableParagraph"/>
              <w:spacing w:before="60"/>
              <w:ind w:left="10"/>
              <w:jc w:val="center"/>
              <w:rPr>
                <w:b/>
                <w:sz w:val="20"/>
              </w:rPr>
            </w:pPr>
            <w:r>
              <w:rPr>
                <w:b/>
                <w:color w:val="FFFFFF"/>
                <w:spacing w:val="-2"/>
                <w:sz w:val="24"/>
              </w:rPr>
              <w:t>Particulars</w:t>
            </w:r>
          </w:p>
        </w:tc>
        <w:tc>
          <w:tcPr>
            <w:tcW w:w="3290" w:type="pct"/>
            <w:shd w:val="clear" w:color="auto" w:fill="1F4E79"/>
          </w:tcPr>
          <w:p w14:paraId="45668CFA" w14:textId="77777777" w:rsidR="00C3520B" w:rsidRDefault="00000000">
            <w:pPr>
              <w:pStyle w:val="TableParagraph"/>
              <w:spacing w:before="60"/>
              <w:ind w:left="11"/>
              <w:jc w:val="center"/>
              <w:rPr>
                <w:b/>
                <w:sz w:val="20"/>
              </w:rPr>
            </w:pPr>
            <w:r>
              <w:rPr>
                <w:b/>
                <w:color w:val="FFFFFF"/>
                <w:spacing w:val="-2"/>
                <w:sz w:val="24"/>
              </w:rPr>
              <w:t>Details</w:t>
            </w:r>
          </w:p>
        </w:tc>
      </w:tr>
      <w:tr w:rsidR="00C3520B" w14:paraId="1DD32CA3" w14:textId="77777777" w:rsidTr="003E76D0">
        <w:trPr>
          <w:trHeight w:val="400"/>
        </w:trPr>
        <w:tc>
          <w:tcPr>
            <w:tcW w:w="1710" w:type="pct"/>
            <w:vAlign w:val="center"/>
          </w:tcPr>
          <w:p w14:paraId="1BB71ADC" w14:textId="77777777" w:rsidR="00C3520B" w:rsidRDefault="00000000" w:rsidP="002624D5">
            <w:pPr>
              <w:pStyle w:val="TableParagraph"/>
              <w:spacing w:before="60"/>
              <w:ind w:left="90"/>
              <w:rPr>
                <w:sz w:val="20"/>
              </w:rPr>
            </w:pPr>
            <w:r>
              <w:rPr>
                <w:sz w:val="24"/>
              </w:rPr>
              <w:t>Name</w:t>
            </w:r>
            <w:r>
              <w:rPr>
                <w:spacing w:val="-3"/>
                <w:sz w:val="24"/>
              </w:rPr>
              <w:t xml:space="preserve"> </w:t>
            </w:r>
            <w:r>
              <w:rPr>
                <w:sz w:val="24"/>
              </w:rPr>
              <w:t>of</w:t>
            </w:r>
            <w:r>
              <w:rPr>
                <w:spacing w:val="-2"/>
                <w:sz w:val="24"/>
              </w:rPr>
              <w:t xml:space="preserve"> </w:t>
            </w:r>
            <w:r>
              <w:rPr>
                <w:sz w:val="24"/>
              </w:rPr>
              <w:t>the</w:t>
            </w:r>
            <w:r>
              <w:rPr>
                <w:spacing w:val="-2"/>
                <w:sz w:val="24"/>
              </w:rPr>
              <w:t xml:space="preserve"> Company</w:t>
            </w:r>
          </w:p>
        </w:tc>
        <w:tc>
          <w:tcPr>
            <w:tcW w:w="3290" w:type="pct"/>
            <w:vAlign w:val="center"/>
          </w:tcPr>
          <w:p w14:paraId="5A8E3D51" w14:textId="77777777" w:rsidR="00C3520B" w:rsidRPr="00357709" w:rsidRDefault="00357709" w:rsidP="002624D5">
            <w:pPr>
              <w:pStyle w:val="TableParagraph"/>
              <w:rPr>
                <w:sz w:val="20"/>
                <w:szCs w:val="20"/>
              </w:rPr>
            </w:pPr>
            <w:r>
              <w:rPr>
                <w:sz w:val="24"/>
                <w:szCs w:val="20"/>
              </w:rPr>
              <w:t xml:space="preserve"> </w:t>
            </w:r>
            <w:r w:rsidR="002624D5">
              <w:rPr>
                <w:sz w:val="24"/>
                <w:szCs w:val="20"/>
              </w:rPr>
              <w:t>Aurobindo Pharma Limited</w:t>
            </w:r>
          </w:p>
        </w:tc>
      </w:tr>
      <w:tr w:rsidR="00C3520B" w14:paraId="3394BC2A" w14:textId="77777777" w:rsidTr="003E76D0">
        <w:trPr>
          <w:trHeight w:val="400"/>
        </w:trPr>
        <w:tc>
          <w:tcPr>
            <w:tcW w:w="1710" w:type="pct"/>
            <w:vAlign w:val="center"/>
          </w:tcPr>
          <w:p w14:paraId="49642562" w14:textId="77777777" w:rsidR="00C3520B" w:rsidRDefault="00000000" w:rsidP="002624D5">
            <w:pPr>
              <w:pStyle w:val="TableParagraph"/>
              <w:spacing w:before="60"/>
              <w:ind w:left="90"/>
              <w:rPr>
                <w:sz w:val="20"/>
              </w:rPr>
            </w:pPr>
            <w:r>
              <w:rPr>
                <w:sz w:val="24"/>
              </w:rPr>
              <w:t>Year</w:t>
            </w:r>
            <w:r>
              <w:rPr>
                <w:spacing w:val="-3"/>
                <w:sz w:val="24"/>
              </w:rPr>
              <w:t xml:space="preserve"> </w:t>
            </w:r>
            <w:r>
              <w:rPr>
                <w:sz w:val="24"/>
              </w:rPr>
              <w:t>of</w:t>
            </w:r>
            <w:r>
              <w:rPr>
                <w:spacing w:val="-2"/>
                <w:sz w:val="24"/>
              </w:rPr>
              <w:t xml:space="preserve"> Incorporation</w:t>
            </w:r>
          </w:p>
        </w:tc>
        <w:tc>
          <w:tcPr>
            <w:tcW w:w="3290" w:type="pct"/>
            <w:vAlign w:val="center"/>
          </w:tcPr>
          <w:p w14:paraId="21FAF4F9" w14:textId="77777777" w:rsidR="00C3520B" w:rsidRDefault="002624D5" w:rsidP="002624D5">
            <w:pPr>
              <w:pStyle w:val="TableParagraph"/>
              <w:rPr>
                <w:sz w:val="20"/>
              </w:rPr>
            </w:pPr>
            <w:r>
              <w:rPr>
                <w:sz w:val="24"/>
              </w:rPr>
              <w:t xml:space="preserve"> 1986</w:t>
            </w:r>
          </w:p>
        </w:tc>
      </w:tr>
      <w:tr w:rsidR="00C3520B" w14:paraId="13C0D218" w14:textId="77777777" w:rsidTr="003E76D0">
        <w:trPr>
          <w:trHeight w:val="400"/>
        </w:trPr>
        <w:tc>
          <w:tcPr>
            <w:tcW w:w="1710" w:type="pct"/>
            <w:vAlign w:val="center"/>
          </w:tcPr>
          <w:p w14:paraId="6C036A93" w14:textId="77777777" w:rsidR="00C3520B" w:rsidRDefault="00000000" w:rsidP="002624D5">
            <w:pPr>
              <w:pStyle w:val="TableParagraph"/>
              <w:spacing w:before="60"/>
              <w:ind w:left="90"/>
              <w:rPr>
                <w:sz w:val="20"/>
              </w:rPr>
            </w:pPr>
            <w:r>
              <w:rPr>
                <w:spacing w:val="-2"/>
                <w:sz w:val="24"/>
              </w:rPr>
              <w:t>Headquarters</w:t>
            </w:r>
          </w:p>
        </w:tc>
        <w:tc>
          <w:tcPr>
            <w:tcW w:w="3290" w:type="pct"/>
            <w:vAlign w:val="center"/>
          </w:tcPr>
          <w:p w14:paraId="5A1C8901" w14:textId="77777777" w:rsidR="00C3520B" w:rsidRDefault="002624D5" w:rsidP="002624D5">
            <w:pPr>
              <w:pStyle w:val="TableParagraph"/>
              <w:rPr>
                <w:sz w:val="20"/>
              </w:rPr>
            </w:pPr>
            <w:r>
              <w:rPr>
                <w:sz w:val="24"/>
              </w:rPr>
              <w:t xml:space="preserve"> Hyderabad, Telangana, India</w:t>
            </w:r>
          </w:p>
        </w:tc>
      </w:tr>
      <w:tr w:rsidR="00C3520B" w14:paraId="0423987F" w14:textId="77777777" w:rsidTr="003E76D0">
        <w:trPr>
          <w:trHeight w:val="400"/>
        </w:trPr>
        <w:tc>
          <w:tcPr>
            <w:tcW w:w="1710" w:type="pct"/>
            <w:vAlign w:val="center"/>
          </w:tcPr>
          <w:p w14:paraId="67489751" w14:textId="77777777" w:rsidR="00C3520B" w:rsidRDefault="00000000" w:rsidP="002624D5">
            <w:pPr>
              <w:pStyle w:val="TableParagraph"/>
              <w:spacing w:before="60"/>
              <w:ind w:left="90"/>
              <w:rPr>
                <w:sz w:val="20"/>
              </w:rPr>
            </w:pPr>
            <w:r>
              <w:rPr>
                <w:sz w:val="24"/>
              </w:rPr>
              <w:t>Industry</w:t>
            </w:r>
            <w:r>
              <w:rPr>
                <w:spacing w:val="-2"/>
                <w:sz w:val="24"/>
              </w:rPr>
              <w:t xml:space="preserve"> </w:t>
            </w:r>
            <w:r>
              <w:rPr>
                <w:sz w:val="24"/>
              </w:rPr>
              <w:t>/</w:t>
            </w:r>
            <w:r>
              <w:rPr>
                <w:spacing w:val="-4"/>
                <w:sz w:val="24"/>
              </w:rPr>
              <w:t xml:space="preserve"> </w:t>
            </w:r>
            <w:r>
              <w:rPr>
                <w:spacing w:val="-2"/>
                <w:sz w:val="24"/>
              </w:rPr>
              <w:t>Sector</w:t>
            </w:r>
          </w:p>
        </w:tc>
        <w:tc>
          <w:tcPr>
            <w:tcW w:w="3290" w:type="pct"/>
            <w:vAlign w:val="center"/>
          </w:tcPr>
          <w:p w14:paraId="66E1EBE5" w14:textId="77777777" w:rsidR="00C3520B" w:rsidRDefault="002624D5" w:rsidP="002624D5">
            <w:pPr>
              <w:pStyle w:val="TableParagraph"/>
              <w:rPr>
                <w:sz w:val="20"/>
              </w:rPr>
            </w:pPr>
            <w:r>
              <w:rPr>
                <w:sz w:val="24"/>
              </w:rPr>
              <w:t xml:space="preserve"> Pharmaceuticals</w:t>
            </w:r>
          </w:p>
        </w:tc>
      </w:tr>
      <w:tr w:rsidR="00C3520B" w14:paraId="4FD5A4E4" w14:textId="77777777" w:rsidTr="003E76D0">
        <w:trPr>
          <w:trHeight w:val="400"/>
        </w:trPr>
        <w:tc>
          <w:tcPr>
            <w:tcW w:w="1710" w:type="pct"/>
            <w:vAlign w:val="center"/>
          </w:tcPr>
          <w:p w14:paraId="649DED9E" w14:textId="77777777" w:rsidR="00C3520B" w:rsidRDefault="00000000" w:rsidP="002624D5">
            <w:pPr>
              <w:pStyle w:val="TableParagraph"/>
              <w:spacing w:before="60"/>
              <w:ind w:left="90"/>
              <w:rPr>
                <w:sz w:val="20"/>
              </w:rPr>
            </w:pPr>
            <w:r>
              <w:rPr>
                <w:sz w:val="24"/>
              </w:rPr>
              <w:t>Stock</w:t>
            </w:r>
            <w:r>
              <w:rPr>
                <w:spacing w:val="-3"/>
                <w:sz w:val="24"/>
              </w:rPr>
              <w:t xml:space="preserve"> </w:t>
            </w:r>
            <w:r>
              <w:rPr>
                <w:sz w:val="24"/>
              </w:rPr>
              <w:t>Exchange</w:t>
            </w:r>
            <w:r>
              <w:rPr>
                <w:spacing w:val="-4"/>
                <w:sz w:val="24"/>
              </w:rPr>
              <w:t xml:space="preserve"> </w:t>
            </w:r>
            <w:r>
              <w:rPr>
                <w:sz w:val="24"/>
              </w:rPr>
              <w:t>/</w:t>
            </w:r>
            <w:r>
              <w:rPr>
                <w:spacing w:val="-4"/>
                <w:sz w:val="24"/>
              </w:rPr>
              <w:t xml:space="preserve"> </w:t>
            </w:r>
            <w:r>
              <w:rPr>
                <w:spacing w:val="-2"/>
                <w:sz w:val="24"/>
              </w:rPr>
              <w:t>Ticker</w:t>
            </w:r>
          </w:p>
        </w:tc>
        <w:tc>
          <w:tcPr>
            <w:tcW w:w="3290" w:type="pct"/>
            <w:vAlign w:val="center"/>
          </w:tcPr>
          <w:p w14:paraId="19B1AA0E" w14:textId="77777777" w:rsidR="00C3520B" w:rsidRDefault="002624D5" w:rsidP="002624D5">
            <w:pPr>
              <w:pStyle w:val="TableParagraph"/>
              <w:rPr>
                <w:sz w:val="20"/>
              </w:rPr>
            </w:pPr>
            <w:r>
              <w:rPr>
                <w:sz w:val="24"/>
              </w:rPr>
              <w:t xml:space="preserve"> NSE: AUROPHARMA; BSE: 524804</w:t>
            </w:r>
          </w:p>
        </w:tc>
      </w:tr>
      <w:tr w:rsidR="00C3520B" w14:paraId="543EE0D6" w14:textId="77777777" w:rsidTr="003E76D0">
        <w:trPr>
          <w:trHeight w:val="400"/>
        </w:trPr>
        <w:tc>
          <w:tcPr>
            <w:tcW w:w="1710" w:type="pct"/>
            <w:vAlign w:val="center"/>
          </w:tcPr>
          <w:p w14:paraId="52239572" w14:textId="77777777" w:rsidR="00C3520B" w:rsidRDefault="002624D5" w:rsidP="002624D5">
            <w:pPr>
              <w:pStyle w:val="TableParagraph"/>
              <w:spacing w:before="60"/>
              <w:ind w:left="90"/>
              <w:rPr>
                <w:sz w:val="20"/>
              </w:rPr>
            </w:pPr>
            <w:r>
              <w:rPr>
                <w:sz w:val="24"/>
              </w:rPr>
              <w:t>Global Presence</w:t>
            </w:r>
          </w:p>
        </w:tc>
        <w:tc>
          <w:tcPr>
            <w:tcW w:w="3290" w:type="pct"/>
            <w:vAlign w:val="center"/>
          </w:tcPr>
          <w:p w14:paraId="3A290F5B" w14:textId="77777777" w:rsidR="00C3520B" w:rsidRDefault="002624D5" w:rsidP="002624D5">
            <w:pPr>
              <w:pStyle w:val="TableParagraph"/>
              <w:rPr>
                <w:sz w:val="20"/>
              </w:rPr>
            </w:pPr>
            <w:r>
              <w:rPr>
                <w:sz w:val="24"/>
              </w:rPr>
              <w:t xml:space="preserve"> 150+ countries/markets</w:t>
            </w:r>
          </w:p>
        </w:tc>
      </w:tr>
      <w:tr w:rsidR="00C3520B" w14:paraId="127AA257" w14:textId="77777777" w:rsidTr="003E76D0">
        <w:trPr>
          <w:trHeight w:val="403"/>
        </w:trPr>
        <w:tc>
          <w:tcPr>
            <w:tcW w:w="1710" w:type="pct"/>
            <w:vAlign w:val="center"/>
          </w:tcPr>
          <w:p w14:paraId="0B445639" w14:textId="77777777" w:rsidR="00C3520B" w:rsidRDefault="00000000" w:rsidP="002624D5">
            <w:pPr>
              <w:pStyle w:val="TableParagraph"/>
              <w:spacing w:before="60"/>
              <w:ind w:left="90"/>
              <w:rPr>
                <w:sz w:val="20"/>
              </w:rPr>
            </w:pPr>
            <w:r>
              <w:rPr>
                <w:sz w:val="24"/>
              </w:rPr>
              <w:t>No.</w:t>
            </w:r>
            <w:r>
              <w:rPr>
                <w:spacing w:val="-2"/>
                <w:sz w:val="24"/>
              </w:rPr>
              <w:t xml:space="preserve"> </w:t>
            </w:r>
            <w:r>
              <w:rPr>
                <w:sz w:val="24"/>
              </w:rPr>
              <w:t>of</w:t>
            </w:r>
            <w:r>
              <w:rPr>
                <w:spacing w:val="-1"/>
                <w:sz w:val="24"/>
              </w:rPr>
              <w:t xml:space="preserve"> </w:t>
            </w:r>
            <w:r>
              <w:rPr>
                <w:spacing w:val="-2"/>
                <w:sz w:val="24"/>
              </w:rPr>
              <w:t>Employees</w:t>
            </w:r>
          </w:p>
        </w:tc>
        <w:tc>
          <w:tcPr>
            <w:tcW w:w="3290" w:type="pct"/>
            <w:vAlign w:val="center"/>
          </w:tcPr>
          <w:p w14:paraId="57AC926F" w14:textId="77777777" w:rsidR="00C3520B" w:rsidRDefault="002624D5" w:rsidP="002624D5">
            <w:pPr>
              <w:pStyle w:val="TableParagraph"/>
              <w:rPr>
                <w:sz w:val="20"/>
              </w:rPr>
            </w:pPr>
            <w:r>
              <w:rPr>
                <w:sz w:val="24"/>
              </w:rPr>
              <w:t xml:space="preserve"> 24000+ Worldwide</w:t>
            </w:r>
          </w:p>
        </w:tc>
      </w:tr>
      <w:tr w:rsidR="00C3520B" w14:paraId="501676A9" w14:textId="77777777" w:rsidTr="003E76D0">
        <w:trPr>
          <w:trHeight w:val="629"/>
        </w:trPr>
        <w:tc>
          <w:tcPr>
            <w:tcW w:w="1710" w:type="pct"/>
            <w:vAlign w:val="center"/>
          </w:tcPr>
          <w:p w14:paraId="05B29A4F" w14:textId="77777777" w:rsidR="00C3520B" w:rsidRDefault="00000000" w:rsidP="002624D5">
            <w:pPr>
              <w:pStyle w:val="TableParagraph"/>
              <w:spacing w:before="60"/>
              <w:ind w:left="90"/>
              <w:rPr>
                <w:sz w:val="20"/>
              </w:rPr>
            </w:pPr>
            <w:r>
              <w:rPr>
                <w:sz w:val="24"/>
              </w:rPr>
              <w:t>Key</w:t>
            </w:r>
            <w:r>
              <w:rPr>
                <w:spacing w:val="-2"/>
                <w:sz w:val="24"/>
              </w:rPr>
              <w:t xml:space="preserve"> </w:t>
            </w:r>
            <w:r>
              <w:rPr>
                <w:sz w:val="24"/>
              </w:rPr>
              <w:t>Brands</w:t>
            </w:r>
            <w:r>
              <w:rPr>
                <w:spacing w:val="-4"/>
                <w:sz w:val="24"/>
              </w:rPr>
              <w:t xml:space="preserve"> </w:t>
            </w:r>
            <w:r>
              <w:rPr>
                <w:sz w:val="24"/>
              </w:rPr>
              <w:t>/</w:t>
            </w:r>
            <w:r>
              <w:rPr>
                <w:spacing w:val="-4"/>
                <w:sz w:val="24"/>
              </w:rPr>
              <w:t xml:space="preserve"> </w:t>
            </w:r>
            <w:r>
              <w:rPr>
                <w:spacing w:val="-2"/>
                <w:sz w:val="24"/>
              </w:rPr>
              <w:t>Products</w:t>
            </w:r>
          </w:p>
        </w:tc>
        <w:tc>
          <w:tcPr>
            <w:tcW w:w="3290" w:type="pct"/>
            <w:vAlign w:val="center"/>
          </w:tcPr>
          <w:p w14:paraId="2FD66CBE" w14:textId="77777777" w:rsidR="00C3520B" w:rsidRDefault="002624D5" w:rsidP="002624D5">
            <w:pPr>
              <w:pStyle w:val="TableParagraph"/>
              <w:rPr>
                <w:sz w:val="20"/>
              </w:rPr>
            </w:pPr>
            <w:r>
              <w:rPr>
                <w:sz w:val="24"/>
              </w:rPr>
              <w:t xml:space="preserve"> </w:t>
            </w:r>
            <w:r w:rsidRPr="002624D5">
              <w:rPr>
                <w:sz w:val="24"/>
              </w:rPr>
              <w:t xml:space="preserve">Generic formulations, APIs, ARV medicines, injectables, specialty </w:t>
            </w:r>
            <w:r>
              <w:rPr>
                <w:sz w:val="24"/>
              </w:rPr>
              <w:t xml:space="preserve">                   </w:t>
            </w:r>
            <w:r w:rsidRPr="002624D5">
              <w:rPr>
                <w:sz w:val="24"/>
              </w:rPr>
              <w:t>pharmaceuticals, oncology products, biosimilars/biologics</w:t>
            </w:r>
          </w:p>
        </w:tc>
      </w:tr>
    </w:tbl>
    <w:p w14:paraId="08D30FBC" w14:textId="77777777" w:rsidR="00C3520B" w:rsidRDefault="00000000">
      <w:pPr>
        <w:pStyle w:val="Chapter2Normal"/>
        <w:spacing w:before="65"/>
        <w:ind w:left="23"/>
        <w:rPr>
          <w:i/>
          <w:sz w:val="20"/>
        </w:rPr>
      </w:pPr>
      <w:r>
        <w:rPr>
          <w:rFonts w:ascii="Times New Roman" w:eastAsia="Times New Roman" w:hAnsi="Times New Roman"/>
          <w:i/>
          <w:sz w:val="24"/>
        </w:rPr>
        <w:t>Source:</w:t>
      </w:r>
      <w:r>
        <w:rPr>
          <w:rFonts w:ascii="Times New Roman" w:eastAsia="Times New Roman" w:hAnsi="Times New Roman"/>
          <w:i/>
          <w:spacing w:val="-5"/>
          <w:sz w:val="24"/>
        </w:rPr>
        <w:t xml:space="preserve"> </w:t>
      </w:r>
      <w:r w:rsidR="002624D5" w:rsidRPr="002624D5">
        <w:rPr>
          <w:rFonts w:ascii="Times New Roman" w:eastAsia="Times New Roman" w:hAnsi="Times New Roman"/>
          <w:i/>
          <w:spacing w:val="-5"/>
          <w:sz w:val="24"/>
        </w:rPr>
        <w:t>Aurobindo Pharma official website and company reports.</w:t>
      </w:r>
    </w:p>
    <w:p w14:paraId="240F46B6" w14:textId="77777777" w:rsidR="00C3520B" w:rsidRDefault="00C3520B">
      <w:pPr>
        <w:pStyle w:val="BodyText"/>
        <w:spacing w:before="50"/>
        <w:rPr>
          <w:i/>
          <w:sz w:val="20"/>
        </w:rPr>
      </w:pPr>
    </w:p>
    <w:p w14:paraId="79187C6B" w14:textId="77777777" w:rsidR="00C3520B" w:rsidRDefault="007D64DD" w:rsidP="007D64DD">
      <w:pPr>
        <w:pStyle w:val="Heading2"/>
        <w:tabs>
          <w:tab w:val="left" w:pos="441"/>
        </w:tabs>
        <w:spacing w:before="1"/>
      </w:pPr>
      <w:bookmarkStart w:id="13" w:name="_bookmark14"/>
      <w:bookmarkEnd w:id="13"/>
      <w:r>
        <w:rPr>
          <w:color w:val="1F4E79"/>
          <w:sz w:val="24"/>
        </w:rPr>
        <w:t>1.7 Industry</w:t>
      </w:r>
      <w:r>
        <w:rPr>
          <w:color w:val="1F4E79"/>
          <w:spacing w:val="-6"/>
          <w:sz w:val="24"/>
        </w:rPr>
        <w:t xml:space="preserve"> </w:t>
      </w:r>
      <w:r>
        <w:rPr>
          <w:color w:val="1F4E79"/>
          <w:sz w:val="24"/>
        </w:rPr>
        <w:t>Overview</w:t>
      </w:r>
      <w:r>
        <w:rPr>
          <w:color w:val="1F4E79"/>
          <w:spacing w:val="-6"/>
          <w:sz w:val="24"/>
        </w:rPr>
        <w:t xml:space="preserve"> </w:t>
      </w:r>
      <w:r>
        <w:rPr>
          <w:color w:val="1F4E79"/>
          <w:sz w:val="24"/>
        </w:rPr>
        <w:t>and</w:t>
      </w:r>
      <w:r>
        <w:rPr>
          <w:color w:val="1F4E79"/>
          <w:spacing w:val="-4"/>
          <w:sz w:val="24"/>
        </w:rPr>
        <w:t xml:space="preserve"> </w:t>
      </w:r>
      <w:r>
        <w:rPr>
          <w:color w:val="1F4E79"/>
          <w:spacing w:val="-2"/>
          <w:sz w:val="24"/>
        </w:rPr>
        <w:t>Competitors</w:t>
      </w:r>
    </w:p>
    <w:p w14:paraId="3B6A1FF0" w14:textId="77777777" w:rsidR="0035024C" w:rsidRPr="0035024C" w:rsidRDefault="0035024C" w:rsidP="0035024C">
      <w:pPr>
        <w:pStyle w:val="BodyText"/>
        <w:spacing w:before="137"/>
        <w:ind w:left="23"/>
        <w:rPr>
          <w:lang w:val="en-IN"/>
        </w:rPr>
      </w:pPr>
      <w:r w:rsidRPr="0035024C">
        <w:rPr>
          <w:lang w:val="en-IN"/>
        </w:rPr>
        <w:t>The pharmaceutical industry is an important part of the healthcare sector and includes the development, manufacture and distribution of medicines and pharmaceutical ingredients. The industry is characterised by significant research and development requirements, regulatory requirements, manufacturing capabilities and competition in both domestic and international markets.</w:t>
      </w:r>
    </w:p>
    <w:p w14:paraId="715818D2" w14:textId="77777777" w:rsidR="0035024C" w:rsidRPr="0035024C" w:rsidRDefault="0035024C" w:rsidP="0035024C">
      <w:pPr>
        <w:pStyle w:val="BodyText"/>
        <w:spacing w:before="137"/>
        <w:ind w:left="23"/>
        <w:rPr>
          <w:lang w:val="en-IN"/>
        </w:rPr>
      </w:pPr>
      <w:r w:rsidRPr="0035024C">
        <w:rPr>
          <w:lang w:val="en-IN"/>
        </w:rPr>
        <w:t>Aurobindo Pharma operates across the generic pharmaceutical, API and specialty pharmaceutical segments. Its international presence exposes the company to opportunities in regulated markets as well as growth markets. The company's FY2024–25 report states that its portfolio serves patients in more than 150 countries and includes APIs, oral solids, specialty products and injectables.</w:t>
      </w:r>
    </w:p>
    <w:p w14:paraId="5BBD19F0" w14:textId="77777777" w:rsidR="00C3520B" w:rsidRDefault="00C3520B">
      <w:pPr>
        <w:pStyle w:val="BodyText"/>
        <w:spacing w:before="137"/>
        <w:ind w:left="23"/>
      </w:pPr>
    </w:p>
    <w:p w14:paraId="0098EA87" w14:textId="77777777" w:rsidR="00C3520B" w:rsidRDefault="00C3520B">
      <w:pPr>
        <w:pStyle w:val="BodyText"/>
        <w:spacing w:before="62"/>
      </w:pPr>
    </w:p>
    <w:p w14:paraId="0569E476" w14:textId="77777777" w:rsidR="00C3520B" w:rsidRDefault="00000000">
      <w:pPr>
        <w:pStyle w:val="Chapter2Normal"/>
        <w:ind w:left="4" w:right="4"/>
        <w:jc w:val="center"/>
        <w:rPr>
          <w:b/>
        </w:rPr>
      </w:pPr>
      <w:r>
        <w:rPr>
          <w:rFonts w:ascii="Times New Roman" w:eastAsia="Times New Roman" w:hAnsi="Times New Roman"/>
          <w:b/>
          <w:sz w:val="24"/>
        </w:rPr>
        <w:t>Table</w:t>
      </w:r>
      <w:r>
        <w:rPr>
          <w:rFonts w:ascii="Times New Roman" w:eastAsia="Times New Roman" w:hAnsi="Times New Roman"/>
          <w:b/>
          <w:spacing w:val="-1"/>
          <w:sz w:val="24"/>
        </w:rPr>
        <w:t xml:space="preserve"> </w:t>
      </w:r>
      <w:r>
        <w:rPr>
          <w:rFonts w:ascii="Times New Roman" w:eastAsia="Times New Roman" w:hAnsi="Times New Roman"/>
          <w:b/>
          <w:sz w:val="24"/>
        </w:rPr>
        <w:t>1.2:</w:t>
      </w:r>
      <w:r>
        <w:rPr>
          <w:rFonts w:ascii="Times New Roman" w:eastAsia="Times New Roman" w:hAnsi="Times New Roman"/>
          <w:b/>
          <w:spacing w:val="-3"/>
          <w:sz w:val="24"/>
        </w:rPr>
        <w:t xml:space="preserve"> </w:t>
      </w:r>
      <w:r>
        <w:rPr>
          <w:rFonts w:ascii="Times New Roman" w:eastAsia="Times New Roman" w:hAnsi="Times New Roman"/>
          <w:b/>
          <w:sz w:val="24"/>
        </w:rPr>
        <w:t>Key</w:t>
      </w:r>
      <w:r>
        <w:rPr>
          <w:rFonts w:ascii="Times New Roman" w:eastAsia="Times New Roman" w:hAnsi="Times New Roman"/>
          <w:b/>
          <w:spacing w:val="-1"/>
          <w:sz w:val="24"/>
        </w:rPr>
        <w:t xml:space="preserve"> </w:t>
      </w:r>
      <w:r>
        <w:rPr>
          <w:rFonts w:ascii="Times New Roman" w:eastAsia="Times New Roman" w:hAnsi="Times New Roman"/>
          <w:b/>
          <w:spacing w:val="-2"/>
          <w:sz w:val="24"/>
        </w:rPr>
        <w:t>Competitors</w:t>
      </w:r>
    </w:p>
    <w:p w14:paraId="4A6E24D0" w14:textId="77777777" w:rsidR="00C3520B" w:rsidRDefault="00C3520B">
      <w:pPr>
        <w:pStyle w:val="BodyText"/>
        <w:rPr>
          <w:b/>
          <w:sz w:val="7"/>
        </w:rPr>
      </w:pPr>
    </w:p>
    <w:tbl>
      <w:tblPr>
        <w:tblW w:w="9253" w:type="dxa"/>
        <w:tblInd w:w="3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0" w:type="dxa"/>
          <w:bottom w:w="45" w:type="dxa"/>
          <w:right w:w="0" w:type="dxa"/>
        </w:tblCellMar>
        <w:tblLook w:val="01E0" w:firstRow="1" w:lastRow="1" w:firstColumn="1" w:lastColumn="1" w:noHBand="0" w:noVBand="0"/>
      </w:tblPr>
      <w:tblGrid>
        <w:gridCol w:w="2665"/>
        <w:gridCol w:w="2051"/>
        <w:gridCol w:w="2254"/>
        <w:gridCol w:w="2283"/>
      </w:tblGrid>
      <w:tr w:rsidR="00C3520B" w14:paraId="0FF91501" w14:textId="77777777" w:rsidTr="0035024C">
        <w:trPr>
          <w:trHeight w:val="797"/>
        </w:trPr>
        <w:tc>
          <w:tcPr>
            <w:tcW w:w="2665" w:type="dxa"/>
            <w:shd w:val="clear" w:color="auto" w:fill="1F4E79"/>
          </w:tcPr>
          <w:p w14:paraId="7E870965" w14:textId="77777777" w:rsidR="00C3520B" w:rsidRDefault="00000000">
            <w:pPr>
              <w:pStyle w:val="TableParagraph"/>
              <w:spacing w:before="60"/>
              <w:ind w:left="806"/>
              <w:rPr>
                <w:b/>
                <w:sz w:val="20"/>
              </w:rPr>
            </w:pPr>
            <w:r>
              <w:rPr>
                <w:b/>
                <w:color w:val="FFFFFF"/>
                <w:spacing w:val="-2"/>
                <w:sz w:val="24"/>
              </w:rPr>
              <w:t>Competitor</w:t>
            </w:r>
          </w:p>
        </w:tc>
        <w:tc>
          <w:tcPr>
            <w:tcW w:w="2051" w:type="dxa"/>
            <w:shd w:val="clear" w:color="auto" w:fill="1F4E79"/>
          </w:tcPr>
          <w:p w14:paraId="1D8073BC" w14:textId="77777777" w:rsidR="00C3520B" w:rsidRDefault="00000000">
            <w:pPr>
              <w:pStyle w:val="TableParagraph"/>
              <w:spacing w:before="60"/>
              <w:ind w:left="210"/>
              <w:rPr>
                <w:b/>
                <w:sz w:val="20"/>
              </w:rPr>
            </w:pPr>
            <w:r>
              <w:rPr>
                <w:b/>
                <w:color w:val="FFFFFF"/>
                <w:sz w:val="24"/>
              </w:rPr>
              <w:t>Market</w:t>
            </w:r>
            <w:r>
              <w:rPr>
                <w:b/>
                <w:color w:val="FFFFFF"/>
                <w:spacing w:val="-5"/>
                <w:sz w:val="24"/>
              </w:rPr>
              <w:t xml:space="preserve"> </w:t>
            </w:r>
            <w:r>
              <w:rPr>
                <w:b/>
                <w:color w:val="FFFFFF"/>
                <w:sz w:val="24"/>
              </w:rPr>
              <w:t>Share</w:t>
            </w:r>
            <w:r>
              <w:rPr>
                <w:b/>
                <w:color w:val="FFFFFF"/>
                <w:spacing w:val="-6"/>
                <w:sz w:val="24"/>
              </w:rPr>
              <w:t xml:space="preserve"> </w:t>
            </w:r>
            <w:r>
              <w:rPr>
                <w:b/>
                <w:color w:val="FFFFFF"/>
                <w:spacing w:val="-5"/>
                <w:sz w:val="24"/>
              </w:rPr>
              <w:t>(%)</w:t>
            </w:r>
          </w:p>
        </w:tc>
        <w:tc>
          <w:tcPr>
            <w:tcW w:w="2254" w:type="dxa"/>
            <w:shd w:val="clear" w:color="auto" w:fill="1F4E79"/>
          </w:tcPr>
          <w:p w14:paraId="63E4B981" w14:textId="77777777" w:rsidR="00C3520B" w:rsidRDefault="00000000">
            <w:pPr>
              <w:pStyle w:val="TableParagraph"/>
              <w:spacing w:before="60"/>
              <w:ind w:left="337"/>
              <w:rPr>
                <w:b/>
                <w:sz w:val="20"/>
              </w:rPr>
            </w:pPr>
            <w:r>
              <w:rPr>
                <w:b/>
                <w:color w:val="FFFFFF"/>
                <w:sz w:val="24"/>
              </w:rPr>
              <w:t>Revenue</w:t>
            </w:r>
            <w:r>
              <w:rPr>
                <w:b/>
                <w:color w:val="FFFFFF"/>
                <w:spacing w:val="-4"/>
                <w:sz w:val="24"/>
              </w:rPr>
              <w:t xml:space="preserve"> </w:t>
            </w:r>
            <w:r>
              <w:rPr>
                <w:b/>
                <w:color w:val="FFFFFF"/>
                <w:sz w:val="24"/>
              </w:rPr>
              <w:t>(₹</w:t>
            </w:r>
            <w:r>
              <w:rPr>
                <w:b/>
                <w:color w:val="FFFFFF"/>
                <w:spacing w:val="-3"/>
                <w:sz w:val="24"/>
              </w:rPr>
              <w:t xml:space="preserve"> </w:t>
            </w:r>
            <w:r>
              <w:rPr>
                <w:b/>
                <w:color w:val="FFFFFF"/>
                <w:spacing w:val="-2"/>
                <w:sz w:val="24"/>
              </w:rPr>
              <w:t>crore)</w:t>
            </w:r>
          </w:p>
        </w:tc>
        <w:tc>
          <w:tcPr>
            <w:tcW w:w="2283" w:type="dxa"/>
            <w:shd w:val="clear" w:color="auto" w:fill="1F4E79"/>
          </w:tcPr>
          <w:p w14:paraId="58AD6B45" w14:textId="77777777" w:rsidR="00C3520B" w:rsidRDefault="00000000">
            <w:pPr>
              <w:pStyle w:val="TableParagraph"/>
              <w:spacing w:before="60"/>
              <w:ind w:left="724"/>
              <w:rPr>
                <w:b/>
                <w:sz w:val="20"/>
              </w:rPr>
            </w:pPr>
            <w:r>
              <w:rPr>
                <w:b/>
                <w:color w:val="FFFFFF"/>
                <w:spacing w:val="-2"/>
                <w:sz w:val="24"/>
              </w:rPr>
              <w:t>Remarks</w:t>
            </w:r>
          </w:p>
        </w:tc>
      </w:tr>
      <w:tr w:rsidR="00C3520B" w14:paraId="0177D46E" w14:textId="77777777" w:rsidTr="0035024C">
        <w:trPr>
          <w:trHeight w:val="905"/>
        </w:trPr>
        <w:tc>
          <w:tcPr>
            <w:tcW w:w="2665" w:type="dxa"/>
            <w:vAlign w:val="center"/>
          </w:tcPr>
          <w:p w14:paraId="61A78028" w14:textId="77777777" w:rsidR="00C3520B" w:rsidRDefault="003E76D0" w:rsidP="003E76D0">
            <w:pPr>
              <w:pStyle w:val="TableParagraph"/>
              <w:rPr>
                <w:sz w:val="20"/>
              </w:rPr>
            </w:pPr>
            <w:r>
              <w:rPr>
                <w:sz w:val="24"/>
              </w:rPr>
              <w:t xml:space="preserve">Sun Pharmaceutical </w:t>
            </w:r>
            <w:proofErr w:type="gramStart"/>
            <w:r>
              <w:rPr>
                <w:sz w:val="24"/>
              </w:rPr>
              <w:t>Industries  Ltd.</w:t>
            </w:r>
            <w:proofErr w:type="gramEnd"/>
          </w:p>
        </w:tc>
        <w:tc>
          <w:tcPr>
            <w:tcW w:w="2051" w:type="dxa"/>
            <w:vAlign w:val="center"/>
          </w:tcPr>
          <w:p w14:paraId="71EC7298" w14:textId="77777777" w:rsidR="00C3520B" w:rsidRDefault="003E76D0" w:rsidP="003E76D0">
            <w:pPr>
              <w:pStyle w:val="TableParagraph"/>
              <w:rPr>
                <w:sz w:val="20"/>
              </w:rPr>
            </w:pPr>
            <w:r>
              <w:rPr>
                <w:sz w:val="24"/>
              </w:rPr>
              <w:t xml:space="preserve"> ~4.8%</w:t>
            </w:r>
          </w:p>
        </w:tc>
        <w:tc>
          <w:tcPr>
            <w:tcW w:w="2254" w:type="dxa"/>
            <w:vAlign w:val="center"/>
          </w:tcPr>
          <w:p w14:paraId="16F518EC" w14:textId="77777777" w:rsidR="00C3520B" w:rsidRDefault="003E76D0" w:rsidP="003E76D0">
            <w:pPr>
              <w:pStyle w:val="TableParagraph"/>
              <w:rPr>
                <w:sz w:val="20"/>
              </w:rPr>
            </w:pPr>
            <w:r>
              <w:rPr>
                <w:sz w:val="24"/>
              </w:rPr>
              <w:t xml:space="preserve"> 52906 (FY2026)</w:t>
            </w:r>
          </w:p>
        </w:tc>
        <w:tc>
          <w:tcPr>
            <w:tcW w:w="2283" w:type="dxa"/>
            <w:vAlign w:val="center"/>
          </w:tcPr>
          <w:p w14:paraId="53C9D832" w14:textId="77777777" w:rsidR="00C3520B" w:rsidRDefault="003E76D0" w:rsidP="003E76D0">
            <w:pPr>
              <w:pStyle w:val="TableParagraph"/>
              <w:rPr>
                <w:sz w:val="20"/>
              </w:rPr>
            </w:pPr>
            <w:r>
              <w:rPr>
                <w:sz w:val="24"/>
              </w:rPr>
              <w:t xml:space="preserve">Largest Player in </w:t>
            </w:r>
            <w:proofErr w:type="gramStart"/>
            <w:r>
              <w:rPr>
                <w:sz w:val="24"/>
              </w:rPr>
              <w:t>Indian  Pharma</w:t>
            </w:r>
            <w:proofErr w:type="gramEnd"/>
            <w:r>
              <w:rPr>
                <w:sz w:val="24"/>
              </w:rPr>
              <w:t xml:space="preserve"> Market. Strong global presence</w:t>
            </w:r>
          </w:p>
        </w:tc>
      </w:tr>
      <w:tr w:rsidR="00C3520B" w14:paraId="5DA36092" w14:textId="77777777" w:rsidTr="0035024C">
        <w:trPr>
          <w:trHeight w:val="899"/>
        </w:trPr>
        <w:tc>
          <w:tcPr>
            <w:tcW w:w="2665" w:type="dxa"/>
            <w:vAlign w:val="center"/>
          </w:tcPr>
          <w:p w14:paraId="6D1D2067" w14:textId="77777777" w:rsidR="00C3520B" w:rsidRDefault="003E76D0" w:rsidP="003E76D0">
            <w:pPr>
              <w:pStyle w:val="TableParagraph"/>
              <w:rPr>
                <w:sz w:val="20"/>
              </w:rPr>
            </w:pPr>
            <w:r>
              <w:rPr>
                <w:sz w:val="24"/>
              </w:rPr>
              <w:lastRenderedPageBreak/>
              <w:t>Dr. Reddy’s Laboratories Ltd.</w:t>
            </w:r>
          </w:p>
        </w:tc>
        <w:tc>
          <w:tcPr>
            <w:tcW w:w="2051" w:type="dxa"/>
            <w:vAlign w:val="center"/>
          </w:tcPr>
          <w:p w14:paraId="11710236" w14:textId="77777777" w:rsidR="00C3520B" w:rsidRDefault="003E76D0" w:rsidP="003E76D0">
            <w:pPr>
              <w:pStyle w:val="TableParagraph"/>
              <w:rPr>
                <w:sz w:val="20"/>
              </w:rPr>
            </w:pPr>
            <w:r>
              <w:rPr>
                <w:sz w:val="24"/>
              </w:rPr>
              <w:t xml:space="preserve"> ~3.2%</w:t>
            </w:r>
          </w:p>
        </w:tc>
        <w:tc>
          <w:tcPr>
            <w:tcW w:w="2254" w:type="dxa"/>
            <w:vAlign w:val="center"/>
          </w:tcPr>
          <w:p w14:paraId="376E9B1F" w14:textId="77777777" w:rsidR="00C3520B" w:rsidRDefault="003E76D0" w:rsidP="003E76D0">
            <w:pPr>
              <w:pStyle w:val="TableParagraph"/>
              <w:rPr>
                <w:sz w:val="20"/>
              </w:rPr>
            </w:pPr>
            <w:r>
              <w:rPr>
                <w:sz w:val="24"/>
              </w:rPr>
              <w:t xml:space="preserve"> 24301 (FY2026)</w:t>
            </w:r>
          </w:p>
        </w:tc>
        <w:tc>
          <w:tcPr>
            <w:tcW w:w="2283" w:type="dxa"/>
            <w:vAlign w:val="center"/>
          </w:tcPr>
          <w:p w14:paraId="2941D55F" w14:textId="77777777" w:rsidR="00C3520B" w:rsidRDefault="003E76D0" w:rsidP="003E76D0">
            <w:pPr>
              <w:pStyle w:val="TableParagraph"/>
              <w:rPr>
                <w:sz w:val="20"/>
              </w:rPr>
            </w:pPr>
            <w:r>
              <w:rPr>
                <w:sz w:val="24"/>
              </w:rPr>
              <w:t>Well-diversified portfolio with strong presence</w:t>
            </w:r>
          </w:p>
        </w:tc>
      </w:tr>
      <w:tr w:rsidR="00C3520B" w14:paraId="191417C5" w14:textId="77777777" w:rsidTr="0035024C">
        <w:trPr>
          <w:trHeight w:val="899"/>
        </w:trPr>
        <w:tc>
          <w:tcPr>
            <w:tcW w:w="2665" w:type="dxa"/>
            <w:vAlign w:val="center"/>
          </w:tcPr>
          <w:p w14:paraId="5FBCB0AE" w14:textId="77777777" w:rsidR="00C3520B" w:rsidRDefault="003E76D0" w:rsidP="003E76D0">
            <w:pPr>
              <w:pStyle w:val="TableParagraph"/>
              <w:rPr>
                <w:sz w:val="20"/>
              </w:rPr>
            </w:pPr>
            <w:r>
              <w:rPr>
                <w:sz w:val="24"/>
              </w:rPr>
              <w:t>Cipla Ltd.</w:t>
            </w:r>
          </w:p>
        </w:tc>
        <w:tc>
          <w:tcPr>
            <w:tcW w:w="2051" w:type="dxa"/>
            <w:vAlign w:val="center"/>
          </w:tcPr>
          <w:p w14:paraId="64D2F5C6" w14:textId="77777777" w:rsidR="00C3520B" w:rsidRDefault="003E76D0" w:rsidP="003E76D0">
            <w:pPr>
              <w:pStyle w:val="TableParagraph"/>
              <w:rPr>
                <w:sz w:val="20"/>
              </w:rPr>
            </w:pPr>
            <w:r>
              <w:rPr>
                <w:sz w:val="24"/>
              </w:rPr>
              <w:t xml:space="preserve"> ~2.6%</w:t>
            </w:r>
          </w:p>
        </w:tc>
        <w:tc>
          <w:tcPr>
            <w:tcW w:w="2254" w:type="dxa"/>
            <w:vAlign w:val="center"/>
          </w:tcPr>
          <w:p w14:paraId="0C2BA2B8" w14:textId="77777777" w:rsidR="00C3520B" w:rsidRDefault="003E76D0" w:rsidP="003E76D0">
            <w:pPr>
              <w:pStyle w:val="TableParagraph"/>
              <w:rPr>
                <w:sz w:val="20"/>
              </w:rPr>
            </w:pPr>
            <w:r>
              <w:rPr>
                <w:sz w:val="24"/>
              </w:rPr>
              <w:t xml:space="preserve"> 20348 (FY2026)</w:t>
            </w:r>
          </w:p>
        </w:tc>
        <w:tc>
          <w:tcPr>
            <w:tcW w:w="2283" w:type="dxa"/>
            <w:vAlign w:val="center"/>
          </w:tcPr>
          <w:p w14:paraId="010E3501" w14:textId="77777777" w:rsidR="00C3520B" w:rsidRDefault="003E76D0" w:rsidP="003E76D0">
            <w:pPr>
              <w:pStyle w:val="TableParagraph"/>
              <w:rPr>
                <w:sz w:val="20"/>
              </w:rPr>
            </w:pPr>
            <w:r>
              <w:rPr>
                <w:sz w:val="24"/>
              </w:rPr>
              <w:t>Strong presence in respiratory, cardiovascular segments.</w:t>
            </w:r>
          </w:p>
        </w:tc>
      </w:tr>
    </w:tbl>
    <w:p w14:paraId="32E0A115" w14:textId="77777777" w:rsidR="00751919" w:rsidRDefault="00751919">
      <w:pPr>
        <w:pStyle w:val="Chapter2Normal"/>
        <w:sectPr w:rsidR="00751919">
          <w:footerReference w:type="default" r:id="rId10"/>
          <w:pgSz w:w="12240" w:h="15840"/>
          <w:pgMar w:top="1134" w:right="1134" w:bottom="1134" w:left="1134" w:header="720" w:footer="720" w:gutter="0"/>
          <w:cols w:space="720"/>
          <w:docGrid w:linePitch="360"/>
        </w:sectPr>
      </w:pPr>
    </w:p>
    <w:p w14:paraId="6E9070AA" w14:textId="77777777" w:rsidR="00751919" w:rsidRPr="007D64DD" w:rsidRDefault="00000000">
      <w:pPr>
        <w:pStyle w:val="Chapter2Normal"/>
        <w:jc w:val="center"/>
        <w:rPr>
          <w:rFonts w:ascii="Times New Roman" w:hAnsi="Times New Roman" w:cs="Times New Roman"/>
        </w:rPr>
      </w:pPr>
      <w:r w:rsidRPr="007D64DD">
        <w:rPr>
          <w:rFonts w:ascii="Times New Roman" w:eastAsia="Times New Roman" w:hAnsi="Times New Roman" w:cs="Times New Roman"/>
          <w:b/>
          <w:color w:val="1F4E79"/>
          <w:sz w:val="24"/>
        </w:rPr>
        <w:lastRenderedPageBreak/>
        <w:t>CHAPTER 2</w:t>
      </w:r>
      <w:r w:rsidR="007D64DD" w:rsidRPr="007D64DD">
        <w:rPr>
          <w:rFonts w:ascii="Times New Roman" w:eastAsia="Times New Roman" w:hAnsi="Times New Roman" w:cs="Times New Roman"/>
          <w:b/>
          <w:color w:val="1F4E79"/>
          <w:sz w:val="24"/>
        </w:rPr>
        <w:t>: ANALYSIS OF FINANCIAL DATA</w:t>
      </w:r>
    </w:p>
    <w:p w14:paraId="363F1DA3" w14:textId="77777777" w:rsidR="00751919" w:rsidRPr="00C379CC" w:rsidRDefault="00C379CC">
      <w:pPr>
        <w:pStyle w:val="Chapter2Heading1"/>
        <w:rPr>
          <w:rFonts w:ascii="Times New Roman" w:hAnsi="Times New Roman" w:cs="Times New Roman"/>
        </w:rPr>
      </w:pPr>
      <w:r w:rsidRPr="00C379CC">
        <w:rPr>
          <w:rFonts w:ascii="Times New Roman" w:eastAsia="Times New Roman" w:hAnsi="Times New Roman" w:cs="Times New Roman"/>
          <w:sz w:val="24"/>
        </w:rPr>
        <w:t>2.1 Data Used and Financial Statements</w:t>
      </w:r>
    </w:p>
    <w:p w14:paraId="2E60B96D" w14:textId="77777777" w:rsidR="00C379CC" w:rsidRPr="00C379CC" w:rsidRDefault="00C379CC" w:rsidP="00C379CC">
      <w:pPr>
        <w:pStyle w:val="Chapter2Normal"/>
        <w:rPr>
          <w:rFonts w:ascii="Times New Roman" w:hAnsi="Times New Roman" w:cs="Times New Roman"/>
        </w:rPr>
      </w:pPr>
    </w:p>
    <w:p w14:paraId="4FB661D0" w14:textId="77777777" w:rsidR="00751919" w:rsidRPr="00C379CC" w:rsidRDefault="00000000">
      <w:pPr>
        <w:pStyle w:val="Chapter2Normal"/>
        <w:rPr>
          <w:rFonts w:ascii="Times New Roman" w:hAnsi="Times New Roman" w:cs="Times New Roman"/>
          <w:sz w:val="24"/>
          <w:szCs w:val="24"/>
        </w:rPr>
      </w:pPr>
      <w:r w:rsidRPr="00C379CC">
        <w:rPr>
          <w:rFonts w:ascii="Times New Roman" w:eastAsia="Times New Roman" w:hAnsi="Times New Roman" w:cs="Times New Roman"/>
          <w:sz w:val="24"/>
          <w:szCs w:val="24"/>
        </w:rPr>
        <w:t>The financial analysis of Aurobindo Pharma Limited has been carried out using financial data for the period from March 2015 to March 2026. The analysis uses the Income Statement and Balance Sheet figures contained in the project Excel workbook.</w:t>
      </w:r>
    </w:p>
    <w:p w14:paraId="22D352E3" w14:textId="77777777" w:rsidR="00751919" w:rsidRPr="00C379CC" w:rsidRDefault="00000000">
      <w:pPr>
        <w:pStyle w:val="Chapter2Normal"/>
        <w:rPr>
          <w:rFonts w:ascii="Times New Roman" w:hAnsi="Times New Roman" w:cs="Times New Roman"/>
          <w:sz w:val="24"/>
          <w:szCs w:val="24"/>
        </w:rPr>
      </w:pPr>
      <w:r w:rsidRPr="00C379CC">
        <w:rPr>
          <w:rFonts w:ascii="Times New Roman" w:eastAsia="Times New Roman" w:hAnsi="Times New Roman" w:cs="Times New Roman"/>
          <w:sz w:val="24"/>
          <w:szCs w:val="24"/>
        </w:rPr>
        <w:t xml:space="preserve">The study uses secondary financial data. Microsoft Excel was used to perform </w:t>
      </w:r>
      <w:proofErr w:type="gramStart"/>
      <w:r w:rsidRPr="00C379CC">
        <w:rPr>
          <w:rFonts w:ascii="Times New Roman" w:eastAsia="Times New Roman" w:hAnsi="Times New Roman" w:cs="Times New Roman"/>
          <w:sz w:val="24"/>
          <w:szCs w:val="24"/>
        </w:rPr>
        <w:t>the calculations</w:t>
      </w:r>
      <w:proofErr w:type="gramEnd"/>
      <w:r w:rsidRPr="00C379CC">
        <w:rPr>
          <w:rFonts w:ascii="Times New Roman" w:eastAsia="Times New Roman" w:hAnsi="Times New Roman" w:cs="Times New Roman"/>
          <w:sz w:val="24"/>
          <w:szCs w:val="24"/>
        </w:rPr>
        <w:t xml:space="preserve"> and prepare the Horizontal Analysis, Vertical (Common-Size) Analysis, Trend Analysis and Ratio Analysis.</w:t>
      </w:r>
    </w:p>
    <w:p w14:paraId="201F9EA4" w14:textId="77777777" w:rsidR="00751919" w:rsidRPr="00C379CC" w:rsidRDefault="00000000">
      <w:pPr>
        <w:pStyle w:val="Chapter2Normal"/>
        <w:rPr>
          <w:rFonts w:ascii="Times New Roman" w:hAnsi="Times New Roman" w:cs="Times New Roman"/>
          <w:sz w:val="24"/>
          <w:szCs w:val="24"/>
        </w:rPr>
      </w:pPr>
      <w:r w:rsidRPr="00C379CC">
        <w:rPr>
          <w:rFonts w:ascii="Times New Roman" w:eastAsia="Times New Roman" w:hAnsi="Times New Roman" w:cs="Times New Roman"/>
          <w:sz w:val="24"/>
          <w:szCs w:val="24"/>
        </w:rPr>
        <w:t>The financial statements are prepared under the applicable Indian Accounting Standards (Ind AS). Aurobindo Pharma provides its financial results and annual reports through its official investor-relations website.</w:t>
      </w:r>
    </w:p>
    <w:p w14:paraId="7815BAB0" w14:textId="77777777" w:rsidR="00751919" w:rsidRPr="00C379CC" w:rsidRDefault="00000000">
      <w:pPr>
        <w:pStyle w:val="Chapter2Normal"/>
        <w:rPr>
          <w:rFonts w:ascii="Times New Roman" w:hAnsi="Times New Roman" w:cs="Times New Roman"/>
          <w:sz w:val="24"/>
          <w:szCs w:val="24"/>
        </w:rPr>
      </w:pPr>
      <w:r w:rsidRPr="00C379CC">
        <w:rPr>
          <w:rFonts w:ascii="Times New Roman" w:eastAsia="Times New Roman" w:hAnsi="Times New Roman" w:cs="Times New Roman"/>
          <w:sz w:val="24"/>
          <w:szCs w:val="24"/>
        </w:rPr>
        <w:t>For presentation purposes, the detailed raw financial statements are retained in the project workbook and may be placed in Appendix A (Income Statement) and Appendix B (Balance Sheet), while the main analysis is presented in this chapter.</w:t>
      </w:r>
    </w:p>
    <w:p w14:paraId="74A7EC38" w14:textId="77777777" w:rsidR="00C379CC" w:rsidRPr="00C379CC" w:rsidRDefault="00C379CC">
      <w:pPr>
        <w:pStyle w:val="Chapter2Normal"/>
        <w:rPr>
          <w:rFonts w:ascii="Times New Roman" w:hAnsi="Times New Roman" w:cs="Times New Roman"/>
        </w:rPr>
      </w:pPr>
    </w:p>
    <w:p w14:paraId="691E0AF7" w14:textId="77777777" w:rsidR="00751919" w:rsidRPr="00C379CC" w:rsidRDefault="00000000">
      <w:pPr>
        <w:pStyle w:val="Chapter2Heading2"/>
        <w:rPr>
          <w:rFonts w:ascii="Times New Roman" w:hAnsi="Times New Roman" w:cs="Times New Roman"/>
          <w:color w:val="000000" w:themeColor="text1"/>
        </w:rPr>
      </w:pPr>
      <w:r w:rsidRPr="00C379CC">
        <w:rPr>
          <w:rFonts w:ascii="Times New Roman" w:eastAsia="Times New Roman" w:hAnsi="Times New Roman" w:cs="Times New Roman"/>
          <w:color w:val="000000" w:themeColor="text1"/>
          <w:sz w:val="24"/>
        </w:rPr>
        <w:t>Financial Statements Used</w:t>
      </w:r>
    </w:p>
    <w:p w14:paraId="409791DA" w14:textId="77777777" w:rsidR="00C379CC" w:rsidRPr="00C379CC" w:rsidRDefault="00C379CC" w:rsidP="00C379CC">
      <w:pPr>
        <w:pStyle w:val="Chapter2Normal"/>
      </w:pPr>
    </w:p>
    <w:tbl>
      <w:tblPr>
        <w:tblStyle w:val="Chapter2TableGrid"/>
        <w:tblW w:w="10486" w:type="dxa"/>
        <w:jc w:val="center"/>
        <w:tblLook w:val="04A0" w:firstRow="1" w:lastRow="0" w:firstColumn="1" w:lastColumn="0" w:noHBand="0" w:noVBand="1"/>
      </w:tblPr>
      <w:tblGrid>
        <w:gridCol w:w="2150"/>
        <w:gridCol w:w="8336"/>
      </w:tblGrid>
      <w:tr w:rsidR="00751919" w:rsidRPr="00C379CC" w14:paraId="16DF3AEE" w14:textId="77777777" w:rsidTr="00D90153">
        <w:trPr>
          <w:trHeight w:val="631"/>
          <w:tblHeader/>
          <w:jc w:val="center"/>
        </w:trPr>
        <w:tc>
          <w:tcPr>
            <w:tcW w:w="2150" w:type="dxa"/>
            <w:shd w:val="clear" w:color="auto" w:fill="1F4E78"/>
            <w:vAlign w:val="center"/>
          </w:tcPr>
          <w:p w14:paraId="11C33629" w14:textId="77777777" w:rsidR="00751919" w:rsidRPr="00C379CC" w:rsidRDefault="00000000">
            <w:pPr>
              <w:pStyle w:val="Chapter2Normal"/>
              <w:jc w:val="center"/>
              <w:rPr>
                <w:rFonts w:ascii="Times New Roman" w:hAnsi="Times New Roman" w:cs="Times New Roman"/>
              </w:rPr>
            </w:pPr>
            <w:r w:rsidRPr="00C379CC">
              <w:rPr>
                <w:rFonts w:ascii="Times New Roman" w:eastAsia="Times New Roman" w:hAnsi="Times New Roman" w:cs="Times New Roman"/>
                <w:b/>
                <w:color w:val="FFFFFF"/>
                <w:sz w:val="24"/>
              </w:rPr>
              <w:t>Financial Statement</w:t>
            </w:r>
          </w:p>
        </w:tc>
        <w:tc>
          <w:tcPr>
            <w:tcW w:w="8336" w:type="dxa"/>
            <w:shd w:val="clear" w:color="auto" w:fill="1F4E78"/>
            <w:vAlign w:val="center"/>
          </w:tcPr>
          <w:p w14:paraId="09016DD5" w14:textId="77777777" w:rsidR="00751919" w:rsidRPr="00C379CC" w:rsidRDefault="00000000">
            <w:pPr>
              <w:pStyle w:val="Chapter2Normal"/>
              <w:jc w:val="center"/>
              <w:rPr>
                <w:rFonts w:ascii="Times New Roman" w:hAnsi="Times New Roman" w:cs="Times New Roman"/>
              </w:rPr>
            </w:pPr>
            <w:r w:rsidRPr="00C379CC">
              <w:rPr>
                <w:rFonts w:ascii="Times New Roman" w:eastAsia="Times New Roman" w:hAnsi="Times New Roman" w:cs="Times New Roman"/>
                <w:b/>
                <w:color w:val="FFFFFF"/>
                <w:sz w:val="24"/>
              </w:rPr>
              <w:t>Purpose in the Analysis</w:t>
            </w:r>
          </w:p>
        </w:tc>
      </w:tr>
      <w:tr w:rsidR="00751919" w:rsidRPr="00C379CC" w14:paraId="00E64332" w14:textId="77777777" w:rsidTr="00D90153">
        <w:trPr>
          <w:trHeight w:val="631"/>
          <w:jc w:val="center"/>
        </w:trPr>
        <w:tc>
          <w:tcPr>
            <w:tcW w:w="2150" w:type="dxa"/>
            <w:vAlign w:val="center"/>
          </w:tcPr>
          <w:p w14:paraId="0CE478EE" w14:textId="77777777" w:rsidR="00751919" w:rsidRPr="00C379CC" w:rsidRDefault="00000000">
            <w:pPr>
              <w:pStyle w:val="Chapter2Normal"/>
              <w:rPr>
                <w:rFonts w:ascii="Times New Roman" w:hAnsi="Times New Roman" w:cs="Times New Roman"/>
              </w:rPr>
            </w:pPr>
            <w:r w:rsidRPr="00C379CC">
              <w:rPr>
                <w:rFonts w:ascii="Times New Roman" w:eastAsia="Times New Roman" w:hAnsi="Times New Roman" w:cs="Times New Roman"/>
                <w:color w:val="000000"/>
                <w:sz w:val="24"/>
              </w:rPr>
              <w:t>Income Statement</w:t>
            </w:r>
          </w:p>
        </w:tc>
        <w:tc>
          <w:tcPr>
            <w:tcW w:w="8336" w:type="dxa"/>
            <w:vAlign w:val="center"/>
          </w:tcPr>
          <w:p w14:paraId="34000C57" w14:textId="77777777" w:rsidR="00751919" w:rsidRPr="00C379CC" w:rsidRDefault="00000000">
            <w:pPr>
              <w:pStyle w:val="Chapter2Normal"/>
              <w:jc w:val="center"/>
              <w:rPr>
                <w:rFonts w:ascii="Times New Roman" w:hAnsi="Times New Roman" w:cs="Times New Roman"/>
              </w:rPr>
            </w:pPr>
            <w:r w:rsidRPr="00C379CC">
              <w:rPr>
                <w:rFonts w:ascii="Times New Roman" w:eastAsia="Times New Roman" w:hAnsi="Times New Roman" w:cs="Times New Roman"/>
                <w:color w:val="000000"/>
                <w:sz w:val="24"/>
              </w:rPr>
              <w:t xml:space="preserve">To </w:t>
            </w:r>
            <w:proofErr w:type="spellStart"/>
            <w:r w:rsidRPr="00C379CC">
              <w:rPr>
                <w:rFonts w:ascii="Times New Roman" w:eastAsia="Times New Roman" w:hAnsi="Times New Roman" w:cs="Times New Roman"/>
                <w:color w:val="000000"/>
                <w:sz w:val="24"/>
              </w:rPr>
              <w:t>analyse</w:t>
            </w:r>
            <w:proofErr w:type="spellEnd"/>
            <w:r w:rsidRPr="00C379CC">
              <w:rPr>
                <w:rFonts w:ascii="Times New Roman" w:eastAsia="Times New Roman" w:hAnsi="Times New Roman" w:cs="Times New Roman"/>
                <w:color w:val="000000"/>
                <w:sz w:val="24"/>
              </w:rPr>
              <w:t xml:space="preserve"> sales, expenses, operating profit, other income, PBT, net profit and EPS.</w:t>
            </w:r>
          </w:p>
        </w:tc>
      </w:tr>
      <w:tr w:rsidR="00751919" w:rsidRPr="00C379CC" w14:paraId="041B3E78" w14:textId="77777777" w:rsidTr="00D90153">
        <w:trPr>
          <w:trHeight w:val="631"/>
          <w:jc w:val="center"/>
        </w:trPr>
        <w:tc>
          <w:tcPr>
            <w:tcW w:w="2150" w:type="dxa"/>
            <w:vAlign w:val="center"/>
          </w:tcPr>
          <w:p w14:paraId="1CAC839F" w14:textId="77777777" w:rsidR="00751919" w:rsidRPr="00C379CC" w:rsidRDefault="00000000">
            <w:pPr>
              <w:pStyle w:val="Chapter2Normal"/>
              <w:rPr>
                <w:rFonts w:ascii="Times New Roman" w:hAnsi="Times New Roman" w:cs="Times New Roman"/>
              </w:rPr>
            </w:pPr>
            <w:r w:rsidRPr="00C379CC">
              <w:rPr>
                <w:rFonts w:ascii="Times New Roman" w:eastAsia="Times New Roman" w:hAnsi="Times New Roman" w:cs="Times New Roman"/>
                <w:color w:val="000000"/>
                <w:sz w:val="24"/>
              </w:rPr>
              <w:t>Balance Sheet</w:t>
            </w:r>
          </w:p>
        </w:tc>
        <w:tc>
          <w:tcPr>
            <w:tcW w:w="8336" w:type="dxa"/>
            <w:vAlign w:val="center"/>
          </w:tcPr>
          <w:p w14:paraId="214235EB" w14:textId="77777777" w:rsidR="00751919" w:rsidRPr="00C379CC" w:rsidRDefault="00000000">
            <w:pPr>
              <w:pStyle w:val="Chapter2Normal"/>
              <w:jc w:val="center"/>
              <w:rPr>
                <w:rFonts w:ascii="Times New Roman" w:hAnsi="Times New Roman" w:cs="Times New Roman"/>
              </w:rPr>
            </w:pPr>
            <w:r w:rsidRPr="00C379CC">
              <w:rPr>
                <w:rFonts w:ascii="Times New Roman" w:eastAsia="Times New Roman" w:hAnsi="Times New Roman" w:cs="Times New Roman"/>
                <w:color w:val="000000"/>
                <w:sz w:val="24"/>
              </w:rPr>
              <w:t xml:space="preserve">To </w:t>
            </w:r>
            <w:proofErr w:type="spellStart"/>
            <w:r w:rsidRPr="00C379CC">
              <w:rPr>
                <w:rFonts w:ascii="Times New Roman" w:eastAsia="Times New Roman" w:hAnsi="Times New Roman" w:cs="Times New Roman"/>
                <w:color w:val="000000"/>
                <w:sz w:val="24"/>
              </w:rPr>
              <w:t>analyse</w:t>
            </w:r>
            <w:proofErr w:type="spellEnd"/>
            <w:r w:rsidRPr="00C379CC">
              <w:rPr>
                <w:rFonts w:ascii="Times New Roman" w:eastAsia="Times New Roman" w:hAnsi="Times New Roman" w:cs="Times New Roman"/>
                <w:color w:val="000000"/>
                <w:sz w:val="24"/>
              </w:rPr>
              <w:t xml:space="preserve"> equity, reserves, borrowings, assets, liabilities and the overall financial structure.</w:t>
            </w:r>
          </w:p>
        </w:tc>
      </w:tr>
    </w:tbl>
    <w:p w14:paraId="2438455E" w14:textId="77777777" w:rsidR="00751919" w:rsidRPr="00C379CC" w:rsidRDefault="00751919">
      <w:pPr>
        <w:pStyle w:val="Chapter2Normal"/>
        <w:rPr>
          <w:rFonts w:ascii="Times New Roman" w:hAnsi="Times New Roman" w:cs="Times New Roman"/>
        </w:rPr>
      </w:pPr>
    </w:p>
    <w:p w14:paraId="1DC9F916" w14:textId="77777777" w:rsidR="00751919" w:rsidRDefault="00000000">
      <w:pPr>
        <w:pStyle w:val="Chapter2Normal"/>
        <w:rPr>
          <w:rFonts w:ascii="Times New Roman" w:eastAsia="Times New Roman" w:hAnsi="Times New Roman" w:cs="Times New Roman"/>
          <w:sz w:val="24"/>
        </w:rPr>
      </w:pPr>
      <w:r w:rsidRPr="00C379CC">
        <w:rPr>
          <w:rFonts w:ascii="Times New Roman" w:eastAsia="Times New Roman" w:hAnsi="Times New Roman" w:cs="Times New Roman"/>
          <w:sz w:val="24"/>
        </w:rPr>
        <w:t>Source: Project Excel workbook; Aurobindo Pharma financial disclosures; author’s calculations.</w:t>
      </w:r>
    </w:p>
    <w:p w14:paraId="68657939" w14:textId="77777777" w:rsidR="00DB6174" w:rsidRDefault="00DB6174">
      <w:pPr>
        <w:pStyle w:val="Chapter2Normal"/>
        <w:rPr>
          <w:rFonts w:ascii="Times New Roman" w:eastAsia="Times New Roman" w:hAnsi="Times New Roman" w:cs="Times New Roman"/>
          <w:sz w:val="24"/>
        </w:rPr>
      </w:pPr>
    </w:p>
    <w:p w14:paraId="17E8790E" w14:textId="77777777" w:rsidR="00DB6174" w:rsidRDefault="00DB6174">
      <w:pPr>
        <w:pStyle w:val="Chapter2Normal"/>
        <w:rPr>
          <w:rFonts w:ascii="Times New Roman" w:eastAsia="Times New Roman" w:hAnsi="Times New Roman" w:cs="Times New Roman"/>
          <w:sz w:val="24"/>
        </w:rPr>
      </w:pPr>
    </w:p>
    <w:p w14:paraId="4C78DB1D" w14:textId="77777777" w:rsidR="00DB6174" w:rsidRPr="00F1153B" w:rsidRDefault="005D3DE5">
      <w:pPr>
        <w:pStyle w:val="Chapter2Normal"/>
        <w:rPr>
          <w:rFonts w:ascii="Times New Roman" w:hAnsi="Times New Roman" w:cs="Times New Roman"/>
          <w:b/>
          <w:bCs/>
          <w:sz w:val="24"/>
          <w:szCs w:val="24"/>
        </w:rPr>
      </w:pPr>
      <w:r w:rsidRPr="00F1153B">
        <w:rPr>
          <w:rFonts w:ascii="Times New Roman" w:hAnsi="Times New Roman" w:cs="Times New Roman"/>
          <w:b/>
          <w:bCs/>
          <w:sz w:val="24"/>
          <w:szCs w:val="24"/>
        </w:rPr>
        <w:t>Excel File</w:t>
      </w:r>
      <w:r w:rsidR="00DB6174" w:rsidRPr="00F1153B">
        <w:rPr>
          <w:rFonts w:ascii="Times New Roman" w:hAnsi="Times New Roman" w:cs="Times New Roman"/>
          <w:b/>
          <w:bCs/>
          <w:sz w:val="24"/>
          <w:szCs w:val="24"/>
        </w:rPr>
        <w:t xml:space="preserve">:  </w:t>
      </w:r>
    </w:p>
    <w:p w14:paraId="537AB6E2" w14:textId="77777777" w:rsidR="00DB6174" w:rsidRPr="00DB6174" w:rsidRDefault="00DB6174">
      <w:pPr>
        <w:pStyle w:val="Chapter2Normal"/>
        <w:rPr>
          <w:rFonts w:ascii="Times New Roman" w:hAnsi="Times New Roman" w:cs="Times New Roman"/>
          <w:sz w:val="24"/>
          <w:szCs w:val="24"/>
        </w:rPr>
      </w:pPr>
    </w:p>
    <w:p w14:paraId="25C6E3A8" w14:textId="77777777" w:rsidR="00751919" w:rsidRPr="00DB6174" w:rsidRDefault="00DB6174">
      <w:pPr>
        <w:pStyle w:val="Chapter2Normal"/>
        <w:rPr>
          <w:rFonts w:ascii="Times New Roman" w:hAnsi="Times New Roman" w:cs="Times New Roman"/>
          <w:sz w:val="24"/>
          <w:szCs w:val="24"/>
        </w:rPr>
        <w:sectPr w:rsidR="00751919" w:rsidRPr="00DB6174">
          <w:footerReference w:type="default" r:id="rId11"/>
          <w:pgSz w:w="12240" w:h="15840"/>
          <w:pgMar w:top="1134" w:right="1134" w:bottom="1134" w:left="1134" w:header="720" w:footer="720" w:gutter="0"/>
          <w:cols w:space="720"/>
          <w:docGrid w:linePitch="360"/>
        </w:sectPr>
      </w:pPr>
      <w:r w:rsidRPr="00DB6174">
        <w:rPr>
          <w:rFonts w:ascii="Times New Roman" w:hAnsi="Times New Roman" w:cs="Times New Roman"/>
          <w:sz w:val="24"/>
          <w:szCs w:val="24"/>
        </w:rPr>
        <w:t>https://docs.google.com/spreadsheets/d/14yw3v7vsZuvMf06VNroOE3a_ZWdGPIaY/edit?usp=sharing&amp;ouid=100797280103469581781&amp;rtpof=true&amp;sd=true</w:t>
      </w:r>
    </w:p>
    <w:p w14:paraId="5A18588E" w14:textId="77777777" w:rsidR="00751919" w:rsidRDefault="00000000">
      <w:pPr>
        <w:pStyle w:val="Chapter2Heading1"/>
        <w:rPr>
          <w:rFonts w:ascii="Times New Roman" w:hAnsi="Times New Roman" w:cs="Times New Roman"/>
        </w:rPr>
      </w:pPr>
      <w:r w:rsidRPr="0095267C">
        <w:rPr>
          <w:rFonts w:ascii="Times New Roman" w:eastAsia="Times New Roman" w:hAnsi="Times New Roman" w:cs="Times New Roman"/>
          <w:sz w:val="24"/>
        </w:rPr>
        <w:lastRenderedPageBreak/>
        <w:t>2.2 Horizontal Analysis</w:t>
      </w:r>
    </w:p>
    <w:p w14:paraId="730A2616" w14:textId="77777777" w:rsidR="0095267C" w:rsidRPr="0095267C" w:rsidRDefault="0095267C" w:rsidP="0095267C">
      <w:pPr>
        <w:pStyle w:val="Chapter2Normal"/>
      </w:pPr>
    </w:p>
    <w:p w14:paraId="67640669" w14:textId="77777777" w:rsidR="00751919" w:rsidRPr="0095267C" w:rsidRDefault="00000000">
      <w:pPr>
        <w:pStyle w:val="Chapter2Normal"/>
        <w:rPr>
          <w:rFonts w:ascii="Times New Roman" w:hAnsi="Times New Roman" w:cs="Times New Roman"/>
          <w:sz w:val="24"/>
          <w:szCs w:val="24"/>
        </w:rPr>
      </w:pPr>
      <w:r w:rsidRPr="0095267C">
        <w:rPr>
          <w:rFonts w:ascii="Times New Roman" w:eastAsia="Times New Roman" w:hAnsi="Times New Roman" w:cs="Times New Roman"/>
          <w:sz w:val="24"/>
          <w:szCs w:val="24"/>
        </w:rPr>
        <w:t>Horizontal analysis examines changes in financial statement items over time. The absolute change is calculated as Current Year Value − Previous Year Value, while the percentage change is calculated as (Absolute Change ÷ Previous Year Value) × 100.</w:t>
      </w:r>
    </w:p>
    <w:p w14:paraId="0356E40F" w14:textId="77777777" w:rsidR="00751919" w:rsidRPr="0095267C" w:rsidRDefault="00000000">
      <w:pPr>
        <w:pStyle w:val="Chapter2Heading2"/>
        <w:rPr>
          <w:color w:val="000000" w:themeColor="text1"/>
        </w:rPr>
      </w:pPr>
      <w:r w:rsidRPr="0095267C">
        <w:rPr>
          <w:rFonts w:ascii="Times New Roman" w:eastAsia="Times New Roman" w:hAnsi="Times New Roman"/>
          <w:color w:val="000000" w:themeColor="text1"/>
          <w:sz w:val="24"/>
        </w:rPr>
        <w:t>2.2.1 Income Statement</w:t>
      </w:r>
    </w:p>
    <w:p w14:paraId="3777B4DE" w14:textId="77777777" w:rsidR="0095267C" w:rsidRPr="0095267C" w:rsidRDefault="0095267C" w:rsidP="0095267C">
      <w:pPr>
        <w:pStyle w:val="Chapter2Normal"/>
      </w:pPr>
    </w:p>
    <w:tbl>
      <w:tblPr>
        <w:tblStyle w:val="Chapter2TableGrid"/>
        <w:tblW w:w="0" w:type="auto"/>
        <w:jc w:val="center"/>
        <w:tblLook w:val="04A0" w:firstRow="1" w:lastRow="0" w:firstColumn="1" w:lastColumn="0" w:noHBand="0" w:noVBand="1"/>
      </w:tblPr>
      <w:tblGrid>
        <w:gridCol w:w="2721"/>
        <w:gridCol w:w="992"/>
        <w:gridCol w:w="992"/>
        <w:gridCol w:w="992"/>
        <w:gridCol w:w="992"/>
        <w:gridCol w:w="992"/>
        <w:gridCol w:w="992"/>
        <w:gridCol w:w="992"/>
        <w:gridCol w:w="992"/>
        <w:gridCol w:w="992"/>
        <w:gridCol w:w="992"/>
        <w:gridCol w:w="992"/>
        <w:gridCol w:w="992"/>
      </w:tblGrid>
      <w:tr w:rsidR="00751919" w14:paraId="49F5E389" w14:textId="77777777">
        <w:trPr>
          <w:tblHeader/>
          <w:jc w:val="center"/>
        </w:trPr>
        <w:tc>
          <w:tcPr>
            <w:tcW w:w="2721" w:type="dxa"/>
            <w:shd w:val="clear" w:color="auto" w:fill="1F4E78"/>
            <w:vAlign w:val="center"/>
          </w:tcPr>
          <w:p w14:paraId="066282F1" w14:textId="77777777" w:rsidR="00751919" w:rsidRDefault="00000000">
            <w:pPr>
              <w:pStyle w:val="Chapter2Normal"/>
              <w:jc w:val="center"/>
            </w:pPr>
            <w:r>
              <w:rPr>
                <w:rFonts w:ascii="Times New Roman" w:eastAsia="Times New Roman" w:hAnsi="Times New Roman"/>
                <w:b/>
                <w:color w:val="FFFFFF"/>
                <w:sz w:val="24"/>
              </w:rPr>
              <w:t>Particulars</w:t>
            </w:r>
          </w:p>
        </w:tc>
        <w:tc>
          <w:tcPr>
            <w:tcW w:w="992" w:type="dxa"/>
            <w:shd w:val="clear" w:color="auto" w:fill="1F4E78"/>
            <w:vAlign w:val="center"/>
          </w:tcPr>
          <w:p w14:paraId="0C46064F" w14:textId="77777777" w:rsidR="00751919" w:rsidRDefault="00000000">
            <w:pPr>
              <w:pStyle w:val="Chapter2Normal"/>
              <w:jc w:val="center"/>
            </w:pPr>
            <w:r>
              <w:rPr>
                <w:rFonts w:ascii="Times New Roman" w:eastAsia="Times New Roman" w:hAnsi="Times New Roman"/>
                <w:b/>
                <w:color w:val="FFFFFF"/>
                <w:sz w:val="24"/>
              </w:rPr>
              <w:t>2015</w:t>
            </w:r>
          </w:p>
        </w:tc>
        <w:tc>
          <w:tcPr>
            <w:tcW w:w="992" w:type="dxa"/>
            <w:shd w:val="clear" w:color="auto" w:fill="1F4E78"/>
            <w:vAlign w:val="center"/>
          </w:tcPr>
          <w:p w14:paraId="756CC55C" w14:textId="77777777" w:rsidR="00751919" w:rsidRDefault="00000000">
            <w:pPr>
              <w:pStyle w:val="Chapter2Normal"/>
              <w:jc w:val="center"/>
            </w:pPr>
            <w:r>
              <w:rPr>
                <w:rFonts w:ascii="Times New Roman" w:eastAsia="Times New Roman" w:hAnsi="Times New Roman"/>
                <w:b/>
                <w:color w:val="FFFFFF"/>
                <w:sz w:val="24"/>
              </w:rPr>
              <w:t>2016</w:t>
            </w:r>
          </w:p>
        </w:tc>
        <w:tc>
          <w:tcPr>
            <w:tcW w:w="992" w:type="dxa"/>
            <w:shd w:val="clear" w:color="auto" w:fill="1F4E78"/>
            <w:vAlign w:val="center"/>
          </w:tcPr>
          <w:p w14:paraId="68DC5142" w14:textId="77777777" w:rsidR="00751919" w:rsidRDefault="00000000">
            <w:pPr>
              <w:pStyle w:val="Chapter2Normal"/>
              <w:jc w:val="center"/>
            </w:pPr>
            <w:r>
              <w:rPr>
                <w:rFonts w:ascii="Times New Roman" w:eastAsia="Times New Roman" w:hAnsi="Times New Roman"/>
                <w:b/>
                <w:color w:val="FFFFFF"/>
                <w:sz w:val="24"/>
              </w:rPr>
              <w:t>2017</w:t>
            </w:r>
          </w:p>
        </w:tc>
        <w:tc>
          <w:tcPr>
            <w:tcW w:w="992" w:type="dxa"/>
            <w:shd w:val="clear" w:color="auto" w:fill="1F4E78"/>
            <w:vAlign w:val="center"/>
          </w:tcPr>
          <w:p w14:paraId="67262E1C" w14:textId="77777777" w:rsidR="00751919" w:rsidRDefault="00000000">
            <w:pPr>
              <w:pStyle w:val="Chapter2Normal"/>
              <w:jc w:val="center"/>
            </w:pPr>
            <w:r>
              <w:rPr>
                <w:rFonts w:ascii="Times New Roman" w:eastAsia="Times New Roman" w:hAnsi="Times New Roman"/>
                <w:b/>
                <w:color w:val="FFFFFF"/>
                <w:sz w:val="24"/>
              </w:rPr>
              <w:t>2018</w:t>
            </w:r>
          </w:p>
        </w:tc>
        <w:tc>
          <w:tcPr>
            <w:tcW w:w="992" w:type="dxa"/>
            <w:shd w:val="clear" w:color="auto" w:fill="1F4E78"/>
            <w:vAlign w:val="center"/>
          </w:tcPr>
          <w:p w14:paraId="3EC3DFE8" w14:textId="77777777" w:rsidR="00751919" w:rsidRDefault="00000000">
            <w:pPr>
              <w:pStyle w:val="Chapter2Normal"/>
              <w:jc w:val="center"/>
            </w:pPr>
            <w:r>
              <w:rPr>
                <w:rFonts w:ascii="Times New Roman" w:eastAsia="Times New Roman" w:hAnsi="Times New Roman"/>
                <w:b/>
                <w:color w:val="FFFFFF"/>
                <w:sz w:val="24"/>
              </w:rPr>
              <w:t>2019</w:t>
            </w:r>
          </w:p>
        </w:tc>
        <w:tc>
          <w:tcPr>
            <w:tcW w:w="992" w:type="dxa"/>
            <w:shd w:val="clear" w:color="auto" w:fill="1F4E78"/>
            <w:vAlign w:val="center"/>
          </w:tcPr>
          <w:p w14:paraId="7B71AB28" w14:textId="77777777" w:rsidR="00751919" w:rsidRDefault="00000000">
            <w:pPr>
              <w:pStyle w:val="Chapter2Normal"/>
              <w:jc w:val="center"/>
            </w:pPr>
            <w:r>
              <w:rPr>
                <w:rFonts w:ascii="Times New Roman" w:eastAsia="Times New Roman" w:hAnsi="Times New Roman"/>
                <w:b/>
                <w:color w:val="FFFFFF"/>
                <w:sz w:val="24"/>
              </w:rPr>
              <w:t>2020</w:t>
            </w:r>
          </w:p>
        </w:tc>
        <w:tc>
          <w:tcPr>
            <w:tcW w:w="992" w:type="dxa"/>
            <w:shd w:val="clear" w:color="auto" w:fill="1F4E78"/>
            <w:vAlign w:val="center"/>
          </w:tcPr>
          <w:p w14:paraId="52C0229A" w14:textId="77777777" w:rsidR="00751919" w:rsidRDefault="00000000">
            <w:pPr>
              <w:pStyle w:val="Chapter2Normal"/>
              <w:jc w:val="center"/>
            </w:pPr>
            <w:r>
              <w:rPr>
                <w:rFonts w:ascii="Times New Roman" w:eastAsia="Times New Roman" w:hAnsi="Times New Roman"/>
                <w:b/>
                <w:color w:val="FFFFFF"/>
                <w:sz w:val="24"/>
              </w:rPr>
              <w:t>2021</w:t>
            </w:r>
          </w:p>
        </w:tc>
        <w:tc>
          <w:tcPr>
            <w:tcW w:w="992" w:type="dxa"/>
            <w:shd w:val="clear" w:color="auto" w:fill="1F4E78"/>
            <w:vAlign w:val="center"/>
          </w:tcPr>
          <w:p w14:paraId="2FFC5E90" w14:textId="77777777" w:rsidR="00751919" w:rsidRDefault="00000000">
            <w:pPr>
              <w:pStyle w:val="Chapter2Normal"/>
              <w:jc w:val="center"/>
            </w:pPr>
            <w:r>
              <w:rPr>
                <w:rFonts w:ascii="Times New Roman" w:eastAsia="Times New Roman" w:hAnsi="Times New Roman"/>
                <w:b/>
                <w:color w:val="FFFFFF"/>
                <w:sz w:val="24"/>
              </w:rPr>
              <w:t>2022</w:t>
            </w:r>
          </w:p>
        </w:tc>
        <w:tc>
          <w:tcPr>
            <w:tcW w:w="992" w:type="dxa"/>
            <w:shd w:val="clear" w:color="auto" w:fill="1F4E78"/>
            <w:vAlign w:val="center"/>
          </w:tcPr>
          <w:p w14:paraId="7FC4945F" w14:textId="77777777" w:rsidR="00751919" w:rsidRDefault="00000000">
            <w:pPr>
              <w:pStyle w:val="Chapter2Normal"/>
              <w:jc w:val="center"/>
            </w:pPr>
            <w:r>
              <w:rPr>
                <w:rFonts w:ascii="Times New Roman" w:eastAsia="Times New Roman" w:hAnsi="Times New Roman"/>
                <w:b/>
                <w:color w:val="FFFFFF"/>
                <w:sz w:val="24"/>
              </w:rPr>
              <w:t>2023</w:t>
            </w:r>
          </w:p>
        </w:tc>
        <w:tc>
          <w:tcPr>
            <w:tcW w:w="992" w:type="dxa"/>
            <w:shd w:val="clear" w:color="auto" w:fill="1F4E78"/>
            <w:vAlign w:val="center"/>
          </w:tcPr>
          <w:p w14:paraId="337D0D74" w14:textId="77777777" w:rsidR="00751919" w:rsidRDefault="00000000">
            <w:pPr>
              <w:pStyle w:val="Chapter2Normal"/>
              <w:jc w:val="center"/>
            </w:pPr>
            <w:r>
              <w:rPr>
                <w:rFonts w:ascii="Times New Roman" w:eastAsia="Times New Roman" w:hAnsi="Times New Roman"/>
                <w:b/>
                <w:color w:val="FFFFFF"/>
                <w:sz w:val="24"/>
              </w:rPr>
              <w:t>2024</w:t>
            </w:r>
          </w:p>
        </w:tc>
        <w:tc>
          <w:tcPr>
            <w:tcW w:w="992" w:type="dxa"/>
            <w:shd w:val="clear" w:color="auto" w:fill="1F4E78"/>
            <w:vAlign w:val="center"/>
          </w:tcPr>
          <w:p w14:paraId="5F79E83E" w14:textId="77777777" w:rsidR="00751919" w:rsidRDefault="00000000">
            <w:pPr>
              <w:pStyle w:val="Chapter2Normal"/>
              <w:jc w:val="center"/>
            </w:pPr>
            <w:r>
              <w:rPr>
                <w:rFonts w:ascii="Times New Roman" w:eastAsia="Times New Roman" w:hAnsi="Times New Roman"/>
                <w:b/>
                <w:color w:val="FFFFFF"/>
                <w:sz w:val="24"/>
              </w:rPr>
              <w:t>2025</w:t>
            </w:r>
          </w:p>
        </w:tc>
        <w:tc>
          <w:tcPr>
            <w:tcW w:w="992" w:type="dxa"/>
            <w:shd w:val="clear" w:color="auto" w:fill="1F4E78"/>
            <w:vAlign w:val="center"/>
          </w:tcPr>
          <w:p w14:paraId="62CF68D7" w14:textId="77777777" w:rsidR="00751919" w:rsidRDefault="00000000">
            <w:pPr>
              <w:pStyle w:val="Chapter2Normal"/>
              <w:jc w:val="center"/>
            </w:pPr>
            <w:r>
              <w:rPr>
                <w:rFonts w:ascii="Times New Roman" w:eastAsia="Times New Roman" w:hAnsi="Times New Roman"/>
                <w:b/>
                <w:color w:val="FFFFFF"/>
                <w:sz w:val="24"/>
              </w:rPr>
              <w:t>2026</w:t>
            </w:r>
          </w:p>
        </w:tc>
      </w:tr>
      <w:tr w:rsidR="00751919" w14:paraId="3EDC4ABF" w14:textId="77777777">
        <w:trPr>
          <w:jc w:val="center"/>
        </w:trPr>
        <w:tc>
          <w:tcPr>
            <w:tcW w:w="2721" w:type="dxa"/>
            <w:vAlign w:val="center"/>
          </w:tcPr>
          <w:p w14:paraId="7926DA07" w14:textId="77777777" w:rsidR="00751919" w:rsidRDefault="00000000">
            <w:pPr>
              <w:pStyle w:val="Chapter2Normal"/>
            </w:pPr>
            <w:r>
              <w:rPr>
                <w:rFonts w:ascii="Times New Roman" w:eastAsia="Times New Roman" w:hAnsi="Times New Roman"/>
                <w:color w:val="000000"/>
                <w:sz w:val="24"/>
              </w:rPr>
              <w:t>Sales</w:t>
            </w:r>
          </w:p>
        </w:tc>
        <w:tc>
          <w:tcPr>
            <w:tcW w:w="992" w:type="dxa"/>
            <w:vAlign w:val="center"/>
          </w:tcPr>
          <w:p w14:paraId="628747E2" w14:textId="77777777" w:rsidR="00751919" w:rsidRDefault="00000000">
            <w:pPr>
              <w:pStyle w:val="Chapter2Normal"/>
              <w:jc w:val="center"/>
            </w:pPr>
            <w:r>
              <w:rPr>
                <w:rFonts w:ascii="Times New Roman" w:eastAsia="Times New Roman" w:hAnsi="Times New Roman"/>
                <w:color w:val="000000"/>
                <w:sz w:val="24"/>
              </w:rPr>
              <w:t>12,103</w:t>
            </w:r>
          </w:p>
        </w:tc>
        <w:tc>
          <w:tcPr>
            <w:tcW w:w="992" w:type="dxa"/>
            <w:vAlign w:val="center"/>
          </w:tcPr>
          <w:p w14:paraId="7ADDA75A" w14:textId="77777777" w:rsidR="00751919" w:rsidRDefault="00000000">
            <w:pPr>
              <w:pStyle w:val="Chapter2Normal"/>
              <w:jc w:val="center"/>
            </w:pPr>
            <w:r>
              <w:rPr>
                <w:rFonts w:ascii="Times New Roman" w:eastAsia="Times New Roman" w:hAnsi="Times New Roman"/>
                <w:color w:val="000000"/>
                <w:sz w:val="24"/>
              </w:rPr>
              <w:t>13,772</w:t>
            </w:r>
          </w:p>
        </w:tc>
        <w:tc>
          <w:tcPr>
            <w:tcW w:w="992" w:type="dxa"/>
            <w:vAlign w:val="center"/>
          </w:tcPr>
          <w:p w14:paraId="246A2A5F" w14:textId="77777777" w:rsidR="00751919" w:rsidRDefault="00000000">
            <w:pPr>
              <w:pStyle w:val="Chapter2Normal"/>
              <w:jc w:val="center"/>
            </w:pPr>
            <w:r>
              <w:rPr>
                <w:rFonts w:ascii="Times New Roman" w:eastAsia="Times New Roman" w:hAnsi="Times New Roman"/>
                <w:color w:val="000000"/>
                <w:sz w:val="24"/>
              </w:rPr>
              <w:t>14,910</w:t>
            </w:r>
          </w:p>
        </w:tc>
        <w:tc>
          <w:tcPr>
            <w:tcW w:w="992" w:type="dxa"/>
            <w:vAlign w:val="center"/>
          </w:tcPr>
          <w:p w14:paraId="17E84FF6" w14:textId="77777777" w:rsidR="00751919" w:rsidRDefault="00000000">
            <w:pPr>
              <w:pStyle w:val="Chapter2Normal"/>
              <w:jc w:val="center"/>
            </w:pPr>
            <w:r>
              <w:rPr>
                <w:rFonts w:ascii="Times New Roman" w:eastAsia="Times New Roman" w:hAnsi="Times New Roman"/>
                <w:color w:val="000000"/>
                <w:sz w:val="24"/>
              </w:rPr>
              <w:t>16,463</w:t>
            </w:r>
          </w:p>
        </w:tc>
        <w:tc>
          <w:tcPr>
            <w:tcW w:w="992" w:type="dxa"/>
            <w:vAlign w:val="center"/>
          </w:tcPr>
          <w:p w14:paraId="465054DA" w14:textId="77777777" w:rsidR="00751919" w:rsidRDefault="00000000">
            <w:pPr>
              <w:pStyle w:val="Chapter2Normal"/>
              <w:jc w:val="center"/>
            </w:pPr>
            <w:r>
              <w:rPr>
                <w:rFonts w:ascii="Times New Roman" w:eastAsia="Times New Roman" w:hAnsi="Times New Roman"/>
                <w:color w:val="000000"/>
                <w:sz w:val="24"/>
              </w:rPr>
              <w:t>19,564</w:t>
            </w:r>
          </w:p>
        </w:tc>
        <w:tc>
          <w:tcPr>
            <w:tcW w:w="992" w:type="dxa"/>
            <w:vAlign w:val="center"/>
          </w:tcPr>
          <w:p w14:paraId="12D409C9" w14:textId="77777777" w:rsidR="00751919" w:rsidRDefault="00000000">
            <w:pPr>
              <w:pStyle w:val="Chapter2Normal"/>
              <w:jc w:val="center"/>
            </w:pPr>
            <w:r>
              <w:rPr>
                <w:rFonts w:ascii="Times New Roman" w:eastAsia="Times New Roman" w:hAnsi="Times New Roman"/>
                <w:color w:val="000000"/>
                <w:sz w:val="24"/>
              </w:rPr>
              <w:t>23,099</w:t>
            </w:r>
          </w:p>
        </w:tc>
        <w:tc>
          <w:tcPr>
            <w:tcW w:w="992" w:type="dxa"/>
            <w:vAlign w:val="center"/>
          </w:tcPr>
          <w:p w14:paraId="6B882EA5" w14:textId="77777777" w:rsidR="00751919" w:rsidRDefault="00000000">
            <w:pPr>
              <w:pStyle w:val="Chapter2Normal"/>
              <w:jc w:val="center"/>
            </w:pPr>
            <w:r>
              <w:rPr>
                <w:rFonts w:ascii="Times New Roman" w:eastAsia="Times New Roman" w:hAnsi="Times New Roman"/>
                <w:color w:val="000000"/>
                <w:sz w:val="24"/>
              </w:rPr>
              <w:t>24,775</w:t>
            </w:r>
          </w:p>
        </w:tc>
        <w:tc>
          <w:tcPr>
            <w:tcW w:w="992" w:type="dxa"/>
            <w:vAlign w:val="center"/>
          </w:tcPr>
          <w:p w14:paraId="62726CD8" w14:textId="77777777" w:rsidR="00751919" w:rsidRDefault="00000000">
            <w:pPr>
              <w:pStyle w:val="Chapter2Normal"/>
              <w:jc w:val="center"/>
            </w:pPr>
            <w:r>
              <w:rPr>
                <w:rFonts w:ascii="Times New Roman" w:eastAsia="Times New Roman" w:hAnsi="Times New Roman"/>
                <w:color w:val="000000"/>
                <w:sz w:val="24"/>
              </w:rPr>
              <w:t>23,455</w:t>
            </w:r>
          </w:p>
        </w:tc>
        <w:tc>
          <w:tcPr>
            <w:tcW w:w="992" w:type="dxa"/>
            <w:vAlign w:val="center"/>
          </w:tcPr>
          <w:p w14:paraId="5AC692E1" w14:textId="77777777" w:rsidR="00751919" w:rsidRDefault="00000000">
            <w:pPr>
              <w:pStyle w:val="Chapter2Normal"/>
              <w:jc w:val="center"/>
            </w:pPr>
            <w:r>
              <w:rPr>
                <w:rFonts w:ascii="Times New Roman" w:eastAsia="Times New Roman" w:hAnsi="Times New Roman"/>
                <w:color w:val="000000"/>
                <w:sz w:val="24"/>
              </w:rPr>
              <w:t>24,855</w:t>
            </w:r>
          </w:p>
        </w:tc>
        <w:tc>
          <w:tcPr>
            <w:tcW w:w="992" w:type="dxa"/>
            <w:vAlign w:val="center"/>
          </w:tcPr>
          <w:p w14:paraId="0EFD979C" w14:textId="77777777" w:rsidR="00751919" w:rsidRDefault="00000000">
            <w:pPr>
              <w:pStyle w:val="Chapter2Normal"/>
              <w:jc w:val="center"/>
            </w:pPr>
            <w:r>
              <w:rPr>
                <w:rFonts w:ascii="Times New Roman" w:eastAsia="Times New Roman" w:hAnsi="Times New Roman"/>
                <w:color w:val="000000"/>
                <w:sz w:val="24"/>
              </w:rPr>
              <w:t>29,002</w:t>
            </w:r>
          </w:p>
        </w:tc>
        <w:tc>
          <w:tcPr>
            <w:tcW w:w="992" w:type="dxa"/>
            <w:vAlign w:val="center"/>
          </w:tcPr>
          <w:p w14:paraId="31ADF54B" w14:textId="77777777" w:rsidR="00751919" w:rsidRDefault="00000000">
            <w:pPr>
              <w:pStyle w:val="Chapter2Normal"/>
              <w:jc w:val="center"/>
            </w:pPr>
            <w:r>
              <w:rPr>
                <w:rFonts w:ascii="Times New Roman" w:eastAsia="Times New Roman" w:hAnsi="Times New Roman"/>
                <w:color w:val="000000"/>
                <w:sz w:val="24"/>
              </w:rPr>
              <w:t>31,724</w:t>
            </w:r>
          </w:p>
        </w:tc>
        <w:tc>
          <w:tcPr>
            <w:tcW w:w="992" w:type="dxa"/>
            <w:vAlign w:val="center"/>
          </w:tcPr>
          <w:p w14:paraId="79A80BDE" w14:textId="77777777" w:rsidR="00751919" w:rsidRDefault="00000000">
            <w:pPr>
              <w:pStyle w:val="Chapter2Normal"/>
              <w:jc w:val="center"/>
            </w:pPr>
            <w:r>
              <w:rPr>
                <w:rFonts w:ascii="Times New Roman" w:eastAsia="Times New Roman" w:hAnsi="Times New Roman"/>
                <w:color w:val="000000"/>
                <w:sz w:val="24"/>
              </w:rPr>
              <w:t>33,653</w:t>
            </w:r>
          </w:p>
        </w:tc>
      </w:tr>
      <w:tr w:rsidR="00751919" w14:paraId="633CA201" w14:textId="77777777">
        <w:trPr>
          <w:jc w:val="center"/>
        </w:trPr>
        <w:tc>
          <w:tcPr>
            <w:tcW w:w="2721" w:type="dxa"/>
            <w:vAlign w:val="center"/>
          </w:tcPr>
          <w:p w14:paraId="242C480C" w14:textId="77777777" w:rsidR="00751919" w:rsidRDefault="00000000">
            <w:pPr>
              <w:pStyle w:val="Chapter2Normal"/>
            </w:pPr>
            <w:r>
              <w:rPr>
                <w:rFonts w:ascii="Times New Roman" w:eastAsia="Times New Roman" w:hAnsi="Times New Roman"/>
                <w:color w:val="000000"/>
                <w:sz w:val="24"/>
              </w:rPr>
              <w:t>Expenses</w:t>
            </w:r>
          </w:p>
        </w:tc>
        <w:tc>
          <w:tcPr>
            <w:tcW w:w="992" w:type="dxa"/>
            <w:vAlign w:val="center"/>
          </w:tcPr>
          <w:p w14:paraId="51D4B2D9" w14:textId="77777777" w:rsidR="00751919" w:rsidRDefault="00000000">
            <w:pPr>
              <w:pStyle w:val="Chapter2Normal"/>
              <w:jc w:val="center"/>
            </w:pPr>
            <w:r>
              <w:rPr>
                <w:rFonts w:ascii="Times New Roman" w:eastAsia="Times New Roman" w:hAnsi="Times New Roman"/>
                <w:color w:val="000000"/>
                <w:sz w:val="24"/>
              </w:rPr>
              <w:t>9,524</w:t>
            </w:r>
          </w:p>
        </w:tc>
        <w:tc>
          <w:tcPr>
            <w:tcW w:w="992" w:type="dxa"/>
            <w:vAlign w:val="center"/>
          </w:tcPr>
          <w:p w14:paraId="67DE1B67" w14:textId="77777777" w:rsidR="00751919" w:rsidRDefault="00000000">
            <w:pPr>
              <w:pStyle w:val="Chapter2Normal"/>
              <w:jc w:val="center"/>
            </w:pPr>
            <w:r>
              <w:rPr>
                <w:rFonts w:ascii="Times New Roman" w:eastAsia="Times New Roman" w:hAnsi="Times New Roman"/>
                <w:color w:val="000000"/>
                <w:sz w:val="24"/>
              </w:rPr>
              <w:t>10,579</w:t>
            </w:r>
          </w:p>
        </w:tc>
        <w:tc>
          <w:tcPr>
            <w:tcW w:w="992" w:type="dxa"/>
            <w:vAlign w:val="center"/>
          </w:tcPr>
          <w:p w14:paraId="4ECE1FD3" w14:textId="77777777" w:rsidR="00751919" w:rsidRDefault="00000000">
            <w:pPr>
              <w:pStyle w:val="Chapter2Normal"/>
              <w:jc w:val="center"/>
            </w:pPr>
            <w:r>
              <w:rPr>
                <w:rFonts w:ascii="Times New Roman" w:eastAsia="Times New Roman" w:hAnsi="Times New Roman"/>
                <w:color w:val="000000"/>
                <w:sz w:val="24"/>
              </w:rPr>
              <w:t>11,469</w:t>
            </w:r>
          </w:p>
        </w:tc>
        <w:tc>
          <w:tcPr>
            <w:tcW w:w="992" w:type="dxa"/>
            <w:vAlign w:val="center"/>
          </w:tcPr>
          <w:p w14:paraId="54A7C096" w14:textId="77777777" w:rsidR="00751919" w:rsidRDefault="00000000">
            <w:pPr>
              <w:pStyle w:val="Chapter2Normal"/>
              <w:jc w:val="center"/>
            </w:pPr>
            <w:r>
              <w:rPr>
                <w:rFonts w:ascii="Times New Roman" w:eastAsia="Times New Roman" w:hAnsi="Times New Roman"/>
                <w:color w:val="000000"/>
                <w:sz w:val="24"/>
              </w:rPr>
              <w:t>12,691</w:t>
            </w:r>
          </w:p>
        </w:tc>
        <w:tc>
          <w:tcPr>
            <w:tcW w:w="992" w:type="dxa"/>
            <w:vAlign w:val="center"/>
          </w:tcPr>
          <w:p w14:paraId="429419A7" w14:textId="77777777" w:rsidR="00751919" w:rsidRDefault="00000000">
            <w:pPr>
              <w:pStyle w:val="Chapter2Normal"/>
              <w:jc w:val="center"/>
            </w:pPr>
            <w:r>
              <w:rPr>
                <w:rFonts w:ascii="Times New Roman" w:eastAsia="Times New Roman" w:hAnsi="Times New Roman"/>
                <w:color w:val="000000"/>
                <w:sz w:val="24"/>
              </w:rPr>
              <w:t>15,612</w:t>
            </w:r>
          </w:p>
        </w:tc>
        <w:tc>
          <w:tcPr>
            <w:tcW w:w="992" w:type="dxa"/>
            <w:vAlign w:val="center"/>
          </w:tcPr>
          <w:p w14:paraId="46A8E95E" w14:textId="77777777" w:rsidR="00751919" w:rsidRDefault="00000000">
            <w:pPr>
              <w:pStyle w:val="Chapter2Normal"/>
              <w:jc w:val="center"/>
            </w:pPr>
            <w:r>
              <w:rPr>
                <w:rFonts w:ascii="Times New Roman" w:eastAsia="Times New Roman" w:hAnsi="Times New Roman"/>
                <w:color w:val="000000"/>
                <w:sz w:val="24"/>
              </w:rPr>
              <w:t>18,249</w:t>
            </w:r>
          </w:p>
        </w:tc>
        <w:tc>
          <w:tcPr>
            <w:tcW w:w="992" w:type="dxa"/>
            <w:vAlign w:val="center"/>
          </w:tcPr>
          <w:p w14:paraId="590DA2D9" w14:textId="77777777" w:rsidR="00751919" w:rsidRDefault="00000000">
            <w:pPr>
              <w:pStyle w:val="Chapter2Normal"/>
              <w:jc w:val="center"/>
            </w:pPr>
            <w:r>
              <w:rPr>
                <w:rFonts w:ascii="Times New Roman" w:eastAsia="Times New Roman" w:hAnsi="Times New Roman"/>
                <w:color w:val="000000"/>
                <w:sz w:val="24"/>
              </w:rPr>
              <w:t>19,497</w:t>
            </w:r>
          </w:p>
        </w:tc>
        <w:tc>
          <w:tcPr>
            <w:tcW w:w="992" w:type="dxa"/>
            <w:vAlign w:val="center"/>
          </w:tcPr>
          <w:p w14:paraId="7B2D47A7" w14:textId="77777777" w:rsidR="00751919" w:rsidRDefault="00000000">
            <w:pPr>
              <w:pStyle w:val="Chapter2Normal"/>
              <w:jc w:val="center"/>
            </w:pPr>
            <w:r>
              <w:rPr>
                <w:rFonts w:ascii="Times New Roman" w:eastAsia="Times New Roman" w:hAnsi="Times New Roman"/>
                <w:color w:val="000000"/>
                <w:sz w:val="24"/>
              </w:rPr>
              <w:t>19,060</w:t>
            </w:r>
          </w:p>
        </w:tc>
        <w:tc>
          <w:tcPr>
            <w:tcW w:w="992" w:type="dxa"/>
            <w:vAlign w:val="center"/>
          </w:tcPr>
          <w:p w14:paraId="1322D64B" w14:textId="77777777" w:rsidR="00751919" w:rsidRDefault="00000000">
            <w:pPr>
              <w:pStyle w:val="Chapter2Normal"/>
              <w:jc w:val="center"/>
            </w:pPr>
            <w:r>
              <w:rPr>
                <w:rFonts w:ascii="Times New Roman" w:eastAsia="Times New Roman" w:hAnsi="Times New Roman"/>
                <w:color w:val="000000"/>
                <w:sz w:val="24"/>
              </w:rPr>
              <w:t>21,148</w:t>
            </w:r>
          </w:p>
        </w:tc>
        <w:tc>
          <w:tcPr>
            <w:tcW w:w="992" w:type="dxa"/>
            <w:vAlign w:val="center"/>
          </w:tcPr>
          <w:p w14:paraId="3A83C234" w14:textId="77777777" w:rsidR="00751919" w:rsidRDefault="00000000">
            <w:pPr>
              <w:pStyle w:val="Chapter2Normal"/>
              <w:jc w:val="center"/>
            </w:pPr>
            <w:r>
              <w:rPr>
                <w:rFonts w:ascii="Times New Roman" w:eastAsia="Times New Roman" w:hAnsi="Times New Roman"/>
                <w:color w:val="000000"/>
                <w:sz w:val="24"/>
              </w:rPr>
              <w:t>23,176</w:t>
            </w:r>
          </w:p>
        </w:tc>
        <w:tc>
          <w:tcPr>
            <w:tcW w:w="992" w:type="dxa"/>
            <w:vAlign w:val="center"/>
          </w:tcPr>
          <w:p w14:paraId="6BBE1F40" w14:textId="77777777" w:rsidR="00751919" w:rsidRDefault="00000000">
            <w:pPr>
              <w:pStyle w:val="Chapter2Normal"/>
              <w:jc w:val="center"/>
            </w:pPr>
            <w:r>
              <w:rPr>
                <w:rFonts w:ascii="Times New Roman" w:eastAsia="Times New Roman" w:hAnsi="Times New Roman"/>
                <w:color w:val="000000"/>
                <w:sz w:val="24"/>
              </w:rPr>
              <w:t>25,164</w:t>
            </w:r>
          </w:p>
        </w:tc>
        <w:tc>
          <w:tcPr>
            <w:tcW w:w="992" w:type="dxa"/>
            <w:vAlign w:val="center"/>
          </w:tcPr>
          <w:p w14:paraId="77C1DCB2" w14:textId="77777777" w:rsidR="00751919" w:rsidRDefault="00000000">
            <w:pPr>
              <w:pStyle w:val="Chapter2Normal"/>
              <w:jc w:val="center"/>
            </w:pPr>
            <w:r>
              <w:rPr>
                <w:rFonts w:ascii="Times New Roman" w:eastAsia="Times New Roman" w:hAnsi="Times New Roman"/>
                <w:color w:val="000000"/>
                <w:sz w:val="24"/>
              </w:rPr>
              <w:t>26,783</w:t>
            </w:r>
          </w:p>
        </w:tc>
      </w:tr>
      <w:tr w:rsidR="00751919" w14:paraId="222F6F75" w14:textId="77777777">
        <w:trPr>
          <w:jc w:val="center"/>
        </w:trPr>
        <w:tc>
          <w:tcPr>
            <w:tcW w:w="2721" w:type="dxa"/>
            <w:vAlign w:val="center"/>
          </w:tcPr>
          <w:p w14:paraId="281FFE9F" w14:textId="77777777" w:rsidR="00751919" w:rsidRDefault="00000000">
            <w:pPr>
              <w:pStyle w:val="Chapter2Normal"/>
            </w:pPr>
            <w:r>
              <w:rPr>
                <w:rFonts w:ascii="Times New Roman" w:eastAsia="Times New Roman" w:hAnsi="Times New Roman"/>
                <w:color w:val="000000"/>
                <w:sz w:val="24"/>
              </w:rPr>
              <w:t>Operating Profit</w:t>
            </w:r>
          </w:p>
        </w:tc>
        <w:tc>
          <w:tcPr>
            <w:tcW w:w="992" w:type="dxa"/>
            <w:vAlign w:val="center"/>
          </w:tcPr>
          <w:p w14:paraId="6E77CFB5" w14:textId="77777777" w:rsidR="00751919" w:rsidRDefault="00000000">
            <w:pPr>
              <w:pStyle w:val="Chapter2Normal"/>
              <w:jc w:val="center"/>
            </w:pPr>
            <w:r>
              <w:rPr>
                <w:rFonts w:ascii="Times New Roman" w:eastAsia="Times New Roman" w:hAnsi="Times New Roman"/>
                <w:color w:val="000000"/>
                <w:sz w:val="24"/>
              </w:rPr>
              <w:t>2,579</w:t>
            </w:r>
          </w:p>
        </w:tc>
        <w:tc>
          <w:tcPr>
            <w:tcW w:w="992" w:type="dxa"/>
            <w:vAlign w:val="center"/>
          </w:tcPr>
          <w:p w14:paraId="05684A91" w14:textId="77777777" w:rsidR="00751919" w:rsidRDefault="00000000">
            <w:pPr>
              <w:pStyle w:val="Chapter2Normal"/>
              <w:jc w:val="center"/>
            </w:pPr>
            <w:r>
              <w:rPr>
                <w:rFonts w:ascii="Times New Roman" w:eastAsia="Times New Roman" w:hAnsi="Times New Roman"/>
                <w:color w:val="000000"/>
                <w:sz w:val="24"/>
              </w:rPr>
              <w:t>3,193</w:t>
            </w:r>
          </w:p>
        </w:tc>
        <w:tc>
          <w:tcPr>
            <w:tcW w:w="992" w:type="dxa"/>
            <w:vAlign w:val="center"/>
          </w:tcPr>
          <w:p w14:paraId="0D01613D" w14:textId="77777777" w:rsidR="00751919" w:rsidRDefault="00000000">
            <w:pPr>
              <w:pStyle w:val="Chapter2Normal"/>
              <w:jc w:val="center"/>
            </w:pPr>
            <w:r>
              <w:rPr>
                <w:rFonts w:ascii="Times New Roman" w:eastAsia="Times New Roman" w:hAnsi="Times New Roman"/>
                <w:color w:val="000000"/>
                <w:sz w:val="24"/>
              </w:rPr>
              <w:t>3,441</w:t>
            </w:r>
          </w:p>
        </w:tc>
        <w:tc>
          <w:tcPr>
            <w:tcW w:w="992" w:type="dxa"/>
            <w:vAlign w:val="center"/>
          </w:tcPr>
          <w:p w14:paraId="08FC1C5B" w14:textId="77777777" w:rsidR="00751919" w:rsidRDefault="00000000">
            <w:pPr>
              <w:pStyle w:val="Chapter2Normal"/>
              <w:jc w:val="center"/>
            </w:pPr>
            <w:r>
              <w:rPr>
                <w:rFonts w:ascii="Times New Roman" w:eastAsia="Times New Roman" w:hAnsi="Times New Roman"/>
                <w:color w:val="000000"/>
                <w:sz w:val="24"/>
              </w:rPr>
              <w:t>3,772</w:t>
            </w:r>
          </w:p>
        </w:tc>
        <w:tc>
          <w:tcPr>
            <w:tcW w:w="992" w:type="dxa"/>
            <w:vAlign w:val="center"/>
          </w:tcPr>
          <w:p w14:paraId="4AD89591" w14:textId="77777777" w:rsidR="00751919" w:rsidRDefault="00000000">
            <w:pPr>
              <w:pStyle w:val="Chapter2Normal"/>
              <w:jc w:val="center"/>
            </w:pPr>
            <w:r>
              <w:rPr>
                <w:rFonts w:ascii="Times New Roman" w:eastAsia="Times New Roman" w:hAnsi="Times New Roman"/>
                <w:color w:val="000000"/>
                <w:sz w:val="24"/>
              </w:rPr>
              <w:t>3,952</w:t>
            </w:r>
          </w:p>
        </w:tc>
        <w:tc>
          <w:tcPr>
            <w:tcW w:w="992" w:type="dxa"/>
            <w:vAlign w:val="center"/>
          </w:tcPr>
          <w:p w14:paraId="71EEB297" w14:textId="77777777" w:rsidR="00751919" w:rsidRDefault="00000000">
            <w:pPr>
              <w:pStyle w:val="Chapter2Normal"/>
              <w:jc w:val="center"/>
            </w:pPr>
            <w:r>
              <w:rPr>
                <w:rFonts w:ascii="Times New Roman" w:eastAsia="Times New Roman" w:hAnsi="Times New Roman"/>
                <w:color w:val="000000"/>
                <w:sz w:val="24"/>
              </w:rPr>
              <w:t>4,849</w:t>
            </w:r>
          </w:p>
        </w:tc>
        <w:tc>
          <w:tcPr>
            <w:tcW w:w="992" w:type="dxa"/>
            <w:vAlign w:val="center"/>
          </w:tcPr>
          <w:p w14:paraId="6D463FAB" w14:textId="77777777" w:rsidR="00751919" w:rsidRDefault="00000000">
            <w:pPr>
              <w:pStyle w:val="Chapter2Normal"/>
              <w:jc w:val="center"/>
            </w:pPr>
            <w:r>
              <w:rPr>
                <w:rFonts w:ascii="Times New Roman" w:eastAsia="Times New Roman" w:hAnsi="Times New Roman"/>
                <w:color w:val="000000"/>
                <w:sz w:val="24"/>
              </w:rPr>
              <w:t>5,278</w:t>
            </w:r>
          </w:p>
        </w:tc>
        <w:tc>
          <w:tcPr>
            <w:tcW w:w="992" w:type="dxa"/>
            <w:vAlign w:val="center"/>
          </w:tcPr>
          <w:p w14:paraId="3B0563DB" w14:textId="77777777" w:rsidR="00751919" w:rsidRDefault="00000000">
            <w:pPr>
              <w:pStyle w:val="Chapter2Normal"/>
              <w:jc w:val="center"/>
            </w:pPr>
            <w:r>
              <w:rPr>
                <w:rFonts w:ascii="Times New Roman" w:eastAsia="Times New Roman" w:hAnsi="Times New Roman"/>
                <w:color w:val="000000"/>
                <w:sz w:val="24"/>
              </w:rPr>
              <w:t>4,396</w:t>
            </w:r>
          </w:p>
        </w:tc>
        <w:tc>
          <w:tcPr>
            <w:tcW w:w="992" w:type="dxa"/>
            <w:vAlign w:val="center"/>
          </w:tcPr>
          <w:p w14:paraId="58D48F37" w14:textId="77777777" w:rsidR="00751919" w:rsidRDefault="00000000">
            <w:pPr>
              <w:pStyle w:val="Chapter2Normal"/>
              <w:jc w:val="center"/>
            </w:pPr>
            <w:r>
              <w:rPr>
                <w:rFonts w:ascii="Times New Roman" w:eastAsia="Times New Roman" w:hAnsi="Times New Roman"/>
                <w:color w:val="000000"/>
                <w:sz w:val="24"/>
              </w:rPr>
              <w:t>3,707</w:t>
            </w:r>
          </w:p>
        </w:tc>
        <w:tc>
          <w:tcPr>
            <w:tcW w:w="992" w:type="dxa"/>
            <w:vAlign w:val="center"/>
          </w:tcPr>
          <w:p w14:paraId="6D8715D5" w14:textId="77777777" w:rsidR="00751919" w:rsidRDefault="00000000">
            <w:pPr>
              <w:pStyle w:val="Chapter2Normal"/>
              <w:jc w:val="center"/>
            </w:pPr>
            <w:r>
              <w:rPr>
                <w:rFonts w:ascii="Times New Roman" w:eastAsia="Times New Roman" w:hAnsi="Times New Roman"/>
                <w:color w:val="000000"/>
                <w:sz w:val="24"/>
              </w:rPr>
              <w:t>5,826</w:t>
            </w:r>
          </w:p>
        </w:tc>
        <w:tc>
          <w:tcPr>
            <w:tcW w:w="992" w:type="dxa"/>
            <w:vAlign w:val="center"/>
          </w:tcPr>
          <w:p w14:paraId="725D78F2" w14:textId="77777777" w:rsidR="00751919" w:rsidRDefault="00000000">
            <w:pPr>
              <w:pStyle w:val="Chapter2Normal"/>
              <w:jc w:val="center"/>
            </w:pPr>
            <w:r>
              <w:rPr>
                <w:rFonts w:ascii="Times New Roman" w:eastAsia="Times New Roman" w:hAnsi="Times New Roman"/>
                <w:color w:val="000000"/>
                <w:sz w:val="24"/>
              </w:rPr>
              <w:t>6,560</w:t>
            </w:r>
          </w:p>
        </w:tc>
        <w:tc>
          <w:tcPr>
            <w:tcW w:w="992" w:type="dxa"/>
            <w:vAlign w:val="center"/>
          </w:tcPr>
          <w:p w14:paraId="06F5E3C3" w14:textId="77777777" w:rsidR="00751919" w:rsidRDefault="00000000">
            <w:pPr>
              <w:pStyle w:val="Chapter2Normal"/>
              <w:jc w:val="center"/>
            </w:pPr>
            <w:r>
              <w:rPr>
                <w:rFonts w:ascii="Times New Roman" w:eastAsia="Times New Roman" w:hAnsi="Times New Roman"/>
                <w:color w:val="000000"/>
                <w:sz w:val="24"/>
              </w:rPr>
              <w:t>6,870</w:t>
            </w:r>
          </w:p>
        </w:tc>
      </w:tr>
      <w:tr w:rsidR="00751919" w14:paraId="41FD60A1" w14:textId="77777777">
        <w:trPr>
          <w:jc w:val="center"/>
        </w:trPr>
        <w:tc>
          <w:tcPr>
            <w:tcW w:w="2721" w:type="dxa"/>
            <w:vAlign w:val="center"/>
          </w:tcPr>
          <w:p w14:paraId="10D39726" w14:textId="77777777" w:rsidR="00751919" w:rsidRDefault="00000000">
            <w:pPr>
              <w:pStyle w:val="Chapter2Normal"/>
            </w:pPr>
            <w:r>
              <w:rPr>
                <w:rFonts w:ascii="Times New Roman" w:eastAsia="Times New Roman" w:hAnsi="Times New Roman"/>
                <w:color w:val="000000"/>
                <w:sz w:val="24"/>
              </w:rPr>
              <w:t>Other Income</w:t>
            </w:r>
          </w:p>
        </w:tc>
        <w:tc>
          <w:tcPr>
            <w:tcW w:w="992" w:type="dxa"/>
            <w:vAlign w:val="center"/>
          </w:tcPr>
          <w:p w14:paraId="205A56C3" w14:textId="77777777" w:rsidR="00751919" w:rsidRDefault="00000000">
            <w:pPr>
              <w:pStyle w:val="Chapter2Normal"/>
              <w:jc w:val="center"/>
            </w:pPr>
            <w:r>
              <w:rPr>
                <w:rFonts w:ascii="Times New Roman" w:eastAsia="Times New Roman" w:hAnsi="Times New Roman"/>
                <w:color w:val="000000"/>
                <w:sz w:val="24"/>
              </w:rPr>
              <w:t>81</w:t>
            </w:r>
          </w:p>
        </w:tc>
        <w:tc>
          <w:tcPr>
            <w:tcW w:w="992" w:type="dxa"/>
            <w:vAlign w:val="center"/>
          </w:tcPr>
          <w:p w14:paraId="44BF3508" w14:textId="77777777" w:rsidR="00751919" w:rsidRDefault="00000000">
            <w:pPr>
              <w:pStyle w:val="Chapter2Normal"/>
              <w:jc w:val="center"/>
            </w:pPr>
            <w:r>
              <w:rPr>
                <w:rFonts w:ascii="Times New Roman" w:eastAsia="Times New Roman" w:hAnsi="Times New Roman"/>
                <w:color w:val="000000"/>
                <w:sz w:val="24"/>
              </w:rPr>
              <w:t>200</w:t>
            </w:r>
          </w:p>
        </w:tc>
        <w:tc>
          <w:tcPr>
            <w:tcW w:w="992" w:type="dxa"/>
            <w:vAlign w:val="center"/>
          </w:tcPr>
          <w:p w14:paraId="7662449A" w14:textId="77777777" w:rsidR="00751919" w:rsidRDefault="00000000">
            <w:pPr>
              <w:pStyle w:val="Chapter2Normal"/>
              <w:jc w:val="center"/>
            </w:pPr>
            <w:r>
              <w:rPr>
                <w:rFonts w:ascii="Times New Roman" w:eastAsia="Times New Roman" w:hAnsi="Times New Roman"/>
                <w:color w:val="000000"/>
                <w:sz w:val="24"/>
              </w:rPr>
              <w:t>115</w:t>
            </w:r>
          </w:p>
        </w:tc>
        <w:tc>
          <w:tcPr>
            <w:tcW w:w="992" w:type="dxa"/>
            <w:vAlign w:val="center"/>
          </w:tcPr>
          <w:p w14:paraId="32EEB9D6" w14:textId="77777777" w:rsidR="00751919" w:rsidRDefault="00000000">
            <w:pPr>
              <w:pStyle w:val="Chapter2Normal"/>
              <w:jc w:val="center"/>
            </w:pPr>
            <w:r>
              <w:rPr>
                <w:rFonts w:ascii="Times New Roman" w:eastAsia="Times New Roman" w:hAnsi="Times New Roman"/>
                <w:color w:val="000000"/>
                <w:sz w:val="24"/>
              </w:rPr>
              <w:t>105</w:t>
            </w:r>
          </w:p>
        </w:tc>
        <w:tc>
          <w:tcPr>
            <w:tcW w:w="992" w:type="dxa"/>
            <w:vAlign w:val="center"/>
          </w:tcPr>
          <w:p w14:paraId="0B5C242E" w14:textId="77777777" w:rsidR="00751919" w:rsidRDefault="00000000">
            <w:pPr>
              <w:pStyle w:val="Chapter2Normal"/>
              <w:jc w:val="center"/>
            </w:pPr>
            <w:r>
              <w:rPr>
                <w:rFonts w:ascii="Times New Roman" w:eastAsia="Times New Roman" w:hAnsi="Times New Roman"/>
                <w:color w:val="000000"/>
                <w:sz w:val="24"/>
              </w:rPr>
              <w:t>70</w:t>
            </w:r>
          </w:p>
        </w:tc>
        <w:tc>
          <w:tcPr>
            <w:tcW w:w="992" w:type="dxa"/>
            <w:vAlign w:val="center"/>
          </w:tcPr>
          <w:p w14:paraId="68E4BF97" w14:textId="77777777" w:rsidR="00751919" w:rsidRDefault="00000000">
            <w:pPr>
              <w:pStyle w:val="Chapter2Normal"/>
              <w:jc w:val="center"/>
            </w:pPr>
            <w:r>
              <w:rPr>
                <w:rFonts w:ascii="Times New Roman" w:eastAsia="Times New Roman" w:hAnsi="Times New Roman"/>
                <w:color w:val="000000"/>
                <w:sz w:val="24"/>
              </w:rPr>
              <w:t>166</w:t>
            </w:r>
          </w:p>
        </w:tc>
        <w:tc>
          <w:tcPr>
            <w:tcW w:w="992" w:type="dxa"/>
            <w:vAlign w:val="center"/>
          </w:tcPr>
          <w:p w14:paraId="2A96FD9E" w14:textId="77777777" w:rsidR="00751919" w:rsidRDefault="00000000">
            <w:pPr>
              <w:pStyle w:val="Chapter2Normal"/>
              <w:jc w:val="center"/>
            </w:pPr>
            <w:r>
              <w:rPr>
                <w:rFonts w:ascii="Times New Roman" w:eastAsia="Times New Roman" w:hAnsi="Times New Roman"/>
                <w:color w:val="000000"/>
                <w:sz w:val="24"/>
              </w:rPr>
              <w:t>3,195</w:t>
            </w:r>
          </w:p>
        </w:tc>
        <w:tc>
          <w:tcPr>
            <w:tcW w:w="992" w:type="dxa"/>
            <w:vAlign w:val="center"/>
          </w:tcPr>
          <w:p w14:paraId="7D8C503D" w14:textId="77777777" w:rsidR="00751919" w:rsidRDefault="00000000">
            <w:pPr>
              <w:pStyle w:val="Chapter2Normal"/>
              <w:jc w:val="center"/>
            </w:pPr>
            <w:r>
              <w:rPr>
                <w:rFonts w:ascii="Times New Roman" w:eastAsia="Times New Roman" w:hAnsi="Times New Roman"/>
                <w:color w:val="000000"/>
                <w:sz w:val="24"/>
              </w:rPr>
              <w:t>152</w:t>
            </w:r>
          </w:p>
        </w:tc>
        <w:tc>
          <w:tcPr>
            <w:tcW w:w="992" w:type="dxa"/>
            <w:vAlign w:val="center"/>
          </w:tcPr>
          <w:p w14:paraId="0AEF3D0F" w14:textId="77777777" w:rsidR="00751919" w:rsidRDefault="00000000">
            <w:pPr>
              <w:pStyle w:val="Chapter2Normal"/>
              <w:jc w:val="center"/>
            </w:pPr>
            <w:r>
              <w:rPr>
                <w:rFonts w:ascii="Times New Roman" w:eastAsia="Times New Roman" w:hAnsi="Times New Roman"/>
                <w:color w:val="000000"/>
                <w:sz w:val="24"/>
              </w:rPr>
              <w:t>291</w:t>
            </w:r>
          </w:p>
        </w:tc>
        <w:tc>
          <w:tcPr>
            <w:tcW w:w="992" w:type="dxa"/>
            <w:vAlign w:val="center"/>
          </w:tcPr>
          <w:p w14:paraId="17061688" w14:textId="77777777" w:rsidR="00751919" w:rsidRDefault="00000000">
            <w:pPr>
              <w:pStyle w:val="Chapter2Normal"/>
              <w:jc w:val="center"/>
            </w:pPr>
            <w:r>
              <w:rPr>
                <w:rFonts w:ascii="Times New Roman" w:eastAsia="Times New Roman" w:hAnsi="Times New Roman"/>
                <w:color w:val="000000"/>
                <w:sz w:val="24"/>
              </w:rPr>
              <w:t>366</w:t>
            </w:r>
          </w:p>
        </w:tc>
        <w:tc>
          <w:tcPr>
            <w:tcW w:w="992" w:type="dxa"/>
            <w:vAlign w:val="center"/>
          </w:tcPr>
          <w:p w14:paraId="5F9B2E14" w14:textId="77777777" w:rsidR="00751919" w:rsidRDefault="00000000">
            <w:pPr>
              <w:pStyle w:val="Chapter2Normal"/>
              <w:jc w:val="center"/>
            </w:pPr>
            <w:r>
              <w:rPr>
                <w:rFonts w:ascii="Times New Roman" w:eastAsia="Times New Roman" w:hAnsi="Times New Roman"/>
                <w:color w:val="000000"/>
                <w:sz w:val="24"/>
              </w:rPr>
              <w:t>613</w:t>
            </w:r>
          </w:p>
        </w:tc>
        <w:tc>
          <w:tcPr>
            <w:tcW w:w="992" w:type="dxa"/>
            <w:vAlign w:val="center"/>
          </w:tcPr>
          <w:p w14:paraId="5F43AAD4" w14:textId="77777777" w:rsidR="00751919" w:rsidRDefault="00000000">
            <w:pPr>
              <w:pStyle w:val="Chapter2Normal"/>
              <w:jc w:val="center"/>
            </w:pPr>
            <w:r>
              <w:rPr>
                <w:rFonts w:ascii="Times New Roman" w:eastAsia="Times New Roman" w:hAnsi="Times New Roman"/>
                <w:color w:val="000000"/>
                <w:sz w:val="24"/>
              </w:rPr>
              <w:t>404</w:t>
            </w:r>
          </w:p>
        </w:tc>
      </w:tr>
      <w:tr w:rsidR="00751919" w14:paraId="5FDAD6B5" w14:textId="77777777">
        <w:trPr>
          <w:jc w:val="center"/>
        </w:trPr>
        <w:tc>
          <w:tcPr>
            <w:tcW w:w="2721" w:type="dxa"/>
            <w:vAlign w:val="center"/>
          </w:tcPr>
          <w:p w14:paraId="3070E39F" w14:textId="77777777" w:rsidR="00751919" w:rsidRDefault="00000000">
            <w:pPr>
              <w:pStyle w:val="Chapter2Normal"/>
            </w:pPr>
            <w:r>
              <w:rPr>
                <w:rFonts w:ascii="Times New Roman" w:eastAsia="Times New Roman" w:hAnsi="Times New Roman"/>
                <w:color w:val="000000"/>
                <w:sz w:val="24"/>
              </w:rPr>
              <w:t>Interest</w:t>
            </w:r>
          </w:p>
        </w:tc>
        <w:tc>
          <w:tcPr>
            <w:tcW w:w="992" w:type="dxa"/>
            <w:vAlign w:val="center"/>
          </w:tcPr>
          <w:p w14:paraId="75D90A26" w14:textId="77777777" w:rsidR="00751919" w:rsidRDefault="00000000">
            <w:pPr>
              <w:pStyle w:val="Chapter2Normal"/>
              <w:jc w:val="center"/>
            </w:pPr>
            <w:r>
              <w:rPr>
                <w:rFonts w:ascii="Times New Roman" w:eastAsia="Times New Roman" w:hAnsi="Times New Roman"/>
                <w:color w:val="000000"/>
                <w:sz w:val="24"/>
              </w:rPr>
              <w:t>160</w:t>
            </w:r>
          </w:p>
        </w:tc>
        <w:tc>
          <w:tcPr>
            <w:tcW w:w="992" w:type="dxa"/>
            <w:vAlign w:val="center"/>
          </w:tcPr>
          <w:p w14:paraId="22674745" w14:textId="77777777" w:rsidR="00751919" w:rsidRDefault="00000000">
            <w:pPr>
              <w:pStyle w:val="Chapter2Normal"/>
              <w:jc w:val="center"/>
            </w:pPr>
            <w:r>
              <w:rPr>
                <w:rFonts w:ascii="Times New Roman" w:eastAsia="Times New Roman" w:hAnsi="Times New Roman"/>
                <w:color w:val="000000"/>
                <w:sz w:val="24"/>
              </w:rPr>
              <w:t>257</w:t>
            </w:r>
          </w:p>
        </w:tc>
        <w:tc>
          <w:tcPr>
            <w:tcW w:w="992" w:type="dxa"/>
            <w:vAlign w:val="center"/>
          </w:tcPr>
          <w:p w14:paraId="6F25F875" w14:textId="77777777" w:rsidR="00751919" w:rsidRDefault="00000000">
            <w:pPr>
              <w:pStyle w:val="Chapter2Normal"/>
              <w:jc w:val="center"/>
            </w:pPr>
            <w:r>
              <w:rPr>
                <w:rFonts w:ascii="Times New Roman" w:eastAsia="Times New Roman" w:hAnsi="Times New Roman"/>
                <w:color w:val="000000"/>
                <w:sz w:val="24"/>
              </w:rPr>
              <w:t>67</w:t>
            </w:r>
          </w:p>
        </w:tc>
        <w:tc>
          <w:tcPr>
            <w:tcW w:w="992" w:type="dxa"/>
            <w:vAlign w:val="center"/>
          </w:tcPr>
          <w:p w14:paraId="1EB98AE8" w14:textId="77777777" w:rsidR="00751919" w:rsidRDefault="00000000">
            <w:pPr>
              <w:pStyle w:val="Chapter2Normal"/>
              <w:jc w:val="center"/>
            </w:pPr>
            <w:r>
              <w:rPr>
                <w:rFonts w:ascii="Times New Roman" w:eastAsia="Times New Roman" w:hAnsi="Times New Roman"/>
                <w:color w:val="000000"/>
                <w:sz w:val="24"/>
              </w:rPr>
              <w:t>78</w:t>
            </w:r>
          </w:p>
        </w:tc>
        <w:tc>
          <w:tcPr>
            <w:tcW w:w="992" w:type="dxa"/>
            <w:vAlign w:val="center"/>
          </w:tcPr>
          <w:p w14:paraId="4F12970F" w14:textId="77777777" w:rsidR="00751919" w:rsidRDefault="00000000">
            <w:pPr>
              <w:pStyle w:val="Chapter2Normal"/>
              <w:jc w:val="center"/>
            </w:pPr>
            <w:r>
              <w:rPr>
                <w:rFonts w:ascii="Times New Roman" w:eastAsia="Times New Roman" w:hAnsi="Times New Roman"/>
                <w:color w:val="000000"/>
                <w:sz w:val="24"/>
              </w:rPr>
              <w:t>263</w:t>
            </w:r>
          </w:p>
        </w:tc>
        <w:tc>
          <w:tcPr>
            <w:tcW w:w="992" w:type="dxa"/>
            <w:vAlign w:val="center"/>
          </w:tcPr>
          <w:p w14:paraId="1739FDCF" w14:textId="77777777" w:rsidR="00751919" w:rsidRDefault="00000000">
            <w:pPr>
              <w:pStyle w:val="Chapter2Normal"/>
              <w:jc w:val="center"/>
            </w:pPr>
            <w:r>
              <w:rPr>
                <w:rFonts w:ascii="Times New Roman" w:eastAsia="Times New Roman" w:hAnsi="Times New Roman"/>
                <w:color w:val="000000"/>
                <w:sz w:val="24"/>
              </w:rPr>
              <w:t>305</w:t>
            </w:r>
          </w:p>
        </w:tc>
        <w:tc>
          <w:tcPr>
            <w:tcW w:w="992" w:type="dxa"/>
            <w:vAlign w:val="center"/>
          </w:tcPr>
          <w:p w14:paraId="26CA9C22" w14:textId="77777777" w:rsidR="00751919" w:rsidRDefault="00000000">
            <w:pPr>
              <w:pStyle w:val="Chapter2Normal"/>
              <w:jc w:val="center"/>
            </w:pPr>
            <w:r>
              <w:rPr>
                <w:rFonts w:ascii="Times New Roman" w:eastAsia="Times New Roman" w:hAnsi="Times New Roman"/>
                <w:color w:val="000000"/>
                <w:sz w:val="24"/>
              </w:rPr>
              <w:t>74</w:t>
            </w:r>
          </w:p>
        </w:tc>
        <w:tc>
          <w:tcPr>
            <w:tcW w:w="992" w:type="dxa"/>
            <w:vAlign w:val="center"/>
          </w:tcPr>
          <w:p w14:paraId="45D48517" w14:textId="77777777" w:rsidR="00751919" w:rsidRDefault="00000000">
            <w:pPr>
              <w:pStyle w:val="Chapter2Normal"/>
              <w:jc w:val="center"/>
            </w:pPr>
            <w:r>
              <w:rPr>
                <w:rFonts w:ascii="Times New Roman" w:eastAsia="Times New Roman" w:hAnsi="Times New Roman"/>
                <w:color w:val="000000"/>
                <w:sz w:val="24"/>
              </w:rPr>
              <w:t>49</w:t>
            </w:r>
          </w:p>
        </w:tc>
        <w:tc>
          <w:tcPr>
            <w:tcW w:w="992" w:type="dxa"/>
            <w:vAlign w:val="center"/>
          </w:tcPr>
          <w:p w14:paraId="05029ACD" w14:textId="77777777" w:rsidR="00751919" w:rsidRDefault="00000000">
            <w:pPr>
              <w:pStyle w:val="Chapter2Normal"/>
              <w:jc w:val="center"/>
            </w:pPr>
            <w:r>
              <w:rPr>
                <w:rFonts w:ascii="Times New Roman" w:eastAsia="Times New Roman" w:hAnsi="Times New Roman"/>
                <w:color w:val="000000"/>
                <w:sz w:val="24"/>
              </w:rPr>
              <w:t>140</w:t>
            </w:r>
          </w:p>
        </w:tc>
        <w:tc>
          <w:tcPr>
            <w:tcW w:w="992" w:type="dxa"/>
            <w:vAlign w:val="center"/>
          </w:tcPr>
          <w:p w14:paraId="4FF95CF9" w14:textId="77777777" w:rsidR="00751919" w:rsidRDefault="00000000">
            <w:pPr>
              <w:pStyle w:val="Chapter2Normal"/>
              <w:jc w:val="center"/>
            </w:pPr>
            <w:r>
              <w:rPr>
                <w:rFonts w:ascii="Times New Roman" w:eastAsia="Times New Roman" w:hAnsi="Times New Roman"/>
                <w:color w:val="000000"/>
                <w:sz w:val="24"/>
              </w:rPr>
              <w:t>290</w:t>
            </w:r>
          </w:p>
        </w:tc>
        <w:tc>
          <w:tcPr>
            <w:tcW w:w="992" w:type="dxa"/>
            <w:vAlign w:val="center"/>
          </w:tcPr>
          <w:p w14:paraId="2C70A6A2" w14:textId="77777777" w:rsidR="00751919" w:rsidRDefault="00000000">
            <w:pPr>
              <w:pStyle w:val="Chapter2Normal"/>
              <w:jc w:val="center"/>
            </w:pPr>
            <w:r>
              <w:rPr>
                <w:rFonts w:ascii="Times New Roman" w:eastAsia="Times New Roman" w:hAnsi="Times New Roman"/>
                <w:color w:val="000000"/>
                <w:sz w:val="24"/>
              </w:rPr>
              <w:t>457</w:t>
            </w:r>
          </w:p>
        </w:tc>
        <w:tc>
          <w:tcPr>
            <w:tcW w:w="992" w:type="dxa"/>
            <w:vAlign w:val="center"/>
          </w:tcPr>
          <w:p w14:paraId="78B55716" w14:textId="77777777" w:rsidR="00751919" w:rsidRDefault="00000000">
            <w:pPr>
              <w:pStyle w:val="Chapter2Normal"/>
              <w:jc w:val="center"/>
            </w:pPr>
            <w:r>
              <w:rPr>
                <w:rFonts w:ascii="Times New Roman" w:eastAsia="Times New Roman" w:hAnsi="Times New Roman"/>
                <w:color w:val="000000"/>
                <w:sz w:val="24"/>
              </w:rPr>
              <w:t>384</w:t>
            </w:r>
          </w:p>
        </w:tc>
      </w:tr>
      <w:tr w:rsidR="00751919" w14:paraId="66814ACF" w14:textId="77777777">
        <w:trPr>
          <w:jc w:val="center"/>
        </w:trPr>
        <w:tc>
          <w:tcPr>
            <w:tcW w:w="2721" w:type="dxa"/>
            <w:vAlign w:val="center"/>
          </w:tcPr>
          <w:p w14:paraId="696BD75C" w14:textId="77777777" w:rsidR="00751919" w:rsidRDefault="00000000">
            <w:pPr>
              <w:pStyle w:val="Chapter2Normal"/>
            </w:pPr>
            <w:r>
              <w:rPr>
                <w:rFonts w:ascii="Times New Roman" w:eastAsia="Times New Roman" w:hAnsi="Times New Roman"/>
                <w:color w:val="000000"/>
                <w:sz w:val="24"/>
              </w:rPr>
              <w:t>Depreciation</w:t>
            </w:r>
          </w:p>
        </w:tc>
        <w:tc>
          <w:tcPr>
            <w:tcW w:w="992" w:type="dxa"/>
            <w:vAlign w:val="center"/>
          </w:tcPr>
          <w:p w14:paraId="6931DD0E" w14:textId="77777777" w:rsidR="00751919" w:rsidRDefault="00000000">
            <w:pPr>
              <w:pStyle w:val="Chapter2Normal"/>
              <w:jc w:val="center"/>
            </w:pPr>
            <w:r>
              <w:rPr>
                <w:rFonts w:ascii="Times New Roman" w:eastAsia="Times New Roman" w:hAnsi="Times New Roman"/>
                <w:color w:val="000000"/>
                <w:sz w:val="24"/>
              </w:rPr>
              <w:t>333</w:t>
            </w:r>
          </w:p>
        </w:tc>
        <w:tc>
          <w:tcPr>
            <w:tcW w:w="992" w:type="dxa"/>
            <w:vAlign w:val="center"/>
          </w:tcPr>
          <w:p w14:paraId="38FA4CDC" w14:textId="77777777" w:rsidR="00751919" w:rsidRDefault="00000000">
            <w:pPr>
              <w:pStyle w:val="Chapter2Normal"/>
              <w:jc w:val="center"/>
            </w:pPr>
            <w:r>
              <w:rPr>
                <w:rFonts w:ascii="Times New Roman" w:eastAsia="Times New Roman" w:hAnsi="Times New Roman"/>
                <w:color w:val="000000"/>
                <w:sz w:val="24"/>
              </w:rPr>
              <w:t>392</w:t>
            </w:r>
          </w:p>
        </w:tc>
        <w:tc>
          <w:tcPr>
            <w:tcW w:w="992" w:type="dxa"/>
            <w:vAlign w:val="center"/>
          </w:tcPr>
          <w:p w14:paraId="7563678A" w14:textId="77777777" w:rsidR="00751919" w:rsidRDefault="00000000">
            <w:pPr>
              <w:pStyle w:val="Chapter2Normal"/>
              <w:jc w:val="center"/>
            </w:pPr>
            <w:r>
              <w:rPr>
                <w:rFonts w:ascii="Times New Roman" w:eastAsia="Times New Roman" w:hAnsi="Times New Roman"/>
                <w:color w:val="000000"/>
                <w:sz w:val="24"/>
              </w:rPr>
              <w:t>428</w:t>
            </w:r>
          </w:p>
        </w:tc>
        <w:tc>
          <w:tcPr>
            <w:tcW w:w="992" w:type="dxa"/>
            <w:vAlign w:val="center"/>
          </w:tcPr>
          <w:p w14:paraId="01880E40" w14:textId="77777777" w:rsidR="00751919" w:rsidRDefault="00000000">
            <w:pPr>
              <w:pStyle w:val="Chapter2Normal"/>
              <w:jc w:val="center"/>
            </w:pPr>
            <w:r>
              <w:rPr>
                <w:rFonts w:ascii="Times New Roman" w:eastAsia="Times New Roman" w:hAnsi="Times New Roman"/>
                <w:color w:val="000000"/>
                <w:sz w:val="24"/>
              </w:rPr>
              <w:t>558</w:t>
            </w:r>
          </w:p>
        </w:tc>
        <w:tc>
          <w:tcPr>
            <w:tcW w:w="992" w:type="dxa"/>
            <w:vAlign w:val="center"/>
          </w:tcPr>
          <w:p w14:paraId="5B975D21" w14:textId="77777777" w:rsidR="00751919" w:rsidRDefault="00000000">
            <w:pPr>
              <w:pStyle w:val="Chapter2Normal"/>
              <w:jc w:val="center"/>
            </w:pPr>
            <w:r>
              <w:rPr>
                <w:rFonts w:ascii="Times New Roman" w:eastAsia="Times New Roman" w:hAnsi="Times New Roman"/>
                <w:color w:val="000000"/>
                <w:sz w:val="24"/>
              </w:rPr>
              <w:t>668</w:t>
            </w:r>
          </w:p>
        </w:tc>
        <w:tc>
          <w:tcPr>
            <w:tcW w:w="992" w:type="dxa"/>
            <w:vAlign w:val="center"/>
          </w:tcPr>
          <w:p w14:paraId="58DC9773" w14:textId="77777777" w:rsidR="00751919" w:rsidRDefault="00000000">
            <w:pPr>
              <w:pStyle w:val="Chapter2Normal"/>
              <w:jc w:val="center"/>
            </w:pPr>
            <w:r>
              <w:rPr>
                <w:rFonts w:ascii="Times New Roman" w:eastAsia="Times New Roman" w:hAnsi="Times New Roman"/>
                <w:color w:val="000000"/>
                <w:sz w:val="24"/>
              </w:rPr>
              <w:t>967</w:t>
            </w:r>
          </w:p>
        </w:tc>
        <w:tc>
          <w:tcPr>
            <w:tcW w:w="992" w:type="dxa"/>
            <w:vAlign w:val="center"/>
          </w:tcPr>
          <w:p w14:paraId="21AB01A1" w14:textId="77777777" w:rsidR="00751919" w:rsidRDefault="00000000">
            <w:pPr>
              <w:pStyle w:val="Chapter2Normal"/>
              <w:jc w:val="center"/>
            </w:pPr>
            <w:r>
              <w:rPr>
                <w:rFonts w:ascii="Times New Roman" w:eastAsia="Times New Roman" w:hAnsi="Times New Roman"/>
                <w:color w:val="000000"/>
                <w:sz w:val="24"/>
              </w:rPr>
              <w:t>1,055</w:t>
            </w:r>
          </w:p>
        </w:tc>
        <w:tc>
          <w:tcPr>
            <w:tcW w:w="992" w:type="dxa"/>
            <w:vAlign w:val="center"/>
          </w:tcPr>
          <w:p w14:paraId="386A31B7" w14:textId="77777777" w:rsidR="00751919" w:rsidRDefault="00000000">
            <w:pPr>
              <w:pStyle w:val="Chapter2Normal"/>
              <w:jc w:val="center"/>
            </w:pPr>
            <w:r>
              <w:rPr>
                <w:rFonts w:ascii="Times New Roman" w:eastAsia="Times New Roman" w:hAnsi="Times New Roman"/>
                <w:color w:val="000000"/>
                <w:sz w:val="24"/>
              </w:rPr>
              <w:t>1,127</w:t>
            </w:r>
          </w:p>
        </w:tc>
        <w:tc>
          <w:tcPr>
            <w:tcW w:w="992" w:type="dxa"/>
            <w:vAlign w:val="center"/>
          </w:tcPr>
          <w:p w14:paraId="5D02041C" w14:textId="77777777" w:rsidR="00751919" w:rsidRDefault="00000000">
            <w:pPr>
              <w:pStyle w:val="Chapter2Normal"/>
              <w:jc w:val="center"/>
            </w:pPr>
            <w:r>
              <w:rPr>
                <w:rFonts w:ascii="Times New Roman" w:eastAsia="Times New Roman" w:hAnsi="Times New Roman"/>
                <w:color w:val="000000"/>
                <w:sz w:val="24"/>
              </w:rPr>
              <w:t>1,245</w:t>
            </w:r>
          </w:p>
        </w:tc>
        <w:tc>
          <w:tcPr>
            <w:tcW w:w="992" w:type="dxa"/>
            <w:vAlign w:val="center"/>
          </w:tcPr>
          <w:p w14:paraId="31647CB7" w14:textId="77777777" w:rsidR="00751919" w:rsidRDefault="00000000">
            <w:pPr>
              <w:pStyle w:val="Chapter2Normal"/>
              <w:jc w:val="center"/>
            </w:pPr>
            <w:r>
              <w:rPr>
                <w:rFonts w:ascii="Times New Roman" w:eastAsia="Times New Roman" w:hAnsi="Times New Roman"/>
                <w:color w:val="000000"/>
                <w:sz w:val="24"/>
              </w:rPr>
              <w:t>1,522</w:t>
            </w:r>
          </w:p>
        </w:tc>
        <w:tc>
          <w:tcPr>
            <w:tcW w:w="992" w:type="dxa"/>
            <w:vAlign w:val="center"/>
          </w:tcPr>
          <w:p w14:paraId="77114A73" w14:textId="77777777" w:rsidR="00751919" w:rsidRDefault="00000000">
            <w:pPr>
              <w:pStyle w:val="Chapter2Normal"/>
              <w:jc w:val="center"/>
            </w:pPr>
            <w:r>
              <w:rPr>
                <w:rFonts w:ascii="Times New Roman" w:eastAsia="Times New Roman" w:hAnsi="Times New Roman"/>
                <w:color w:val="000000"/>
                <w:sz w:val="24"/>
              </w:rPr>
              <w:t>1,649</w:t>
            </w:r>
          </w:p>
        </w:tc>
        <w:tc>
          <w:tcPr>
            <w:tcW w:w="992" w:type="dxa"/>
            <w:vAlign w:val="center"/>
          </w:tcPr>
          <w:p w14:paraId="6D62130A" w14:textId="77777777" w:rsidR="00751919" w:rsidRDefault="00000000">
            <w:pPr>
              <w:pStyle w:val="Chapter2Normal"/>
              <w:jc w:val="center"/>
            </w:pPr>
            <w:r>
              <w:rPr>
                <w:rFonts w:ascii="Times New Roman" w:eastAsia="Times New Roman" w:hAnsi="Times New Roman"/>
                <w:color w:val="000000"/>
                <w:sz w:val="24"/>
              </w:rPr>
              <w:t>1,778</w:t>
            </w:r>
          </w:p>
        </w:tc>
      </w:tr>
      <w:tr w:rsidR="00751919" w14:paraId="155FB372" w14:textId="77777777">
        <w:trPr>
          <w:jc w:val="center"/>
        </w:trPr>
        <w:tc>
          <w:tcPr>
            <w:tcW w:w="2721" w:type="dxa"/>
            <w:vAlign w:val="center"/>
          </w:tcPr>
          <w:p w14:paraId="091FE1DC" w14:textId="77777777" w:rsidR="00751919" w:rsidRDefault="00000000">
            <w:pPr>
              <w:pStyle w:val="Chapter2Normal"/>
            </w:pPr>
            <w:r>
              <w:rPr>
                <w:rFonts w:ascii="Times New Roman" w:eastAsia="Times New Roman" w:hAnsi="Times New Roman"/>
                <w:color w:val="000000"/>
                <w:sz w:val="24"/>
              </w:rPr>
              <w:t>Profit Before Tax</w:t>
            </w:r>
          </w:p>
        </w:tc>
        <w:tc>
          <w:tcPr>
            <w:tcW w:w="992" w:type="dxa"/>
            <w:vAlign w:val="center"/>
          </w:tcPr>
          <w:p w14:paraId="272875A9" w14:textId="77777777" w:rsidR="00751919" w:rsidRDefault="00000000">
            <w:pPr>
              <w:pStyle w:val="Chapter2Normal"/>
              <w:jc w:val="center"/>
            </w:pPr>
            <w:r>
              <w:rPr>
                <w:rFonts w:ascii="Times New Roman" w:eastAsia="Times New Roman" w:hAnsi="Times New Roman"/>
                <w:color w:val="000000"/>
                <w:sz w:val="24"/>
              </w:rPr>
              <w:t>2,168</w:t>
            </w:r>
          </w:p>
        </w:tc>
        <w:tc>
          <w:tcPr>
            <w:tcW w:w="992" w:type="dxa"/>
            <w:vAlign w:val="center"/>
          </w:tcPr>
          <w:p w14:paraId="5636ABD6" w14:textId="77777777" w:rsidR="00751919" w:rsidRDefault="00000000">
            <w:pPr>
              <w:pStyle w:val="Chapter2Normal"/>
              <w:jc w:val="center"/>
            </w:pPr>
            <w:r>
              <w:rPr>
                <w:rFonts w:ascii="Times New Roman" w:eastAsia="Times New Roman" w:hAnsi="Times New Roman"/>
                <w:color w:val="000000"/>
                <w:sz w:val="24"/>
              </w:rPr>
              <w:t>2,744</w:t>
            </w:r>
          </w:p>
        </w:tc>
        <w:tc>
          <w:tcPr>
            <w:tcW w:w="992" w:type="dxa"/>
            <w:vAlign w:val="center"/>
          </w:tcPr>
          <w:p w14:paraId="0A6B099C" w14:textId="77777777" w:rsidR="00751919" w:rsidRDefault="00000000">
            <w:pPr>
              <w:pStyle w:val="Chapter2Normal"/>
              <w:jc w:val="center"/>
            </w:pPr>
            <w:r>
              <w:rPr>
                <w:rFonts w:ascii="Times New Roman" w:eastAsia="Times New Roman" w:hAnsi="Times New Roman"/>
                <w:color w:val="000000"/>
                <w:sz w:val="24"/>
              </w:rPr>
              <w:t>3,061</w:t>
            </w:r>
          </w:p>
        </w:tc>
        <w:tc>
          <w:tcPr>
            <w:tcW w:w="992" w:type="dxa"/>
            <w:vAlign w:val="center"/>
          </w:tcPr>
          <w:p w14:paraId="475C697B" w14:textId="77777777" w:rsidR="00751919" w:rsidRDefault="00000000">
            <w:pPr>
              <w:pStyle w:val="Chapter2Normal"/>
              <w:jc w:val="center"/>
            </w:pPr>
            <w:r>
              <w:rPr>
                <w:rFonts w:ascii="Times New Roman" w:eastAsia="Times New Roman" w:hAnsi="Times New Roman"/>
                <w:color w:val="000000"/>
                <w:sz w:val="24"/>
              </w:rPr>
              <w:t>3,241</w:t>
            </w:r>
          </w:p>
        </w:tc>
        <w:tc>
          <w:tcPr>
            <w:tcW w:w="992" w:type="dxa"/>
            <w:vAlign w:val="center"/>
          </w:tcPr>
          <w:p w14:paraId="3F477C49" w14:textId="77777777" w:rsidR="00751919" w:rsidRDefault="00000000">
            <w:pPr>
              <w:pStyle w:val="Chapter2Normal"/>
              <w:jc w:val="center"/>
            </w:pPr>
            <w:r>
              <w:rPr>
                <w:rFonts w:ascii="Times New Roman" w:eastAsia="Times New Roman" w:hAnsi="Times New Roman"/>
                <w:color w:val="000000"/>
                <w:sz w:val="24"/>
              </w:rPr>
              <w:t>3,091</w:t>
            </w:r>
          </w:p>
        </w:tc>
        <w:tc>
          <w:tcPr>
            <w:tcW w:w="992" w:type="dxa"/>
            <w:vAlign w:val="center"/>
          </w:tcPr>
          <w:p w14:paraId="3477C5E0" w14:textId="77777777" w:rsidR="00751919" w:rsidRDefault="00000000">
            <w:pPr>
              <w:pStyle w:val="Chapter2Normal"/>
              <w:jc w:val="center"/>
            </w:pPr>
            <w:r>
              <w:rPr>
                <w:rFonts w:ascii="Times New Roman" w:eastAsia="Times New Roman" w:hAnsi="Times New Roman"/>
                <w:color w:val="000000"/>
                <w:sz w:val="24"/>
              </w:rPr>
              <w:t>3,743</w:t>
            </w:r>
          </w:p>
        </w:tc>
        <w:tc>
          <w:tcPr>
            <w:tcW w:w="992" w:type="dxa"/>
            <w:vAlign w:val="center"/>
          </w:tcPr>
          <w:p w14:paraId="71EEF58B" w14:textId="77777777" w:rsidR="00751919" w:rsidRDefault="00000000">
            <w:pPr>
              <w:pStyle w:val="Chapter2Normal"/>
              <w:jc w:val="center"/>
            </w:pPr>
            <w:r>
              <w:rPr>
                <w:rFonts w:ascii="Times New Roman" w:eastAsia="Times New Roman" w:hAnsi="Times New Roman"/>
                <w:color w:val="000000"/>
                <w:sz w:val="24"/>
              </w:rPr>
              <w:t>7,344</w:t>
            </w:r>
          </w:p>
        </w:tc>
        <w:tc>
          <w:tcPr>
            <w:tcW w:w="992" w:type="dxa"/>
            <w:vAlign w:val="center"/>
          </w:tcPr>
          <w:p w14:paraId="774EC729" w14:textId="77777777" w:rsidR="00751919" w:rsidRDefault="00000000">
            <w:pPr>
              <w:pStyle w:val="Chapter2Normal"/>
              <w:jc w:val="center"/>
            </w:pPr>
            <w:r>
              <w:rPr>
                <w:rFonts w:ascii="Times New Roman" w:eastAsia="Times New Roman" w:hAnsi="Times New Roman"/>
                <w:color w:val="000000"/>
                <w:sz w:val="24"/>
              </w:rPr>
              <w:t>3,373</w:t>
            </w:r>
          </w:p>
        </w:tc>
        <w:tc>
          <w:tcPr>
            <w:tcW w:w="992" w:type="dxa"/>
            <w:vAlign w:val="center"/>
          </w:tcPr>
          <w:p w14:paraId="243B5EDE" w14:textId="77777777" w:rsidR="00751919" w:rsidRDefault="00000000">
            <w:pPr>
              <w:pStyle w:val="Chapter2Normal"/>
              <w:jc w:val="center"/>
            </w:pPr>
            <w:r>
              <w:rPr>
                <w:rFonts w:ascii="Times New Roman" w:eastAsia="Times New Roman" w:hAnsi="Times New Roman"/>
                <w:color w:val="000000"/>
                <w:sz w:val="24"/>
              </w:rPr>
              <w:t>2,612</w:t>
            </w:r>
          </w:p>
        </w:tc>
        <w:tc>
          <w:tcPr>
            <w:tcW w:w="992" w:type="dxa"/>
            <w:vAlign w:val="center"/>
          </w:tcPr>
          <w:p w14:paraId="14B31E94" w14:textId="77777777" w:rsidR="00751919" w:rsidRDefault="00000000">
            <w:pPr>
              <w:pStyle w:val="Chapter2Normal"/>
              <w:jc w:val="center"/>
            </w:pPr>
            <w:r>
              <w:rPr>
                <w:rFonts w:ascii="Times New Roman" w:eastAsia="Times New Roman" w:hAnsi="Times New Roman"/>
                <w:color w:val="000000"/>
                <w:sz w:val="24"/>
              </w:rPr>
              <w:t>4,380</w:t>
            </w:r>
          </w:p>
        </w:tc>
        <w:tc>
          <w:tcPr>
            <w:tcW w:w="992" w:type="dxa"/>
            <w:vAlign w:val="center"/>
          </w:tcPr>
          <w:p w14:paraId="36A8C286" w14:textId="77777777" w:rsidR="00751919" w:rsidRDefault="00000000">
            <w:pPr>
              <w:pStyle w:val="Chapter2Normal"/>
              <w:jc w:val="center"/>
            </w:pPr>
            <w:r>
              <w:rPr>
                <w:rFonts w:ascii="Times New Roman" w:eastAsia="Times New Roman" w:hAnsi="Times New Roman"/>
                <w:color w:val="000000"/>
                <w:sz w:val="24"/>
              </w:rPr>
              <w:t>5,066</w:t>
            </w:r>
          </w:p>
        </w:tc>
        <w:tc>
          <w:tcPr>
            <w:tcW w:w="992" w:type="dxa"/>
            <w:vAlign w:val="center"/>
          </w:tcPr>
          <w:p w14:paraId="033B4F59" w14:textId="77777777" w:rsidR="00751919" w:rsidRDefault="00000000">
            <w:pPr>
              <w:pStyle w:val="Chapter2Normal"/>
              <w:jc w:val="center"/>
            </w:pPr>
            <w:r>
              <w:rPr>
                <w:rFonts w:ascii="Times New Roman" w:eastAsia="Times New Roman" w:hAnsi="Times New Roman"/>
                <w:color w:val="000000"/>
                <w:sz w:val="24"/>
              </w:rPr>
              <w:t>5,112</w:t>
            </w:r>
          </w:p>
        </w:tc>
      </w:tr>
      <w:tr w:rsidR="00751919" w14:paraId="0840F07A" w14:textId="77777777">
        <w:trPr>
          <w:jc w:val="center"/>
        </w:trPr>
        <w:tc>
          <w:tcPr>
            <w:tcW w:w="2721" w:type="dxa"/>
            <w:vAlign w:val="center"/>
          </w:tcPr>
          <w:p w14:paraId="1373D30B" w14:textId="77777777" w:rsidR="00751919" w:rsidRDefault="00000000">
            <w:pPr>
              <w:pStyle w:val="Chapter2Normal"/>
            </w:pPr>
            <w:r>
              <w:rPr>
                <w:rFonts w:ascii="Times New Roman" w:eastAsia="Times New Roman" w:hAnsi="Times New Roman"/>
                <w:color w:val="000000"/>
                <w:sz w:val="24"/>
              </w:rPr>
              <w:t>Net Profit</w:t>
            </w:r>
          </w:p>
        </w:tc>
        <w:tc>
          <w:tcPr>
            <w:tcW w:w="992" w:type="dxa"/>
            <w:vAlign w:val="center"/>
          </w:tcPr>
          <w:p w14:paraId="5D740112" w14:textId="77777777" w:rsidR="00751919" w:rsidRDefault="00000000">
            <w:pPr>
              <w:pStyle w:val="Chapter2Normal"/>
              <w:jc w:val="center"/>
            </w:pPr>
            <w:r>
              <w:rPr>
                <w:rFonts w:ascii="Times New Roman" w:eastAsia="Times New Roman" w:hAnsi="Times New Roman"/>
                <w:color w:val="000000"/>
                <w:sz w:val="24"/>
              </w:rPr>
              <w:t>1,571</w:t>
            </w:r>
          </w:p>
        </w:tc>
        <w:tc>
          <w:tcPr>
            <w:tcW w:w="992" w:type="dxa"/>
            <w:vAlign w:val="center"/>
          </w:tcPr>
          <w:p w14:paraId="4659F298" w14:textId="77777777" w:rsidR="00751919" w:rsidRDefault="00000000">
            <w:pPr>
              <w:pStyle w:val="Chapter2Normal"/>
              <w:jc w:val="center"/>
            </w:pPr>
            <w:r>
              <w:rPr>
                <w:rFonts w:ascii="Times New Roman" w:eastAsia="Times New Roman" w:hAnsi="Times New Roman"/>
                <w:color w:val="000000"/>
                <w:sz w:val="24"/>
              </w:rPr>
              <w:t>2,024</w:t>
            </w:r>
          </w:p>
        </w:tc>
        <w:tc>
          <w:tcPr>
            <w:tcW w:w="992" w:type="dxa"/>
            <w:vAlign w:val="center"/>
          </w:tcPr>
          <w:p w14:paraId="03BC9002" w14:textId="77777777" w:rsidR="00751919" w:rsidRDefault="00000000">
            <w:pPr>
              <w:pStyle w:val="Chapter2Normal"/>
              <w:jc w:val="center"/>
            </w:pPr>
            <w:r>
              <w:rPr>
                <w:rFonts w:ascii="Times New Roman" w:eastAsia="Times New Roman" w:hAnsi="Times New Roman"/>
                <w:color w:val="000000"/>
                <w:sz w:val="24"/>
              </w:rPr>
              <w:t>2,301</w:t>
            </w:r>
          </w:p>
        </w:tc>
        <w:tc>
          <w:tcPr>
            <w:tcW w:w="992" w:type="dxa"/>
            <w:vAlign w:val="center"/>
          </w:tcPr>
          <w:p w14:paraId="73ED4795" w14:textId="77777777" w:rsidR="00751919" w:rsidRDefault="00000000">
            <w:pPr>
              <w:pStyle w:val="Chapter2Normal"/>
              <w:jc w:val="center"/>
            </w:pPr>
            <w:r>
              <w:rPr>
                <w:rFonts w:ascii="Times New Roman" w:eastAsia="Times New Roman" w:hAnsi="Times New Roman"/>
                <w:color w:val="000000"/>
                <w:sz w:val="24"/>
              </w:rPr>
              <w:t>2,423</w:t>
            </w:r>
          </w:p>
        </w:tc>
        <w:tc>
          <w:tcPr>
            <w:tcW w:w="992" w:type="dxa"/>
            <w:vAlign w:val="center"/>
          </w:tcPr>
          <w:p w14:paraId="70E01B6F" w14:textId="77777777" w:rsidR="00751919" w:rsidRDefault="00000000">
            <w:pPr>
              <w:pStyle w:val="Chapter2Normal"/>
              <w:jc w:val="center"/>
            </w:pPr>
            <w:r>
              <w:rPr>
                <w:rFonts w:ascii="Times New Roman" w:eastAsia="Times New Roman" w:hAnsi="Times New Roman"/>
                <w:color w:val="000000"/>
                <w:sz w:val="24"/>
              </w:rPr>
              <w:t>2,364</w:t>
            </w:r>
          </w:p>
        </w:tc>
        <w:tc>
          <w:tcPr>
            <w:tcW w:w="992" w:type="dxa"/>
            <w:vAlign w:val="center"/>
          </w:tcPr>
          <w:p w14:paraId="60895859" w14:textId="77777777" w:rsidR="00751919" w:rsidRDefault="00000000">
            <w:pPr>
              <w:pStyle w:val="Chapter2Normal"/>
              <w:jc w:val="center"/>
            </w:pPr>
            <w:r>
              <w:rPr>
                <w:rFonts w:ascii="Times New Roman" w:eastAsia="Times New Roman" w:hAnsi="Times New Roman"/>
                <w:color w:val="000000"/>
                <w:sz w:val="24"/>
              </w:rPr>
              <w:t>2,844</w:t>
            </w:r>
          </w:p>
        </w:tc>
        <w:tc>
          <w:tcPr>
            <w:tcW w:w="992" w:type="dxa"/>
            <w:vAlign w:val="center"/>
          </w:tcPr>
          <w:p w14:paraId="100F453F" w14:textId="77777777" w:rsidR="00751919" w:rsidRDefault="00000000">
            <w:pPr>
              <w:pStyle w:val="Chapter2Normal"/>
              <w:jc w:val="center"/>
            </w:pPr>
            <w:r>
              <w:rPr>
                <w:rFonts w:ascii="Times New Roman" w:eastAsia="Times New Roman" w:hAnsi="Times New Roman"/>
                <w:color w:val="000000"/>
                <w:sz w:val="24"/>
              </w:rPr>
              <w:t>5,334</w:t>
            </w:r>
          </w:p>
        </w:tc>
        <w:tc>
          <w:tcPr>
            <w:tcW w:w="992" w:type="dxa"/>
            <w:vAlign w:val="center"/>
          </w:tcPr>
          <w:p w14:paraId="34E03F7B" w14:textId="77777777" w:rsidR="00751919" w:rsidRDefault="00000000">
            <w:pPr>
              <w:pStyle w:val="Chapter2Normal"/>
              <w:jc w:val="center"/>
            </w:pPr>
            <w:r>
              <w:rPr>
                <w:rFonts w:ascii="Times New Roman" w:eastAsia="Times New Roman" w:hAnsi="Times New Roman"/>
                <w:color w:val="000000"/>
                <w:sz w:val="24"/>
              </w:rPr>
              <w:t>2,647</w:t>
            </w:r>
          </w:p>
        </w:tc>
        <w:tc>
          <w:tcPr>
            <w:tcW w:w="992" w:type="dxa"/>
            <w:vAlign w:val="center"/>
          </w:tcPr>
          <w:p w14:paraId="19F01100" w14:textId="77777777" w:rsidR="00751919" w:rsidRDefault="00000000">
            <w:pPr>
              <w:pStyle w:val="Chapter2Normal"/>
              <w:jc w:val="center"/>
            </w:pPr>
            <w:r>
              <w:rPr>
                <w:rFonts w:ascii="Times New Roman" w:eastAsia="Times New Roman" w:hAnsi="Times New Roman"/>
                <w:color w:val="000000"/>
                <w:sz w:val="24"/>
              </w:rPr>
              <w:t>1,928</w:t>
            </w:r>
          </w:p>
        </w:tc>
        <w:tc>
          <w:tcPr>
            <w:tcW w:w="992" w:type="dxa"/>
            <w:vAlign w:val="center"/>
          </w:tcPr>
          <w:p w14:paraId="29C8F322" w14:textId="77777777" w:rsidR="00751919" w:rsidRDefault="00000000">
            <w:pPr>
              <w:pStyle w:val="Chapter2Normal"/>
              <w:jc w:val="center"/>
            </w:pPr>
            <w:r>
              <w:rPr>
                <w:rFonts w:ascii="Times New Roman" w:eastAsia="Times New Roman" w:hAnsi="Times New Roman"/>
                <w:color w:val="000000"/>
                <w:sz w:val="24"/>
              </w:rPr>
              <w:t>3,169</w:t>
            </w:r>
          </w:p>
        </w:tc>
        <w:tc>
          <w:tcPr>
            <w:tcW w:w="992" w:type="dxa"/>
            <w:vAlign w:val="center"/>
          </w:tcPr>
          <w:p w14:paraId="1D2439CB" w14:textId="77777777" w:rsidR="00751919" w:rsidRDefault="00000000">
            <w:pPr>
              <w:pStyle w:val="Chapter2Normal"/>
              <w:jc w:val="center"/>
            </w:pPr>
            <w:r>
              <w:rPr>
                <w:rFonts w:ascii="Times New Roman" w:eastAsia="Times New Roman" w:hAnsi="Times New Roman"/>
                <w:color w:val="000000"/>
                <w:sz w:val="24"/>
              </w:rPr>
              <w:t>3,484</w:t>
            </w:r>
          </w:p>
        </w:tc>
        <w:tc>
          <w:tcPr>
            <w:tcW w:w="992" w:type="dxa"/>
            <w:vAlign w:val="center"/>
          </w:tcPr>
          <w:p w14:paraId="11C9DD71" w14:textId="77777777" w:rsidR="00751919" w:rsidRDefault="00000000">
            <w:pPr>
              <w:pStyle w:val="Chapter2Normal"/>
              <w:jc w:val="center"/>
            </w:pPr>
            <w:r>
              <w:rPr>
                <w:rFonts w:ascii="Times New Roman" w:eastAsia="Times New Roman" w:hAnsi="Times New Roman"/>
                <w:color w:val="000000"/>
                <w:sz w:val="24"/>
              </w:rPr>
              <w:t>3,503</w:t>
            </w:r>
          </w:p>
        </w:tc>
      </w:tr>
      <w:tr w:rsidR="00751919" w14:paraId="61B6E388" w14:textId="77777777">
        <w:trPr>
          <w:jc w:val="center"/>
        </w:trPr>
        <w:tc>
          <w:tcPr>
            <w:tcW w:w="2721" w:type="dxa"/>
            <w:vAlign w:val="center"/>
          </w:tcPr>
          <w:p w14:paraId="3E56232E" w14:textId="77777777" w:rsidR="00751919" w:rsidRDefault="00000000">
            <w:pPr>
              <w:pStyle w:val="Chapter2Normal"/>
            </w:pPr>
            <w:r>
              <w:rPr>
                <w:rFonts w:ascii="Times New Roman" w:eastAsia="Times New Roman" w:hAnsi="Times New Roman"/>
                <w:color w:val="000000"/>
                <w:sz w:val="24"/>
              </w:rPr>
              <w:t>EPS</w:t>
            </w:r>
          </w:p>
        </w:tc>
        <w:tc>
          <w:tcPr>
            <w:tcW w:w="992" w:type="dxa"/>
            <w:vAlign w:val="center"/>
          </w:tcPr>
          <w:p w14:paraId="099071A8" w14:textId="77777777" w:rsidR="00751919" w:rsidRDefault="00000000">
            <w:pPr>
              <w:pStyle w:val="Chapter2Normal"/>
              <w:jc w:val="center"/>
            </w:pPr>
            <w:r>
              <w:rPr>
                <w:rFonts w:ascii="Times New Roman" w:eastAsia="Times New Roman" w:hAnsi="Times New Roman"/>
                <w:color w:val="000000"/>
                <w:sz w:val="24"/>
              </w:rPr>
              <w:t>26.98</w:t>
            </w:r>
          </w:p>
        </w:tc>
        <w:tc>
          <w:tcPr>
            <w:tcW w:w="992" w:type="dxa"/>
            <w:vAlign w:val="center"/>
          </w:tcPr>
          <w:p w14:paraId="0564FAA0" w14:textId="77777777" w:rsidR="00751919" w:rsidRDefault="00000000">
            <w:pPr>
              <w:pStyle w:val="Chapter2Normal"/>
              <w:jc w:val="center"/>
            </w:pPr>
            <w:r>
              <w:rPr>
                <w:rFonts w:ascii="Times New Roman" w:eastAsia="Times New Roman" w:hAnsi="Times New Roman"/>
                <w:color w:val="000000"/>
                <w:sz w:val="24"/>
              </w:rPr>
              <w:t>34.61</w:t>
            </w:r>
          </w:p>
        </w:tc>
        <w:tc>
          <w:tcPr>
            <w:tcW w:w="992" w:type="dxa"/>
            <w:vAlign w:val="center"/>
          </w:tcPr>
          <w:p w14:paraId="0DEF6F45" w14:textId="77777777" w:rsidR="00751919" w:rsidRDefault="00000000">
            <w:pPr>
              <w:pStyle w:val="Chapter2Normal"/>
              <w:jc w:val="center"/>
            </w:pPr>
            <w:r>
              <w:rPr>
                <w:rFonts w:ascii="Times New Roman" w:eastAsia="Times New Roman" w:hAnsi="Times New Roman"/>
                <w:color w:val="000000"/>
                <w:sz w:val="24"/>
              </w:rPr>
              <w:t>39.29</w:t>
            </w:r>
          </w:p>
        </w:tc>
        <w:tc>
          <w:tcPr>
            <w:tcW w:w="992" w:type="dxa"/>
            <w:vAlign w:val="center"/>
          </w:tcPr>
          <w:p w14:paraId="358C64D0" w14:textId="77777777" w:rsidR="00751919" w:rsidRDefault="00000000">
            <w:pPr>
              <w:pStyle w:val="Chapter2Normal"/>
              <w:jc w:val="center"/>
            </w:pPr>
            <w:r>
              <w:rPr>
                <w:rFonts w:ascii="Times New Roman" w:eastAsia="Times New Roman" w:hAnsi="Times New Roman"/>
                <w:color w:val="000000"/>
                <w:sz w:val="24"/>
              </w:rPr>
              <w:t>41.36</w:t>
            </w:r>
          </w:p>
        </w:tc>
        <w:tc>
          <w:tcPr>
            <w:tcW w:w="992" w:type="dxa"/>
            <w:vAlign w:val="center"/>
          </w:tcPr>
          <w:p w14:paraId="6604429F" w14:textId="77777777" w:rsidR="00751919" w:rsidRDefault="00000000">
            <w:pPr>
              <w:pStyle w:val="Chapter2Normal"/>
              <w:jc w:val="center"/>
            </w:pPr>
            <w:r>
              <w:rPr>
                <w:rFonts w:ascii="Times New Roman" w:eastAsia="Times New Roman" w:hAnsi="Times New Roman"/>
                <w:color w:val="000000"/>
                <w:sz w:val="24"/>
              </w:rPr>
              <w:t>40.36</w:t>
            </w:r>
          </w:p>
        </w:tc>
        <w:tc>
          <w:tcPr>
            <w:tcW w:w="992" w:type="dxa"/>
            <w:vAlign w:val="center"/>
          </w:tcPr>
          <w:p w14:paraId="4C7CBD68" w14:textId="77777777" w:rsidR="00751919" w:rsidRDefault="00000000">
            <w:pPr>
              <w:pStyle w:val="Chapter2Normal"/>
              <w:jc w:val="center"/>
            </w:pPr>
            <w:r>
              <w:rPr>
                <w:rFonts w:ascii="Times New Roman" w:eastAsia="Times New Roman" w:hAnsi="Times New Roman"/>
                <w:color w:val="000000"/>
                <w:sz w:val="24"/>
              </w:rPr>
              <w:t>48.56</w:t>
            </w:r>
          </w:p>
        </w:tc>
        <w:tc>
          <w:tcPr>
            <w:tcW w:w="992" w:type="dxa"/>
            <w:vAlign w:val="center"/>
          </w:tcPr>
          <w:p w14:paraId="687B0AFB" w14:textId="77777777" w:rsidR="00751919" w:rsidRDefault="00000000">
            <w:pPr>
              <w:pStyle w:val="Chapter2Normal"/>
              <w:jc w:val="center"/>
            </w:pPr>
            <w:r>
              <w:rPr>
                <w:rFonts w:ascii="Times New Roman" w:eastAsia="Times New Roman" w:hAnsi="Times New Roman"/>
                <w:color w:val="000000"/>
                <w:sz w:val="24"/>
              </w:rPr>
              <w:t>91.05</w:t>
            </w:r>
          </w:p>
        </w:tc>
        <w:tc>
          <w:tcPr>
            <w:tcW w:w="992" w:type="dxa"/>
            <w:vAlign w:val="center"/>
          </w:tcPr>
          <w:p w14:paraId="536134F8" w14:textId="77777777" w:rsidR="00751919" w:rsidRDefault="00000000">
            <w:pPr>
              <w:pStyle w:val="Chapter2Normal"/>
              <w:jc w:val="center"/>
            </w:pPr>
            <w:r>
              <w:rPr>
                <w:rFonts w:ascii="Times New Roman" w:eastAsia="Times New Roman" w:hAnsi="Times New Roman"/>
                <w:color w:val="000000"/>
                <w:sz w:val="24"/>
              </w:rPr>
              <w:t>45.20</w:t>
            </w:r>
          </w:p>
        </w:tc>
        <w:tc>
          <w:tcPr>
            <w:tcW w:w="992" w:type="dxa"/>
            <w:vAlign w:val="center"/>
          </w:tcPr>
          <w:p w14:paraId="5339FC9D" w14:textId="77777777" w:rsidR="00751919" w:rsidRDefault="00000000">
            <w:pPr>
              <w:pStyle w:val="Chapter2Normal"/>
              <w:jc w:val="center"/>
            </w:pPr>
            <w:r>
              <w:rPr>
                <w:rFonts w:ascii="Times New Roman" w:eastAsia="Times New Roman" w:hAnsi="Times New Roman"/>
                <w:color w:val="000000"/>
                <w:sz w:val="24"/>
              </w:rPr>
              <w:t>32.90</w:t>
            </w:r>
          </w:p>
        </w:tc>
        <w:tc>
          <w:tcPr>
            <w:tcW w:w="992" w:type="dxa"/>
            <w:vAlign w:val="center"/>
          </w:tcPr>
          <w:p w14:paraId="729CE9CD" w14:textId="77777777" w:rsidR="00751919" w:rsidRDefault="00000000">
            <w:pPr>
              <w:pStyle w:val="Chapter2Normal"/>
              <w:jc w:val="center"/>
            </w:pPr>
            <w:r>
              <w:rPr>
                <w:rFonts w:ascii="Times New Roman" w:eastAsia="Times New Roman" w:hAnsi="Times New Roman"/>
                <w:color w:val="000000"/>
                <w:sz w:val="24"/>
              </w:rPr>
              <w:t>54.15</w:t>
            </w:r>
          </w:p>
        </w:tc>
        <w:tc>
          <w:tcPr>
            <w:tcW w:w="992" w:type="dxa"/>
            <w:vAlign w:val="center"/>
          </w:tcPr>
          <w:p w14:paraId="08C2445A" w14:textId="77777777" w:rsidR="00751919" w:rsidRDefault="00000000">
            <w:pPr>
              <w:pStyle w:val="Chapter2Normal"/>
              <w:jc w:val="center"/>
            </w:pPr>
            <w:r>
              <w:rPr>
                <w:rFonts w:ascii="Times New Roman" w:eastAsia="Times New Roman" w:hAnsi="Times New Roman"/>
                <w:color w:val="000000"/>
                <w:sz w:val="24"/>
              </w:rPr>
              <w:t>60.02</w:t>
            </w:r>
          </w:p>
        </w:tc>
        <w:tc>
          <w:tcPr>
            <w:tcW w:w="992" w:type="dxa"/>
            <w:vAlign w:val="center"/>
          </w:tcPr>
          <w:p w14:paraId="1FC4F34F" w14:textId="77777777" w:rsidR="00751919" w:rsidRDefault="00000000">
            <w:pPr>
              <w:pStyle w:val="Chapter2Normal"/>
              <w:jc w:val="center"/>
            </w:pPr>
            <w:r>
              <w:rPr>
                <w:rFonts w:ascii="Times New Roman" w:eastAsia="Times New Roman" w:hAnsi="Times New Roman"/>
                <w:color w:val="000000"/>
                <w:sz w:val="24"/>
              </w:rPr>
              <w:t>60.34</w:t>
            </w:r>
          </w:p>
        </w:tc>
      </w:tr>
    </w:tbl>
    <w:p w14:paraId="4043BD56" w14:textId="77777777" w:rsidR="00751919" w:rsidRDefault="00751919">
      <w:pPr>
        <w:pStyle w:val="Chapter2Normal"/>
      </w:pPr>
    </w:p>
    <w:p w14:paraId="01C3596C" w14:textId="77777777" w:rsidR="00751919" w:rsidRPr="0095267C" w:rsidRDefault="00000000" w:rsidP="0095267C">
      <w:pPr>
        <w:pStyle w:val="Chapter2Normal"/>
        <w:jc w:val="center"/>
        <w:rPr>
          <w:rFonts w:ascii="Times New Roman" w:hAnsi="Times New Roman" w:cs="Times New Roman"/>
          <w:b/>
          <w:bCs/>
          <w:sz w:val="24"/>
          <w:szCs w:val="24"/>
        </w:rPr>
      </w:pPr>
      <w:r w:rsidRPr="0095267C">
        <w:rPr>
          <w:rFonts w:ascii="Times New Roman" w:eastAsia="Times New Roman" w:hAnsi="Times New Roman" w:cs="Times New Roman"/>
          <w:b/>
          <w:bCs/>
          <w:sz w:val="24"/>
          <w:szCs w:val="24"/>
        </w:rPr>
        <w:t>Table 2.1A: Horizontal Analysis – I</w:t>
      </w:r>
      <w:r w:rsidR="0095267C" w:rsidRPr="0095267C">
        <w:rPr>
          <w:rFonts w:ascii="Times New Roman" w:eastAsia="Times New Roman" w:hAnsi="Times New Roman" w:cs="Times New Roman"/>
          <w:b/>
          <w:bCs/>
          <w:sz w:val="24"/>
          <w:szCs w:val="24"/>
        </w:rPr>
        <w:t>ncome Statement</w:t>
      </w:r>
    </w:p>
    <w:tbl>
      <w:tblPr>
        <w:tblStyle w:val="Chapter2TableGrid"/>
        <w:tblW w:w="0" w:type="auto"/>
        <w:jc w:val="center"/>
        <w:tblLook w:val="04A0" w:firstRow="1" w:lastRow="0" w:firstColumn="1" w:lastColumn="0" w:noHBand="0" w:noVBand="1"/>
      </w:tblPr>
      <w:tblGrid>
        <w:gridCol w:w="1942"/>
        <w:gridCol w:w="1237"/>
        <w:gridCol w:w="1155"/>
        <w:gridCol w:w="1155"/>
        <w:gridCol w:w="1236"/>
        <w:gridCol w:w="1236"/>
        <w:gridCol w:w="1416"/>
        <w:gridCol w:w="1118"/>
        <w:gridCol w:w="1236"/>
        <w:gridCol w:w="1236"/>
        <w:gridCol w:w="1155"/>
        <w:gridCol w:w="1118"/>
      </w:tblGrid>
      <w:tr w:rsidR="00751919" w14:paraId="520453ED" w14:textId="77777777">
        <w:trPr>
          <w:tblHeader/>
          <w:jc w:val="center"/>
        </w:trPr>
        <w:tc>
          <w:tcPr>
            <w:tcW w:w="2721" w:type="dxa"/>
            <w:shd w:val="clear" w:color="auto" w:fill="1F4E78"/>
            <w:vAlign w:val="center"/>
          </w:tcPr>
          <w:p w14:paraId="3E4A3B28" w14:textId="77777777" w:rsidR="00751919" w:rsidRDefault="00000000">
            <w:pPr>
              <w:pStyle w:val="Chapter2Normal"/>
              <w:jc w:val="center"/>
            </w:pPr>
            <w:r>
              <w:rPr>
                <w:rFonts w:ascii="Times New Roman" w:eastAsia="Times New Roman" w:hAnsi="Times New Roman"/>
                <w:b/>
                <w:color w:val="FFFFFF"/>
                <w:sz w:val="24"/>
              </w:rPr>
              <w:t>Particulars</w:t>
            </w:r>
          </w:p>
        </w:tc>
        <w:tc>
          <w:tcPr>
            <w:tcW w:w="1219" w:type="dxa"/>
            <w:shd w:val="clear" w:color="auto" w:fill="1F4E78"/>
            <w:vAlign w:val="center"/>
          </w:tcPr>
          <w:p w14:paraId="40CC4CD8" w14:textId="77777777" w:rsidR="00751919" w:rsidRDefault="00000000">
            <w:pPr>
              <w:pStyle w:val="Chapter2Normal"/>
              <w:jc w:val="center"/>
            </w:pPr>
            <w:r>
              <w:rPr>
                <w:rFonts w:ascii="Times New Roman" w:eastAsia="Times New Roman" w:hAnsi="Times New Roman"/>
                <w:b/>
                <w:color w:val="FFFFFF"/>
                <w:sz w:val="24"/>
              </w:rPr>
              <w:t>2015–2016</w:t>
            </w:r>
          </w:p>
        </w:tc>
        <w:tc>
          <w:tcPr>
            <w:tcW w:w="1219" w:type="dxa"/>
            <w:shd w:val="clear" w:color="auto" w:fill="1F4E78"/>
            <w:vAlign w:val="center"/>
          </w:tcPr>
          <w:p w14:paraId="78ACC6BE" w14:textId="77777777" w:rsidR="00751919" w:rsidRDefault="00000000">
            <w:pPr>
              <w:pStyle w:val="Chapter2Normal"/>
              <w:jc w:val="center"/>
            </w:pPr>
            <w:r>
              <w:rPr>
                <w:rFonts w:ascii="Times New Roman" w:eastAsia="Times New Roman" w:hAnsi="Times New Roman"/>
                <w:b/>
                <w:color w:val="FFFFFF"/>
                <w:sz w:val="24"/>
              </w:rPr>
              <w:t>2016–2017</w:t>
            </w:r>
          </w:p>
        </w:tc>
        <w:tc>
          <w:tcPr>
            <w:tcW w:w="1219" w:type="dxa"/>
            <w:shd w:val="clear" w:color="auto" w:fill="1F4E78"/>
            <w:vAlign w:val="center"/>
          </w:tcPr>
          <w:p w14:paraId="175163C8" w14:textId="77777777" w:rsidR="00751919" w:rsidRDefault="00000000">
            <w:pPr>
              <w:pStyle w:val="Chapter2Normal"/>
              <w:jc w:val="center"/>
            </w:pPr>
            <w:r>
              <w:rPr>
                <w:rFonts w:ascii="Times New Roman" w:eastAsia="Times New Roman" w:hAnsi="Times New Roman"/>
                <w:b/>
                <w:color w:val="FFFFFF"/>
                <w:sz w:val="24"/>
              </w:rPr>
              <w:t>2017–2018</w:t>
            </w:r>
          </w:p>
        </w:tc>
        <w:tc>
          <w:tcPr>
            <w:tcW w:w="1219" w:type="dxa"/>
            <w:shd w:val="clear" w:color="auto" w:fill="1F4E78"/>
            <w:vAlign w:val="center"/>
          </w:tcPr>
          <w:p w14:paraId="286DB3C5" w14:textId="77777777" w:rsidR="00751919" w:rsidRDefault="00000000">
            <w:pPr>
              <w:pStyle w:val="Chapter2Normal"/>
              <w:jc w:val="center"/>
            </w:pPr>
            <w:r>
              <w:rPr>
                <w:rFonts w:ascii="Times New Roman" w:eastAsia="Times New Roman" w:hAnsi="Times New Roman"/>
                <w:b/>
                <w:color w:val="FFFFFF"/>
                <w:sz w:val="24"/>
              </w:rPr>
              <w:t>2018–2019</w:t>
            </w:r>
          </w:p>
        </w:tc>
        <w:tc>
          <w:tcPr>
            <w:tcW w:w="1219" w:type="dxa"/>
            <w:shd w:val="clear" w:color="auto" w:fill="1F4E78"/>
            <w:vAlign w:val="center"/>
          </w:tcPr>
          <w:p w14:paraId="13964451" w14:textId="77777777" w:rsidR="00751919" w:rsidRDefault="00000000">
            <w:pPr>
              <w:pStyle w:val="Chapter2Normal"/>
              <w:jc w:val="center"/>
            </w:pPr>
            <w:r>
              <w:rPr>
                <w:rFonts w:ascii="Times New Roman" w:eastAsia="Times New Roman" w:hAnsi="Times New Roman"/>
                <w:b/>
                <w:color w:val="FFFFFF"/>
                <w:sz w:val="24"/>
              </w:rPr>
              <w:t>2019–2020</w:t>
            </w:r>
          </w:p>
        </w:tc>
        <w:tc>
          <w:tcPr>
            <w:tcW w:w="1219" w:type="dxa"/>
            <w:shd w:val="clear" w:color="auto" w:fill="1F4E78"/>
            <w:vAlign w:val="center"/>
          </w:tcPr>
          <w:p w14:paraId="06C7904D" w14:textId="77777777" w:rsidR="00751919" w:rsidRDefault="00000000">
            <w:pPr>
              <w:pStyle w:val="Chapter2Normal"/>
              <w:jc w:val="center"/>
            </w:pPr>
            <w:r>
              <w:rPr>
                <w:rFonts w:ascii="Times New Roman" w:eastAsia="Times New Roman" w:hAnsi="Times New Roman"/>
                <w:b/>
                <w:color w:val="FFFFFF"/>
                <w:sz w:val="24"/>
              </w:rPr>
              <w:t>2020–2021</w:t>
            </w:r>
          </w:p>
        </w:tc>
        <w:tc>
          <w:tcPr>
            <w:tcW w:w="1219" w:type="dxa"/>
            <w:shd w:val="clear" w:color="auto" w:fill="1F4E78"/>
            <w:vAlign w:val="center"/>
          </w:tcPr>
          <w:p w14:paraId="30F78848" w14:textId="77777777" w:rsidR="00751919" w:rsidRDefault="00000000">
            <w:pPr>
              <w:pStyle w:val="Chapter2Normal"/>
              <w:jc w:val="center"/>
            </w:pPr>
            <w:r>
              <w:rPr>
                <w:rFonts w:ascii="Times New Roman" w:eastAsia="Times New Roman" w:hAnsi="Times New Roman"/>
                <w:b/>
                <w:color w:val="FFFFFF"/>
                <w:sz w:val="24"/>
              </w:rPr>
              <w:t>2021–2022</w:t>
            </w:r>
          </w:p>
        </w:tc>
        <w:tc>
          <w:tcPr>
            <w:tcW w:w="1219" w:type="dxa"/>
            <w:shd w:val="clear" w:color="auto" w:fill="1F4E78"/>
            <w:vAlign w:val="center"/>
          </w:tcPr>
          <w:p w14:paraId="2333EF60" w14:textId="77777777" w:rsidR="00751919" w:rsidRDefault="00000000">
            <w:pPr>
              <w:pStyle w:val="Chapter2Normal"/>
              <w:jc w:val="center"/>
            </w:pPr>
            <w:r>
              <w:rPr>
                <w:rFonts w:ascii="Times New Roman" w:eastAsia="Times New Roman" w:hAnsi="Times New Roman"/>
                <w:b/>
                <w:color w:val="FFFFFF"/>
                <w:sz w:val="24"/>
              </w:rPr>
              <w:t>2022–2023</w:t>
            </w:r>
          </w:p>
        </w:tc>
        <w:tc>
          <w:tcPr>
            <w:tcW w:w="1219" w:type="dxa"/>
            <w:shd w:val="clear" w:color="auto" w:fill="1F4E78"/>
            <w:vAlign w:val="center"/>
          </w:tcPr>
          <w:p w14:paraId="1A72F8B7" w14:textId="77777777" w:rsidR="00751919" w:rsidRDefault="00000000">
            <w:pPr>
              <w:pStyle w:val="Chapter2Normal"/>
              <w:jc w:val="center"/>
            </w:pPr>
            <w:r>
              <w:rPr>
                <w:rFonts w:ascii="Times New Roman" w:eastAsia="Times New Roman" w:hAnsi="Times New Roman"/>
                <w:b/>
                <w:color w:val="FFFFFF"/>
                <w:sz w:val="24"/>
              </w:rPr>
              <w:t>2023–2024</w:t>
            </w:r>
          </w:p>
        </w:tc>
        <w:tc>
          <w:tcPr>
            <w:tcW w:w="1219" w:type="dxa"/>
            <w:shd w:val="clear" w:color="auto" w:fill="1F4E78"/>
            <w:vAlign w:val="center"/>
          </w:tcPr>
          <w:p w14:paraId="47BC38DB" w14:textId="77777777" w:rsidR="00751919" w:rsidRDefault="00000000">
            <w:pPr>
              <w:pStyle w:val="Chapter2Normal"/>
              <w:jc w:val="center"/>
            </w:pPr>
            <w:r>
              <w:rPr>
                <w:rFonts w:ascii="Times New Roman" w:eastAsia="Times New Roman" w:hAnsi="Times New Roman"/>
                <w:b/>
                <w:color w:val="FFFFFF"/>
                <w:sz w:val="24"/>
              </w:rPr>
              <w:t>2024–2025</w:t>
            </w:r>
          </w:p>
        </w:tc>
        <w:tc>
          <w:tcPr>
            <w:tcW w:w="1219" w:type="dxa"/>
            <w:shd w:val="clear" w:color="auto" w:fill="1F4E78"/>
            <w:vAlign w:val="center"/>
          </w:tcPr>
          <w:p w14:paraId="1ADE0220" w14:textId="77777777" w:rsidR="00751919" w:rsidRDefault="00000000">
            <w:pPr>
              <w:pStyle w:val="Chapter2Normal"/>
              <w:jc w:val="center"/>
            </w:pPr>
            <w:r>
              <w:rPr>
                <w:rFonts w:ascii="Times New Roman" w:eastAsia="Times New Roman" w:hAnsi="Times New Roman"/>
                <w:b/>
                <w:color w:val="FFFFFF"/>
                <w:sz w:val="24"/>
              </w:rPr>
              <w:t>2025–2026</w:t>
            </w:r>
          </w:p>
        </w:tc>
      </w:tr>
      <w:tr w:rsidR="00751919" w14:paraId="067E6FDF" w14:textId="77777777">
        <w:trPr>
          <w:jc w:val="center"/>
        </w:trPr>
        <w:tc>
          <w:tcPr>
            <w:tcW w:w="2721" w:type="dxa"/>
            <w:vAlign w:val="center"/>
          </w:tcPr>
          <w:p w14:paraId="0B147DD2" w14:textId="77777777" w:rsidR="00751919" w:rsidRDefault="00000000">
            <w:pPr>
              <w:pStyle w:val="Chapter2Normal"/>
            </w:pPr>
            <w:r>
              <w:rPr>
                <w:rFonts w:ascii="Times New Roman" w:eastAsia="Times New Roman" w:hAnsi="Times New Roman"/>
                <w:color w:val="000000"/>
                <w:sz w:val="24"/>
              </w:rPr>
              <w:t>Sales</w:t>
            </w:r>
          </w:p>
        </w:tc>
        <w:tc>
          <w:tcPr>
            <w:tcW w:w="1219" w:type="dxa"/>
            <w:vAlign w:val="center"/>
          </w:tcPr>
          <w:p w14:paraId="2C2BA926" w14:textId="77777777" w:rsidR="00751919" w:rsidRDefault="00000000">
            <w:pPr>
              <w:pStyle w:val="Chapter2Normal"/>
              <w:jc w:val="center"/>
            </w:pPr>
            <w:proofErr w:type="gramStart"/>
            <w:r>
              <w:rPr>
                <w:rFonts w:ascii="Times New Roman" w:eastAsia="Times New Roman" w:hAnsi="Times New Roman"/>
                <w:color w:val="000000"/>
                <w:sz w:val="24"/>
              </w:rPr>
              <w:t>1,669.00  (</w:t>
            </w:r>
            <w:proofErr w:type="gramEnd"/>
            <w:r>
              <w:rPr>
                <w:rFonts w:ascii="Times New Roman" w:eastAsia="Times New Roman" w:hAnsi="Times New Roman"/>
                <w:color w:val="000000"/>
                <w:sz w:val="24"/>
              </w:rPr>
              <w:t>13.79%)</w:t>
            </w:r>
          </w:p>
        </w:tc>
        <w:tc>
          <w:tcPr>
            <w:tcW w:w="1219" w:type="dxa"/>
            <w:vAlign w:val="center"/>
          </w:tcPr>
          <w:p w14:paraId="2204D1B3" w14:textId="77777777" w:rsidR="00751919" w:rsidRDefault="00000000">
            <w:pPr>
              <w:pStyle w:val="Chapter2Normal"/>
              <w:jc w:val="center"/>
            </w:pPr>
            <w:proofErr w:type="gramStart"/>
            <w:r>
              <w:rPr>
                <w:rFonts w:ascii="Times New Roman" w:eastAsia="Times New Roman" w:hAnsi="Times New Roman"/>
                <w:color w:val="000000"/>
                <w:sz w:val="24"/>
              </w:rPr>
              <w:t>1,138.00  (</w:t>
            </w:r>
            <w:proofErr w:type="gramEnd"/>
            <w:r>
              <w:rPr>
                <w:rFonts w:ascii="Times New Roman" w:eastAsia="Times New Roman" w:hAnsi="Times New Roman"/>
                <w:color w:val="000000"/>
                <w:sz w:val="24"/>
              </w:rPr>
              <w:t>8.26%)</w:t>
            </w:r>
          </w:p>
        </w:tc>
        <w:tc>
          <w:tcPr>
            <w:tcW w:w="1219" w:type="dxa"/>
            <w:vAlign w:val="center"/>
          </w:tcPr>
          <w:p w14:paraId="2DED9107" w14:textId="77777777" w:rsidR="00751919" w:rsidRDefault="00000000">
            <w:pPr>
              <w:pStyle w:val="Chapter2Normal"/>
              <w:jc w:val="center"/>
            </w:pPr>
            <w:proofErr w:type="gramStart"/>
            <w:r>
              <w:rPr>
                <w:rFonts w:ascii="Times New Roman" w:eastAsia="Times New Roman" w:hAnsi="Times New Roman"/>
                <w:color w:val="000000"/>
                <w:sz w:val="24"/>
              </w:rPr>
              <w:t>1,553.00  (</w:t>
            </w:r>
            <w:proofErr w:type="gramEnd"/>
            <w:r>
              <w:rPr>
                <w:rFonts w:ascii="Times New Roman" w:eastAsia="Times New Roman" w:hAnsi="Times New Roman"/>
                <w:color w:val="000000"/>
                <w:sz w:val="24"/>
              </w:rPr>
              <w:t>10.42%)</w:t>
            </w:r>
          </w:p>
        </w:tc>
        <w:tc>
          <w:tcPr>
            <w:tcW w:w="1219" w:type="dxa"/>
            <w:vAlign w:val="center"/>
          </w:tcPr>
          <w:p w14:paraId="0DE17A96" w14:textId="77777777" w:rsidR="00751919" w:rsidRDefault="00000000">
            <w:pPr>
              <w:pStyle w:val="Chapter2Normal"/>
              <w:jc w:val="center"/>
            </w:pPr>
            <w:proofErr w:type="gramStart"/>
            <w:r>
              <w:rPr>
                <w:rFonts w:ascii="Times New Roman" w:eastAsia="Times New Roman" w:hAnsi="Times New Roman"/>
                <w:color w:val="000000"/>
                <w:sz w:val="24"/>
              </w:rPr>
              <w:t>3,101.00  (</w:t>
            </w:r>
            <w:proofErr w:type="gramEnd"/>
            <w:r>
              <w:rPr>
                <w:rFonts w:ascii="Times New Roman" w:eastAsia="Times New Roman" w:hAnsi="Times New Roman"/>
                <w:color w:val="000000"/>
                <w:sz w:val="24"/>
              </w:rPr>
              <w:t>18.84%)</w:t>
            </w:r>
          </w:p>
        </w:tc>
        <w:tc>
          <w:tcPr>
            <w:tcW w:w="1219" w:type="dxa"/>
            <w:vAlign w:val="center"/>
          </w:tcPr>
          <w:p w14:paraId="1E287315" w14:textId="77777777" w:rsidR="00751919" w:rsidRDefault="00000000">
            <w:pPr>
              <w:pStyle w:val="Chapter2Normal"/>
              <w:jc w:val="center"/>
            </w:pPr>
            <w:proofErr w:type="gramStart"/>
            <w:r>
              <w:rPr>
                <w:rFonts w:ascii="Times New Roman" w:eastAsia="Times New Roman" w:hAnsi="Times New Roman"/>
                <w:color w:val="000000"/>
                <w:sz w:val="24"/>
              </w:rPr>
              <w:t>3,535.00  (</w:t>
            </w:r>
            <w:proofErr w:type="gramEnd"/>
            <w:r>
              <w:rPr>
                <w:rFonts w:ascii="Times New Roman" w:eastAsia="Times New Roman" w:hAnsi="Times New Roman"/>
                <w:color w:val="000000"/>
                <w:sz w:val="24"/>
              </w:rPr>
              <w:t>18.07%)</w:t>
            </w:r>
          </w:p>
        </w:tc>
        <w:tc>
          <w:tcPr>
            <w:tcW w:w="1219" w:type="dxa"/>
            <w:vAlign w:val="center"/>
          </w:tcPr>
          <w:p w14:paraId="10D3B503" w14:textId="77777777" w:rsidR="00751919" w:rsidRDefault="00000000">
            <w:pPr>
              <w:pStyle w:val="Chapter2Normal"/>
              <w:jc w:val="center"/>
            </w:pPr>
            <w:proofErr w:type="gramStart"/>
            <w:r>
              <w:rPr>
                <w:rFonts w:ascii="Times New Roman" w:eastAsia="Times New Roman" w:hAnsi="Times New Roman"/>
                <w:color w:val="000000"/>
                <w:sz w:val="24"/>
              </w:rPr>
              <w:t>1,676.00  (</w:t>
            </w:r>
            <w:proofErr w:type="gramEnd"/>
            <w:r>
              <w:rPr>
                <w:rFonts w:ascii="Times New Roman" w:eastAsia="Times New Roman" w:hAnsi="Times New Roman"/>
                <w:color w:val="000000"/>
                <w:sz w:val="24"/>
              </w:rPr>
              <w:t>7.26%)</w:t>
            </w:r>
          </w:p>
        </w:tc>
        <w:tc>
          <w:tcPr>
            <w:tcW w:w="1219" w:type="dxa"/>
            <w:vAlign w:val="center"/>
          </w:tcPr>
          <w:p w14:paraId="24D3F967" w14:textId="77777777" w:rsidR="00751919" w:rsidRDefault="00000000">
            <w:pPr>
              <w:pStyle w:val="Chapter2Normal"/>
              <w:jc w:val="center"/>
            </w:pPr>
            <w:r>
              <w:rPr>
                <w:rFonts w:ascii="Times New Roman" w:eastAsia="Times New Roman" w:hAnsi="Times New Roman"/>
                <w:color w:val="000000"/>
                <w:sz w:val="24"/>
              </w:rPr>
              <w:t>-</w:t>
            </w:r>
            <w:proofErr w:type="gramStart"/>
            <w:r>
              <w:rPr>
                <w:rFonts w:ascii="Times New Roman" w:eastAsia="Times New Roman" w:hAnsi="Times New Roman"/>
                <w:color w:val="000000"/>
                <w:sz w:val="24"/>
              </w:rPr>
              <w:t>1,320.00  (</w:t>
            </w:r>
            <w:proofErr w:type="gramEnd"/>
            <w:r>
              <w:rPr>
                <w:rFonts w:ascii="Times New Roman" w:eastAsia="Times New Roman" w:hAnsi="Times New Roman"/>
                <w:color w:val="000000"/>
                <w:sz w:val="24"/>
              </w:rPr>
              <w:t>-5.33%)</w:t>
            </w:r>
          </w:p>
        </w:tc>
        <w:tc>
          <w:tcPr>
            <w:tcW w:w="1219" w:type="dxa"/>
            <w:vAlign w:val="center"/>
          </w:tcPr>
          <w:p w14:paraId="73139891" w14:textId="77777777" w:rsidR="00751919" w:rsidRDefault="00000000">
            <w:pPr>
              <w:pStyle w:val="Chapter2Normal"/>
              <w:jc w:val="center"/>
            </w:pPr>
            <w:proofErr w:type="gramStart"/>
            <w:r>
              <w:rPr>
                <w:rFonts w:ascii="Times New Roman" w:eastAsia="Times New Roman" w:hAnsi="Times New Roman"/>
                <w:color w:val="000000"/>
                <w:sz w:val="24"/>
              </w:rPr>
              <w:t>1,400.00  (</w:t>
            </w:r>
            <w:proofErr w:type="gramEnd"/>
            <w:r>
              <w:rPr>
                <w:rFonts w:ascii="Times New Roman" w:eastAsia="Times New Roman" w:hAnsi="Times New Roman"/>
                <w:color w:val="000000"/>
                <w:sz w:val="24"/>
              </w:rPr>
              <w:t>5.97%)</w:t>
            </w:r>
          </w:p>
        </w:tc>
        <w:tc>
          <w:tcPr>
            <w:tcW w:w="1219" w:type="dxa"/>
            <w:vAlign w:val="center"/>
          </w:tcPr>
          <w:p w14:paraId="51D0DCB3" w14:textId="77777777" w:rsidR="00751919" w:rsidRDefault="00000000">
            <w:pPr>
              <w:pStyle w:val="Chapter2Normal"/>
              <w:jc w:val="center"/>
            </w:pPr>
            <w:proofErr w:type="gramStart"/>
            <w:r>
              <w:rPr>
                <w:rFonts w:ascii="Times New Roman" w:eastAsia="Times New Roman" w:hAnsi="Times New Roman"/>
                <w:color w:val="000000"/>
                <w:sz w:val="24"/>
              </w:rPr>
              <w:t>4,147.00  (</w:t>
            </w:r>
            <w:proofErr w:type="gramEnd"/>
            <w:r>
              <w:rPr>
                <w:rFonts w:ascii="Times New Roman" w:eastAsia="Times New Roman" w:hAnsi="Times New Roman"/>
                <w:color w:val="000000"/>
                <w:sz w:val="24"/>
              </w:rPr>
              <w:t>16.68%)</w:t>
            </w:r>
          </w:p>
        </w:tc>
        <w:tc>
          <w:tcPr>
            <w:tcW w:w="1219" w:type="dxa"/>
            <w:vAlign w:val="center"/>
          </w:tcPr>
          <w:p w14:paraId="54AF99C4" w14:textId="77777777" w:rsidR="00751919" w:rsidRDefault="00000000">
            <w:pPr>
              <w:pStyle w:val="Chapter2Normal"/>
              <w:jc w:val="center"/>
            </w:pPr>
            <w:proofErr w:type="gramStart"/>
            <w:r>
              <w:rPr>
                <w:rFonts w:ascii="Times New Roman" w:eastAsia="Times New Roman" w:hAnsi="Times New Roman"/>
                <w:color w:val="000000"/>
                <w:sz w:val="24"/>
              </w:rPr>
              <w:t>2,722.00  (</w:t>
            </w:r>
            <w:proofErr w:type="gramEnd"/>
            <w:r>
              <w:rPr>
                <w:rFonts w:ascii="Times New Roman" w:eastAsia="Times New Roman" w:hAnsi="Times New Roman"/>
                <w:color w:val="000000"/>
                <w:sz w:val="24"/>
              </w:rPr>
              <w:t>9.39%)</w:t>
            </w:r>
          </w:p>
        </w:tc>
        <w:tc>
          <w:tcPr>
            <w:tcW w:w="1219" w:type="dxa"/>
            <w:vAlign w:val="center"/>
          </w:tcPr>
          <w:p w14:paraId="6FAACCC4" w14:textId="77777777" w:rsidR="00751919" w:rsidRDefault="00000000">
            <w:pPr>
              <w:pStyle w:val="Chapter2Normal"/>
              <w:jc w:val="center"/>
            </w:pPr>
            <w:proofErr w:type="gramStart"/>
            <w:r>
              <w:rPr>
                <w:rFonts w:ascii="Times New Roman" w:eastAsia="Times New Roman" w:hAnsi="Times New Roman"/>
                <w:color w:val="000000"/>
                <w:sz w:val="24"/>
              </w:rPr>
              <w:t>1,929.00  (</w:t>
            </w:r>
            <w:proofErr w:type="gramEnd"/>
            <w:r>
              <w:rPr>
                <w:rFonts w:ascii="Times New Roman" w:eastAsia="Times New Roman" w:hAnsi="Times New Roman"/>
                <w:color w:val="000000"/>
                <w:sz w:val="24"/>
              </w:rPr>
              <w:t>6.08%)</w:t>
            </w:r>
          </w:p>
        </w:tc>
      </w:tr>
      <w:tr w:rsidR="00751919" w14:paraId="430C8342" w14:textId="77777777">
        <w:trPr>
          <w:jc w:val="center"/>
        </w:trPr>
        <w:tc>
          <w:tcPr>
            <w:tcW w:w="2721" w:type="dxa"/>
            <w:vAlign w:val="center"/>
          </w:tcPr>
          <w:p w14:paraId="3B966A72" w14:textId="77777777" w:rsidR="00751919" w:rsidRDefault="00000000">
            <w:pPr>
              <w:pStyle w:val="Chapter2Normal"/>
            </w:pPr>
            <w:r>
              <w:rPr>
                <w:rFonts w:ascii="Times New Roman" w:eastAsia="Times New Roman" w:hAnsi="Times New Roman"/>
                <w:color w:val="000000"/>
                <w:sz w:val="24"/>
              </w:rPr>
              <w:t>Expenses</w:t>
            </w:r>
          </w:p>
        </w:tc>
        <w:tc>
          <w:tcPr>
            <w:tcW w:w="1219" w:type="dxa"/>
            <w:vAlign w:val="center"/>
          </w:tcPr>
          <w:p w14:paraId="147E663E" w14:textId="77777777" w:rsidR="00751919" w:rsidRDefault="00000000">
            <w:pPr>
              <w:pStyle w:val="Chapter2Normal"/>
              <w:jc w:val="center"/>
            </w:pPr>
            <w:proofErr w:type="gramStart"/>
            <w:r>
              <w:rPr>
                <w:rFonts w:ascii="Times New Roman" w:eastAsia="Times New Roman" w:hAnsi="Times New Roman"/>
                <w:color w:val="000000"/>
                <w:sz w:val="24"/>
              </w:rPr>
              <w:t>1,055.00  (</w:t>
            </w:r>
            <w:proofErr w:type="gramEnd"/>
            <w:r>
              <w:rPr>
                <w:rFonts w:ascii="Times New Roman" w:eastAsia="Times New Roman" w:hAnsi="Times New Roman"/>
                <w:color w:val="000000"/>
                <w:sz w:val="24"/>
              </w:rPr>
              <w:t>11.08%)</w:t>
            </w:r>
          </w:p>
        </w:tc>
        <w:tc>
          <w:tcPr>
            <w:tcW w:w="1219" w:type="dxa"/>
            <w:vAlign w:val="center"/>
          </w:tcPr>
          <w:p w14:paraId="50250F4C" w14:textId="77777777" w:rsidR="00751919" w:rsidRDefault="00000000">
            <w:pPr>
              <w:pStyle w:val="Chapter2Normal"/>
              <w:jc w:val="center"/>
            </w:pPr>
            <w:proofErr w:type="gramStart"/>
            <w:r>
              <w:rPr>
                <w:rFonts w:ascii="Times New Roman" w:eastAsia="Times New Roman" w:hAnsi="Times New Roman"/>
                <w:color w:val="000000"/>
                <w:sz w:val="24"/>
              </w:rPr>
              <w:t>890.00  (</w:t>
            </w:r>
            <w:proofErr w:type="gramEnd"/>
            <w:r>
              <w:rPr>
                <w:rFonts w:ascii="Times New Roman" w:eastAsia="Times New Roman" w:hAnsi="Times New Roman"/>
                <w:color w:val="000000"/>
                <w:sz w:val="24"/>
              </w:rPr>
              <w:t>8.41%)</w:t>
            </w:r>
          </w:p>
        </w:tc>
        <w:tc>
          <w:tcPr>
            <w:tcW w:w="1219" w:type="dxa"/>
            <w:vAlign w:val="center"/>
          </w:tcPr>
          <w:p w14:paraId="38C8A7FB" w14:textId="77777777" w:rsidR="00751919" w:rsidRDefault="00000000">
            <w:pPr>
              <w:pStyle w:val="Chapter2Normal"/>
              <w:jc w:val="center"/>
            </w:pPr>
            <w:proofErr w:type="gramStart"/>
            <w:r>
              <w:rPr>
                <w:rFonts w:ascii="Times New Roman" w:eastAsia="Times New Roman" w:hAnsi="Times New Roman"/>
                <w:color w:val="000000"/>
                <w:sz w:val="24"/>
              </w:rPr>
              <w:t>1,222.00  (</w:t>
            </w:r>
            <w:proofErr w:type="gramEnd"/>
            <w:r>
              <w:rPr>
                <w:rFonts w:ascii="Times New Roman" w:eastAsia="Times New Roman" w:hAnsi="Times New Roman"/>
                <w:color w:val="000000"/>
                <w:sz w:val="24"/>
              </w:rPr>
              <w:t>10.65%)</w:t>
            </w:r>
          </w:p>
        </w:tc>
        <w:tc>
          <w:tcPr>
            <w:tcW w:w="1219" w:type="dxa"/>
            <w:vAlign w:val="center"/>
          </w:tcPr>
          <w:p w14:paraId="04E12C11" w14:textId="77777777" w:rsidR="00751919" w:rsidRDefault="00000000">
            <w:pPr>
              <w:pStyle w:val="Chapter2Normal"/>
              <w:jc w:val="center"/>
            </w:pPr>
            <w:proofErr w:type="gramStart"/>
            <w:r>
              <w:rPr>
                <w:rFonts w:ascii="Times New Roman" w:eastAsia="Times New Roman" w:hAnsi="Times New Roman"/>
                <w:color w:val="000000"/>
                <w:sz w:val="24"/>
              </w:rPr>
              <w:t>2,921.00  (</w:t>
            </w:r>
            <w:proofErr w:type="gramEnd"/>
            <w:r>
              <w:rPr>
                <w:rFonts w:ascii="Times New Roman" w:eastAsia="Times New Roman" w:hAnsi="Times New Roman"/>
                <w:color w:val="000000"/>
                <w:sz w:val="24"/>
              </w:rPr>
              <w:t>23.02%)</w:t>
            </w:r>
          </w:p>
        </w:tc>
        <w:tc>
          <w:tcPr>
            <w:tcW w:w="1219" w:type="dxa"/>
            <w:vAlign w:val="center"/>
          </w:tcPr>
          <w:p w14:paraId="4D644085" w14:textId="77777777" w:rsidR="00751919" w:rsidRDefault="00000000">
            <w:pPr>
              <w:pStyle w:val="Chapter2Normal"/>
              <w:jc w:val="center"/>
            </w:pPr>
            <w:proofErr w:type="gramStart"/>
            <w:r>
              <w:rPr>
                <w:rFonts w:ascii="Times New Roman" w:eastAsia="Times New Roman" w:hAnsi="Times New Roman"/>
                <w:color w:val="000000"/>
                <w:sz w:val="24"/>
              </w:rPr>
              <w:t>2,637.00  (</w:t>
            </w:r>
            <w:proofErr w:type="gramEnd"/>
            <w:r>
              <w:rPr>
                <w:rFonts w:ascii="Times New Roman" w:eastAsia="Times New Roman" w:hAnsi="Times New Roman"/>
                <w:color w:val="000000"/>
                <w:sz w:val="24"/>
              </w:rPr>
              <w:t>16.89%)</w:t>
            </w:r>
          </w:p>
        </w:tc>
        <w:tc>
          <w:tcPr>
            <w:tcW w:w="1219" w:type="dxa"/>
            <w:vAlign w:val="center"/>
          </w:tcPr>
          <w:p w14:paraId="1A0C1EF0" w14:textId="77777777" w:rsidR="00751919" w:rsidRDefault="00000000">
            <w:pPr>
              <w:pStyle w:val="Chapter2Normal"/>
              <w:jc w:val="center"/>
            </w:pPr>
            <w:proofErr w:type="gramStart"/>
            <w:r>
              <w:rPr>
                <w:rFonts w:ascii="Times New Roman" w:eastAsia="Times New Roman" w:hAnsi="Times New Roman"/>
                <w:color w:val="000000"/>
                <w:sz w:val="24"/>
              </w:rPr>
              <w:t>1,248.00  (</w:t>
            </w:r>
            <w:proofErr w:type="gramEnd"/>
            <w:r>
              <w:rPr>
                <w:rFonts w:ascii="Times New Roman" w:eastAsia="Times New Roman" w:hAnsi="Times New Roman"/>
                <w:color w:val="000000"/>
                <w:sz w:val="24"/>
              </w:rPr>
              <w:t>6.84%)</w:t>
            </w:r>
          </w:p>
        </w:tc>
        <w:tc>
          <w:tcPr>
            <w:tcW w:w="1219" w:type="dxa"/>
            <w:vAlign w:val="center"/>
          </w:tcPr>
          <w:p w14:paraId="5E0B90E3" w14:textId="77777777" w:rsidR="00751919" w:rsidRDefault="00000000">
            <w:pPr>
              <w:pStyle w:val="Chapter2Normal"/>
              <w:jc w:val="center"/>
            </w:pPr>
            <w:r>
              <w:rPr>
                <w:rFonts w:ascii="Times New Roman" w:eastAsia="Times New Roman" w:hAnsi="Times New Roman"/>
                <w:color w:val="000000"/>
                <w:sz w:val="24"/>
              </w:rPr>
              <w:t>-437.</w:t>
            </w:r>
            <w:proofErr w:type="gramStart"/>
            <w:r>
              <w:rPr>
                <w:rFonts w:ascii="Times New Roman" w:eastAsia="Times New Roman" w:hAnsi="Times New Roman"/>
                <w:color w:val="000000"/>
                <w:sz w:val="24"/>
              </w:rPr>
              <w:t>00  (</w:t>
            </w:r>
            <w:proofErr w:type="gramEnd"/>
            <w:r>
              <w:rPr>
                <w:rFonts w:ascii="Times New Roman" w:eastAsia="Times New Roman" w:hAnsi="Times New Roman"/>
                <w:color w:val="000000"/>
                <w:sz w:val="24"/>
              </w:rPr>
              <w:t>-2.24%)</w:t>
            </w:r>
          </w:p>
        </w:tc>
        <w:tc>
          <w:tcPr>
            <w:tcW w:w="1219" w:type="dxa"/>
            <w:vAlign w:val="center"/>
          </w:tcPr>
          <w:p w14:paraId="7CC23B0A" w14:textId="77777777" w:rsidR="00751919" w:rsidRDefault="00000000">
            <w:pPr>
              <w:pStyle w:val="Chapter2Normal"/>
              <w:jc w:val="center"/>
            </w:pPr>
            <w:proofErr w:type="gramStart"/>
            <w:r>
              <w:rPr>
                <w:rFonts w:ascii="Times New Roman" w:eastAsia="Times New Roman" w:hAnsi="Times New Roman"/>
                <w:color w:val="000000"/>
                <w:sz w:val="24"/>
              </w:rPr>
              <w:t>2,088.00  (</w:t>
            </w:r>
            <w:proofErr w:type="gramEnd"/>
            <w:r>
              <w:rPr>
                <w:rFonts w:ascii="Times New Roman" w:eastAsia="Times New Roman" w:hAnsi="Times New Roman"/>
                <w:color w:val="000000"/>
                <w:sz w:val="24"/>
              </w:rPr>
              <w:t>10.95%)</w:t>
            </w:r>
          </w:p>
        </w:tc>
        <w:tc>
          <w:tcPr>
            <w:tcW w:w="1219" w:type="dxa"/>
            <w:vAlign w:val="center"/>
          </w:tcPr>
          <w:p w14:paraId="425FE206" w14:textId="77777777" w:rsidR="00751919" w:rsidRDefault="00000000">
            <w:pPr>
              <w:pStyle w:val="Chapter2Normal"/>
              <w:jc w:val="center"/>
            </w:pPr>
            <w:proofErr w:type="gramStart"/>
            <w:r>
              <w:rPr>
                <w:rFonts w:ascii="Times New Roman" w:eastAsia="Times New Roman" w:hAnsi="Times New Roman"/>
                <w:color w:val="000000"/>
                <w:sz w:val="24"/>
              </w:rPr>
              <w:t>2,028.00  (</w:t>
            </w:r>
            <w:proofErr w:type="gramEnd"/>
            <w:r>
              <w:rPr>
                <w:rFonts w:ascii="Times New Roman" w:eastAsia="Times New Roman" w:hAnsi="Times New Roman"/>
                <w:color w:val="000000"/>
                <w:sz w:val="24"/>
              </w:rPr>
              <w:t>9.59%)</w:t>
            </w:r>
          </w:p>
        </w:tc>
        <w:tc>
          <w:tcPr>
            <w:tcW w:w="1219" w:type="dxa"/>
            <w:vAlign w:val="center"/>
          </w:tcPr>
          <w:p w14:paraId="736ECF87" w14:textId="77777777" w:rsidR="00751919" w:rsidRDefault="00000000">
            <w:pPr>
              <w:pStyle w:val="Chapter2Normal"/>
              <w:jc w:val="center"/>
            </w:pPr>
            <w:proofErr w:type="gramStart"/>
            <w:r>
              <w:rPr>
                <w:rFonts w:ascii="Times New Roman" w:eastAsia="Times New Roman" w:hAnsi="Times New Roman"/>
                <w:color w:val="000000"/>
                <w:sz w:val="24"/>
              </w:rPr>
              <w:t>1,988.00  (</w:t>
            </w:r>
            <w:proofErr w:type="gramEnd"/>
            <w:r>
              <w:rPr>
                <w:rFonts w:ascii="Times New Roman" w:eastAsia="Times New Roman" w:hAnsi="Times New Roman"/>
                <w:color w:val="000000"/>
                <w:sz w:val="24"/>
              </w:rPr>
              <w:t>8.58%)</w:t>
            </w:r>
          </w:p>
        </w:tc>
        <w:tc>
          <w:tcPr>
            <w:tcW w:w="1219" w:type="dxa"/>
            <w:vAlign w:val="center"/>
          </w:tcPr>
          <w:p w14:paraId="7D1C5597" w14:textId="77777777" w:rsidR="00751919" w:rsidRDefault="00000000">
            <w:pPr>
              <w:pStyle w:val="Chapter2Normal"/>
              <w:jc w:val="center"/>
            </w:pPr>
            <w:proofErr w:type="gramStart"/>
            <w:r>
              <w:rPr>
                <w:rFonts w:ascii="Times New Roman" w:eastAsia="Times New Roman" w:hAnsi="Times New Roman"/>
                <w:color w:val="000000"/>
                <w:sz w:val="24"/>
              </w:rPr>
              <w:t>1,619.00  (</w:t>
            </w:r>
            <w:proofErr w:type="gramEnd"/>
            <w:r>
              <w:rPr>
                <w:rFonts w:ascii="Times New Roman" w:eastAsia="Times New Roman" w:hAnsi="Times New Roman"/>
                <w:color w:val="000000"/>
                <w:sz w:val="24"/>
              </w:rPr>
              <w:t>6.43%)</w:t>
            </w:r>
          </w:p>
        </w:tc>
      </w:tr>
      <w:tr w:rsidR="00751919" w14:paraId="60032E43" w14:textId="77777777">
        <w:trPr>
          <w:jc w:val="center"/>
        </w:trPr>
        <w:tc>
          <w:tcPr>
            <w:tcW w:w="2721" w:type="dxa"/>
            <w:vAlign w:val="center"/>
          </w:tcPr>
          <w:p w14:paraId="52144920" w14:textId="77777777" w:rsidR="00751919" w:rsidRDefault="00000000">
            <w:pPr>
              <w:pStyle w:val="Chapter2Normal"/>
            </w:pPr>
            <w:r>
              <w:rPr>
                <w:rFonts w:ascii="Times New Roman" w:eastAsia="Times New Roman" w:hAnsi="Times New Roman"/>
                <w:color w:val="000000"/>
                <w:sz w:val="24"/>
              </w:rPr>
              <w:t>Operating Profit</w:t>
            </w:r>
          </w:p>
        </w:tc>
        <w:tc>
          <w:tcPr>
            <w:tcW w:w="1219" w:type="dxa"/>
            <w:vAlign w:val="center"/>
          </w:tcPr>
          <w:p w14:paraId="6F463BC5" w14:textId="77777777" w:rsidR="00751919" w:rsidRDefault="00000000">
            <w:pPr>
              <w:pStyle w:val="Chapter2Normal"/>
              <w:jc w:val="center"/>
            </w:pPr>
            <w:proofErr w:type="gramStart"/>
            <w:r>
              <w:rPr>
                <w:rFonts w:ascii="Times New Roman" w:eastAsia="Times New Roman" w:hAnsi="Times New Roman"/>
                <w:color w:val="000000"/>
                <w:sz w:val="24"/>
              </w:rPr>
              <w:t>614.00  (</w:t>
            </w:r>
            <w:proofErr w:type="gramEnd"/>
            <w:r>
              <w:rPr>
                <w:rFonts w:ascii="Times New Roman" w:eastAsia="Times New Roman" w:hAnsi="Times New Roman"/>
                <w:color w:val="000000"/>
                <w:sz w:val="24"/>
              </w:rPr>
              <w:t>23.81%)</w:t>
            </w:r>
          </w:p>
        </w:tc>
        <w:tc>
          <w:tcPr>
            <w:tcW w:w="1219" w:type="dxa"/>
            <w:vAlign w:val="center"/>
          </w:tcPr>
          <w:p w14:paraId="746FEB06" w14:textId="77777777" w:rsidR="00751919" w:rsidRDefault="00000000">
            <w:pPr>
              <w:pStyle w:val="Chapter2Normal"/>
              <w:jc w:val="center"/>
            </w:pPr>
            <w:proofErr w:type="gramStart"/>
            <w:r>
              <w:rPr>
                <w:rFonts w:ascii="Times New Roman" w:eastAsia="Times New Roman" w:hAnsi="Times New Roman"/>
                <w:color w:val="000000"/>
                <w:sz w:val="24"/>
              </w:rPr>
              <w:t>248.00  (</w:t>
            </w:r>
            <w:proofErr w:type="gramEnd"/>
            <w:r>
              <w:rPr>
                <w:rFonts w:ascii="Times New Roman" w:eastAsia="Times New Roman" w:hAnsi="Times New Roman"/>
                <w:color w:val="000000"/>
                <w:sz w:val="24"/>
              </w:rPr>
              <w:t>7.77%)</w:t>
            </w:r>
          </w:p>
        </w:tc>
        <w:tc>
          <w:tcPr>
            <w:tcW w:w="1219" w:type="dxa"/>
            <w:vAlign w:val="center"/>
          </w:tcPr>
          <w:p w14:paraId="04984C21" w14:textId="77777777" w:rsidR="00751919" w:rsidRDefault="00000000">
            <w:pPr>
              <w:pStyle w:val="Chapter2Normal"/>
              <w:jc w:val="center"/>
            </w:pPr>
            <w:proofErr w:type="gramStart"/>
            <w:r>
              <w:rPr>
                <w:rFonts w:ascii="Times New Roman" w:eastAsia="Times New Roman" w:hAnsi="Times New Roman"/>
                <w:color w:val="000000"/>
                <w:sz w:val="24"/>
              </w:rPr>
              <w:t>331.00  (</w:t>
            </w:r>
            <w:proofErr w:type="gramEnd"/>
            <w:r>
              <w:rPr>
                <w:rFonts w:ascii="Times New Roman" w:eastAsia="Times New Roman" w:hAnsi="Times New Roman"/>
                <w:color w:val="000000"/>
                <w:sz w:val="24"/>
              </w:rPr>
              <w:t>9.62%)</w:t>
            </w:r>
          </w:p>
        </w:tc>
        <w:tc>
          <w:tcPr>
            <w:tcW w:w="1219" w:type="dxa"/>
            <w:vAlign w:val="center"/>
          </w:tcPr>
          <w:p w14:paraId="61AD46B5" w14:textId="77777777" w:rsidR="00751919" w:rsidRDefault="00000000">
            <w:pPr>
              <w:pStyle w:val="Chapter2Normal"/>
              <w:jc w:val="center"/>
            </w:pPr>
            <w:proofErr w:type="gramStart"/>
            <w:r>
              <w:rPr>
                <w:rFonts w:ascii="Times New Roman" w:eastAsia="Times New Roman" w:hAnsi="Times New Roman"/>
                <w:color w:val="000000"/>
                <w:sz w:val="24"/>
              </w:rPr>
              <w:t>180.00  (</w:t>
            </w:r>
            <w:proofErr w:type="gramEnd"/>
            <w:r>
              <w:rPr>
                <w:rFonts w:ascii="Times New Roman" w:eastAsia="Times New Roman" w:hAnsi="Times New Roman"/>
                <w:color w:val="000000"/>
                <w:sz w:val="24"/>
              </w:rPr>
              <w:t>4.77%)</w:t>
            </w:r>
          </w:p>
        </w:tc>
        <w:tc>
          <w:tcPr>
            <w:tcW w:w="1219" w:type="dxa"/>
            <w:vAlign w:val="center"/>
          </w:tcPr>
          <w:p w14:paraId="4F7E7AD9" w14:textId="77777777" w:rsidR="00751919" w:rsidRDefault="00000000">
            <w:pPr>
              <w:pStyle w:val="Chapter2Normal"/>
              <w:jc w:val="center"/>
            </w:pPr>
            <w:proofErr w:type="gramStart"/>
            <w:r>
              <w:rPr>
                <w:rFonts w:ascii="Times New Roman" w:eastAsia="Times New Roman" w:hAnsi="Times New Roman"/>
                <w:color w:val="000000"/>
                <w:sz w:val="24"/>
              </w:rPr>
              <w:t>897.00  (</w:t>
            </w:r>
            <w:proofErr w:type="gramEnd"/>
            <w:r>
              <w:rPr>
                <w:rFonts w:ascii="Times New Roman" w:eastAsia="Times New Roman" w:hAnsi="Times New Roman"/>
                <w:color w:val="000000"/>
                <w:sz w:val="24"/>
              </w:rPr>
              <w:t>22.70%)</w:t>
            </w:r>
          </w:p>
        </w:tc>
        <w:tc>
          <w:tcPr>
            <w:tcW w:w="1219" w:type="dxa"/>
            <w:vAlign w:val="center"/>
          </w:tcPr>
          <w:p w14:paraId="423BC2A7" w14:textId="77777777" w:rsidR="00751919" w:rsidRDefault="00000000">
            <w:pPr>
              <w:pStyle w:val="Chapter2Normal"/>
              <w:jc w:val="center"/>
            </w:pPr>
            <w:proofErr w:type="gramStart"/>
            <w:r>
              <w:rPr>
                <w:rFonts w:ascii="Times New Roman" w:eastAsia="Times New Roman" w:hAnsi="Times New Roman"/>
                <w:color w:val="000000"/>
                <w:sz w:val="24"/>
              </w:rPr>
              <w:t>429.00  (</w:t>
            </w:r>
            <w:proofErr w:type="gramEnd"/>
            <w:r>
              <w:rPr>
                <w:rFonts w:ascii="Times New Roman" w:eastAsia="Times New Roman" w:hAnsi="Times New Roman"/>
                <w:color w:val="000000"/>
                <w:sz w:val="24"/>
              </w:rPr>
              <w:t>8.85%)</w:t>
            </w:r>
          </w:p>
        </w:tc>
        <w:tc>
          <w:tcPr>
            <w:tcW w:w="1219" w:type="dxa"/>
            <w:vAlign w:val="center"/>
          </w:tcPr>
          <w:p w14:paraId="09A7691F" w14:textId="77777777" w:rsidR="00751919" w:rsidRDefault="00000000">
            <w:pPr>
              <w:pStyle w:val="Chapter2Normal"/>
              <w:jc w:val="center"/>
            </w:pPr>
            <w:r>
              <w:rPr>
                <w:rFonts w:ascii="Times New Roman" w:eastAsia="Times New Roman" w:hAnsi="Times New Roman"/>
                <w:color w:val="000000"/>
                <w:sz w:val="24"/>
              </w:rPr>
              <w:t>-882.</w:t>
            </w:r>
            <w:proofErr w:type="gramStart"/>
            <w:r>
              <w:rPr>
                <w:rFonts w:ascii="Times New Roman" w:eastAsia="Times New Roman" w:hAnsi="Times New Roman"/>
                <w:color w:val="000000"/>
                <w:sz w:val="24"/>
              </w:rPr>
              <w:t>00  (</w:t>
            </w:r>
            <w:proofErr w:type="gramEnd"/>
            <w:r>
              <w:rPr>
                <w:rFonts w:ascii="Times New Roman" w:eastAsia="Times New Roman" w:hAnsi="Times New Roman"/>
                <w:color w:val="000000"/>
                <w:sz w:val="24"/>
              </w:rPr>
              <w:t>-16.71%)</w:t>
            </w:r>
          </w:p>
        </w:tc>
        <w:tc>
          <w:tcPr>
            <w:tcW w:w="1219" w:type="dxa"/>
            <w:vAlign w:val="center"/>
          </w:tcPr>
          <w:p w14:paraId="767885AD" w14:textId="77777777" w:rsidR="00751919" w:rsidRDefault="00000000">
            <w:pPr>
              <w:pStyle w:val="Chapter2Normal"/>
              <w:jc w:val="center"/>
            </w:pPr>
            <w:r>
              <w:rPr>
                <w:rFonts w:ascii="Times New Roman" w:eastAsia="Times New Roman" w:hAnsi="Times New Roman"/>
                <w:color w:val="000000"/>
                <w:sz w:val="24"/>
              </w:rPr>
              <w:t>-689.</w:t>
            </w:r>
            <w:proofErr w:type="gramStart"/>
            <w:r>
              <w:rPr>
                <w:rFonts w:ascii="Times New Roman" w:eastAsia="Times New Roman" w:hAnsi="Times New Roman"/>
                <w:color w:val="000000"/>
                <w:sz w:val="24"/>
              </w:rPr>
              <w:t>00  (</w:t>
            </w:r>
            <w:proofErr w:type="gramEnd"/>
            <w:r>
              <w:rPr>
                <w:rFonts w:ascii="Times New Roman" w:eastAsia="Times New Roman" w:hAnsi="Times New Roman"/>
                <w:color w:val="000000"/>
                <w:sz w:val="24"/>
              </w:rPr>
              <w:t>-15.67%)</w:t>
            </w:r>
          </w:p>
        </w:tc>
        <w:tc>
          <w:tcPr>
            <w:tcW w:w="1219" w:type="dxa"/>
            <w:vAlign w:val="center"/>
          </w:tcPr>
          <w:p w14:paraId="08AD3FA1" w14:textId="77777777" w:rsidR="00751919" w:rsidRDefault="00000000">
            <w:pPr>
              <w:pStyle w:val="Chapter2Normal"/>
              <w:jc w:val="center"/>
            </w:pPr>
            <w:proofErr w:type="gramStart"/>
            <w:r>
              <w:rPr>
                <w:rFonts w:ascii="Times New Roman" w:eastAsia="Times New Roman" w:hAnsi="Times New Roman"/>
                <w:color w:val="000000"/>
                <w:sz w:val="24"/>
              </w:rPr>
              <w:t>2,119.00  (</w:t>
            </w:r>
            <w:proofErr w:type="gramEnd"/>
            <w:r>
              <w:rPr>
                <w:rFonts w:ascii="Times New Roman" w:eastAsia="Times New Roman" w:hAnsi="Times New Roman"/>
                <w:color w:val="000000"/>
                <w:sz w:val="24"/>
              </w:rPr>
              <w:t>57.16%)</w:t>
            </w:r>
          </w:p>
        </w:tc>
        <w:tc>
          <w:tcPr>
            <w:tcW w:w="1219" w:type="dxa"/>
            <w:vAlign w:val="center"/>
          </w:tcPr>
          <w:p w14:paraId="796EA7AD" w14:textId="77777777" w:rsidR="00751919" w:rsidRDefault="00000000">
            <w:pPr>
              <w:pStyle w:val="Chapter2Normal"/>
              <w:jc w:val="center"/>
            </w:pPr>
            <w:proofErr w:type="gramStart"/>
            <w:r>
              <w:rPr>
                <w:rFonts w:ascii="Times New Roman" w:eastAsia="Times New Roman" w:hAnsi="Times New Roman"/>
                <w:color w:val="000000"/>
                <w:sz w:val="24"/>
              </w:rPr>
              <w:t>734.00  (</w:t>
            </w:r>
            <w:proofErr w:type="gramEnd"/>
            <w:r>
              <w:rPr>
                <w:rFonts w:ascii="Times New Roman" w:eastAsia="Times New Roman" w:hAnsi="Times New Roman"/>
                <w:color w:val="000000"/>
                <w:sz w:val="24"/>
              </w:rPr>
              <w:t>12.60%)</w:t>
            </w:r>
          </w:p>
        </w:tc>
        <w:tc>
          <w:tcPr>
            <w:tcW w:w="1219" w:type="dxa"/>
            <w:vAlign w:val="center"/>
          </w:tcPr>
          <w:p w14:paraId="25238DC9" w14:textId="77777777" w:rsidR="00751919" w:rsidRDefault="00000000">
            <w:pPr>
              <w:pStyle w:val="Chapter2Normal"/>
              <w:jc w:val="center"/>
            </w:pPr>
            <w:proofErr w:type="gramStart"/>
            <w:r>
              <w:rPr>
                <w:rFonts w:ascii="Times New Roman" w:eastAsia="Times New Roman" w:hAnsi="Times New Roman"/>
                <w:color w:val="000000"/>
                <w:sz w:val="24"/>
              </w:rPr>
              <w:t>310.00  (</w:t>
            </w:r>
            <w:proofErr w:type="gramEnd"/>
            <w:r>
              <w:rPr>
                <w:rFonts w:ascii="Times New Roman" w:eastAsia="Times New Roman" w:hAnsi="Times New Roman"/>
                <w:color w:val="000000"/>
                <w:sz w:val="24"/>
              </w:rPr>
              <w:t>4.73%)</w:t>
            </w:r>
          </w:p>
        </w:tc>
      </w:tr>
      <w:tr w:rsidR="00751919" w14:paraId="364C1F66" w14:textId="77777777">
        <w:trPr>
          <w:jc w:val="center"/>
        </w:trPr>
        <w:tc>
          <w:tcPr>
            <w:tcW w:w="2721" w:type="dxa"/>
            <w:vAlign w:val="center"/>
          </w:tcPr>
          <w:p w14:paraId="75129CCC" w14:textId="77777777" w:rsidR="00751919" w:rsidRDefault="00000000">
            <w:pPr>
              <w:pStyle w:val="Chapter2Normal"/>
            </w:pPr>
            <w:r>
              <w:rPr>
                <w:rFonts w:ascii="Times New Roman" w:eastAsia="Times New Roman" w:hAnsi="Times New Roman"/>
                <w:color w:val="000000"/>
                <w:sz w:val="24"/>
              </w:rPr>
              <w:t>Other Income</w:t>
            </w:r>
          </w:p>
        </w:tc>
        <w:tc>
          <w:tcPr>
            <w:tcW w:w="1219" w:type="dxa"/>
            <w:vAlign w:val="center"/>
          </w:tcPr>
          <w:p w14:paraId="661643DB" w14:textId="77777777" w:rsidR="00751919" w:rsidRDefault="00000000">
            <w:pPr>
              <w:pStyle w:val="Chapter2Normal"/>
              <w:jc w:val="center"/>
            </w:pPr>
            <w:proofErr w:type="gramStart"/>
            <w:r>
              <w:rPr>
                <w:rFonts w:ascii="Times New Roman" w:eastAsia="Times New Roman" w:hAnsi="Times New Roman"/>
                <w:color w:val="000000"/>
                <w:sz w:val="24"/>
              </w:rPr>
              <w:t>119.00  (</w:t>
            </w:r>
            <w:proofErr w:type="gramEnd"/>
            <w:r>
              <w:rPr>
                <w:rFonts w:ascii="Times New Roman" w:eastAsia="Times New Roman" w:hAnsi="Times New Roman"/>
                <w:color w:val="000000"/>
                <w:sz w:val="24"/>
              </w:rPr>
              <w:t>146.91%)</w:t>
            </w:r>
          </w:p>
        </w:tc>
        <w:tc>
          <w:tcPr>
            <w:tcW w:w="1219" w:type="dxa"/>
            <w:vAlign w:val="center"/>
          </w:tcPr>
          <w:p w14:paraId="7F360B3C" w14:textId="77777777" w:rsidR="00751919" w:rsidRDefault="00000000">
            <w:pPr>
              <w:pStyle w:val="Chapter2Normal"/>
              <w:jc w:val="center"/>
            </w:pPr>
            <w:r>
              <w:rPr>
                <w:rFonts w:ascii="Times New Roman" w:eastAsia="Times New Roman" w:hAnsi="Times New Roman"/>
                <w:color w:val="000000"/>
                <w:sz w:val="24"/>
              </w:rPr>
              <w:t>-85.</w:t>
            </w:r>
            <w:proofErr w:type="gramStart"/>
            <w:r>
              <w:rPr>
                <w:rFonts w:ascii="Times New Roman" w:eastAsia="Times New Roman" w:hAnsi="Times New Roman"/>
                <w:color w:val="000000"/>
                <w:sz w:val="24"/>
              </w:rPr>
              <w:t>00  (</w:t>
            </w:r>
            <w:proofErr w:type="gramEnd"/>
            <w:r>
              <w:rPr>
                <w:rFonts w:ascii="Times New Roman" w:eastAsia="Times New Roman" w:hAnsi="Times New Roman"/>
                <w:color w:val="000000"/>
                <w:sz w:val="24"/>
              </w:rPr>
              <w:t>-42.50%)</w:t>
            </w:r>
          </w:p>
        </w:tc>
        <w:tc>
          <w:tcPr>
            <w:tcW w:w="1219" w:type="dxa"/>
            <w:vAlign w:val="center"/>
          </w:tcPr>
          <w:p w14:paraId="575A0577" w14:textId="77777777" w:rsidR="00751919" w:rsidRDefault="00000000">
            <w:pPr>
              <w:pStyle w:val="Chapter2Normal"/>
              <w:jc w:val="center"/>
            </w:pPr>
            <w:r>
              <w:rPr>
                <w:rFonts w:ascii="Times New Roman" w:eastAsia="Times New Roman" w:hAnsi="Times New Roman"/>
                <w:color w:val="000000"/>
                <w:sz w:val="24"/>
              </w:rPr>
              <w:t>-10.</w:t>
            </w:r>
            <w:proofErr w:type="gramStart"/>
            <w:r>
              <w:rPr>
                <w:rFonts w:ascii="Times New Roman" w:eastAsia="Times New Roman" w:hAnsi="Times New Roman"/>
                <w:color w:val="000000"/>
                <w:sz w:val="24"/>
              </w:rPr>
              <w:t>00  (</w:t>
            </w:r>
            <w:proofErr w:type="gramEnd"/>
            <w:r>
              <w:rPr>
                <w:rFonts w:ascii="Times New Roman" w:eastAsia="Times New Roman" w:hAnsi="Times New Roman"/>
                <w:color w:val="000000"/>
                <w:sz w:val="24"/>
              </w:rPr>
              <w:t>-8.70%)</w:t>
            </w:r>
          </w:p>
        </w:tc>
        <w:tc>
          <w:tcPr>
            <w:tcW w:w="1219" w:type="dxa"/>
            <w:vAlign w:val="center"/>
          </w:tcPr>
          <w:p w14:paraId="33908C0F" w14:textId="77777777" w:rsidR="00751919" w:rsidRDefault="00000000">
            <w:pPr>
              <w:pStyle w:val="Chapter2Normal"/>
              <w:jc w:val="center"/>
            </w:pPr>
            <w:r>
              <w:rPr>
                <w:rFonts w:ascii="Times New Roman" w:eastAsia="Times New Roman" w:hAnsi="Times New Roman"/>
                <w:color w:val="000000"/>
                <w:sz w:val="24"/>
              </w:rPr>
              <w:t>-35.</w:t>
            </w:r>
            <w:proofErr w:type="gramStart"/>
            <w:r>
              <w:rPr>
                <w:rFonts w:ascii="Times New Roman" w:eastAsia="Times New Roman" w:hAnsi="Times New Roman"/>
                <w:color w:val="000000"/>
                <w:sz w:val="24"/>
              </w:rPr>
              <w:t>00  (</w:t>
            </w:r>
            <w:proofErr w:type="gramEnd"/>
            <w:r>
              <w:rPr>
                <w:rFonts w:ascii="Times New Roman" w:eastAsia="Times New Roman" w:hAnsi="Times New Roman"/>
                <w:color w:val="000000"/>
                <w:sz w:val="24"/>
              </w:rPr>
              <w:t>-33.33%)</w:t>
            </w:r>
          </w:p>
        </w:tc>
        <w:tc>
          <w:tcPr>
            <w:tcW w:w="1219" w:type="dxa"/>
            <w:vAlign w:val="center"/>
          </w:tcPr>
          <w:p w14:paraId="4B59EF85" w14:textId="77777777" w:rsidR="00751919" w:rsidRDefault="00000000">
            <w:pPr>
              <w:pStyle w:val="Chapter2Normal"/>
              <w:jc w:val="center"/>
            </w:pPr>
            <w:proofErr w:type="gramStart"/>
            <w:r>
              <w:rPr>
                <w:rFonts w:ascii="Times New Roman" w:eastAsia="Times New Roman" w:hAnsi="Times New Roman"/>
                <w:color w:val="000000"/>
                <w:sz w:val="24"/>
              </w:rPr>
              <w:t>96.00  (</w:t>
            </w:r>
            <w:proofErr w:type="gramEnd"/>
            <w:r>
              <w:rPr>
                <w:rFonts w:ascii="Times New Roman" w:eastAsia="Times New Roman" w:hAnsi="Times New Roman"/>
                <w:color w:val="000000"/>
                <w:sz w:val="24"/>
              </w:rPr>
              <w:t>137.14%)</w:t>
            </w:r>
          </w:p>
        </w:tc>
        <w:tc>
          <w:tcPr>
            <w:tcW w:w="1219" w:type="dxa"/>
            <w:vAlign w:val="center"/>
          </w:tcPr>
          <w:p w14:paraId="54469383" w14:textId="77777777" w:rsidR="00751919" w:rsidRDefault="00000000">
            <w:pPr>
              <w:pStyle w:val="Chapter2Normal"/>
              <w:jc w:val="center"/>
            </w:pPr>
            <w:proofErr w:type="gramStart"/>
            <w:r>
              <w:rPr>
                <w:rFonts w:ascii="Times New Roman" w:eastAsia="Times New Roman" w:hAnsi="Times New Roman"/>
                <w:color w:val="000000"/>
                <w:sz w:val="24"/>
              </w:rPr>
              <w:t>3,029.00  (</w:t>
            </w:r>
            <w:proofErr w:type="gramEnd"/>
            <w:r>
              <w:rPr>
                <w:rFonts w:ascii="Times New Roman" w:eastAsia="Times New Roman" w:hAnsi="Times New Roman"/>
                <w:color w:val="000000"/>
                <w:sz w:val="24"/>
              </w:rPr>
              <w:t>1,824.70%)</w:t>
            </w:r>
          </w:p>
        </w:tc>
        <w:tc>
          <w:tcPr>
            <w:tcW w:w="1219" w:type="dxa"/>
            <w:vAlign w:val="center"/>
          </w:tcPr>
          <w:p w14:paraId="3295EC65" w14:textId="77777777" w:rsidR="00751919" w:rsidRDefault="00000000">
            <w:pPr>
              <w:pStyle w:val="Chapter2Normal"/>
              <w:jc w:val="center"/>
            </w:pPr>
            <w:r>
              <w:rPr>
                <w:rFonts w:ascii="Times New Roman" w:eastAsia="Times New Roman" w:hAnsi="Times New Roman"/>
                <w:color w:val="000000"/>
                <w:sz w:val="24"/>
              </w:rPr>
              <w:t>-</w:t>
            </w:r>
            <w:proofErr w:type="gramStart"/>
            <w:r>
              <w:rPr>
                <w:rFonts w:ascii="Times New Roman" w:eastAsia="Times New Roman" w:hAnsi="Times New Roman"/>
                <w:color w:val="000000"/>
                <w:sz w:val="24"/>
              </w:rPr>
              <w:t>3,043.00  (</w:t>
            </w:r>
            <w:proofErr w:type="gramEnd"/>
            <w:r>
              <w:rPr>
                <w:rFonts w:ascii="Times New Roman" w:eastAsia="Times New Roman" w:hAnsi="Times New Roman"/>
                <w:color w:val="000000"/>
                <w:sz w:val="24"/>
              </w:rPr>
              <w:t>-95.24%)</w:t>
            </w:r>
          </w:p>
        </w:tc>
        <w:tc>
          <w:tcPr>
            <w:tcW w:w="1219" w:type="dxa"/>
            <w:vAlign w:val="center"/>
          </w:tcPr>
          <w:p w14:paraId="3C9AB66F" w14:textId="77777777" w:rsidR="00751919" w:rsidRDefault="00000000">
            <w:pPr>
              <w:pStyle w:val="Chapter2Normal"/>
              <w:jc w:val="center"/>
            </w:pPr>
            <w:proofErr w:type="gramStart"/>
            <w:r>
              <w:rPr>
                <w:rFonts w:ascii="Times New Roman" w:eastAsia="Times New Roman" w:hAnsi="Times New Roman"/>
                <w:color w:val="000000"/>
                <w:sz w:val="24"/>
              </w:rPr>
              <w:t>139.00  (</w:t>
            </w:r>
            <w:proofErr w:type="gramEnd"/>
            <w:r>
              <w:rPr>
                <w:rFonts w:ascii="Times New Roman" w:eastAsia="Times New Roman" w:hAnsi="Times New Roman"/>
                <w:color w:val="000000"/>
                <w:sz w:val="24"/>
              </w:rPr>
              <w:t>91.45%)</w:t>
            </w:r>
          </w:p>
        </w:tc>
        <w:tc>
          <w:tcPr>
            <w:tcW w:w="1219" w:type="dxa"/>
            <w:vAlign w:val="center"/>
          </w:tcPr>
          <w:p w14:paraId="16558EB4" w14:textId="77777777" w:rsidR="00751919" w:rsidRDefault="00000000">
            <w:pPr>
              <w:pStyle w:val="Chapter2Normal"/>
              <w:jc w:val="center"/>
            </w:pPr>
            <w:proofErr w:type="gramStart"/>
            <w:r>
              <w:rPr>
                <w:rFonts w:ascii="Times New Roman" w:eastAsia="Times New Roman" w:hAnsi="Times New Roman"/>
                <w:color w:val="000000"/>
                <w:sz w:val="24"/>
              </w:rPr>
              <w:t>75.00  (</w:t>
            </w:r>
            <w:proofErr w:type="gramEnd"/>
            <w:r>
              <w:rPr>
                <w:rFonts w:ascii="Times New Roman" w:eastAsia="Times New Roman" w:hAnsi="Times New Roman"/>
                <w:color w:val="000000"/>
                <w:sz w:val="24"/>
              </w:rPr>
              <w:t>25.77%)</w:t>
            </w:r>
          </w:p>
        </w:tc>
        <w:tc>
          <w:tcPr>
            <w:tcW w:w="1219" w:type="dxa"/>
            <w:vAlign w:val="center"/>
          </w:tcPr>
          <w:p w14:paraId="6B5042B7" w14:textId="77777777" w:rsidR="00751919" w:rsidRDefault="00000000">
            <w:pPr>
              <w:pStyle w:val="Chapter2Normal"/>
              <w:jc w:val="center"/>
            </w:pPr>
            <w:proofErr w:type="gramStart"/>
            <w:r>
              <w:rPr>
                <w:rFonts w:ascii="Times New Roman" w:eastAsia="Times New Roman" w:hAnsi="Times New Roman"/>
                <w:color w:val="000000"/>
                <w:sz w:val="24"/>
              </w:rPr>
              <w:t>247.00  (</w:t>
            </w:r>
            <w:proofErr w:type="gramEnd"/>
            <w:r>
              <w:rPr>
                <w:rFonts w:ascii="Times New Roman" w:eastAsia="Times New Roman" w:hAnsi="Times New Roman"/>
                <w:color w:val="000000"/>
                <w:sz w:val="24"/>
              </w:rPr>
              <w:t>67.49%)</w:t>
            </w:r>
          </w:p>
        </w:tc>
        <w:tc>
          <w:tcPr>
            <w:tcW w:w="1219" w:type="dxa"/>
            <w:vAlign w:val="center"/>
          </w:tcPr>
          <w:p w14:paraId="011C5095" w14:textId="77777777" w:rsidR="00751919" w:rsidRDefault="00000000">
            <w:pPr>
              <w:pStyle w:val="Chapter2Normal"/>
              <w:jc w:val="center"/>
            </w:pPr>
            <w:r>
              <w:rPr>
                <w:rFonts w:ascii="Times New Roman" w:eastAsia="Times New Roman" w:hAnsi="Times New Roman"/>
                <w:color w:val="000000"/>
                <w:sz w:val="24"/>
              </w:rPr>
              <w:t>-209.</w:t>
            </w:r>
            <w:proofErr w:type="gramStart"/>
            <w:r>
              <w:rPr>
                <w:rFonts w:ascii="Times New Roman" w:eastAsia="Times New Roman" w:hAnsi="Times New Roman"/>
                <w:color w:val="000000"/>
                <w:sz w:val="24"/>
              </w:rPr>
              <w:t>00  (</w:t>
            </w:r>
            <w:proofErr w:type="gramEnd"/>
            <w:r>
              <w:rPr>
                <w:rFonts w:ascii="Times New Roman" w:eastAsia="Times New Roman" w:hAnsi="Times New Roman"/>
                <w:color w:val="000000"/>
                <w:sz w:val="24"/>
              </w:rPr>
              <w:t>-34.09%)</w:t>
            </w:r>
          </w:p>
        </w:tc>
      </w:tr>
      <w:tr w:rsidR="00751919" w14:paraId="6B6E9419" w14:textId="77777777">
        <w:trPr>
          <w:jc w:val="center"/>
        </w:trPr>
        <w:tc>
          <w:tcPr>
            <w:tcW w:w="2721" w:type="dxa"/>
            <w:vAlign w:val="center"/>
          </w:tcPr>
          <w:p w14:paraId="215D5989" w14:textId="77777777" w:rsidR="00751919" w:rsidRDefault="00000000">
            <w:pPr>
              <w:pStyle w:val="Chapter2Normal"/>
            </w:pPr>
            <w:r>
              <w:rPr>
                <w:rFonts w:ascii="Times New Roman" w:eastAsia="Times New Roman" w:hAnsi="Times New Roman"/>
                <w:color w:val="000000"/>
                <w:sz w:val="24"/>
              </w:rPr>
              <w:t>Interest</w:t>
            </w:r>
          </w:p>
        </w:tc>
        <w:tc>
          <w:tcPr>
            <w:tcW w:w="1219" w:type="dxa"/>
            <w:vAlign w:val="center"/>
          </w:tcPr>
          <w:p w14:paraId="154094AB" w14:textId="77777777" w:rsidR="00751919" w:rsidRDefault="00000000">
            <w:pPr>
              <w:pStyle w:val="Chapter2Normal"/>
              <w:jc w:val="center"/>
            </w:pPr>
            <w:proofErr w:type="gramStart"/>
            <w:r>
              <w:rPr>
                <w:rFonts w:ascii="Times New Roman" w:eastAsia="Times New Roman" w:hAnsi="Times New Roman"/>
                <w:color w:val="000000"/>
                <w:sz w:val="24"/>
              </w:rPr>
              <w:t xml:space="preserve">97.00  </w:t>
            </w:r>
            <w:r>
              <w:rPr>
                <w:rFonts w:ascii="Times New Roman" w:eastAsia="Times New Roman" w:hAnsi="Times New Roman"/>
                <w:color w:val="000000"/>
                <w:sz w:val="24"/>
              </w:rPr>
              <w:lastRenderedPageBreak/>
              <w:t>(</w:t>
            </w:r>
            <w:proofErr w:type="gramEnd"/>
            <w:r>
              <w:rPr>
                <w:rFonts w:ascii="Times New Roman" w:eastAsia="Times New Roman" w:hAnsi="Times New Roman"/>
                <w:color w:val="000000"/>
                <w:sz w:val="24"/>
              </w:rPr>
              <w:t>60.62%)</w:t>
            </w:r>
          </w:p>
        </w:tc>
        <w:tc>
          <w:tcPr>
            <w:tcW w:w="1219" w:type="dxa"/>
            <w:vAlign w:val="center"/>
          </w:tcPr>
          <w:p w14:paraId="69942AED" w14:textId="77777777" w:rsidR="00751919" w:rsidRDefault="00000000">
            <w:pPr>
              <w:pStyle w:val="Chapter2Normal"/>
              <w:jc w:val="center"/>
            </w:pPr>
            <w:r>
              <w:rPr>
                <w:rFonts w:ascii="Times New Roman" w:eastAsia="Times New Roman" w:hAnsi="Times New Roman"/>
                <w:color w:val="000000"/>
                <w:sz w:val="24"/>
              </w:rPr>
              <w:lastRenderedPageBreak/>
              <w:t>-190.</w:t>
            </w:r>
            <w:proofErr w:type="gramStart"/>
            <w:r>
              <w:rPr>
                <w:rFonts w:ascii="Times New Roman" w:eastAsia="Times New Roman" w:hAnsi="Times New Roman"/>
                <w:color w:val="000000"/>
                <w:sz w:val="24"/>
              </w:rPr>
              <w:t xml:space="preserve">00  </w:t>
            </w:r>
            <w:r>
              <w:rPr>
                <w:rFonts w:ascii="Times New Roman" w:eastAsia="Times New Roman" w:hAnsi="Times New Roman"/>
                <w:color w:val="000000"/>
                <w:sz w:val="24"/>
              </w:rPr>
              <w:lastRenderedPageBreak/>
              <w:t>(</w:t>
            </w:r>
            <w:proofErr w:type="gramEnd"/>
            <w:r>
              <w:rPr>
                <w:rFonts w:ascii="Times New Roman" w:eastAsia="Times New Roman" w:hAnsi="Times New Roman"/>
                <w:color w:val="000000"/>
                <w:sz w:val="24"/>
              </w:rPr>
              <w:t>-73.93%)</w:t>
            </w:r>
          </w:p>
        </w:tc>
        <w:tc>
          <w:tcPr>
            <w:tcW w:w="1219" w:type="dxa"/>
            <w:vAlign w:val="center"/>
          </w:tcPr>
          <w:p w14:paraId="743FB8E3" w14:textId="77777777" w:rsidR="00751919" w:rsidRDefault="00000000">
            <w:pPr>
              <w:pStyle w:val="Chapter2Normal"/>
              <w:jc w:val="center"/>
            </w:pPr>
            <w:proofErr w:type="gramStart"/>
            <w:r>
              <w:rPr>
                <w:rFonts w:ascii="Times New Roman" w:eastAsia="Times New Roman" w:hAnsi="Times New Roman"/>
                <w:color w:val="000000"/>
                <w:sz w:val="24"/>
              </w:rPr>
              <w:lastRenderedPageBreak/>
              <w:t xml:space="preserve">11.00  </w:t>
            </w:r>
            <w:r>
              <w:rPr>
                <w:rFonts w:ascii="Times New Roman" w:eastAsia="Times New Roman" w:hAnsi="Times New Roman"/>
                <w:color w:val="000000"/>
                <w:sz w:val="24"/>
              </w:rPr>
              <w:lastRenderedPageBreak/>
              <w:t>(</w:t>
            </w:r>
            <w:proofErr w:type="gramEnd"/>
            <w:r>
              <w:rPr>
                <w:rFonts w:ascii="Times New Roman" w:eastAsia="Times New Roman" w:hAnsi="Times New Roman"/>
                <w:color w:val="000000"/>
                <w:sz w:val="24"/>
              </w:rPr>
              <w:t>16.42%)</w:t>
            </w:r>
          </w:p>
        </w:tc>
        <w:tc>
          <w:tcPr>
            <w:tcW w:w="1219" w:type="dxa"/>
            <w:vAlign w:val="center"/>
          </w:tcPr>
          <w:p w14:paraId="4BA4C0CB" w14:textId="77777777" w:rsidR="00751919" w:rsidRDefault="00000000">
            <w:pPr>
              <w:pStyle w:val="Chapter2Normal"/>
              <w:jc w:val="center"/>
            </w:pPr>
            <w:proofErr w:type="gramStart"/>
            <w:r>
              <w:rPr>
                <w:rFonts w:ascii="Times New Roman" w:eastAsia="Times New Roman" w:hAnsi="Times New Roman"/>
                <w:color w:val="000000"/>
                <w:sz w:val="24"/>
              </w:rPr>
              <w:lastRenderedPageBreak/>
              <w:t xml:space="preserve">185.00  </w:t>
            </w:r>
            <w:r>
              <w:rPr>
                <w:rFonts w:ascii="Times New Roman" w:eastAsia="Times New Roman" w:hAnsi="Times New Roman"/>
                <w:color w:val="000000"/>
                <w:sz w:val="24"/>
              </w:rPr>
              <w:lastRenderedPageBreak/>
              <w:t>(</w:t>
            </w:r>
            <w:proofErr w:type="gramEnd"/>
            <w:r>
              <w:rPr>
                <w:rFonts w:ascii="Times New Roman" w:eastAsia="Times New Roman" w:hAnsi="Times New Roman"/>
                <w:color w:val="000000"/>
                <w:sz w:val="24"/>
              </w:rPr>
              <w:t>237.18%)</w:t>
            </w:r>
          </w:p>
        </w:tc>
        <w:tc>
          <w:tcPr>
            <w:tcW w:w="1219" w:type="dxa"/>
            <w:vAlign w:val="center"/>
          </w:tcPr>
          <w:p w14:paraId="0A850DFB" w14:textId="77777777" w:rsidR="00751919" w:rsidRDefault="00000000">
            <w:pPr>
              <w:pStyle w:val="Chapter2Normal"/>
              <w:jc w:val="center"/>
            </w:pPr>
            <w:proofErr w:type="gramStart"/>
            <w:r>
              <w:rPr>
                <w:rFonts w:ascii="Times New Roman" w:eastAsia="Times New Roman" w:hAnsi="Times New Roman"/>
                <w:color w:val="000000"/>
                <w:sz w:val="24"/>
              </w:rPr>
              <w:lastRenderedPageBreak/>
              <w:t xml:space="preserve">42.00  </w:t>
            </w:r>
            <w:r>
              <w:rPr>
                <w:rFonts w:ascii="Times New Roman" w:eastAsia="Times New Roman" w:hAnsi="Times New Roman"/>
                <w:color w:val="000000"/>
                <w:sz w:val="24"/>
              </w:rPr>
              <w:lastRenderedPageBreak/>
              <w:t>(</w:t>
            </w:r>
            <w:proofErr w:type="gramEnd"/>
            <w:r>
              <w:rPr>
                <w:rFonts w:ascii="Times New Roman" w:eastAsia="Times New Roman" w:hAnsi="Times New Roman"/>
                <w:color w:val="000000"/>
                <w:sz w:val="24"/>
              </w:rPr>
              <w:t>15.97%)</w:t>
            </w:r>
          </w:p>
        </w:tc>
        <w:tc>
          <w:tcPr>
            <w:tcW w:w="1219" w:type="dxa"/>
            <w:vAlign w:val="center"/>
          </w:tcPr>
          <w:p w14:paraId="2D760EAE" w14:textId="77777777" w:rsidR="00751919" w:rsidRDefault="00000000">
            <w:pPr>
              <w:pStyle w:val="Chapter2Normal"/>
              <w:jc w:val="center"/>
            </w:pPr>
            <w:r>
              <w:rPr>
                <w:rFonts w:ascii="Times New Roman" w:eastAsia="Times New Roman" w:hAnsi="Times New Roman"/>
                <w:color w:val="000000"/>
                <w:sz w:val="24"/>
              </w:rPr>
              <w:lastRenderedPageBreak/>
              <w:t>-231.</w:t>
            </w:r>
            <w:proofErr w:type="gramStart"/>
            <w:r>
              <w:rPr>
                <w:rFonts w:ascii="Times New Roman" w:eastAsia="Times New Roman" w:hAnsi="Times New Roman"/>
                <w:color w:val="000000"/>
                <w:sz w:val="24"/>
              </w:rPr>
              <w:t>00  (</w:t>
            </w:r>
            <w:proofErr w:type="gramEnd"/>
            <w:r>
              <w:rPr>
                <w:rFonts w:ascii="Times New Roman" w:eastAsia="Times New Roman" w:hAnsi="Times New Roman"/>
                <w:color w:val="000000"/>
                <w:sz w:val="24"/>
              </w:rPr>
              <w:t>-</w:t>
            </w:r>
            <w:r>
              <w:rPr>
                <w:rFonts w:ascii="Times New Roman" w:eastAsia="Times New Roman" w:hAnsi="Times New Roman"/>
                <w:color w:val="000000"/>
                <w:sz w:val="24"/>
              </w:rPr>
              <w:lastRenderedPageBreak/>
              <w:t>75.74%)</w:t>
            </w:r>
          </w:p>
        </w:tc>
        <w:tc>
          <w:tcPr>
            <w:tcW w:w="1219" w:type="dxa"/>
            <w:vAlign w:val="center"/>
          </w:tcPr>
          <w:p w14:paraId="251E0167" w14:textId="77777777" w:rsidR="00751919" w:rsidRDefault="00000000">
            <w:pPr>
              <w:pStyle w:val="Chapter2Normal"/>
              <w:jc w:val="center"/>
            </w:pPr>
            <w:r>
              <w:rPr>
                <w:rFonts w:ascii="Times New Roman" w:eastAsia="Times New Roman" w:hAnsi="Times New Roman"/>
                <w:color w:val="000000"/>
                <w:sz w:val="24"/>
              </w:rPr>
              <w:lastRenderedPageBreak/>
              <w:t>-25.</w:t>
            </w:r>
            <w:proofErr w:type="gramStart"/>
            <w:r>
              <w:rPr>
                <w:rFonts w:ascii="Times New Roman" w:eastAsia="Times New Roman" w:hAnsi="Times New Roman"/>
                <w:color w:val="000000"/>
                <w:sz w:val="24"/>
              </w:rPr>
              <w:t>00  (</w:t>
            </w:r>
            <w:proofErr w:type="gramEnd"/>
            <w:r>
              <w:rPr>
                <w:rFonts w:ascii="Times New Roman" w:eastAsia="Times New Roman" w:hAnsi="Times New Roman"/>
                <w:color w:val="000000"/>
                <w:sz w:val="24"/>
              </w:rPr>
              <w:t>-</w:t>
            </w:r>
            <w:r>
              <w:rPr>
                <w:rFonts w:ascii="Times New Roman" w:eastAsia="Times New Roman" w:hAnsi="Times New Roman"/>
                <w:color w:val="000000"/>
                <w:sz w:val="24"/>
              </w:rPr>
              <w:lastRenderedPageBreak/>
              <w:t>33.78%)</w:t>
            </w:r>
          </w:p>
        </w:tc>
        <w:tc>
          <w:tcPr>
            <w:tcW w:w="1219" w:type="dxa"/>
            <w:vAlign w:val="center"/>
          </w:tcPr>
          <w:p w14:paraId="0B289E3E" w14:textId="77777777" w:rsidR="00751919" w:rsidRDefault="00000000">
            <w:pPr>
              <w:pStyle w:val="Chapter2Normal"/>
              <w:jc w:val="center"/>
            </w:pPr>
            <w:proofErr w:type="gramStart"/>
            <w:r>
              <w:rPr>
                <w:rFonts w:ascii="Times New Roman" w:eastAsia="Times New Roman" w:hAnsi="Times New Roman"/>
                <w:color w:val="000000"/>
                <w:sz w:val="24"/>
              </w:rPr>
              <w:lastRenderedPageBreak/>
              <w:t xml:space="preserve">91.00  </w:t>
            </w:r>
            <w:r>
              <w:rPr>
                <w:rFonts w:ascii="Times New Roman" w:eastAsia="Times New Roman" w:hAnsi="Times New Roman"/>
                <w:color w:val="000000"/>
                <w:sz w:val="24"/>
              </w:rPr>
              <w:lastRenderedPageBreak/>
              <w:t>(</w:t>
            </w:r>
            <w:proofErr w:type="gramEnd"/>
            <w:r>
              <w:rPr>
                <w:rFonts w:ascii="Times New Roman" w:eastAsia="Times New Roman" w:hAnsi="Times New Roman"/>
                <w:color w:val="000000"/>
                <w:sz w:val="24"/>
              </w:rPr>
              <w:t>185.71%)</w:t>
            </w:r>
          </w:p>
        </w:tc>
        <w:tc>
          <w:tcPr>
            <w:tcW w:w="1219" w:type="dxa"/>
            <w:vAlign w:val="center"/>
          </w:tcPr>
          <w:p w14:paraId="304B717D" w14:textId="77777777" w:rsidR="00751919" w:rsidRDefault="00000000">
            <w:pPr>
              <w:pStyle w:val="Chapter2Normal"/>
              <w:jc w:val="center"/>
            </w:pPr>
            <w:proofErr w:type="gramStart"/>
            <w:r>
              <w:rPr>
                <w:rFonts w:ascii="Times New Roman" w:eastAsia="Times New Roman" w:hAnsi="Times New Roman"/>
                <w:color w:val="000000"/>
                <w:sz w:val="24"/>
              </w:rPr>
              <w:lastRenderedPageBreak/>
              <w:t xml:space="preserve">150.00  </w:t>
            </w:r>
            <w:r>
              <w:rPr>
                <w:rFonts w:ascii="Times New Roman" w:eastAsia="Times New Roman" w:hAnsi="Times New Roman"/>
                <w:color w:val="000000"/>
                <w:sz w:val="24"/>
              </w:rPr>
              <w:lastRenderedPageBreak/>
              <w:t>(</w:t>
            </w:r>
            <w:proofErr w:type="gramEnd"/>
            <w:r>
              <w:rPr>
                <w:rFonts w:ascii="Times New Roman" w:eastAsia="Times New Roman" w:hAnsi="Times New Roman"/>
                <w:color w:val="000000"/>
                <w:sz w:val="24"/>
              </w:rPr>
              <w:t>107.14%)</w:t>
            </w:r>
          </w:p>
        </w:tc>
        <w:tc>
          <w:tcPr>
            <w:tcW w:w="1219" w:type="dxa"/>
            <w:vAlign w:val="center"/>
          </w:tcPr>
          <w:p w14:paraId="594D8E64" w14:textId="77777777" w:rsidR="00751919" w:rsidRDefault="00000000">
            <w:pPr>
              <w:pStyle w:val="Chapter2Normal"/>
              <w:jc w:val="center"/>
            </w:pPr>
            <w:proofErr w:type="gramStart"/>
            <w:r>
              <w:rPr>
                <w:rFonts w:ascii="Times New Roman" w:eastAsia="Times New Roman" w:hAnsi="Times New Roman"/>
                <w:color w:val="000000"/>
                <w:sz w:val="24"/>
              </w:rPr>
              <w:lastRenderedPageBreak/>
              <w:t xml:space="preserve">167.00  </w:t>
            </w:r>
            <w:r>
              <w:rPr>
                <w:rFonts w:ascii="Times New Roman" w:eastAsia="Times New Roman" w:hAnsi="Times New Roman"/>
                <w:color w:val="000000"/>
                <w:sz w:val="24"/>
              </w:rPr>
              <w:lastRenderedPageBreak/>
              <w:t>(</w:t>
            </w:r>
            <w:proofErr w:type="gramEnd"/>
            <w:r>
              <w:rPr>
                <w:rFonts w:ascii="Times New Roman" w:eastAsia="Times New Roman" w:hAnsi="Times New Roman"/>
                <w:color w:val="000000"/>
                <w:sz w:val="24"/>
              </w:rPr>
              <w:t>57.59%)</w:t>
            </w:r>
          </w:p>
        </w:tc>
        <w:tc>
          <w:tcPr>
            <w:tcW w:w="1219" w:type="dxa"/>
            <w:vAlign w:val="center"/>
          </w:tcPr>
          <w:p w14:paraId="0F5C8532" w14:textId="77777777" w:rsidR="00751919" w:rsidRDefault="00000000">
            <w:pPr>
              <w:pStyle w:val="Chapter2Normal"/>
              <w:jc w:val="center"/>
            </w:pPr>
            <w:r>
              <w:rPr>
                <w:rFonts w:ascii="Times New Roman" w:eastAsia="Times New Roman" w:hAnsi="Times New Roman"/>
                <w:color w:val="000000"/>
                <w:sz w:val="24"/>
              </w:rPr>
              <w:lastRenderedPageBreak/>
              <w:t>-73.</w:t>
            </w:r>
            <w:proofErr w:type="gramStart"/>
            <w:r>
              <w:rPr>
                <w:rFonts w:ascii="Times New Roman" w:eastAsia="Times New Roman" w:hAnsi="Times New Roman"/>
                <w:color w:val="000000"/>
                <w:sz w:val="24"/>
              </w:rPr>
              <w:t>00  (</w:t>
            </w:r>
            <w:proofErr w:type="gramEnd"/>
            <w:r>
              <w:rPr>
                <w:rFonts w:ascii="Times New Roman" w:eastAsia="Times New Roman" w:hAnsi="Times New Roman"/>
                <w:color w:val="000000"/>
                <w:sz w:val="24"/>
              </w:rPr>
              <w:t>-</w:t>
            </w:r>
            <w:r>
              <w:rPr>
                <w:rFonts w:ascii="Times New Roman" w:eastAsia="Times New Roman" w:hAnsi="Times New Roman"/>
                <w:color w:val="000000"/>
                <w:sz w:val="24"/>
              </w:rPr>
              <w:lastRenderedPageBreak/>
              <w:t>15.97%)</w:t>
            </w:r>
          </w:p>
        </w:tc>
      </w:tr>
      <w:tr w:rsidR="00751919" w14:paraId="4E432BB1" w14:textId="77777777">
        <w:trPr>
          <w:jc w:val="center"/>
        </w:trPr>
        <w:tc>
          <w:tcPr>
            <w:tcW w:w="2721" w:type="dxa"/>
            <w:vAlign w:val="center"/>
          </w:tcPr>
          <w:p w14:paraId="0C34611F" w14:textId="77777777" w:rsidR="00751919" w:rsidRDefault="00000000">
            <w:pPr>
              <w:pStyle w:val="Chapter2Normal"/>
            </w:pPr>
            <w:r>
              <w:rPr>
                <w:rFonts w:ascii="Times New Roman" w:eastAsia="Times New Roman" w:hAnsi="Times New Roman"/>
                <w:color w:val="000000"/>
                <w:sz w:val="24"/>
              </w:rPr>
              <w:lastRenderedPageBreak/>
              <w:t>Depreciation</w:t>
            </w:r>
          </w:p>
        </w:tc>
        <w:tc>
          <w:tcPr>
            <w:tcW w:w="1219" w:type="dxa"/>
            <w:vAlign w:val="center"/>
          </w:tcPr>
          <w:p w14:paraId="507E943D" w14:textId="77777777" w:rsidR="00751919" w:rsidRDefault="00000000">
            <w:pPr>
              <w:pStyle w:val="Chapter2Normal"/>
              <w:jc w:val="center"/>
            </w:pPr>
            <w:proofErr w:type="gramStart"/>
            <w:r>
              <w:rPr>
                <w:rFonts w:ascii="Times New Roman" w:eastAsia="Times New Roman" w:hAnsi="Times New Roman"/>
                <w:color w:val="000000"/>
                <w:sz w:val="24"/>
              </w:rPr>
              <w:t>59.00  (</w:t>
            </w:r>
            <w:proofErr w:type="gramEnd"/>
            <w:r>
              <w:rPr>
                <w:rFonts w:ascii="Times New Roman" w:eastAsia="Times New Roman" w:hAnsi="Times New Roman"/>
                <w:color w:val="000000"/>
                <w:sz w:val="24"/>
              </w:rPr>
              <w:t>17.72%)</w:t>
            </w:r>
          </w:p>
        </w:tc>
        <w:tc>
          <w:tcPr>
            <w:tcW w:w="1219" w:type="dxa"/>
            <w:vAlign w:val="center"/>
          </w:tcPr>
          <w:p w14:paraId="2309C7EC" w14:textId="77777777" w:rsidR="00751919" w:rsidRDefault="00000000">
            <w:pPr>
              <w:pStyle w:val="Chapter2Normal"/>
              <w:jc w:val="center"/>
            </w:pPr>
            <w:proofErr w:type="gramStart"/>
            <w:r>
              <w:rPr>
                <w:rFonts w:ascii="Times New Roman" w:eastAsia="Times New Roman" w:hAnsi="Times New Roman"/>
                <w:color w:val="000000"/>
                <w:sz w:val="24"/>
              </w:rPr>
              <w:t>36.00  (</w:t>
            </w:r>
            <w:proofErr w:type="gramEnd"/>
            <w:r>
              <w:rPr>
                <w:rFonts w:ascii="Times New Roman" w:eastAsia="Times New Roman" w:hAnsi="Times New Roman"/>
                <w:color w:val="000000"/>
                <w:sz w:val="24"/>
              </w:rPr>
              <w:t>9.18%)</w:t>
            </w:r>
          </w:p>
        </w:tc>
        <w:tc>
          <w:tcPr>
            <w:tcW w:w="1219" w:type="dxa"/>
            <w:vAlign w:val="center"/>
          </w:tcPr>
          <w:p w14:paraId="49476174" w14:textId="77777777" w:rsidR="00751919" w:rsidRDefault="00000000">
            <w:pPr>
              <w:pStyle w:val="Chapter2Normal"/>
              <w:jc w:val="center"/>
            </w:pPr>
            <w:proofErr w:type="gramStart"/>
            <w:r>
              <w:rPr>
                <w:rFonts w:ascii="Times New Roman" w:eastAsia="Times New Roman" w:hAnsi="Times New Roman"/>
                <w:color w:val="000000"/>
                <w:sz w:val="24"/>
              </w:rPr>
              <w:t>130.00  (</w:t>
            </w:r>
            <w:proofErr w:type="gramEnd"/>
            <w:r>
              <w:rPr>
                <w:rFonts w:ascii="Times New Roman" w:eastAsia="Times New Roman" w:hAnsi="Times New Roman"/>
                <w:color w:val="000000"/>
                <w:sz w:val="24"/>
              </w:rPr>
              <w:t>30.37%)</w:t>
            </w:r>
          </w:p>
        </w:tc>
        <w:tc>
          <w:tcPr>
            <w:tcW w:w="1219" w:type="dxa"/>
            <w:vAlign w:val="center"/>
          </w:tcPr>
          <w:p w14:paraId="52728C3C" w14:textId="77777777" w:rsidR="00751919" w:rsidRDefault="00000000">
            <w:pPr>
              <w:pStyle w:val="Chapter2Normal"/>
              <w:jc w:val="center"/>
            </w:pPr>
            <w:proofErr w:type="gramStart"/>
            <w:r>
              <w:rPr>
                <w:rFonts w:ascii="Times New Roman" w:eastAsia="Times New Roman" w:hAnsi="Times New Roman"/>
                <w:color w:val="000000"/>
                <w:sz w:val="24"/>
              </w:rPr>
              <w:t>110.00  (</w:t>
            </w:r>
            <w:proofErr w:type="gramEnd"/>
            <w:r>
              <w:rPr>
                <w:rFonts w:ascii="Times New Roman" w:eastAsia="Times New Roman" w:hAnsi="Times New Roman"/>
                <w:color w:val="000000"/>
                <w:sz w:val="24"/>
              </w:rPr>
              <w:t>19.71%)</w:t>
            </w:r>
          </w:p>
        </w:tc>
        <w:tc>
          <w:tcPr>
            <w:tcW w:w="1219" w:type="dxa"/>
            <w:vAlign w:val="center"/>
          </w:tcPr>
          <w:p w14:paraId="0F7AC59F" w14:textId="77777777" w:rsidR="00751919" w:rsidRDefault="00000000">
            <w:pPr>
              <w:pStyle w:val="Chapter2Normal"/>
              <w:jc w:val="center"/>
            </w:pPr>
            <w:proofErr w:type="gramStart"/>
            <w:r>
              <w:rPr>
                <w:rFonts w:ascii="Times New Roman" w:eastAsia="Times New Roman" w:hAnsi="Times New Roman"/>
                <w:color w:val="000000"/>
                <w:sz w:val="24"/>
              </w:rPr>
              <w:t>299.00  (</w:t>
            </w:r>
            <w:proofErr w:type="gramEnd"/>
            <w:r>
              <w:rPr>
                <w:rFonts w:ascii="Times New Roman" w:eastAsia="Times New Roman" w:hAnsi="Times New Roman"/>
                <w:color w:val="000000"/>
                <w:sz w:val="24"/>
              </w:rPr>
              <w:t>44.76%)</w:t>
            </w:r>
          </w:p>
        </w:tc>
        <w:tc>
          <w:tcPr>
            <w:tcW w:w="1219" w:type="dxa"/>
            <w:vAlign w:val="center"/>
          </w:tcPr>
          <w:p w14:paraId="73FC26D8" w14:textId="77777777" w:rsidR="00751919" w:rsidRDefault="00000000">
            <w:pPr>
              <w:pStyle w:val="Chapter2Normal"/>
              <w:jc w:val="center"/>
            </w:pPr>
            <w:proofErr w:type="gramStart"/>
            <w:r>
              <w:rPr>
                <w:rFonts w:ascii="Times New Roman" w:eastAsia="Times New Roman" w:hAnsi="Times New Roman"/>
                <w:color w:val="000000"/>
                <w:sz w:val="24"/>
              </w:rPr>
              <w:t>88.00  (</w:t>
            </w:r>
            <w:proofErr w:type="gramEnd"/>
            <w:r>
              <w:rPr>
                <w:rFonts w:ascii="Times New Roman" w:eastAsia="Times New Roman" w:hAnsi="Times New Roman"/>
                <w:color w:val="000000"/>
                <w:sz w:val="24"/>
              </w:rPr>
              <w:t>9.10%)</w:t>
            </w:r>
          </w:p>
        </w:tc>
        <w:tc>
          <w:tcPr>
            <w:tcW w:w="1219" w:type="dxa"/>
            <w:vAlign w:val="center"/>
          </w:tcPr>
          <w:p w14:paraId="2B6B349D" w14:textId="77777777" w:rsidR="00751919" w:rsidRDefault="00000000">
            <w:pPr>
              <w:pStyle w:val="Chapter2Normal"/>
              <w:jc w:val="center"/>
            </w:pPr>
            <w:proofErr w:type="gramStart"/>
            <w:r>
              <w:rPr>
                <w:rFonts w:ascii="Times New Roman" w:eastAsia="Times New Roman" w:hAnsi="Times New Roman"/>
                <w:color w:val="000000"/>
                <w:sz w:val="24"/>
              </w:rPr>
              <w:t>72.00  (</w:t>
            </w:r>
            <w:proofErr w:type="gramEnd"/>
            <w:r>
              <w:rPr>
                <w:rFonts w:ascii="Times New Roman" w:eastAsia="Times New Roman" w:hAnsi="Times New Roman"/>
                <w:color w:val="000000"/>
                <w:sz w:val="24"/>
              </w:rPr>
              <w:t>6.82%)</w:t>
            </w:r>
          </w:p>
        </w:tc>
        <w:tc>
          <w:tcPr>
            <w:tcW w:w="1219" w:type="dxa"/>
            <w:vAlign w:val="center"/>
          </w:tcPr>
          <w:p w14:paraId="4ACE4686" w14:textId="77777777" w:rsidR="00751919" w:rsidRDefault="00000000">
            <w:pPr>
              <w:pStyle w:val="Chapter2Normal"/>
              <w:jc w:val="center"/>
            </w:pPr>
            <w:proofErr w:type="gramStart"/>
            <w:r>
              <w:rPr>
                <w:rFonts w:ascii="Times New Roman" w:eastAsia="Times New Roman" w:hAnsi="Times New Roman"/>
                <w:color w:val="000000"/>
                <w:sz w:val="24"/>
              </w:rPr>
              <w:t>118.00  (</w:t>
            </w:r>
            <w:proofErr w:type="gramEnd"/>
            <w:r>
              <w:rPr>
                <w:rFonts w:ascii="Times New Roman" w:eastAsia="Times New Roman" w:hAnsi="Times New Roman"/>
                <w:color w:val="000000"/>
                <w:sz w:val="24"/>
              </w:rPr>
              <w:t>10.47%)</w:t>
            </w:r>
          </w:p>
        </w:tc>
        <w:tc>
          <w:tcPr>
            <w:tcW w:w="1219" w:type="dxa"/>
            <w:vAlign w:val="center"/>
          </w:tcPr>
          <w:p w14:paraId="66745433" w14:textId="77777777" w:rsidR="00751919" w:rsidRDefault="00000000">
            <w:pPr>
              <w:pStyle w:val="Chapter2Normal"/>
              <w:jc w:val="center"/>
            </w:pPr>
            <w:proofErr w:type="gramStart"/>
            <w:r>
              <w:rPr>
                <w:rFonts w:ascii="Times New Roman" w:eastAsia="Times New Roman" w:hAnsi="Times New Roman"/>
                <w:color w:val="000000"/>
                <w:sz w:val="24"/>
              </w:rPr>
              <w:t>277.00  (</w:t>
            </w:r>
            <w:proofErr w:type="gramEnd"/>
            <w:r>
              <w:rPr>
                <w:rFonts w:ascii="Times New Roman" w:eastAsia="Times New Roman" w:hAnsi="Times New Roman"/>
                <w:color w:val="000000"/>
                <w:sz w:val="24"/>
              </w:rPr>
              <w:t>22.25%)</w:t>
            </w:r>
          </w:p>
        </w:tc>
        <w:tc>
          <w:tcPr>
            <w:tcW w:w="1219" w:type="dxa"/>
            <w:vAlign w:val="center"/>
          </w:tcPr>
          <w:p w14:paraId="17CF1A59" w14:textId="77777777" w:rsidR="00751919" w:rsidRDefault="00000000">
            <w:pPr>
              <w:pStyle w:val="Chapter2Normal"/>
              <w:jc w:val="center"/>
            </w:pPr>
            <w:proofErr w:type="gramStart"/>
            <w:r>
              <w:rPr>
                <w:rFonts w:ascii="Times New Roman" w:eastAsia="Times New Roman" w:hAnsi="Times New Roman"/>
                <w:color w:val="000000"/>
                <w:sz w:val="24"/>
              </w:rPr>
              <w:t>127.00  (</w:t>
            </w:r>
            <w:proofErr w:type="gramEnd"/>
            <w:r>
              <w:rPr>
                <w:rFonts w:ascii="Times New Roman" w:eastAsia="Times New Roman" w:hAnsi="Times New Roman"/>
                <w:color w:val="000000"/>
                <w:sz w:val="24"/>
              </w:rPr>
              <w:t>8.34%)</w:t>
            </w:r>
          </w:p>
        </w:tc>
        <w:tc>
          <w:tcPr>
            <w:tcW w:w="1219" w:type="dxa"/>
            <w:vAlign w:val="center"/>
          </w:tcPr>
          <w:p w14:paraId="7F32786F" w14:textId="77777777" w:rsidR="00751919" w:rsidRDefault="00000000">
            <w:pPr>
              <w:pStyle w:val="Chapter2Normal"/>
              <w:jc w:val="center"/>
            </w:pPr>
            <w:proofErr w:type="gramStart"/>
            <w:r>
              <w:rPr>
                <w:rFonts w:ascii="Times New Roman" w:eastAsia="Times New Roman" w:hAnsi="Times New Roman"/>
                <w:color w:val="000000"/>
                <w:sz w:val="24"/>
              </w:rPr>
              <w:t>129.00  (</w:t>
            </w:r>
            <w:proofErr w:type="gramEnd"/>
            <w:r>
              <w:rPr>
                <w:rFonts w:ascii="Times New Roman" w:eastAsia="Times New Roman" w:hAnsi="Times New Roman"/>
                <w:color w:val="000000"/>
                <w:sz w:val="24"/>
              </w:rPr>
              <w:t>7.82%)</w:t>
            </w:r>
          </w:p>
        </w:tc>
      </w:tr>
      <w:tr w:rsidR="00751919" w14:paraId="38849B2E" w14:textId="77777777">
        <w:trPr>
          <w:jc w:val="center"/>
        </w:trPr>
        <w:tc>
          <w:tcPr>
            <w:tcW w:w="2721" w:type="dxa"/>
            <w:vAlign w:val="center"/>
          </w:tcPr>
          <w:p w14:paraId="01EFF866" w14:textId="77777777" w:rsidR="00751919" w:rsidRDefault="00000000">
            <w:pPr>
              <w:pStyle w:val="Chapter2Normal"/>
            </w:pPr>
            <w:r>
              <w:rPr>
                <w:rFonts w:ascii="Times New Roman" w:eastAsia="Times New Roman" w:hAnsi="Times New Roman"/>
                <w:color w:val="000000"/>
                <w:sz w:val="24"/>
              </w:rPr>
              <w:t>Profit Before Tax</w:t>
            </w:r>
          </w:p>
        </w:tc>
        <w:tc>
          <w:tcPr>
            <w:tcW w:w="1219" w:type="dxa"/>
            <w:vAlign w:val="center"/>
          </w:tcPr>
          <w:p w14:paraId="6E192563" w14:textId="77777777" w:rsidR="00751919" w:rsidRDefault="00000000">
            <w:pPr>
              <w:pStyle w:val="Chapter2Normal"/>
              <w:jc w:val="center"/>
            </w:pPr>
            <w:proofErr w:type="gramStart"/>
            <w:r>
              <w:rPr>
                <w:rFonts w:ascii="Times New Roman" w:eastAsia="Times New Roman" w:hAnsi="Times New Roman"/>
                <w:color w:val="000000"/>
                <w:sz w:val="24"/>
              </w:rPr>
              <w:t>576.00  (</w:t>
            </w:r>
            <w:proofErr w:type="gramEnd"/>
            <w:r>
              <w:rPr>
                <w:rFonts w:ascii="Times New Roman" w:eastAsia="Times New Roman" w:hAnsi="Times New Roman"/>
                <w:color w:val="000000"/>
                <w:sz w:val="24"/>
              </w:rPr>
              <w:t>26.57%)</w:t>
            </w:r>
          </w:p>
        </w:tc>
        <w:tc>
          <w:tcPr>
            <w:tcW w:w="1219" w:type="dxa"/>
            <w:vAlign w:val="center"/>
          </w:tcPr>
          <w:p w14:paraId="55BC39FB" w14:textId="77777777" w:rsidR="00751919" w:rsidRDefault="00000000">
            <w:pPr>
              <w:pStyle w:val="Chapter2Normal"/>
              <w:jc w:val="center"/>
            </w:pPr>
            <w:proofErr w:type="gramStart"/>
            <w:r>
              <w:rPr>
                <w:rFonts w:ascii="Times New Roman" w:eastAsia="Times New Roman" w:hAnsi="Times New Roman"/>
                <w:color w:val="000000"/>
                <w:sz w:val="24"/>
              </w:rPr>
              <w:t>317.00  (</w:t>
            </w:r>
            <w:proofErr w:type="gramEnd"/>
            <w:r>
              <w:rPr>
                <w:rFonts w:ascii="Times New Roman" w:eastAsia="Times New Roman" w:hAnsi="Times New Roman"/>
                <w:color w:val="000000"/>
                <w:sz w:val="24"/>
              </w:rPr>
              <w:t>11.55%)</w:t>
            </w:r>
          </w:p>
        </w:tc>
        <w:tc>
          <w:tcPr>
            <w:tcW w:w="1219" w:type="dxa"/>
            <w:vAlign w:val="center"/>
          </w:tcPr>
          <w:p w14:paraId="31093C0F" w14:textId="77777777" w:rsidR="00751919" w:rsidRDefault="00000000">
            <w:pPr>
              <w:pStyle w:val="Chapter2Normal"/>
              <w:jc w:val="center"/>
            </w:pPr>
            <w:proofErr w:type="gramStart"/>
            <w:r>
              <w:rPr>
                <w:rFonts w:ascii="Times New Roman" w:eastAsia="Times New Roman" w:hAnsi="Times New Roman"/>
                <w:color w:val="000000"/>
                <w:sz w:val="24"/>
              </w:rPr>
              <w:t>180.00  (</w:t>
            </w:r>
            <w:proofErr w:type="gramEnd"/>
            <w:r>
              <w:rPr>
                <w:rFonts w:ascii="Times New Roman" w:eastAsia="Times New Roman" w:hAnsi="Times New Roman"/>
                <w:color w:val="000000"/>
                <w:sz w:val="24"/>
              </w:rPr>
              <w:t>5.88%)</w:t>
            </w:r>
          </w:p>
        </w:tc>
        <w:tc>
          <w:tcPr>
            <w:tcW w:w="1219" w:type="dxa"/>
            <w:vAlign w:val="center"/>
          </w:tcPr>
          <w:p w14:paraId="4A51D82D" w14:textId="77777777" w:rsidR="00751919" w:rsidRDefault="00000000">
            <w:pPr>
              <w:pStyle w:val="Chapter2Normal"/>
              <w:jc w:val="center"/>
            </w:pPr>
            <w:r>
              <w:rPr>
                <w:rFonts w:ascii="Times New Roman" w:eastAsia="Times New Roman" w:hAnsi="Times New Roman"/>
                <w:color w:val="000000"/>
                <w:sz w:val="24"/>
              </w:rPr>
              <w:t>-150.</w:t>
            </w:r>
            <w:proofErr w:type="gramStart"/>
            <w:r>
              <w:rPr>
                <w:rFonts w:ascii="Times New Roman" w:eastAsia="Times New Roman" w:hAnsi="Times New Roman"/>
                <w:color w:val="000000"/>
                <w:sz w:val="24"/>
              </w:rPr>
              <w:t>00  (</w:t>
            </w:r>
            <w:proofErr w:type="gramEnd"/>
            <w:r>
              <w:rPr>
                <w:rFonts w:ascii="Times New Roman" w:eastAsia="Times New Roman" w:hAnsi="Times New Roman"/>
                <w:color w:val="000000"/>
                <w:sz w:val="24"/>
              </w:rPr>
              <w:t>-4.63%)</w:t>
            </w:r>
          </w:p>
        </w:tc>
        <w:tc>
          <w:tcPr>
            <w:tcW w:w="1219" w:type="dxa"/>
            <w:vAlign w:val="center"/>
          </w:tcPr>
          <w:p w14:paraId="40DF1030" w14:textId="77777777" w:rsidR="00751919" w:rsidRDefault="00000000">
            <w:pPr>
              <w:pStyle w:val="Chapter2Normal"/>
              <w:jc w:val="center"/>
            </w:pPr>
            <w:proofErr w:type="gramStart"/>
            <w:r>
              <w:rPr>
                <w:rFonts w:ascii="Times New Roman" w:eastAsia="Times New Roman" w:hAnsi="Times New Roman"/>
                <w:color w:val="000000"/>
                <w:sz w:val="24"/>
              </w:rPr>
              <w:t>652.00  (</w:t>
            </w:r>
            <w:proofErr w:type="gramEnd"/>
            <w:r>
              <w:rPr>
                <w:rFonts w:ascii="Times New Roman" w:eastAsia="Times New Roman" w:hAnsi="Times New Roman"/>
                <w:color w:val="000000"/>
                <w:sz w:val="24"/>
              </w:rPr>
              <w:t>21.09%)</w:t>
            </w:r>
          </w:p>
        </w:tc>
        <w:tc>
          <w:tcPr>
            <w:tcW w:w="1219" w:type="dxa"/>
            <w:vAlign w:val="center"/>
          </w:tcPr>
          <w:p w14:paraId="487CD31C" w14:textId="77777777" w:rsidR="00751919" w:rsidRDefault="00000000">
            <w:pPr>
              <w:pStyle w:val="Chapter2Normal"/>
              <w:jc w:val="center"/>
            </w:pPr>
            <w:proofErr w:type="gramStart"/>
            <w:r>
              <w:rPr>
                <w:rFonts w:ascii="Times New Roman" w:eastAsia="Times New Roman" w:hAnsi="Times New Roman"/>
                <w:color w:val="000000"/>
                <w:sz w:val="24"/>
              </w:rPr>
              <w:t>3,601.00  (</w:t>
            </w:r>
            <w:proofErr w:type="gramEnd"/>
            <w:r>
              <w:rPr>
                <w:rFonts w:ascii="Times New Roman" w:eastAsia="Times New Roman" w:hAnsi="Times New Roman"/>
                <w:color w:val="000000"/>
                <w:sz w:val="24"/>
              </w:rPr>
              <w:t>96.21%)</w:t>
            </w:r>
          </w:p>
        </w:tc>
        <w:tc>
          <w:tcPr>
            <w:tcW w:w="1219" w:type="dxa"/>
            <w:vAlign w:val="center"/>
          </w:tcPr>
          <w:p w14:paraId="77BBB28F" w14:textId="77777777" w:rsidR="00751919" w:rsidRDefault="00000000">
            <w:pPr>
              <w:pStyle w:val="Chapter2Normal"/>
              <w:jc w:val="center"/>
            </w:pPr>
            <w:r>
              <w:rPr>
                <w:rFonts w:ascii="Times New Roman" w:eastAsia="Times New Roman" w:hAnsi="Times New Roman"/>
                <w:color w:val="000000"/>
                <w:sz w:val="24"/>
              </w:rPr>
              <w:t>-</w:t>
            </w:r>
            <w:proofErr w:type="gramStart"/>
            <w:r>
              <w:rPr>
                <w:rFonts w:ascii="Times New Roman" w:eastAsia="Times New Roman" w:hAnsi="Times New Roman"/>
                <w:color w:val="000000"/>
                <w:sz w:val="24"/>
              </w:rPr>
              <w:t>3,971.00  (</w:t>
            </w:r>
            <w:proofErr w:type="gramEnd"/>
            <w:r>
              <w:rPr>
                <w:rFonts w:ascii="Times New Roman" w:eastAsia="Times New Roman" w:hAnsi="Times New Roman"/>
                <w:color w:val="000000"/>
                <w:sz w:val="24"/>
              </w:rPr>
              <w:t>-54.07%)</w:t>
            </w:r>
          </w:p>
        </w:tc>
        <w:tc>
          <w:tcPr>
            <w:tcW w:w="1219" w:type="dxa"/>
            <w:vAlign w:val="center"/>
          </w:tcPr>
          <w:p w14:paraId="76BE0C89" w14:textId="77777777" w:rsidR="00751919" w:rsidRDefault="00000000">
            <w:pPr>
              <w:pStyle w:val="Chapter2Normal"/>
              <w:jc w:val="center"/>
            </w:pPr>
            <w:r>
              <w:rPr>
                <w:rFonts w:ascii="Times New Roman" w:eastAsia="Times New Roman" w:hAnsi="Times New Roman"/>
                <w:color w:val="000000"/>
                <w:sz w:val="24"/>
              </w:rPr>
              <w:t>-761.</w:t>
            </w:r>
            <w:proofErr w:type="gramStart"/>
            <w:r>
              <w:rPr>
                <w:rFonts w:ascii="Times New Roman" w:eastAsia="Times New Roman" w:hAnsi="Times New Roman"/>
                <w:color w:val="000000"/>
                <w:sz w:val="24"/>
              </w:rPr>
              <w:t>00  (</w:t>
            </w:r>
            <w:proofErr w:type="gramEnd"/>
            <w:r>
              <w:rPr>
                <w:rFonts w:ascii="Times New Roman" w:eastAsia="Times New Roman" w:hAnsi="Times New Roman"/>
                <w:color w:val="000000"/>
                <w:sz w:val="24"/>
              </w:rPr>
              <w:t>-22.56%)</w:t>
            </w:r>
          </w:p>
        </w:tc>
        <w:tc>
          <w:tcPr>
            <w:tcW w:w="1219" w:type="dxa"/>
            <w:vAlign w:val="center"/>
          </w:tcPr>
          <w:p w14:paraId="73F3D5E2" w14:textId="77777777" w:rsidR="00751919" w:rsidRDefault="00000000">
            <w:pPr>
              <w:pStyle w:val="Chapter2Normal"/>
              <w:jc w:val="center"/>
            </w:pPr>
            <w:proofErr w:type="gramStart"/>
            <w:r>
              <w:rPr>
                <w:rFonts w:ascii="Times New Roman" w:eastAsia="Times New Roman" w:hAnsi="Times New Roman"/>
                <w:color w:val="000000"/>
                <w:sz w:val="24"/>
              </w:rPr>
              <w:t>1,768.00  (</w:t>
            </w:r>
            <w:proofErr w:type="gramEnd"/>
            <w:r>
              <w:rPr>
                <w:rFonts w:ascii="Times New Roman" w:eastAsia="Times New Roman" w:hAnsi="Times New Roman"/>
                <w:color w:val="000000"/>
                <w:sz w:val="24"/>
              </w:rPr>
              <w:t>67.69%)</w:t>
            </w:r>
          </w:p>
        </w:tc>
        <w:tc>
          <w:tcPr>
            <w:tcW w:w="1219" w:type="dxa"/>
            <w:vAlign w:val="center"/>
          </w:tcPr>
          <w:p w14:paraId="6C613184" w14:textId="77777777" w:rsidR="00751919" w:rsidRDefault="00000000">
            <w:pPr>
              <w:pStyle w:val="Chapter2Normal"/>
              <w:jc w:val="center"/>
            </w:pPr>
            <w:proofErr w:type="gramStart"/>
            <w:r>
              <w:rPr>
                <w:rFonts w:ascii="Times New Roman" w:eastAsia="Times New Roman" w:hAnsi="Times New Roman"/>
                <w:color w:val="000000"/>
                <w:sz w:val="24"/>
              </w:rPr>
              <w:t>686.00  (</w:t>
            </w:r>
            <w:proofErr w:type="gramEnd"/>
            <w:r>
              <w:rPr>
                <w:rFonts w:ascii="Times New Roman" w:eastAsia="Times New Roman" w:hAnsi="Times New Roman"/>
                <w:color w:val="000000"/>
                <w:sz w:val="24"/>
              </w:rPr>
              <w:t>15.66%)</w:t>
            </w:r>
          </w:p>
        </w:tc>
        <w:tc>
          <w:tcPr>
            <w:tcW w:w="1219" w:type="dxa"/>
            <w:vAlign w:val="center"/>
          </w:tcPr>
          <w:p w14:paraId="67B57CE0" w14:textId="77777777" w:rsidR="00751919" w:rsidRDefault="00000000">
            <w:pPr>
              <w:pStyle w:val="Chapter2Normal"/>
              <w:jc w:val="center"/>
            </w:pPr>
            <w:proofErr w:type="gramStart"/>
            <w:r>
              <w:rPr>
                <w:rFonts w:ascii="Times New Roman" w:eastAsia="Times New Roman" w:hAnsi="Times New Roman"/>
                <w:color w:val="000000"/>
                <w:sz w:val="24"/>
              </w:rPr>
              <w:t>46.00  (</w:t>
            </w:r>
            <w:proofErr w:type="gramEnd"/>
            <w:r>
              <w:rPr>
                <w:rFonts w:ascii="Times New Roman" w:eastAsia="Times New Roman" w:hAnsi="Times New Roman"/>
                <w:color w:val="000000"/>
                <w:sz w:val="24"/>
              </w:rPr>
              <w:t>0.91%)</w:t>
            </w:r>
          </w:p>
        </w:tc>
      </w:tr>
      <w:tr w:rsidR="00751919" w14:paraId="619BE00E" w14:textId="77777777">
        <w:trPr>
          <w:jc w:val="center"/>
        </w:trPr>
        <w:tc>
          <w:tcPr>
            <w:tcW w:w="2721" w:type="dxa"/>
            <w:vAlign w:val="center"/>
          </w:tcPr>
          <w:p w14:paraId="52420C93" w14:textId="77777777" w:rsidR="00751919" w:rsidRDefault="00000000">
            <w:pPr>
              <w:pStyle w:val="Chapter2Normal"/>
            </w:pPr>
            <w:r>
              <w:rPr>
                <w:rFonts w:ascii="Times New Roman" w:eastAsia="Times New Roman" w:hAnsi="Times New Roman"/>
                <w:color w:val="000000"/>
                <w:sz w:val="24"/>
              </w:rPr>
              <w:t>Net Profit</w:t>
            </w:r>
          </w:p>
        </w:tc>
        <w:tc>
          <w:tcPr>
            <w:tcW w:w="1219" w:type="dxa"/>
            <w:vAlign w:val="center"/>
          </w:tcPr>
          <w:p w14:paraId="4AE94D93" w14:textId="77777777" w:rsidR="00751919" w:rsidRDefault="00000000">
            <w:pPr>
              <w:pStyle w:val="Chapter2Normal"/>
              <w:jc w:val="center"/>
            </w:pPr>
            <w:proofErr w:type="gramStart"/>
            <w:r>
              <w:rPr>
                <w:rFonts w:ascii="Times New Roman" w:eastAsia="Times New Roman" w:hAnsi="Times New Roman"/>
                <w:color w:val="000000"/>
                <w:sz w:val="24"/>
              </w:rPr>
              <w:t>453.00  (</w:t>
            </w:r>
            <w:proofErr w:type="gramEnd"/>
            <w:r>
              <w:rPr>
                <w:rFonts w:ascii="Times New Roman" w:eastAsia="Times New Roman" w:hAnsi="Times New Roman"/>
                <w:color w:val="000000"/>
                <w:sz w:val="24"/>
              </w:rPr>
              <w:t>28.84%)</w:t>
            </w:r>
          </w:p>
        </w:tc>
        <w:tc>
          <w:tcPr>
            <w:tcW w:w="1219" w:type="dxa"/>
            <w:vAlign w:val="center"/>
          </w:tcPr>
          <w:p w14:paraId="7351E900" w14:textId="77777777" w:rsidR="00751919" w:rsidRDefault="00000000">
            <w:pPr>
              <w:pStyle w:val="Chapter2Normal"/>
              <w:jc w:val="center"/>
            </w:pPr>
            <w:proofErr w:type="gramStart"/>
            <w:r>
              <w:rPr>
                <w:rFonts w:ascii="Times New Roman" w:eastAsia="Times New Roman" w:hAnsi="Times New Roman"/>
                <w:color w:val="000000"/>
                <w:sz w:val="24"/>
              </w:rPr>
              <w:t>277.00  (</w:t>
            </w:r>
            <w:proofErr w:type="gramEnd"/>
            <w:r>
              <w:rPr>
                <w:rFonts w:ascii="Times New Roman" w:eastAsia="Times New Roman" w:hAnsi="Times New Roman"/>
                <w:color w:val="000000"/>
                <w:sz w:val="24"/>
              </w:rPr>
              <w:t>13.69%)</w:t>
            </w:r>
          </w:p>
        </w:tc>
        <w:tc>
          <w:tcPr>
            <w:tcW w:w="1219" w:type="dxa"/>
            <w:vAlign w:val="center"/>
          </w:tcPr>
          <w:p w14:paraId="286494B8" w14:textId="77777777" w:rsidR="00751919" w:rsidRDefault="00000000">
            <w:pPr>
              <w:pStyle w:val="Chapter2Normal"/>
              <w:jc w:val="center"/>
            </w:pPr>
            <w:proofErr w:type="gramStart"/>
            <w:r>
              <w:rPr>
                <w:rFonts w:ascii="Times New Roman" w:eastAsia="Times New Roman" w:hAnsi="Times New Roman"/>
                <w:color w:val="000000"/>
                <w:sz w:val="24"/>
              </w:rPr>
              <w:t>122.00  (</w:t>
            </w:r>
            <w:proofErr w:type="gramEnd"/>
            <w:r>
              <w:rPr>
                <w:rFonts w:ascii="Times New Roman" w:eastAsia="Times New Roman" w:hAnsi="Times New Roman"/>
                <w:color w:val="000000"/>
                <w:sz w:val="24"/>
              </w:rPr>
              <w:t>5.30%)</w:t>
            </w:r>
          </w:p>
        </w:tc>
        <w:tc>
          <w:tcPr>
            <w:tcW w:w="1219" w:type="dxa"/>
            <w:vAlign w:val="center"/>
          </w:tcPr>
          <w:p w14:paraId="35AA2A17" w14:textId="77777777" w:rsidR="00751919" w:rsidRDefault="00000000">
            <w:pPr>
              <w:pStyle w:val="Chapter2Normal"/>
              <w:jc w:val="center"/>
            </w:pPr>
            <w:r>
              <w:rPr>
                <w:rFonts w:ascii="Times New Roman" w:eastAsia="Times New Roman" w:hAnsi="Times New Roman"/>
                <w:color w:val="000000"/>
                <w:sz w:val="24"/>
              </w:rPr>
              <w:t>-59.</w:t>
            </w:r>
            <w:proofErr w:type="gramStart"/>
            <w:r>
              <w:rPr>
                <w:rFonts w:ascii="Times New Roman" w:eastAsia="Times New Roman" w:hAnsi="Times New Roman"/>
                <w:color w:val="000000"/>
                <w:sz w:val="24"/>
              </w:rPr>
              <w:t>00  (</w:t>
            </w:r>
            <w:proofErr w:type="gramEnd"/>
            <w:r>
              <w:rPr>
                <w:rFonts w:ascii="Times New Roman" w:eastAsia="Times New Roman" w:hAnsi="Times New Roman"/>
                <w:color w:val="000000"/>
                <w:sz w:val="24"/>
              </w:rPr>
              <w:t>-2.43%)</w:t>
            </w:r>
          </w:p>
        </w:tc>
        <w:tc>
          <w:tcPr>
            <w:tcW w:w="1219" w:type="dxa"/>
            <w:vAlign w:val="center"/>
          </w:tcPr>
          <w:p w14:paraId="5C1D86A0" w14:textId="77777777" w:rsidR="00751919" w:rsidRDefault="00000000">
            <w:pPr>
              <w:pStyle w:val="Chapter2Normal"/>
              <w:jc w:val="center"/>
            </w:pPr>
            <w:proofErr w:type="gramStart"/>
            <w:r>
              <w:rPr>
                <w:rFonts w:ascii="Times New Roman" w:eastAsia="Times New Roman" w:hAnsi="Times New Roman"/>
                <w:color w:val="000000"/>
                <w:sz w:val="24"/>
              </w:rPr>
              <w:t>480.00  (</w:t>
            </w:r>
            <w:proofErr w:type="gramEnd"/>
            <w:r>
              <w:rPr>
                <w:rFonts w:ascii="Times New Roman" w:eastAsia="Times New Roman" w:hAnsi="Times New Roman"/>
                <w:color w:val="000000"/>
                <w:sz w:val="24"/>
              </w:rPr>
              <w:t>20.30%)</w:t>
            </w:r>
          </w:p>
        </w:tc>
        <w:tc>
          <w:tcPr>
            <w:tcW w:w="1219" w:type="dxa"/>
            <w:vAlign w:val="center"/>
          </w:tcPr>
          <w:p w14:paraId="73C292E5" w14:textId="77777777" w:rsidR="00751919" w:rsidRDefault="00000000">
            <w:pPr>
              <w:pStyle w:val="Chapter2Normal"/>
              <w:jc w:val="center"/>
            </w:pPr>
            <w:proofErr w:type="gramStart"/>
            <w:r>
              <w:rPr>
                <w:rFonts w:ascii="Times New Roman" w:eastAsia="Times New Roman" w:hAnsi="Times New Roman"/>
                <w:color w:val="000000"/>
                <w:sz w:val="24"/>
              </w:rPr>
              <w:t>2,490.00  (</w:t>
            </w:r>
            <w:proofErr w:type="gramEnd"/>
            <w:r>
              <w:rPr>
                <w:rFonts w:ascii="Times New Roman" w:eastAsia="Times New Roman" w:hAnsi="Times New Roman"/>
                <w:color w:val="000000"/>
                <w:sz w:val="24"/>
              </w:rPr>
              <w:t>87.55%)</w:t>
            </w:r>
          </w:p>
        </w:tc>
        <w:tc>
          <w:tcPr>
            <w:tcW w:w="1219" w:type="dxa"/>
            <w:vAlign w:val="center"/>
          </w:tcPr>
          <w:p w14:paraId="0A8A552E" w14:textId="77777777" w:rsidR="00751919" w:rsidRDefault="00000000">
            <w:pPr>
              <w:pStyle w:val="Chapter2Normal"/>
              <w:jc w:val="center"/>
            </w:pPr>
            <w:r>
              <w:rPr>
                <w:rFonts w:ascii="Times New Roman" w:eastAsia="Times New Roman" w:hAnsi="Times New Roman"/>
                <w:color w:val="000000"/>
                <w:sz w:val="24"/>
              </w:rPr>
              <w:t>-</w:t>
            </w:r>
            <w:proofErr w:type="gramStart"/>
            <w:r>
              <w:rPr>
                <w:rFonts w:ascii="Times New Roman" w:eastAsia="Times New Roman" w:hAnsi="Times New Roman"/>
                <w:color w:val="000000"/>
                <w:sz w:val="24"/>
              </w:rPr>
              <w:t>2,687.00  (</w:t>
            </w:r>
            <w:proofErr w:type="gramEnd"/>
            <w:r>
              <w:rPr>
                <w:rFonts w:ascii="Times New Roman" w:eastAsia="Times New Roman" w:hAnsi="Times New Roman"/>
                <w:color w:val="000000"/>
                <w:sz w:val="24"/>
              </w:rPr>
              <w:t>-50.37%)</w:t>
            </w:r>
          </w:p>
        </w:tc>
        <w:tc>
          <w:tcPr>
            <w:tcW w:w="1219" w:type="dxa"/>
            <w:vAlign w:val="center"/>
          </w:tcPr>
          <w:p w14:paraId="77F26E18" w14:textId="77777777" w:rsidR="00751919" w:rsidRDefault="00000000">
            <w:pPr>
              <w:pStyle w:val="Chapter2Normal"/>
              <w:jc w:val="center"/>
            </w:pPr>
            <w:r>
              <w:rPr>
                <w:rFonts w:ascii="Times New Roman" w:eastAsia="Times New Roman" w:hAnsi="Times New Roman"/>
                <w:color w:val="000000"/>
                <w:sz w:val="24"/>
              </w:rPr>
              <w:t>-719.</w:t>
            </w:r>
            <w:proofErr w:type="gramStart"/>
            <w:r>
              <w:rPr>
                <w:rFonts w:ascii="Times New Roman" w:eastAsia="Times New Roman" w:hAnsi="Times New Roman"/>
                <w:color w:val="000000"/>
                <w:sz w:val="24"/>
              </w:rPr>
              <w:t>00  (</w:t>
            </w:r>
            <w:proofErr w:type="gramEnd"/>
            <w:r>
              <w:rPr>
                <w:rFonts w:ascii="Times New Roman" w:eastAsia="Times New Roman" w:hAnsi="Times New Roman"/>
                <w:color w:val="000000"/>
                <w:sz w:val="24"/>
              </w:rPr>
              <w:t>-27.16%)</w:t>
            </w:r>
          </w:p>
        </w:tc>
        <w:tc>
          <w:tcPr>
            <w:tcW w:w="1219" w:type="dxa"/>
            <w:vAlign w:val="center"/>
          </w:tcPr>
          <w:p w14:paraId="2A768B40" w14:textId="77777777" w:rsidR="00751919" w:rsidRDefault="00000000">
            <w:pPr>
              <w:pStyle w:val="Chapter2Normal"/>
              <w:jc w:val="center"/>
            </w:pPr>
            <w:proofErr w:type="gramStart"/>
            <w:r>
              <w:rPr>
                <w:rFonts w:ascii="Times New Roman" w:eastAsia="Times New Roman" w:hAnsi="Times New Roman"/>
                <w:color w:val="000000"/>
                <w:sz w:val="24"/>
              </w:rPr>
              <w:t>1,241.00  (</w:t>
            </w:r>
            <w:proofErr w:type="gramEnd"/>
            <w:r>
              <w:rPr>
                <w:rFonts w:ascii="Times New Roman" w:eastAsia="Times New Roman" w:hAnsi="Times New Roman"/>
                <w:color w:val="000000"/>
                <w:sz w:val="24"/>
              </w:rPr>
              <w:t>64.37%)</w:t>
            </w:r>
          </w:p>
        </w:tc>
        <w:tc>
          <w:tcPr>
            <w:tcW w:w="1219" w:type="dxa"/>
            <w:vAlign w:val="center"/>
          </w:tcPr>
          <w:p w14:paraId="20C8EBE5" w14:textId="77777777" w:rsidR="00751919" w:rsidRDefault="00000000">
            <w:pPr>
              <w:pStyle w:val="Chapter2Normal"/>
              <w:jc w:val="center"/>
            </w:pPr>
            <w:proofErr w:type="gramStart"/>
            <w:r>
              <w:rPr>
                <w:rFonts w:ascii="Times New Roman" w:eastAsia="Times New Roman" w:hAnsi="Times New Roman"/>
                <w:color w:val="000000"/>
                <w:sz w:val="24"/>
              </w:rPr>
              <w:t>315.00  (</w:t>
            </w:r>
            <w:proofErr w:type="gramEnd"/>
            <w:r>
              <w:rPr>
                <w:rFonts w:ascii="Times New Roman" w:eastAsia="Times New Roman" w:hAnsi="Times New Roman"/>
                <w:color w:val="000000"/>
                <w:sz w:val="24"/>
              </w:rPr>
              <w:t>9.94%)</w:t>
            </w:r>
          </w:p>
        </w:tc>
        <w:tc>
          <w:tcPr>
            <w:tcW w:w="1219" w:type="dxa"/>
            <w:vAlign w:val="center"/>
          </w:tcPr>
          <w:p w14:paraId="570E7B45" w14:textId="77777777" w:rsidR="00751919" w:rsidRDefault="00000000">
            <w:pPr>
              <w:pStyle w:val="Chapter2Normal"/>
              <w:jc w:val="center"/>
            </w:pPr>
            <w:proofErr w:type="gramStart"/>
            <w:r>
              <w:rPr>
                <w:rFonts w:ascii="Times New Roman" w:eastAsia="Times New Roman" w:hAnsi="Times New Roman"/>
                <w:color w:val="000000"/>
                <w:sz w:val="24"/>
              </w:rPr>
              <w:t>19.00  (</w:t>
            </w:r>
            <w:proofErr w:type="gramEnd"/>
            <w:r>
              <w:rPr>
                <w:rFonts w:ascii="Times New Roman" w:eastAsia="Times New Roman" w:hAnsi="Times New Roman"/>
                <w:color w:val="000000"/>
                <w:sz w:val="24"/>
              </w:rPr>
              <w:t>0.55%)</w:t>
            </w:r>
          </w:p>
        </w:tc>
      </w:tr>
      <w:tr w:rsidR="00751919" w14:paraId="2DBC5561" w14:textId="77777777">
        <w:trPr>
          <w:jc w:val="center"/>
        </w:trPr>
        <w:tc>
          <w:tcPr>
            <w:tcW w:w="2721" w:type="dxa"/>
            <w:vAlign w:val="center"/>
          </w:tcPr>
          <w:p w14:paraId="33EF58B2" w14:textId="77777777" w:rsidR="00751919" w:rsidRDefault="00000000">
            <w:pPr>
              <w:pStyle w:val="Chapter2Normal"/>
            </w:pPr>
            <w:r>
              <w:rPr>
                <w:rFonts w:ascii="Times New Roman" w:eastAsia="Times New Roman" w:hAnsi="Times New Roman"/>
                <w:color w:val="000000"/>
                <w:sz w:val="24"/>
              </w:rPr>
              <w:t>EPS</w:t>
            </w:r>
          </w:p>
        </w:tc>
        <w:tc>
          <w:tcPr>
            <w:tcW w:w="1219" w:type="dxa"/>
            <w:vAlign w:val="center"/>
          </w:tcPr>
          <w:p w14:paraId="002A75D1" w14:textId="77777777" w:rsidR="00751919" w:rsidRDefault="00000000">
            <w:pPr>
              <w:pStyle w:val="Chapter2Normal"/>
              <w:jc w:val="center"/>
            </w:pPr>
            <w:proofErr w:type="gramStart"/>
            <w:r>
              <w:rPr>
                <w:rFonts w:ascii="Times New Roman" w:eastAsia="Times New Roman" w:hAnsi="Times New Roman"/>
                <w:color w:val="000000"/>
                <w:sz w:val="24"/>
              </w:rPr>
              <w:t>7.63  (</w:t>
            </w:r>
            <w:proofErr w:type="gramEnd"/>
            <w:r>
              <w:rPr>
                <w:rFonts w:ascii="Times New Roman" w:eastAsia="Times New Roman" w:hAnsi="Times New Roman"/>
                <w:color w:val="000000"/>
                <w:sz w:val="24"/>
              </w:rPr>
              <w:t>28.28%)</w:t>
            </w:r>
          </w:p>
        </w:tc>
        <w:tc>
          <w:tcPr>
            <w:tcW w:w="1219" w:type="dxa"/>
            <w:vAlign w:val="center"/>
          </w:tcPr>
          <w:p w14:paraId="77F67B89" w14:textId="77777777" w:rsidR="00751919" w:rsidRDefault="00000000">
            <w:pPr>
              <w:pStyle w:val="Chapter2Normal"/>
              <w:jc w:val="center"/>
            </w:pPr>
            <w:proofErr w:type="gramStart"/>
            <w:r>
              <w:rPr>
                <w:rFonts w:ascii="Times New Roman" w:eastAsia="Times New Roman" w:hAnsi="Times New Roman"/>
                <w:color w:val="000000"/>
                <w:sz w:val="24"/>
              </w:rPr>
              <w:t>4.68  (</w:t>
            </w:r>
            <w:proofErr w:type="gramEnd"/>
            <w:r>
              <w:rPr>
                <w:rFonts w:ascii="Times New Roman" w:eastAsia="Times New Roman" w:hAnsi="Times New Roman"/>
                <w:color w:val="000000"/>
                <w:sz w:val="24"/>
              </w:rPr>
              <w:t>13.52%)</w:t>
            </w:r>
          </w:p>
        </w:tc>
        <w:tc>
          <w:tcPr>
            <w:tcW w:w="1219" w:type="dxa"/>
            <w:vAlign w:val="center"/>
          </w:tcPr>
          <w:p w14:paraId="45EE21D8" w14:textId="77777777" w:rsidR="00751919" w:rsidRDefault="00000000">
            <w:pPr>
              <w:pStyle w:val="Chapter2Normal"/>
              <w:jc w:val="center"/>
            </w:pPr>
            <w:proofErr w:type="gramStart"/>
            <w:r>
              <w:rPr>
                <w:rFonts w:ascii="Times New Roman" w:eastAsia="Times New Roman" w:hAnsi="Times New Roman"/>
                <w:color w:val="000000"/>
                <w:sz w:val="24"/>
              </w:rPr>
              <w:t>2.07  (</w:t>
            </w:r>
            <w:proofErr w:type="gramEnd"/>
            <w:r>
              <w:rPr>
                <w:rFonts w:ascii="Times New Roman" w:eastAsia="Times New Roman" w:hAnsi="Times New Roman"/>
                <w:color w:val="000000"/>
                <w:sz w:val="24"/>
              </w:rPr>
              <w:t>5.27%)</w:t>
            </w:r>
          </w:p>
        </w:tc>
        <w:tc>
          <w:tcPr>
            <w:tcW w:w="1219" w:type="dxa"/>
            <w:vAlign w:val="center"/>
          </w:tcPr>
          <w:p w14:paraId="5B95330F" w14:textId="77777777" w:rsidR="00751919" w:rsidRDefault="00000000">
            <w:pPr>
              <w:pStyle w:val="Chapter2Normal"/>
              <w:jc w:val="center"/>
            </w:pPr>
            <w:r>
              <w:rPr>
                <w:rFonts w:ascii="Times New Roman" w:eastAsia="Times New Roman" w:hAnsi="Times New Roman"/>
                <w:color w:val="000000"/>
                <w:sz w:val="24"/>
              </w:rPr>
              <w:t>-1.</w:t>
            </w:r>
            <w:proofErr w:type="gramStart"/>
            <w:r>
              <w:rPr>
                <w:rFonts w:ascii="Times New Roman" w:eastAsia="Times New Roman" w:hAnsi="Times New Roman"/>
                <w:color w:val="000000"/>
                <w:sz w:val="24"/>
              </w:rPr>
              <w:t>00  (</w:t>
            </w:r>
            <w:proofErr w:type="gramEnd"/>
            <w:r>
              <w:rPr>
                <w:rFonts w:ascii="Times New Roman" w:eastAsia="Times New Roman" w:hAnsi="Times New Roman"/>
                <w:color w:val="000000"/>
                <w:sz w:val="24"/>
              </w:rPr>
              <w:t>-2.42%)</w:t>
            </w:r>
          </w:p>
        </w:tc>
        <w:tc>
          <w:tcPr>
            <w:tcW w:w="1219" w:type="dxa"/>
            <w:vAlign w:val="center"/>
          </w:tcPr>
          <w:p w14:paraId="05D4AD41" w14:textId="77777777" w:rsidR="00751919" w:rsidRDefault="00000000">
            <w:pPr>
              <w:pStyle w:val="Chapter2Normal"/>
              <w:jc w:val="center"/>
            </w:pPr>
            <w:proofErr w:type="gramStart"/>
            <w:r>
              <w:rPr>
                <w:rFonts w:ascii="Times New Roman" w:eastAsia="Times New Roman" w:hAnsi="Times New Roman"/>
                <w:color w:val="000000"/>
                <w:sz w:val="24"/>
              </w:rPr>
              <w:t>8.20  (</w:t>
            </w:r>
            <w:proofErr w:type="gramEnd"/>
            <w:r>
              <w:rPr>
                <w:rFonts w:ascii="Times New Roman" w:eastAsia="Times New Roman" w:hAnsi="Times New Roman"/>
                <w:color w:val="000000"/>
                <w:sz w:val="24"/>
              </w:rPr>
              <w:t>20.32%)</w:t>
            </w:r>
          </w:p>
        </w:tc>
        <w:tc>
          <w:tcPr>
            <w:tcW w:w="1219" w:type="dxa"/>
            <w:vAlign w:val="center"/>
          </w:tcPr>
          <w:p w14:paraId="4B07522E" w14:textId="77777777" w:rsidR="00751919" w:rsidRDefault="00000000">
            <w:pPr>
              <w:pStyle w:val="Chapter2Normal"/>
              <w:jc w:val="center"/>
            </w:pPr>
            <w:proofErr w:type="gramStart"/>
            <w:r>
              <w:rPr>
                <w:rFonts w:ascii="Times New Roman" w:eastAsia="Times New Roman" w:hAnsi="Times New Roman"/>
                <w:color w:val="000000"/>
                <w:sz w:val="24"/>
              </w:rPr>
              <w:t>42.49  (</w:t>
            </w:r>
            <w:proofErr w:type="gramEnd"/>
            <w:r>
              <w:rPr>
                <w:rFonts w:ascii="Times New Roman" w:eastAsia="Times New Roman" w:hAnsi="Times New Roman"/>
                <w:color w:val="000000"/>
                <w:sz w:val="24"/>
              </w:rPr>
              <w:t>87.50%)</w:t>
            </w:r>
          </w:p>
        </w:tc>
        <w:tc>
          <w:tcPr>
            <w:tcW w:w="1219" w:type="dxa"/>
            <w:vAlign w:val="center"/>
          </w:tcPr>
          <w:p w14:paraId="72E8980F" w14:textId="77777777" w:rsidR="00751919" w:rsidRDefault="00000000">
            <w:pPr>
              <w:pStyle w:val="Chapter2Normal"/>
              <w:jc w:val="center"/>
            </w:pPr>
            <w:r>
              <w:rPr>
                <w:rFonts w:ascii="Times New Roman" w:eastAsia="Times New Roman" w:hAnsi="Times New Roman"/>
                <w:color w:val="000000"/>
                <w:sz w:val="24"/>
              </w:rPr>
              <w:t>-45.</w:t>
            </w:r>
            <w:proofErr w:type="gramStart"/>
            <w:r>
              <w:rPr>
                <w:rFonts w:ascii="Times New Roman" w:eastAsia="Times New Roman" w:hAnsi="Times New Roman"/>
                <w:color w:val="000000"/>
                <w:sz w:val="24"/>
              </w:rPr>
              <w:t>85  (</w:t>
            </w:r>
            <w:proofErr w:type="gramEnd"/>
            <w:r>
              <w:rPr>
                <w:rFonts w:ascii="Times New Roman" w:eastAsia="Times New Roman" w:hAnsi="Times New Roman"/>
                <w:color w:val="000000"/>
                <w:sz w:val="24"/>
              </w:rPr>
              <w:t>-50.36%)</w:t>
            </w:r>
          </w:p>
        </w:tc>
        <w:tc>
          <w:tcPr>
            <w:tcW w:w="1219" w:type="dxa"/>
            <w:vAlign w:val="center"/>
          </w:tcPr>
          <w:p w14:paraId="601E601F" w14:textId="77777777" w:rsidR="00751919" w:rsidRDefault="00000000">
            <w:pPr>
              <w:pStyle w:val="Chapter2Normal"/>
              <w:jc w:val="center"/>
            </w:pPr>
            <w:r>
              <w:rPr>
                <w:rFonts w:ascii="Times New Roman" w:eastAsia="Times New Roman" w:hAnsi="Times New Roman"/>
                <w:color w:val="000000"/>
                <w:sz w:val="24"/>
              </w:rPr>
              <w:t>-12.</w:t>
            </w:r>
            <w:proofErr w:type="gramStart"/>
            <w:r>
              <w:rPr>
                <w:rFonts w:ascii="Times New Roman" w:eastAsia="Times New Roman" w:hAnsi="Times New Roman"/>
                <w:color w:val="000000"/>
                <w:sz w:val="24"/>
              </w:rPr>
              <w:t>30  (</w:t>
            </w:r>
            <w:proofErr w:type="gramEnd"/>
            <w:r>
              <w:rPr>
                <w:rFonts w:ascii="Times New Roman" w:eastAsia="Times New Roman" w:hAnsi="Times New Roman"/>
                <w:color w:val="000000"/>
                <w:sz w:val="24"/>
              </w:rPr>
              <w:t>-27.21%)</w:t>
            </w:r>
          </w:p>
        </w:tc>
        <w:tc>
          <w:tcPr>
            <w:tcW w:w="1219" w:type="dxa"/>
            <w:vAlign w:val="center"/>
          </w:tcPr>
          <w:p w14:paraId="085A7C07" w14:textId="77777777" w:rsidR="00751919" w:rsidRDefault="00000000">
            <w:pPr>
              <w:pStyle w:val="Chapter2Normal"/>
              <w:jc w:val="center"/>
            </w:pPr>
            <w:proofErr w:type="gramStart"/>
            <w:r>
              <w:rPr>
                <w:rFonts w:ascii="Times New Roman" w:eastAsia="Times New Roman" w:hAnsi="Times New Roman"/>
                <w:color w:val="000000"/>
                <w:sz w:val="24"/>
              </w:rPr>
              <w:t>21.25  (</w:t>
            </w:r>
            <w:proofErr w:type="gramEnd"/>
            <w:r>
              <w:rPr>
                <w:rFonts w:ascii="Times New Roman" w:eastAsia="Times New Roman" w:hAnsi="Times New Roman"/>
                <w:color w:val="000000"/>
                <w:sz w:val="24"/>
              </w:rPr>
              <w:t>64.59%)</w:t>
            </w:r>
          </w:p>
        </w:tc>
        <w:tc>
          <w:tcPr>
            <w:tcW w:w="1219" w:type="dxa"/>
            <w:vAlign w:val="center"/>
          </w:tcPr>
          <w:p w14:paraId="1254C833" w14:textId="77777777" w:rsidR="00751919" w:rsidRDefault="00000000">
            <w:pPr>
              <w:pStyle w:val="Chapter2Normal"/>
              <w:jc w:val="center"/>
            </w:pPr>
            <w:proofErr w:type="gramStart"/>
            <w:r>
              <w:rPr>
                <w:rFonts w:ascii="Times New Roman" w:eastAsia="Times New Roman" w:hAnsi="Times New Roman"/>
                <w:color w:val="000000"/>
                <w:sz w:val="24"/>
              </w:rPr>
              <w:t>5.87  (</w:t>
            </w:r>
            <w:proofErr w:type="gramEnd"/>
            <w:r>
              <w:rPr>
                <w:rFonts w:ascii="Times New Roman" w:eastAsia="Times New Roman" w:hAnsi="Times New Roman"/>
                <w:color w:val="000000"/>
                <w:sz w:val="24"/>
              </w:rPr>
              <w:t>10.84%)</w:t>
            </w:r>
          </w:p>
        </w:tc>
        <w:tc>
          <w:tcPr>
            <w:tcW w:w="1219" w:type="dxa"/>
            <w:vAlign w:val="center"/>
          </w:tcPr>
          <w:p w14:paraId="59911415" w14:textId="77777777" w:rsidR="00751919" w:rsidRDefault="00000000">
            <w:pPr>
              <w:pStyle w:val="Chapter2Normal"/>
              <w:jc w:val="center"/>
            </w:pPr>
            <w:proofErr w:type="gramStart"/>
            <w:r>
              <w:rPr>
                <w:rFonts w:ascii="Times New Roman" w:eastAsia="Times New Roman" w:hAnsi="Times New Roman"/>
                <w:color w:val="000000"/>
                <w:sz w:val="24"/>
              </w:rPr>
              <w:t>0.32  (</w:t>
            </w:r>
            <w:proofErr w:type="gramEnd"/>
            <w:r>
              <w:rPr>
                <w:rFonts w:ascii="Times New Roman" w:eastAsia="Times New Roman" w:hAnsi="Times New Roman"/>
                <w:color w:val="000000"/>
                <w:sz w:val="24"/>
              </w:rPr>
              <w:t>0.53%)</w:t>
            </w:r>
          </w:p>
        </w:tc>
      </w:tr>
    </w:tbl>
    <w:p w14:paraId="2D24255C" w14:textId="77777777" w:rsidR="00751919" w:rsidRDefault="00751919">
      <w:pPr>
        <w:pStyle w:val="Chapter2Normal"/>
      </w:pPr>
    </w:p>
    <w:p w14:paraId="5EB9F9F6" w14:textId="77777777" w:rsidR="00751919" w:rsidRDefault="00751919">
      <w:pPr>
        <w:pStyle w:val="Chapter2Normal"/>
      </w:pPr>
    </w:p>
    <w:p w14:paraId="1FB72D68" w14:textId="77777777" w:rsidR="00751919" w:rsidRPr="0095267C" w:rsidRDefault="00000000">
      <w:pPr>
        <w:pStyle w:val="Chapter2Normal"/>
        <w:rPr>
          <w:rFonts w:ascii="Times New Roman" w:hAnsi="Times New Roman" w:cs="Times New Roman"/>
        </w:rPr>
      </w:pPr>
      <w:r w:rsidRPr="0095267C">
        <w:rPr>
          <w:rFonts w:ascii="Times New Roman" w:eastAsia="Times New Roman" w:hAnsi="Times New Roman"/>
          <w:sz w:val="24"/>
          <w:szCs w:val="24"/>
        </w:rPr>
        <w:t>S</w:t>
      </w:r>
      <w:r w:rsidRPr="0095267C">
        <w:rPr>
          <w:rFonts w:ascii="Times New Roman" w:eastAsia="Times New Roman" w:hAnsi="Times New Roman" w:cs="Times New Roman"/>
          <w:sz w:val="24"/>
          <w:szCs w:val="24"/>
        </w:rPr>
        <w:t>ource: Project Excel workbook</w:t>
      </w:r>
      <w:r w:rsidRPr="0095267C">
        <w:rPr>
          <w:rFonts w:ascii="Times New Roman" w:eastAsia="Times New Roman" w:hAnsi="Times New Roman" w:cs="Times New Roman"/>
          <w:sz w:val="24"/>
        </w:rPr>
        <w:t>.</w:t>
      </w:r>
    </w:p>
    <w:p w14:paraId="5155BCDB" w14:textId="77777777" w:rsidR="00751919" w:rsidRDefault="00000000">
      <w:pPr>
        <w:pStyle w:val="Chapter2Heading2"/>
      </w:pPr>
      <w:r w:rsidRPr="0095267C">
        <w:rPr>
          <w:rFonts w:ascii="Times New Roman" w:eastAsia="Times New Roman" w:hAnsi="Times New Roman"/>
          <w:color w:val="000000" w:themeColor="text1"/>
          <w:sz w:val="24"/>
        </w:rPr>
        <w:t>Interpretation</w:t>
      </w:r>
    </w:p>
    <w:p w14:paraId="613B01BC" w14:textId="77777777" w:rsidR="00751919" w:rsidRPr="0095267C" w:rsidRDefault="00000000">
      <w:pPr>
        <w:pStyle w:val="Chapter2ListBullet"/>
        <w:rPr>
          <w:rFonts w:ascii="Times New Roman" w:hAnsi="Times New Roman" w:cs="Times New Roman"/>
          <w:sz w:val="24"/>
          <w:szCs w:val="24"/>
        </w:rPr>
      </w:pPr>
      <w:r w:rsidRPr="0095267C">
        <w:rPr>
          <w:rFonts w:ascii="Times New Roman" w:eastAsia="Times New Roman" w:hAnsi="Times New Roman" w:cs="Times New Roman"/>
          <w:sz w:val="24"/>
          <w:szCs w:val="24"/>
        </w:rPr>
        <w:t>Sales increased from ₹12,103 crore in 2015 to ₹33,653 crore in 2026, showing substantial long-term expansion. The year-on-year changes were positive in most years, with a decline of 5.32% in 2022 followed by recovery in subsequent years.</w:t>
      </w:r>
    </w:p>
    <w:p w14:paraId="2FBE83E2" w14:textId="77777777" w:rsidR="00751919" w:rsidRPr="0095267C" w:rsidRDefault="00000000">
      <w:pPr>
        <w:pStyle w:val="Chapter2ListBullet"/>
        <w:rPr>
          <w:rFonts w:ascii="Times New Roman" w:hAnsi="Times New Roman" w:cs="Times New Roman"/>
          <w:sz w:val="24"/>
          <w:szCs w:val="24"/>
        </w:rPr>
      </w:pPr>
      <w:r w:rsidRPr="0095267C">
        <w:rPr>
          <w:rFonts w:ascii="Times New Roman" w:eastAsia="Times New Roman" w:hAnsi="Times New Roman" w:cs="Times New Roman"/>
          <w:sz w:val="24"/>
          <w:szCs w:val="24"/>
        </w:rPr>
        <w:t>Operating profit increased from ₹2,579 crore in 2015 to ₹6,870 crore in 2026. However, operating profit did not grow as rapidly as sales over the full period, which is consistent with the relatively stable operating profit margin observed in the ratio and vertical analyses.</w:t>
      </w:r>
    </w:p>
    <w:p w14:paraId="3AD62EDF" w14:textId="77777777" w:rsidR="00751919" w:rsidRPr="0095267C" w:rsidRDefault="00000000">
      <w:pPr>
        <w:pStyle w:val="Chapter2ListBullet"/>
        <w:rPr>
          <w:rFonts w:ascii="Times New Roman" w:hAnsi="Times New Roman" w:cs="Times New Roman"/>
          <w:sz w:val="24"/>
          <w:szCs w:val="24"/>
        </w:rPr>
      </w:pPr>
      <w:r w:rsidRPr="0095267C">
        <w:rPr>
          <w:rFonts w:ascii="Times New Roman" w:eastAsia="Times New Roman" w:hAnsi="Times New Roman" w:cs="Times New Roman"/>
          <w:sz w:val="24"/>
          <w:szCs w:val="24"/>
        </w:rPr>
        <w:t>Other income shows considerable volatility, particularly the very large increase in 2021. The 2021 figure should therefore be interpreted separately rather than treated as a normal recurring level of income.</w:t>
      </w:r>
    </w:p>
    <w:p w14:paraId="45D0FC93" w14:textId="77777777" w:rsidR="00751919" w:rsidRPr="0095267C" w:rsidRDefault="00000000">
      <w:pPr>
        <w:pStyle w:val="Chapter2ListBullet"/>
        <w:rPr>
          <w:rFonts w:ascii="Times New Roman" w:hAnsi="Times New Roman" w:cs="Times New Roman"/>
          <w:sz w:val="24"/>
          <w:szCs w:val="24"/>
        </w:rPr>
      </w:pPr>
      <w:r w:rsidRPr="0095267C">
        <w:rPr>
          <w:rFonts w:ascii="Times New Roman" w:eastAsia="Times New Roman" w:hAnsi="Times New Roman" w:cs="Times New Roman"/>
          <w:sz w:val="24"/>
          <w:szCs w:val="24"/>
        </w:rPr>
        <w:t>Net profit increased from ₹1,571 crore in 2015 to ₹3,503 crore in 2026. Net profit also fluctuated substantially during the period, with 2021 standing out because of exceptional items and unusually high other income.</w:t>
      </w:r>
    </w:p>
    <w:p w14:paraId="7D766BE4" w14:textId="77777777" w:rsidR="00751919" w:rsidRDefault="00000000">
      <w:pPr>
        <w:pStyle w:val="Chapter2ListBullet"/>
        <w:rPr>
          <w:rFonts w:ascii="Times New Roman" w:hAnsi="Times New Roman" w:cs="Times New Roman"/>
          <w:sz w:val="24"/>
          <w:szCs w:val="24"/>
        </w:rPr>
      </w:pPr>
      <w:r w:rsidRPr="0095267C">
        <w:rPr>
          <w:rFonts w:ascii="Times New Roman" w:eastAsia="Times New Roman" w:hAnsi="Times New Roman" w:cs="Times New Roman"/>
          <w:sz w:val="24"/>
          <w:szCs w:val="24"/>
        </w:rPr>
        <w:t>EPS increased from ₹26.98 in 2015 to ₹60.34 in 2026, although it also showed significant year-to-year fluctuations.</w:t>
      </w:r>
    </w:p>
    <w:p w14:paraId="4315F786" w14:textId="77777777" w:rsidR="0095267C" w:rsidRPr="0095267C" w:rsidRDefault="0095267C" w:rsidP="0095267C">
      <w:pPr>
        <w:pStyle w:val="Chapter2ListBullet"/>
        <w:numPr>
          <w:ilvl w:val="0"/>
          <w:numId w:val="0"/>
        </w:numPr>
        <w:ind w:left="360"/>
        <w:rPr>
          <w:rFonts w:ascii="Times New Roman" w:hAnsi="Times New Roman" w:cs="Times New Roman"/>
          <w:sz w:val="24"/>
          <w:szCs w:val="24"/>
        </w:rPr>
      </w:pPr>
    </w:p>
    <w:p w14:paraId="3CC5A686" w14:textId="77777777" w:rsidR="00751919" w:rsidRDefault="00000000">
      <w:pPr>
        <w:pStyle w:val="Chapter2Heading2"/>
        <w:rPr>
          <w:color w:val="000000" w:themeColor="text1"/>
        </w:rPr>
      </w:pPr>
      <w:r w:rsidRPr="0095267C">
        <w:rPr>
          <w:rFonts w:ascii="Times New Roman" w:eastAsia="Times New Roman" w:hAnsi="Times New Roman"/>
          <w:color w:val="000000" w:themeColor="text1"/>
          <w:sz w:val="24"/>
        </w:rPr>
        <w:t>2.2.2 Balance Sheet</w:t>
      </w:r>
    </w:p>
    <w:p w14:paraId="05922A2A" w14:textId="77777777" w:rsidR="0095267C" w:rsidRPr="0095267C" w:rsidRDefault="0095267C" w:rsidP="0095267C">
      <w:pPr>
        <w:pStyle w:val="Chapter2Normal"/>
      </w:pPr>
    </w:p>
    <w:tbl>
      <w:tblPr>
        <w:tblStyle w:val="Chapter2TableGrid"/>
        <w:tblW w:w="0" w:type="auto"/>
        <w:jc w:val="center"/>
        <w:tblLook w:val="04A0" w:firstRow="1" w:lastRow="0" w:firstColumn="1" w:lastColumn="0" w:noHBand="0" w:noVBand="1"/>
      </w:tblPr>
      <w:tblGrid>
        <w:gridCol w:w="2721"/>
        <w:gridCol w:w="992"/>
        <w:gridCol w:w="992"/>
        <w:gridCol w:w="992"/>
        <w:gridCol w:w="992"/>
        <w:gridCol w:w="992"/>
        <w:gridCol w:w="992"/>
        <w:gridCol w:w="992"/>
        <w:gridCol w:w="992"/>
        <w:gridCol w:w="992"/>
        <w:gridCol w:w="992"/>
        <w:gridCol w:w="992"/>
        <w:gridCol w:w="992"/>
      </w:tblGrid>
      <w:tr w:rsidR="00751919" w14:paraId="3BD8D84C" w14:textId="77777777">
        <w:trPr>
          <w:tblHeader/>
          <w:jc w:val="center"/>
        </w:trPr>
        <w:tc>
          <w:tcPr>
            <w:tcW w:w="2721" w:type="dxa"/>
            <w:shd w:val="clear" w:color="auto" w:fill="1F4E78"/>
            <w:vAlign w:val="center"/>
          </w:tcPr>
          <w:p w14:paraId="53684BAC" w14:textId="77777777" w:rsidR="00751919" w:rsidRDefault="00000000">
            <w:pPr>
              <w:pStyle w:val="Chapter2Normal"/>
              <w:jc w:val="center"/>
            </w:pPr>
            <w:r>
              <w:rPr>
                <w:rFonts w:ascii="Times New Roman" w:eastAsia="Times New Roman" w:hAnsi="Times New Roman"/>
                <w:b/>
                <w:color w:val="FFFFFF"/>
                <w:sz w:val="24"/>
              </w:rPr>
              <w:t>Particulars</w:t>
            </w:r>
          </w:p>
        </w:tc>
        <w:tc>
          <w:tcPr>
            <w:tcW w:w="992" w:type="dxa"/>
            <w:shd w:val="clear" w:color="auto" w:fill="1F4E78"/>
            <w:vAlign w:val="center"/>
          </w:tcPr>
          <w:p w14:paraId="632BEB16" w14:textId="77777777" w:rsidR="00751919" w:rsidRDefault="00000000">
            <w:pPr>
              <w:pStyle w:val="Chapter2Normal"/>
              <w:jc w:val="center"/>
            </w:pPr>
            <w:r>
              <w:rPr>
                <w:rFonts w:ascii="Times New Roman" w:eastAsia="Times New Roman" w:hAnsi="Times New Roman"/>
                <w:b/>
                <w:color w:val="FFFFFF"/>
                <w:sz w:val="24"/>
              </w:rPr>
              <w:t>2015</w:t>
            </w:r>
          </w:p>
        </w:tc>
        <w:tc>
          <w:tcPr>
            <w:tcW w:w="992" w:type="dxa"/>
            <w:shd w:val="clear" w:color="auto" w:fill="1F4E78"/>
            <w:vAlign w:val="center"/>
          </w:tcPr>
          <w:p w14:paraId="26E69086" w14:textId="77777777" w:rsidR="00751919" w:rsidRDefault="00000000">
            <w:pPr>
              <w:pStyle w:val="Chapter2Normal"/>
              <w:jc w:val="center"/>
            </w:pPr>
            <w:r>
              <w:rPr>
                <w:rFonts w:ascii="Times New Roman" w:eastAsia="Times New Roman" w:hAnsi="Times New Roman"/>
                <w:b/>
                <w:color w:val="FFFFFF"/>
                <w:sz w:val="24"/>
              </w:rPr>
              <w:t>2016</w:t>
            </w:r>
          </w:p>
        </w:tc>
        <w:tc>
          <w:tcPr>
            <w:tcW w:w="992" w:type="dxa"/>
            <w:shd w:val="clear" w:color="auto" w:fill="1F4E78"/>
            <w:vAlign w:val="center"/>
          </w:tcPr>
          <w:p w14:paraId="76431CDF" w14:textId="77777777" w:rsidR="00751919" w:rsidRDefault="00000000">
            <w:pPr>
              <w:pStyle w:val="Chapter2Normal"/>
              <w:jc w:val="center"/>
            </w:pPr>
            <w:r>
              <w:rPr>
                <w:rFonts w:ascii="Times New Roman" w:eastAsia="Times New Roman" w:hAnsi="Times New Roman"/>
                <w:b/>
                <w:color w:val="FFFFFF"/>
                <w:sz w:val="24"/>
              </w:rPr>
              <w:t>2017</w:t>
            </w:r>
          </w:p>
        </w:tc>
        <w:tc>
          <w:tcPr>
            <w:tcW w:w="992" w:type="dxa"/>
            <w:shd w:val="clear" w:color="auto" w:fill="1F4E78"/>
            <w:vAlign w:val="center"/>
          </w:tcPr>
          <w:p w14:paraId="07B7A00F" w14:textId="77777777" w:rsidR="00751919" w:rsidRDefault="00000000">
            <w:pPr>
              <w:pStyle w:val="Chapter2Normal"/>
              <w:jc w:val="center"/>
            </w:pPr>
            <w:r>
              <w:rPr>
                <w:rFonts w:ascii="Times New Roman" w:eastAsia="Times New Roman" w:hAnsi="Times New Roman"/>
                <w:b/>
                <w:color w:val="FFFFFF"/>
                <w:sz w:val="24"/>
              </w:rPr>
              <w:t>2018</w:t>
            </w:r>
          </w:p>
        </w:tc>
        <w:tc>
          <w:tcPr>
            <w:tcW w:w="992" w:type="dxa"/>
            <w:shd w:val="clear" w:color="auto" w:fill="1F4E78"/>
            <w:vAlign w:val="center"/>
          </w:tcPr>
          <w:p w14:paraId="2A841B78" w14:textId="77777777" w:rsidR="00751919" w:rsidRDefault="00000000">
            <w:pPr>
              <w:pStyle w:val="Chapter2Normal"/>
              <w:jc w:val="center"/>
            </w:pPr>
            <w:r>
              <w:rPr>
                <w:rFonts w:ascii="Times New Roman" w:eastAsia="Times New Roman" w:hAnsi="Times New Roman"/>
                <w:b/>
                <w:color w:val="FFFFFF"/>
                <w:sz w:val="24"/>
              </w:rPr>
              <w:t>2019</w:t>
            </w:r>
          </w:p>
        </w:tc>
        <w:tc>
          <w:tcPr>
            <w:tcW w:w="992" w:type="dxa"/>
            <w:shd w:val="clear" w:color="auto" w:fill="1F4E78"/>
            <w:vAlign w:val="center"/>
          </w:tcPr>
          <w:p w14:paraId="291E9107" w14:textId="77777777" w:rsidR="00751919" w:rsidRDefault="00000000">
            <w:pPr>
              <w:pStyle w:val="Chapter2Normal"/>
              <w:jc w:val="center"/>
            </w:pPr>
            <w:r>
              <w:rPr>
                <w:rFonts w:ascii="Times New Roman" w:eastAsia="Times New Roman" w:hAnsi="Times New Roman"/>
                <w:b/>
                <w:color w:val="FFFFFF"/>
                <w:sz w:val="24"/>
              </w:rPr>
              <w:t>2020</w:t>
            </w:r>
          </w:p>
        </w:tc>
        <w:tc>
          <w:tcPr>
            <w:tcW w:w="992" w:type="dxa"/>
            <w:shd w:val="clear" w:color="auto" w:fill="1F4E78"/>
            <w:vAlign w:val="center"/>
          </w:tcPr>
          <w:p w14:paraId="14AE897F" w14:textId="77777777" w:rsidR="00751919" w:rsidRDefault="00000000">
            <w:pPr>
              <w:pStyle w:val="Chapter2Normal"/>
              <w:jc w:val="center"/>
            </w:pPr>
            <w:r>
              <w:rPr>
                <w:rFonts w:ascii="Times New Roman" w:eastAsia="Times New Roman" w:hAnsi="Times New Roman"/>
                <w:b/>
                <w:color w:val="FFFFFF"/>
                <w:sz w:val="24"/>
              </w:rPr>
              <w:t>2021</w:t>
            </w:r>
          </w:p>
        </w:tc>
        <w:tc>
          <w:tcPr>
            <w:tcW w:w="992" w:type="dxa"/>
            <w:shd w:val="clear" w:color="auto" w:fill="1F4E78"/>
            <w:vAlign w:val="center"/>
          </w:tcPr>
          <w:p w14:paraId="06DD7959" w14:textId="77777777" w:rsidR="00751919" w:rsidRDefault="00000000">
            <w:pPr>
              <w:pStyle w:val="Chapter2Normal"/>
              <w:jc w:val="center"/>
            </w:pPr>
            <w:r>
              <w:rPr>
                <w:rFonts w:ascii="Times New Roman" w:eastAsia="Times New Roman" w:hAnsi="Times New Roman"/>
                <w:b/>
                <w:color w:val="FFFFFF"/>
                <w:sz w:val="24"/>
              </w:rPr>
              <w:t>2022</w:t>
            </w:r>
          </w:p>
        </w:tc>
        <w:tc>
          <w:tcPr>
            <w:tcW w:w="992" w:type="dxa"/>
            <w:shd w:val="clear" w:color="auto" w:fill="1F4E78"/>
            <w:vAlign w:val="center"/>
          </w:tcPr>
          <w:p w14:paraId="79850540" w14:textId="77777777" w:rsidR="00751919" w:rsidRDefault="00000000">
            <w:pPr>
              <w:pStyle w:val="Chapter2Normal"/>
              <w:jc w:val="center"/>
            </w:pPr>
            <w:r>
              <w:rPr>
                <w:rFonts w:ascii="Times New Roman" w:eastAsia="Times New Roman" w:hAnsi="Times New Roman"/>
                <w:b/>
                <w:color w:val="FFFFFF"/>
                <w:sz w:val="24"/>
              </w:rPr>
              <w:t>2023</w:t>
            </w:r>
          </w:p>
        </w:tc>
        <w:tc>
          <w:tcPr>
            <w:tcW w:w="992" w:type="dxa"/>
            <w:shd w:val="clear" w:color="auto" w:fill="1F4E78"/>
            <w:vAlign w:val="center"/>
          </w:tcPr>
          <w:p w14:paraId="7F2751BF" w14:textId="77777777" w:rsidR="00751919" w:rsidRDefault="00000000">
            <w:pPr>
              <w:pStyle w:val="Chapter2Normal"/>
              <w:jc w:val="center"/>
            </w:pPr>
            <w:r>
              <w:rPr>
                <w:rFonts w:ascii="Times New Roman" w:eastAsia="Times New Roman" w:hAnsi="Times New Roman"/>
                <w:b/>
                <w:color w:val="FFFFFF"/>
                <w:sz w:val="24"/>
              </w:rPr>
              <w:t>2024</w:t>
            </w:r>
          </w:p>
        </w:tc>
        <w:tc>
          <w:tcPr>
            <w:tcW w:w="992" w:type="dxa"/>
            <w:shd w:val="clear" w:color="auto" w:fill="1F4E78"/>
            <w:vAlign w:val="center"/>
          </w:tcPr>
          <w:p w14:paraId="22780300" w14:textId="77777777" w:rsidR="00751919" w:rsidRDefault="00000000">
            <w:pPr>
              <w:pStyle w:val="Chapter2Normal"/>
              <w:jc w:val="center"/>
            </w:pPr>
            <w:r>
              <w:rPr>
                <w:rFonts w:ascii="Times New Roman" w:eastAsia="Times New Roman" w:hAnsi="Times New Roman"/>
                <w:b/>
                <w:color w:val="FFFFFF"/>
                <w:sz w:val="24"/>
              </w:rPr>
              <w:t>2025</w:t>
            </w:r>
          </w:p>
        </w:tc>
        <w:tc>
          <w:tcPr>
            <w:tcW w:w="992" w:type="dxa"/>
            <w:shd w:val="clear" w:color="auto" w:fill="1F4E78"/>
            <w:vAlign w:val="center"/>
          </w:tcPr>
          <w:p w14:paraId="7117DF27" w14:textId="77777777" w:rsidR="00751919" w:rsidRDefault="00000000">
            <w:pPr>
              <w:pStyle w:val="Chapter2Normal"/>
              <w:jc w:val="center"/>
            </w:pPr>
            <w:r>
              <w:rPr>
                <w:rFonts w:ascii="Times New Roman" w:eastAsia="Times New Roman" w:hAnsi="Times New Roman"/>
                <w:b/>
                <w:color w:val="FFFFFF"/>
                <w:sz w:val="24"/>
              </w:rPr>
              <w:t>2026</w:t>
            </w:r>
          </w:p>
        </w:tc>
      </w:tr>
      <w:tr w:rsidR="00751919" w14:paraId="4DA80345" w14:textId="77777777">
        <w:trPr>
          <w:jc w:val="center"/>
        </w:trPr>
        <w:tc>
          <w:tcPr>
            <w:tcW w:w="2721" w:type="dxa"/>
            <w:vAlign w:val="center"/>
          </w:tcPr>
          <w:p w14:paraId="08EEC2A4" w14:textId="77777777" w:rsidR="00751919" w:rsidRDefault="00000000">
            <w:pPr>
              <w:pStyle w:val="Chapter2Normal"/>
            </w:pPr>
            <w:r>
              <w:rPr>
                <w:rFonts w:ascii="Times New Roman" w:eastAsia="Times New Roman" w:hAnsi="Times New Roman"/>
                <w:color w:val="000000"/>
                <w:sz w:val="24"/>
              </w:rPr>
              <w:t>Equity Capital</w:t>
            </w:r>
          </w:p>
        </w:tc>
        <w:tc>
          <w:tcPr>
            <w:tcW w:w="992" w:type="dxa"/>
            <w:vAlign w:val="center"/>
          </w:tcPr>
          <w:p w14:paraId="4AADB7B0" w14:textId="77777777" w:rsidR="00751919" w:rsidRDefault="00000000">
            <w:pPr>
              <w:pStyle w:val="Chapter2Normal"/>
              <w:jc w:val="center"/>
            </w:pPr>
            <w:r>
              <w:rPr>
                <w:rFonts w:ascii="Times New Roman" w:eastAsia="Times New Roman" w:hAnsi="Times New Roman"/>
                <w:color w:val="000000"/>
                <w:sz w:val="24"/>
              </w:rPr>
              <w:t>29</w:t>
            </w:r>
          </w:p>
        </w:tc>
        <w:tc>
          <w:tcPr>
            <w:tcW w:w="992" w:type="dxa"/>
            <w:vAlign w:val="center"/>
          </w:tcPr>
          <w:p w14:paraId="056CB7ED" w14:textId="77777777" w:rsidR="00751919" w:rsidRDefault="00000000">
            <w:pPr>
              <w:pStyle w:val="Chapter2Normal"/>
              <w:jc w:val="center"/>
            </w:pPr>
            <w:r>
              <w:rPr>
                <w:rFonts w:ascii="Times New Roman" w:eastAsia="Times New Roman" w:hAnsi="Times New Roman"/>
                <w:color w:val="000000"/>
                <w:sz w:val="24"/>
              </w:rPr>
              <w:t>59</w:t>
            </w:r>
          </w:p>
        </w:tc>
        <w:tc>
          <w:tcPr>
            <w:tcW w:w="992" w:type="dxa"/>
            <w:vAlign w:val="center"/>
          </w:tcPr>
          <w:p w14:paraId="36D8C289" w14:textId="77777777" w:rsidR="00751919" w:rsidRDefault="00000000">
            <w:pPr>
              <w:pStyle w:val="Chapter2Normal"/>
              <w:jc w:val="center"/>
            </w:pPr>
            <w:r>
              <w:rPr>
                <w:rFonts w:ascii="Times New Roman" w:eastAsia="Times New Roman" w:hAnsi="Times New Roman"/>
                <w:color w:val="000000"/>
                <w:sz w:val="24"/>
              </w:rPr>
              <w:t>59</w:t>
            </w:r>
          </w:p>
        </w:tc>
        <w:tc>
          <w:tcPr>
            <w:tcW w:w="992" w:type="dxa"/>
            <w:vAlign w:val="center"/>
          </w:tcPr>
          <w:p w14:paraId="34ABC787" w14:textId="77777777" w:rsidR="00751919" w:rsidRDefault="00000000">
            <w:pPr>
              <w:pStyle w:val="Chapter2Normal"/>
              <w:jc w:val="center"/>
            </w:pPr>
            <w:r>
              <w:rPr>
                <w:rFonts w:ascii="Times New Roman" w:eastAsia="Times New Roman" w:hAnsi="Times New Roman"/>
                <w:color w:val="000000"/>
                <w:sz w:val="24"/>
              </w:rPr>
              <w:t>59</w:t>
            </w:r>
          </w:p>
        </w:tc>
        <w:tc>
          <w:tcPr>
            <w:tcW w:w="992" w:type="dxa"/>
            <w:vAlign w:val="center"/>
          </w:tcPr>
          <w:p w14:paraId="3D126401" w14:textId="77777777" w:rsidR="00751919" w:rsidRDefault="00000000">
            <w:pPr>
              <w:pStyle w:val="Chapter2Normal"/>
              <w:jc w:val="center"/>
            </w:pPr>
            <w:r>
              <w:rPr>
                <w:rFonts w:ascii="Times New Roman" w:eastAsia="Times New Roman" w:hAnsi="Times New Roman"/>
                <w:color w:val="000000"/>
                <w:sz w:val="24"/>
              </w:rPr>
              <w:t>59</w:t>
            </w:r>
          </w:p>
        </w:tc>
        <w:tc>
          <w:tcPr>
            <w:tcW w:w="992" w:type="dxa"/>
            <w:vAlign w:val="center"/>
          </w:tcPr>
          <w:p w14:paraId="05934BAA" w14:textId="77777777" w:rsidR="00751919" w:rsidRDefault="00000000">
            <w:pPr>
              <w:pStyle w:val="Chapter2Normal"/>
              <w:jc w:val="center"/>
            </w:pPr>
            <w:r>
              <w:rPr>
                <w:rFonts w:ascii="Times New Roman" w:eastAsia="Times New Roman" w:hAnsi="Times New Roman"/>
                <w:color w:val="000000"/>
                <w:sz w:val="24"/>
              </w:rPr>
              <w:t>59</w:t>
            </w:r>
          </w:p>
        </w:tc>
        <w:tc>
          <w:tcPr>
            <w:tcW w:w="992" w:type="dxa"/>
            <w:vAlign w:val="center"/>
          </w:tcPr>
          <w:p w14:paraId="7ECA6F4D" w14:textId="77777777" w:rsidR="00751919" w:rsidRDefault="00000000">
            <w:pPr>
              <w:pStyle w:val="Chapter2Normal"/>
              <w:jc w:val="center"/>
            </w:pPr>
            <w:r>
              <w:rPr>
                <w:rFonts w:ascii="Times New Roman" w:eastAsia="Times New Roman" w:hAnsi="Times New Roman"/>
                <w:color w:val="000000"/>
                <w:sz w:val="24"/>
              </w:rPr>
              <w:t>59</w:t>
            </w:r>
          </w:p>
        </w:tc>
        <w:tc>
          <w:tcPr>
            <w:tcW w:w="992" w:type="dxa"/>
            <w:vAlign w:val="center"/>
          </w:tcPr>
          <w:p w14:paraId="371CE62B" w14:textId="77777777" w:rsidR="00751919" w:rsidRDefault="00000000">
            <w:pPr>
              <w:pStyle w:val="Chapter2Normal"/>
              <w:jc w:val="center"/>
            </w:pPr>
            <w:r>
              <w:rPr>
                <w:rFonts w:ascii="Times New Roman" w:eastAsia="Times New Roman" w:hAnsi="Times New Roman"/>
                <w:color w:val="000000"/>
                <w:sz w:val="24"/>
              </w:rPr>
              <w:t>59</w:t>
            </w:r>
          </w:p>
        </w:tc>
        <w:tc>
          <w:tcPr>
            <w:tcW w:w="992" w:type="dxa"/>
            <w:vAlign w:val="center"/>
          </w:tcPr>
          <w:p w14:paraId="6AB6C993" w14:textId="77777777" w:rsidR="00751919" w:rsidRDefault="00000000">
            <w:pPr>
              <w:pStyle w:val="Chapter2Normal"/>
              <w:jc w:val="center"/>
            </w:pPr>
            <w:r>
              <w:rPr>
                <w:rFonts w:ascii="Times New Roman" w:eastAsia="Times New Roman" w:hAnsi="Times New Roman"/>
                <w:color w:val="000000"/>
                <w:sz w:val="24"/>
              </w:rPr>
              <w:t>59</w:t>
            </w:r>
          </w:p>
        </w:tc>
        <w:tc>
          <w:tcPr>
            <w:tcW w:w="992" w:type="dxa"/>
            <w:vAlign w:val="center"/>
          </w:tcPr>
          <w:p w14:paraId="015FF0F6" w14:textId="77777777" w:rsidR="00751919" w:rsidRDefault="00000000">
            <w:pPr>
              <w:pStyle w:val="Chapter2Normal"/>
              <w:jc w:val="center"/>
            </w:pPr>
            <w:r>
              <w:rPr>
                <w:rFonts w:ascii="Times New Roman" w:eastAsia="Times New Roman" w:hAnsi="Times New Roman"/>
                <w:color w:val="000000"/>
                <w:sz w:val="24"/>
              </w:rPr>
              <w:t>59</w:t>
            </w:r>
          </w:p>
        </w:tc>
        <w:tc>
          <w:tcPr>
            <w:tcW w:w="992" w:type="dxa"/>
            <w:vAlign w:val="center"/>
          </w:tcPr>
          <w:p w14:paraId="58ABB7B3" w14:textId="77777777" w:rsidR="00751919" w:rsidRDefault="00000000">
            <w:pPr>
              <w:pStyle w:val="Chapter2Normal"/>
              <w:jc w:val="center"/>
            </w:pPr>
            <w:r>
              <w:rPr>
                <w:rFonts w:ascii="Times New Roman" w:eastAsia="Times New Roman" w:hAnsi="Times New Roman"/>
                <w:color w:val="000000"/>
                <w:sz w:val="24"/>
              </w:rPr>
              <w:t>58</w:t>
            </w:r>
          </w:p>
        </w:tc>
        <w:tc>
          <w:tcPr>
            <w:tcW w:w="992" w:type="dxa"/>
            <w:vAlign w:val="center"/>
          </w:tcPr>
          <w:p w14:paraId="4EB33FEB" w14:textId="77777777" w:rsidR="00751919" w:rsidRDefault="00000000">
            <w:pPr>
              <w:pStyle w:val="Chapter2Normal"/>
              <w:jc w:val="center"/>
            </w:pPr>
            <w:r>
              <w:rPr>
                <w:rFonts w:ascii="Times New Roman" w:eastAsia="Times New Roman" w:hAnsi="Times New Roman"/>
                <w:color w:val="000000"/>
                <w:sz w:val="24"/>
              </w:rPr>
              <w:t>58</w:t>
            </w:r>
          </w:p>
        </w:tc>
      </w:tr>
      <w:tr w:rsidR="00751919" w14:paraId="1CBC2B91" w14:textId="77777777">
        <w:trPr>
          <w:jc w:val="center"/>
        </w:trPr>
        <w:tc>
          <w:tcPr>
            <w:tcW w:w="2721" w:type="dxa"/>
            <w:vAlign w:val="center"/>
          </w:tcPr>
          <w:p w14:paraId="4192534B" w14:textId="77777777" w:rsidR="00751919" w:rsidRDefault="00000000">
            <w:pPr>
              <w:pStyle w:val="Chapter2Normal"/>
            </w:pPr>
            <w:r>
              <w:rPr>
                <w:rFonts w:ascii="Times New Roman" w:eastAsia="Times New Roman" w:hAnsi="Times New Roman"/>
                <w:color w:val="000000"/>
                <w:sz w:val="24"/>
              </w:rPr>
              <w:lastRenderedPageBreak/>
              <w:t>Reserves</w:t>
            </w:r>
          </w:p>
        </w:tc>
        <w:tc>
          <w:tcPr>
            <w:tcW w:w="992" w:type="dxa"/>
            <w:vAlign w:val="center"/>
          </w:tcPr>
          <w:p w14:paraId="25924D4C" w14:textId="77777777" w:rsidR="00751919" w:rsidRDefault="00000000">
            <w:pPr>
              <w:pStyle w:val="Chapter2Normal"/>
              <w:jc w:val="center"/>
            </w:pPr>
            <w:r>
              <w:rPr>
                <w:rFonts w:ascii="Times New Roman" w:eastAsia="Times New Roman" w:hAnsi="Times New Roman"/>
                <w:color w:val="000000"/>
                <w:sz w:val="24"/>
              </w:rPr>
              <w:t>5,127</w:t>
            </w:r>
          </w:p>
        </w:tc>
        <w:tc>
          <w:tcPr>
            <w:tcW w:w="992" w:type="dxa"/>
            <w:vAlign w:val="center"/>
          </w:tcPr>
          <w:p w14:paraId="78AC2968" w14:textId="77777777" w:rsidR="00751919" w:rsidRDefault="00000000">
            <w:pPr>
              <w:pStyle w:val="Chapter2Normal"/>
              <w:jc w:val="center"/>
            </w:pPr>
            <w:r>
              <w:rPr>
                <w:rFonts w:ascii="Times New Roman" w:eastAsia="Times New Roman" w:hAnsi="Times New Roman"/>
                <w:color w:val="000000"/>
                <w:sz w:val="24"/>
              </w:rPr>
              <w:t>7,229</w:t>
            </w:r>
          </w:p>
        </w:tc>
        <w:tc>
          <w:tcPr>
            <w:tcW w:w="992" w:type="dxa"/>
            <w:vAlign w:val="center"/>
          </w:tcPr>
          <w:p w14:paraId="7FBD81F3" w14:textId="77777777" w:rsidR="00751919" w:rsidRDefault="00000000">
            <w:pPr>
              <w:pStyle w:val="Chapter2Normal"/>
              <w:jc w:val="center"/>
            </w:pPr>
            <w:r>
              <w:rPr>
                <w:rFonts w:ascii="Times New Roman" w:eastAsia="Times New Roman" w:hAnsi="Times New Roman"/>
                <w:color w:val="000000"/>
                <w:sz w:val="24"/>
              </w:rPr>
              <w:t>9,313</w:t>
            </w:r>
          </w:p>
        </w:tc>
        <w:tc>
          <w:tcPr>
            <w:tcW w:w="992" w:type="dxa"/>
            <w:vAlign w:val="center"/>
          </w:tcPr>
          <w:p w14:paraId="242F3B32" w14:textId="77777777" w:rsidR="00751919" w:rsidRDefault="00000000">
            <w:pPr>
              <w:pStyle w:val="Chapter2Normal"/>
              <w:jc w:val="center"/>
            </w:pPr>
            <w:r>
              <w:rPr>
                <w:rFonts w:ascii="Times New Roman" w:eastAsia="Times New Roman" w:hAnsi="Times New Roman"/>
                <w:color w:val="000000"/>
                <w:sz w:val="24"/>
              </w:rPr>
              <w:t>11,622</w:t>
            </w:r>
          </w:p>
        </w:tc>
        <w:tc>
          <w:tcPr>
            <w:tcW w:w="992" w:type="dxa"/>
            <w:vAlign w:val="center"/>
          </w:tcPr>
          <w:p w14:paraId="42FEA0A4" w14:textId="77777777" w:rsidR="00751919" w:rsidRDefault="00000000">
            <w:pPr>
              <w:pStyle w:val="Chapter2Normal"/>
              <w:jc w:val="center"/>
            </w:pPr>
            <w:r>
              <w:rPr>
                <w:rFonts w:ascii="Times New Roman" w:eastAsia="Times New Roman" w:hAnsi="Times New Roman"/>
                <w:color w:val="000000"/>
                <w:sz w:val="24"/>
              </w:rPr>
              <w:t>13,832</w:t>
            </w:r>
          </w:p>
        </w:tc>
        <w:tc>
          <w:tcPr>
            <w:tcW w:w="992" w:type="dxa"/>
            <w:vAlign w:val="center"/>
          </w:tcPr>
          <w:p w14:paraId="3D658540" w14:textId="77777777" w:rsidR="00751919" w:rsidRDefault="00000000">
            <w:pPr>
              <w:pStyle w:val="Chapter2Normal"/>
              <w:jc w:val="center"/>
            </w:pPr>
            <w:r>
              <w:rPr>
                <w:rFonts w:ascii="Times New Roman" w:eastAsia="Times New Roman" w:hAnsi="Times New Roman"/>
                <w:color w:val="000000"/>
                <w:sz w:val="24"/>
              </w:rPr>
              <w:t>16,766</w:t>
            </w:r>
          </w:p>
        </w:tc>
        <w:tc>
          <w:tcPr>
            <w:tcW w:w="992" w:type="dxa"/>
            <w:vAlign w:val="center"/>
          </w:tcPr>
          <w:p w14:paraId="7AB5C1A3" w14:textId="77777777" w:rsidR="00751919" w:rsidRDefault="00000000">
            <w:pPr>
              <w:pStyle w:val="Chapter2Normal"/>
              <w:jc w:val="center"/>
            </w:pPr>
            <w:r>
              <w:rPr>
                <w:rFonts w:ascii="Times New Roman" w:eastAsia="Times New Roman" w:hAnsi="Times New Roman"/>
                <w:color w:val="000000"/>
                <w:sz w:val="24"/>
              </w:rPr>
              <w:t>21,871</w:t>
            </w:r>
          </w:p>
        </w:tc>
        <w:tc>
          <w:tcPr>
            <w:tcW w:w="992" w:type="dxa"/>
            <w:vAlign w:val="center"/>
          </w:tcPr>
          <w:p w14:paraId="29D27ECE" w14:textId="77777777" w:rsidR="00751919" w:rsidRDefault="00000000">
            <w:pPr>
              <w:pStyle w:val="Chapter2Normal"/>
              <w:jc w:val="center"/>
            </w:pPr>
            <w:r>
              <w:rPr>
                <w:rFonts w:ascii="Times New Roman" w:eastAsia="Times New Roman" w:hAnsi="Times New Roman"/>
                <w:color w:val="000000"/>
                <w:sz w:val="24"/>
              </w:rPr>
              <w:t>24,517</w:t>
            </w:r>
          </w:p>
        </w:tc>
        <w:tc>
          <w:tcPr>
            <w:tcW w:w="992" w:type="dxa"/>
            <w:vAlign w:val="center"/>
          </w:tcPr>
          <w:p w14:paraId="0B577098" w14:textId="77777777" w:rsidR="00751919" w:rsidRDefault="00000000">
            <w:pPr>
              <w:pStyle w:val="Chapter2Normal"/>
              <w:jc w:val="center"/>
            </w:pPr>
            <w:r>
              <w:rPr>
                <w:rFonts w:ascii="Times New Roman" w:eastAsia="Times New Roman" w:hAnsi="Times New Roman"/>
                <w:color w:val="000000"/>
                <w:sz w:val="24"/>
              </w:rPr>
              <w:t>26,781</w:t>
            </w:r>
          </w:p>
        </w:tc>
        <w:tc>
          <w:tcPr>
            <w:tcW w:w="992" w:type="dxa"/>
            <w:vAlign w:val="center"/>
          </w:tcPr>
          <w:p w14:paraId="34871CD5" w14:textId="77777777" w:rsidR="00751919" w:rsidRDefault="00000000">
            <w:pPr>
              <w:pStyle w:val="Chapter2Normal"/>
              <w:jc w:val="center"/>
            </w:pPr>
            <w:r>
              <w:rPr>
                <w:rFonts w:ascii="Times New Roman" w:eastAsia="Times New Roman" w:hAnsi="Times New Roman"/>
                <w:color w:val="000000"/>
                <w:sz w:val="24"/>
              </w:rPr>
              <w:t>29,784</w:t>
            </w:r>
          </w:p>
        </w:tc>
        <w:tc>
          <w:tcPr>
            <w:tcW w:w="992" w:type="dxa"/>
            <w:vAlign w:val="center"/>
          </w:tcPr>
          <w:p w14:paraId="3E69F843" w14:textId="77777777" w:rsidR="00751919" w:rsidRDefault="00000000">
            <w:pPr>
              <w:pStyle w:val="Chapter2Normal"/>
              <w:jc w:val="center"/>
            </w:pPr>
            <w:r>
              <w:rPr>
                <w:rFonts w:ascii="Times New Roman" w:eastAsia="Times New Roman" w:hAnsi="Times New Roman"/>
                <w:color w:val="000000"/>
                <w:sz w:val="24"/>
              </w:rPr>
              <w:t>32,595</w:t>
            </w:r>
          </w:p>
        </w:tc>
        <w:tc>
          <w:tcPr>
            <w:tcW w:w="992" w:type="dxa"/>
            <w:vAlign w:val="center"/>
          </w:tcPr>
          <w:p w14:paraId="0265F6DD" w14:textId="77777777" w:rsidR="00751919" w:rsidRDefault="00000000">
            <w:pPr>
              <w:pStyle w:val="Chapter2Normal"/>
              <w:jc w:val="center"/>
            </w:pPr>
            <w:r>
              <w:rPr>
                <w:rFonts w:ascii="Times New Roman" w:eastAsia="Times New Roman" w:hAnsi="Times New Roman"/>
                <w:color w:val="000000"/>
                <w:sz w:val="24"/>
              </w:rPr>
              <w:t>37,833</w:t>
            </w:r>
          </w:p>
        </w:tc>
      </w:tr>
      <w:tr w:rsidR="00751919" w14:paraId="5CF41D1F" w14:textId="77777777">
        <w:trPr>
          <w:jc w:val="center"/>
        </w:trPr>
        <w:tc>
          <w:tcPr>
            <w:tcW w:w="2721" w:type="dxa"/>
            <w:vAlign w:val="center"/>
          </w:tcPr>
          <w:p w14:paraId="79E024C1" w14:textId="77777777" w:rsidR="00751919" w:rsidRDefault="00000000">
            <w:pPr>
              <w:pStyle w:val="Chapter2Normal"/>
            </w:pPr>
            <w:r>
              <w:rPr>
                <w:rFonts w:ascii="Times New Roman" w:eastAsia="Times New Roman" w:hAnsi="Times New Roman"/>
                <w:color w:val="000000"/>
                <w:sz w:val="24"/>
              </w:rPr>
              <w:t>Borrowings</w:t>
            </w:r>
          </w:p>
        </w:tc>
        <w:tc>
          <w:tcPr>
            <w:tcW w:w="992" w:type="dxa"/>
            <w:vAlign w:val="center"/>
          </w:tcPr>
          <w:p w14:paraId="26EEF11B" w14:textId="77777777" w:rsidR="00751919" w:rsidRDefault="00000000">
            <w:pPr>
              <w:pStyle w:val="Chapter2Normal"/>
              <w:jc w:val="center"/>
            </w:pPr>
            <w:r>
              <w:rPr>
                <w:rFonts w:ascii="Times New Roman" w:eastAsia="Times New Roman" w:hAnsi="Times New Roman"/>
                <w:color w:val="000000"/>
                <w:sz w:val="24"/>
              </w:rPr>
              <w:t>4,451</w:t>
            </w:r>
          </w:p>
        </w:tc>
        <w:tc>
          <w:tcPr>
            <w:tcW w:w="992" w:type="dxa"/>
            <w:vAlign w:val="center"/>
          </w:tcPr>
          <w:p w14:paraId="37A46F5A" w14:textId="77777777" w:rsidR="00751919" w:rsidRDefault="00000000">
            <w:pPr>
              <w:pStyle w:val="Chapter2Normal"/>
              <w:jc w:val="center"/>
            </w:pPr>
            <w:r>
              <w:rPr>
                <w:rFonts w:ascii="Times New Roman" w:eastAsia="Times New Roman" w:hAnsi="Times New Roman"/>
                <w:color w:val="000000"/>
                <w:sz w:val="24"/>
              </w:rPr>
              <w:t>5,041</w:t>
            </w:r>
          </w:p>
        </w:tc>
        <w:tc>
          <w:tcPr>
            <w:tcW w:w="992" w:type="dxa"/>
            <w:vAlign w:val="center"/>
          </w:tcPr>
          <w:p w14:paraId="3A50A1AB" w14:textId="77777777" w:rsidR="00751919" w:rsidRDefault="00000000">
            <w:pPr>
              <w:pStyle w:val="Chapter2Normal"/>
              <w:jc w:val="center"/>
            </w:pPr>
            <w:r>
              <w:rPr>
                <w:rFonts w:ascii="Times New Roman" w:eastAsia="Times New Roman" w:hAnsi="Times New Roman"/>
                <w:color w:val="000000"/>
                <w:sz w:val="24"/>
              </w:rPr>
              <w:t>3,364</w:t>
            </w:r>
          </w:p>
        </w:tc>
        <w:tc>
          <w:tcPr>
            <w:tcW w:w="992" w:type="dxa"/>
            <w:vAlign w:val="center"/>
          </w:tcPr>
          <w:p w14:paraId="4256EC05" w14:textId="77777777" w:rsidR="00751919" w:rsidRDefault="00000000">
            <w:pPr>
              <w:pStyle w:val="Chapter2Normal"/>
              <w:jc w:val="center"/>
            </w:pPr>
            <w:r>
              <w:rPr>
                <w:rFonts w:ascii="Times New Roman" w:eastAsia="Times New Roman" w:hAnsi="Times New Roman"/>
                <w:color w:val="000000"/>
                <w:sz w:val="24"/>
              </w:rPr>
              <w:t>4,770</w:t>
            </w:r>
          </w:p>
        </w:tc>
        <w:tc>
          <w:tcPr>
            <w:tcW w:w="992" w:type="dxa"/>
            <w:vAlign w:val="center"/>
          </w:tcPr>
          <w:p w14:paraId="1BA95FEC" w14:textId="77777777" w:rsidR="00751919" w:rsidRDefault="00000000">
            <w:pPr>
              <w:pStyle w:val="Chapter2Normal"/>
              <w:jc w:val="center"/>
            </w:pPr>
            <w:r>
              <w:rPr>
                <w:rFonts w:ascii="Times New Roman" w:eastAsia="Times New Roman" w:hAnsi="Times New Roman"/>
                <w:color w:val="000000"/>
                <w:sz w:val="24"/>
              </w:rPr>
              <w:t>6,967</w:t>
            </w:r>
          </w:p>
        </w:tc>
        <w:tc>
          <w:tcPr>
            <w:tcW w:w="992" w:type="dxa"/>
            <w:vAlign w:val="center"/>
          </w:tcPr>
          <w:p w14:paraId="4BD1ADFC" w14:textId="77777777" w:rsidR="00751919" w:rsidRDefault="00000000">
            <w:pPr>
              <w:pStyle w:val="Chapter2Normal"/>
              <w:jc w:val="center"/>
            </w:pPr>
            <w:r>
              <w:rPr>
                <w:rFonts w:ascii="Times New Roman" w:eastAsia="Times New Roman" w:hAnsi="Times New Roman"/>
                <w:color w:val="000000"/>
                <w:sz w:val="24"/>
              </w:rPr>
              <w:t>5,826</w:t>
            </w:r>
          </w:p>
        </w:tc>
        <w:tc>
          <w:tcPr>
            <w:tcW w:w="992" w:type="dxa"/>
            <w:vAlign w:val="center"/>
          </w:tcPr>
          <w:p w14:paraId="460C80CD" w14:textId="77777777" w:rsidR="00751919" w:rsidRDefault="00000000">
            <w:pPr>
              <w:pStyle w:val="Chapter2Normal"/>
              <w:jc w:val="center"/>
            </w:pPr>
            <w:r>
              <w:rPr>
                <w:rFonts w:ascii="Times New Roman" w:eastAsia="Times New Roman" w:hAnsi="Times New Roman"/>
                <w:color w:val="000000"/>
                <w:sz w:val="24"/>
              </w:rPr>
              <w:t>5,339</w:t>
            </w:r>
          </w:p>
        </w:tc>
        <w:tc>
          <w:tcPr>
            <w:tcW w:w="992" w:type="dxa"/>
            <w:vAlign w:val="center"/>
          </w:tcPr>
          <w:p w14:paraId="68B613A9" w14:textId="77777777" w:rsidR="00751919" w:rsidRDefault="00000000">
            <w:pPr>
              <w:pStyle w:val="Chapter2Normal"/>
              <w:jc w:val="center"/>
            </w:pPr>
            <w:r>
              <w:rPr>
                <w:rFonts w:ascii="Times New Roman" w:eastAsia="Times New Roman" w:hAnsi="Times New Roman"/>
                <w:color w:val="000000"/>
                <w:sz w:val="24"/>
              </w:rPr>
              <w:t>2,851</w:t>
            </w:r>
          </w:p>
        </w:tc>
        <w:tc>
          <w:tcPr>
            <w:tcW w:w="992" w:type="dxa"/>
            <w:vAlign w:val="center"/>
          </w:tcPr>
          <w:p w14:paraId="2C1D1668" w14:textId="77777777" w:rsidR="00751919" w:rsidRDefault="00000000">
            <w:pPr>
              <w:pStyle w:val="Chapter2Normal"/>
              <w:jc w:val="center"/>
            </w:pPr>
            <w:r>
              <w:rPr>
                <w:rFonts w:ascii="Times New Roman" w:eastAsia="Times New Roman" w:hAnsi="Times New Roman"/>
                <w:color w:val="000000"/>
                <w:sz w:val="24"/>
              </w:rPr>
              <w:t>5,286</w:t>
            </w:r>
          </w:p>
        </w:tc>
        <w:tc>
          <w:tcPr>
            <w:tcW w:w="992" w:type="dxa"/>
            <w:vAlign w:val="center"/>
          </w:tcPr>
          <w:p w14:paraId="72F16FB7" w14:textId="77777777" w:rsidR="00751919" w:rsidRDefault="00000000">
            <w:pPr>
              <w:pStyle w:val="Chapter2Normal"/>
              <w:jc w:val="center"/>
            </w:pPr>
            <w:r>
              <w:rPr>
                <w:rFonts w:ascii="Times New Roman" w:eastAsia="Times New Roman" w:hAnsi="Times New Roman"/>
                <w:color w:val="000000"/>
                <w:sz w:val="24"/>
              </w:rPr>
              <w:t>6,648</w:t>
            </w:r>
          </w:p>
        </w:tc>
        <w:tc>
          <w:tcPr>
            <w:tcW w:w="992" w:type="dxa"/>
            <w:vAlign w:val="center"/>
          </w:tcPr>
          <w:p w14:paraId="3357BAD0" w14:textId="77777777" w:rsidR="00751919" w:rsidRDefault="00000000">
            <w:pPr>
              <w:pStyle w:val="Chapter2Normal"/>
              <w:jc w:val="center"/>
            </w:pPr>
            <w:r>
              <w:rPr>
                <w:rFonts w:ascii="Times New Roman" w:eastAsia="Times New Roman" w:hAnsi="Times New Roman"/>
                <w:color w:val="000000"/>
                <w:sz w:val="24"/>
              </w:rPr>
              <w:t>8,263</w:t>
            </w:r>
          </w:p>
        </w:tc>
        <w:tc>
          <w:tcPr>
            <w:tcW w:w="992" w:type="dxa"/>
            <w:vAlign w:val="center"/>
          </w:tcPr>
          <w:p w14:paraId="47A696CD" w14:textId="77777777" w:rsidR="00751919" w:rsidRDefault="00000000">
            <w:pPr>
              <w:pStyle w:val="Chapter2Normal"/>
              <w:jc w:val="center"/>
            </w:pPr>
            <w:r>
              <w:rPr>
                <w:rFonts w:ascii="Times New Roman" w:eastAsia="Times New Roman" w:hAnsi="Times New Roman"/>
                <w:color w:val="000000"/>
                <w:sz w:val="24"/>
              </w:rPr>
              <w:t>8,073</w:t>
            </w:r>
          </w:p>
        </w:tc>
      </w:tr>
      <w:tr w:rsidR="00751919" w14:paraId="31EF4AA4" w14:textId="77777777">
        <w:trPr>
          <w:jc w:val="center"/>
        </w:trPr>
        <w:tc>
          <w:tcPr>
            <w:tcW w:w="2721" w:type="dxa"/>
            <w:vAlign w:val="center"/>
          </w:tcPr>
          <w:p w14:paraId="1C0E289F" w14:textId="77777777" w:rsidR="00751919" w:rsidRDefault="00000000">
            <w:pPr>
              <w:pStyle w:val="Chapter2Normal"/>
            </w:pPr>
            <w:r>
              <w:rPr>
                <w:rFonts w:ascii="Times New Roman" w:eastAsia="Times New Roman" w:hAnsi="Times New Roman"/>
                <w:color w:val="000000"/>
                <w:sz w:val="24"/>
              </w:rPr>
              <w:t>Other Liabilities</w:t>
            </w:r>
          </w:p>
        </w:tc>
        <w:tc>
          <w:tcPr>
            <w:tcW w:w="992" w:type="dxa"/>
            <w:vAlign w:val="center"/>
          </w:tcPr>
          <w:p w14:paraId="663926FD" w14:textId="77777777" w:rsidR="00751919" w:rsidRDefault="00000000">
            <w:pPr>
              <w:pStyle w:val="Chapter2Normal"/>
              <w:jc w:val="center"/>
            </w:pPr>
            <w:r>
              <w:rPr>
                <w:rFonts w:ascii="Times New Roman" w:eastAsia="Times New Roman" w:hAnsi="Times New Roman"/>
                <w:color w:val="000000"/>
                <w:sz w:val="24"/>
              </w:rPr>
              <w:t>3,303</w:t>
            </w:r>
          </w:p>
        </w:tc>
        <w:tc>
          <w:tcPr>
            <w:tcW w:w="992" w:type="dxa"/>
            <w:vAlign w:val="center"/>
          </w:tcPr>
          <w:p w14:paraId="39999FD6" w14:textId="77777777" w:rsidR="00751919" w:rsidRDefault="00000000">
            <w:pPr>
              <w:pStyle w:val="Chapter2Normal"/>
              <w:jc w:val="center"/>
            </w:pPr>
            <w:r>
              <w:rPr>
                <w:rFonts w:ascii="Times New Roman" w:eastAsia="Times New Roman" w:hAnsi="Times New Roman"/>
                <w:color w:val="000000"/>
                <w:sz w:val="24"/>
              </w:rPr>
              <w:t>3,568</w:t>
            </w:r>
          </w:p>
        </w:tc>
        <w:tc>
          <w:tcPr>
            <w:tcW w:w="992" w:type="dxa"/>
            <w:vAlign w:val="center"/>
          </w:tcPr>
          <w:p w14:paraId="5595AC1C" w14:textId="77777777" w:rsidR="00751919" w:rsidRDefault="00000000">
            <w:pPr>
              <w:pStyle w:val="Chapter2Normal"/>
              <w:jc w:val="center"/>
            </w:pPr>
            <w:r>
              <w:rPr>
                <w:rFonts w:ascii="Times New Roman" w:eastAsia="Times New Roman" w:hAnsi="Times New Roman"/>
                <w:color w:val="000000"/>
                <w:sz w:val="24"/>
              </w:rPr>
              <w:t>3,464</w:t>
            </w:r>
          </w:p>
        </w:tc>
        <w:tc>
          <w:tcPr>
            <w:tcW w:w="992" w:type="dxa"/>
            <w:vAlign w:val="center"/>
          </w:tcPr>
          <w:p w14:paraId="69F88011" w14:textId="77777777" w:rsidR="00751919" w:rsidRDefault="00000000">
            <w:pPr>
              <w:pStyle w:val="Chapter2Normal"/>
              <w:jc w:val="center"/>
            </w:pPr>
            <w:r>
              <w:rPr>
                <w:rFonts w:ascii="Times New Roman" w:eastAsia="Times New Roman" w:hAnsi="Times New Roman"/>
                <w:color w:val="000000"/>
                <w:sz w:val="24"/>
              </w:rPr>
              <w:t>4,492</w:t>
            </w:r>
          </w:p>
        </w:tc>
        <w:tc>
          <w:tcPr>
            <w:tcW w:w="992" w:type="dxa"/>
            <w:vAlign w:val="center"/>
          </w:tcPr>
          <w:p w14:paraId="7D55FA78" w14:textId="77777777" w:rsidR="00751919" w:rsidRDefault="00000000">
            <w:pPr>
              <w:pStyle w:val="Chapter2Normal"/>
              <w:jc w:val="center"/>
            </w:pPr>
            <w:r>
              <w:rPr>
                <w:rFonts w:ascii="Times New Roman" w:eastAsia="Times New Roman" w:hAnsi="Times New Roman"/>
                <w:color w:val="000000"/>
                <w:sz w:val="24"/>
              </w:rPr>
              <w:t>5,414</w:t>
            </w:r>
          </w:p>
        </w:tc>
        <w:tc>
          <w:tcPr>
            <w:tcW w:w="992" w:type="dxa"/>
            <w:vAlign w:val="center"/>
          </w:tcPr>
          <w:p w14:paraId="6676B5D1" w14:textId="77777777" w:rsidR="00751919" w:rsidRDefault="00000000">
            <w:pPr>
              <w:pStyle w:val="Chapter2Normal"/>
              <w:jc w:val="center"/>
            </w:pPr>
            <w:r>
              <w:rPr>
                <w:rFonts w:ascii="Times New Roman" w:eastAsia="Times New Roman" w:hAnsi="Times New Roman"/>
                <w:color w:val="000000"/>
                <w:sz w:val="24"/>
              </w:rPr>
              <w:t>6,113</w:t>
            </w:r>
          </w:p>
        </w:tc>
        <w:tc>
          <w:tcPr>
            <w:tcW w:w="992" w:type="dxa"/>
            <w:vAlign w:val="center"/>
          </w:tcPr>
          <w:p w14:paraId="732A063D" w14:textId="77777777" w:rsidR="00751919" w:rsidRDefault="00000000">
            <w:pPr>
              <w:pStyle w:val="Chapter2Normal"/>
              <w:jc w:val="center"/>
            </w:pPr>
            <w:r>
              <w:rPr>
                <w:rFonts w:ascii="Times New Roman" w:eastAsia="Times New Roman" w:hAnsi="Times New Roman"/>
                <w:color w:val="000000"/>
                <w:sz w:val="24"/>
              </w:rPr>
              <w:t>6,147</w:t>
            </w:r>
          </w:p>
        </w:tc>
        <w:tc>
          <w:tcPr>
            <w:tcW w:w="992" w:type="dxa"/>
            <w:vAlign w:val="center"/>
          </w:tcPr>
          <w:p w14:paraId="2E3E40E8" w14:textId="77777777" w:rsidR="00751919" w:rsidRDefault="00000000">
            <w:pPr>
              <w:pStyle w:val="Chapter2Normal"/>
              <w:jc w:val="center"/>
            </w:pPr>
            <w:r>
              <w:rPr>
                <w:rFonts w:ascii="Times New Roman" w:eastAsia="Times New Roman" w:hAnsi="Times New Roman"/>
                <w:color w:val="000000"/>
                <w:sz w:val="24"/>
              </w:rPr>
              <w:t>6,211</w:t>
            </w:r>
          </w:p>
        </w:tc>
        <w:tc>
          <w:tcPr>
            <w:tcW w:w="992" w:type="dxa"/>
            <w:vAlign w:val="center"/>
          </w:tcPr>
          <w:p w14:paraId="254CC9BE" w14:textId="77777777" w:rsidR="00751919" w:rsidRDefault="00000000">
            <w:pPr>
              <w:pStyle w:val="Chapter2Normal"/>
              <w:jc w:val="center"/>
            </w:pPr>
            <w:r>
              <w:rPr>
                <w:rFonts w:ascii="Times New Roman" w:eastAsia="Times New Roman" w:hAnsi="Times New Roman"/>
                <w:color w:val="000000"/>
                <w:sz w:val="24"/>
              </w:rPr>
              <w:t>7,379</w:t>
            </w:r>
          </w:p>
        </w:tc>
        <w:tc>
          <w:tcPr>
            <w:tcW w:w="992" w:type="dxa"/>
            <w:vAlign w:val="center"/>
          </w:tcPr>
          <w:p w14:paraId="0DE4401D" w14:textId="77777777" w:rsidR="00751919" w:rsidRDefault="00000000">
            <w:pPr>
              <w:pStyle w:val="Chapter2Normal"/>
              <w:jc w:val="center"/>
            </w:pPr>
            <w:r>
              <w:rPr>
                <w:rFonts w:ascii="Times New Roman" w:eastAsia="Times New Roman" w:hAnsi="Times New Roman"/>
                <w:color w:val="000000"/>
                <w:sz w:val="24"/>
              </w:rPr>
              <w:t>8,227</w:t>
            </w:r>
          </w:p>
        </w:tc>
        <w:tc>
          <w:tcPr>
            <w:tcW w:w="992" w:type="dxa"/>
            <w:vAlign w:val="center"/>
          </w:tcPr>
          <w:p w14:paraId="087C53F5" w14:textId="77777777" w:rsidR="00751919" w:rsidRDefault="00000000">
            <w:pPr>
              <w:pStyle w:val="Chapter2Normal"/>
              <w:jc w:val="center"/>
            </w:pPr>
            <w:r>
              <w:rPr>
                <w:rFonts w:ascii="Times New Roman" w:eastAsia="Times New Roman" w:hAnsi="Times New Roman"/>
                <w:color w:val="000000"/>
                <w:sz w:val="24"/>
              </w:rPr>
              <w:t>8,566</w:t>
            </w:r>
          </w:p>
        </w:tc>
        <w:tc>
          <w:tcPr>
            <w:tcW w:w="992" w:type="dxa"/>
            <w:vAlign w:val="center"/>
          </w:tcPr>
          <w:p w14:paraId="24AD930E" w14:textId="77777777" w:rsidR="00751919" w:rsidRDefault="00000000">
            <w:pPr>
              <w:pStyle w:val="Chapter2Normal"/>
              <w:jc w:val="center"/>
            </w:pPr>
            <w:r>
              <w:rPr>
                <w:rFonts w:ascii="Times New Roman" w:eastAsia="Times New Roman" w:hAnsi="Times New Roman"/>
                <w:color w:val="000000"/>
                <w:sz w:val="24"/>
              </w:rPr>
              <w:t>12,232</w:t>
            </w:r>
          </w:p>
        </w:tc>
      </w:tr>
      <w:tr w:rsidR="00751919" w14:paraId="371F9D17" w14:textId="77777777">
        <w:trPr>
          <w:jc w:val="center"/>
        </w:trPr>
        <w:tc>
          <w:tcPr>
            <w:tcW w:w="2721" w:type="dxa"/>
            <w:vAlign w:val="center"/>
          </w:tcPr>
          <w:p w14:paraId="440F4527" w14:textId="77777777" w:rsidR="00751919" w:rsidRDefault="00000000">
            <w:pPr>
              <w:pStyle w:val="Chapter2Normal"/>
            </w:pPr>
            <w:r>
              <w:rPr>
                <w:rFonts w:ascii="Times New Roman" w:eastAsia="Times New Roman" w:hAnsi="Times New Roman"/>
                <w:color w:val="000000"/>
                <w:sz w:val="24"/>
              </w:rPr>
              <w:t>Total Liabilities</w:t>
            </w:r>
          </w:p>
        </w:tc>
        <w:tc>
          <w:tcPr>
            <w:tcW w:w="992" w:type="dxa"/>
            <w:vAlign w:val="center"/>
          </w:tcPr>
          <w:p w14:paraId="18DCBF43" w14:textId="77777777" w:rsidR="00751919" w:rsidRDefault="00000000">
            <w:pPr>
              <w:pStyle w:val="Chapter2Normal"/>
              <w:jc w:val="center"/>
            </w:pPr>
            <w:r>
              <w:rPr>
                <w:rFonts w:ascii="Times New Roman" w:eastAsia="Times New Roman" w:hAnsi="Times New Roman"/>
                <w:color w:val="000000"/>
                <w:sz w:val="24"/>
              </w:rPr>
              <w:t>12,910</w:t>
            </w:r>
          </w:p>
        </w:tc>
        <w:tc>
          <w:tcPr>
            <w:tcW w:w="992" w:type="dxa"/>
            <w:vAlign w:val="center"/>
          </w:tcPr>
          <w:p w14:paraId="67A23BDD" w14:textId="77777777" w:rsidR="00751919" w:rsidRDefault="00000000">
            <w:pPr>
              <w:pStyle w:val="Chapter2Normal"/>
              <w:jc w:val="center"/>
            </w:pPr>
            <w:r>
              <w:rPr>
                <w:rFonts w:ascii="Times New Roman" w:eastAsia="Times New Roman" w:hAnsi="Times New Roman"/>
                <w:color w:val="000000"/>
                <w:sz w:val="24"/>
              </w:rPr>
              <w:t>15,896</w:t>
            </w:r>
          </w:p>
        </w:tc>
        <w:tc>
          <w:tcPr>
            <w:tcW w:w="992" w:type="dxa"/>
            <w:vAlign w:val="center"/>
          </w:tcPr>
          <w:p w14:paraId="55DF74E9" w14:textId="77777777" w:rsidR="00751919" w:rsidRDefault="00000000">
            <w:pPr>
              <w:pStyle w:val="Chapter2Normal"/>
              <w:jc w:val="center"/>
            </w:pPr>
            <w:r>
              <w:rPr>
                <w:rFonts w:ascii="Times New Roman" w:eastAsia="Times New Roman" w:hAnsi="Times New Roman"/>
                <w:color w:val="000000"/>
                <w:sz w:val="24"/>
              </w:rPr>
              <w:t>16,200</w:t>
            </w:r>
          </w:p>
        </w:tc>
        <w:tc>
          <w:tcPr>
            <w:tcW w:w="992" w:type="dxa"/>
            <w:vAlign w:val="center"/>
          </w:tcPr>
          <w:p w14:paraId="7894F07F" w14:textId="77777777" w:rsidR="00751919" w:rsidRDefault="00000000">
            <w:pPr>
              <w:pStyle w:val="Chapter2Normal"/>
              <w:jc w:val="center"/>
            </w:pPr>
            <w:r>
              <w:rPr>
                <w:rFonts w:ascii="Times New Roman" w:eastAsia="Times New Roman" w:hAnsi="Times New Roman"/>
                <w:color w:val="000000"/>
                <w:sz w:val="24"/>
              </w:rPr>
              <w:t>20,942</w:t>
            </w:r>
          </w:p>
        </w:tc>
        <w:tc>
          <w:tcPr>
            <w:tcW w:w="992" w:type="dxa"/>
            <w:vAlign w:val="center"/>
          </w:tcPr>
          <w:p w14:paraId="04DB40E3" w14:textId="77777777" w:rsidR="00751919" w:rsidRDefault="00000000">
            <w:pPr>
              <w:pStyle w:val="Chapter2Normal"/>
              <w:jc w:val="center"/>
            </w:pPr>
            <w:r>
              <w:rPr>
                <w:rFonts w:ascii="Times New Roman" w:eastAsia="Times New Roman" w:hAnsi="Times New Roman"/>
                <w:color w:val="000000"/>
                <w:sz w:val="24"/>
              </w:rPr>
              <w:t>26,271</w:t>
            </w:r>
          </w:p>
        </w:tc>
        <w:tc>
          <w:tcPr>
            <w:tcW w:w="992" w:type="dxa"/>
            <w:vAlign w:val="center"/>
          </w:tcPr>
          <w:p w14:paraId="6A54E49B" w14:textId="77777777" w:rsidR="00751919" w:rsidRDefault="00000000">
            <w:pPr>
              <w:pStyle w:val="Chapter2Normal"/>
              <w:jc w:val="center"/>
            </w:pPr>
            <w:r>
              <w:rPr>
                <w:rFonts w:ascii="Times New Roman" w:eastAsia="Times New Roman" w:hAnsi="Times New Roman"/>
                <w:color w:val="000000"/>
                <w:sz w:val="24"/>
              </w:rPr>
              <w:t>28,765</w:t>
            </w:r>
          </w:p>
        </w:tc>
        <w:tc>
          <w:tcPr>
            <w:tcW w:w="992" w:type="dxa"/>
            <w:vAlign w:val="center"/>
          </w:tcPr>
          <w:p w14:paraId="55D30B96" w14:textId="77777777" w:rsidR="00751919" w:rsidRDefault="00000000">
            <w:pPr>
              <w:pStyle w:val="Chapter2Normal"/>
              <w:jc w:val="center"/>
            </w:pPr>
            <w:r>
              <w:rPr>
                <w:rFonts w:ascii="Times New Roman" w:eastAsia="Times New Roman" w:hAnsi="Times New Roman"/>
                <w:color w:val="000000"/>
                <w:sz w:val="24"/>
              </w:rPr>
              <w:t>33,416</w:t>
            </w:r>
          </w:p>
        </w:tc>
        <w:tc>
          <w:tcPr>
            <w:tcW w:w="992" w:type="dxa"/>
            <w:vAlign w:val="center"/>
          </w:tcPr>
          <w:p w14:paraId="1C706E4F" w14:textId="77777777" w:rsidR="00751919" w:rsidRDefault="00000000">
            <w:pPr>
              <w:pStyle w:val="Chapter2Normal"/>
              <w:jc w:val="center"/>
            </w:pPr>
            <w:r>
              <w:rPr>
                <w:rFonts w:ascii="Times New Roman" w:eastAsia="Times New Roman" w:hAnsi="Times New Roman"/>
                <w:color w:val="000000"/>
                <w:sz w:val="24"/>
              </w:rPr>
              <w:t>33,638</w:t>
            </w:r>
          </w:p>
        </w:tc>
        <w:tc>
          <w:tcPr>
            <w:tcW w:w="992" w:type="dxa"/>
            <w:vAlign w:val="center"/>
          </w:tcPr>
          <w:p w14:paraId="204486FF" w14:textId="77777777" w:rsidR="00751919" w:rsidRDefault="00000000">
            <w:pPr>
              <w:pStyle w:val="Chapter2Normal"/>
              <w:jc w:val="center"/>
            </w:pPr>
            <w:r>
              <w:rPr>
                <w:rFonts w:ascii="Times New Roman" w:eastAsia="Times New Roman" w:hAnsi="Times New Roman"/>
                <w:color w:val="000000"/>
                <w:sz w:val="24"/>
              </w:rPr>
              <w:t>39,505</w:t>
            </w:r>
          </w:p>
        </w:tc>
        <w:tc>
          <w:tcPr>
            <w:tcW w:w="992" w:type="dxa"/>
            <w:vAlign w:val="center"/>
          </w:tcPr>
          <w:p w14:paraId="7FFBA43F" w14:textId="77777777" w:rsidR="00751919" w:rsidRDefault="00000000">
            <w:pPr>
              <w:pStyle w:val="Chapter2Normal"/>
              <w:jc w:val="center"/>
            </w:pPr>
            <w:r>
              <w:rPr>
                <w:rFonts w:ascii="Times New Roman" w:eastAsia="Times New Roman" w:hAnsi="Times New Roman"/>
                <w:color w:val="000000"/>
                <w:sz w:val="24"/>
              </w:rPr>
              <w:t>44,717</w:t>
            </w:r>
          </w:p>
        </w:tc>
        <w:tc>
          <w:tcPr>
            <w:tcW w:w="992" w:type="dxa"/>
            <w:vAlign w:val="center"/>
          </w:tcPr>
          <w:p w14:paraId="73D90D41" w14:textId="77777777" w:rsidR="00751919" w:rsidRDefault="00000000">
            <w:pPr>
              <w:pStyle w:val="Chapter2Normal"/>
              <w:jc w:val="center"/>
            </w:pPr>
            <w:r>
              <w:rPr>
                <w:rFonts w:ascii="Times New Roman" w:eastAsia="Times New Roman" w:hAnsi="Times New Roman"/>
                <w:color w:val="000000"/>
                <w:sz w:val="24"/>
              </w:rPr>
              <w:t>49,482</w:t>
            </w:r>
          </w:p>
        </w:tc>
        <w:tc>
          <w:tcPr>
            <w:tcW w:w="992" w:type="dxa"/>
            <w:vAlign w:val="center"/>
          </w:tcPr>
          <w:p w14:paraId="68DE66EE" w14:textId="77777777" w:rsidR="00751919" w:rsidRDefault="00000000">
            <w:pPr>
              <w:pStyle w:val="Chapter2Normal"/>
              <w:jc w:val="center"/>
            </w:pPr>
            <w:r>
              <w:rPr>
                <w:rFonts w:ascii="Times New Roman" w:eastAsia="Times New Roman" w:hAnsi="Times New Roman"/>
                <w:color w:val="000000"/>
                <w:sz w:val="24"/>
              </w:rPr>
              <w:t>58,196</w:t>
            </w:r>
          </w:p>
        </w:tc>
      </w:tr>
      <w:tr w:rsidR="00751919" w14:paraId="26538C53" w14:textId="77777777">
        <w:trPr>
          <w:jc w:val="center"/>
        </w:trPr>
        <w:tc>
          <w:tcPr>
            <w:tcW w:w="2721" w:type="dxa"/>
            <w:vAlign w:val="center"/>
          </w:tcPr>
          <w:p w14:paraId="52DA5305" w14:textId="77777777" w:rsidR="00751919" w:rsidRDefault="00000000">
            <w:pPr>
              <w:pStyle w:val="Chapter2Normal"/>
            </w:pPr>
            <w:r>
              <w:rPr>
                <w:rFonts w:ascii="Times New Roman" w:eastAsia="Times New Roman" w:hAnsi="Times New Roman"/>
                <w:color w:val="000000"/>
                <w:sz w:val="24"/>
              </w:rPr>
              <w:t>Fixed Assets</w:t>
            </w:r>
          </w:p>
        </w:tc>
        <w:tc>
          <w:tcPr>
            <w:tcW w:w="992" w:type="dxa"/>
            <w:vAlign w:val="center"/>
          </w:tcPr>
          <w:p w14:paraId="1CAFD497" w14:textId="77777777" w:rsidR="00751919" w:rsidRDefault="00000000">
            <w:pPr>
              <w:pStyle w:val="Chapter2Normal"/>
              <w:jc w:val="center"/>
            </w:pPr>
            <w:r>
              <w:rPr>
                <w:rFonts w:ascii="Times New Roman" w:eastAsia="Times New Roman" w:hAnsi="Times New Roman"/>
                <w:color w:val="000000"/>
                <w:sz w:val="24"/>
              </w:rPr>
              <w:t>3,706</w:t>
            </w:r>
          </w:p>
        </w:tc>
        <w:tc>
          <w:tcPr>
            <w:tcW w:w="992" w:type="dxa"/>
            <w:vAlign w:val="center"/>
          </w:tcPr>
          <w:p w14:paraId="207B5C4E" w14:textId="77777777" w:rsidR="00751919" w:rsidRDefault="00000000">
            <w:pPr>
              <w:pStyle w:val="Chapter2Normal"/>
              <w:jc w:val="center"/>
            </w:pPr>
            <w:r>
              <w:rPr>
                <w:rFonts w:ascii="Times New Roman" w:eastAsia="Times New Roman" w:hAnsi="Times New Roman"/>
                <w:color w:val="000000"/>
                <w:sz w:val="24"/>
              </w:rPr>
              <w:t>4,180</w:t>
            </w:r>
          </w:p>
        </w:tc>
        <w:tc>
          <w:tcPr>
            <w:tcW w:w="992" w:type="dxa"/>
            <w:vAlign w:val="center"/>
          </w:tcPr>
          <w:p w14:paraId="3790DFB3" w14:textId="77777777" w:rsidR="00751919" w:rsidRDefault="00000000">
            <w:pPr>
              <w:pStyle w:val="Chapter2Normal"/>
              <w:jc w:val="center"/>
            </w:pPr>
            <w:r>
              <w:rPr>
                <w:rFonts w:ascii="Times New Roman" w:eastAsia="Times New Roman" w:hAnsi="Times New Roman"/>
                <w:color w:val="000000"/>
                <w:sz w:val="24"/>
              </w:rPr>
              <w:t>4,834</w:t>
            </w:r>
          </w:p>
        </w:tc>
        <w:tc>
          <w:tcPr>
            <w:tcW w:w="992" w:type="dxa"/>
            <w:vAlign w:val="center"/>
          </w:tcPr>
          <w:p w14:paraId="4BE294D1" w14:textId="77777777" w:rsidR="00751919" w:rsidRDefault="00000000">
            <w:pPr>
              <w:pStyle w:val="Chapter2Normal"/>
              <w:jc w:val="center"/>
            </w:pPr>
            <w:r>
              <w:rPr>
                <w:rFonts w:ascii="Times New Roman" w:eastAsia="Times New Roman" w:hAnsi="Times New Roman"/>
                <w:color w:val="000000"/>
                <w:sz w:val="24"/>
              </w:rPr>
              <w:t>6,521</w:t>
            </w:r>
          </w:p>
        </w:tc>
        <w:tc>
          <w:tcPr>
            <w:tcW w:w="992" w:type="dxa"/>
            <w:vAlign w:val="center"/>
          </w:tcPr>
          <w:p w14:paraId="4E73F802" w14:textId="77777777" w:rsidR="00751919" w:rsidRDefault="00000000">
            <w:pPr>
              <w:pStyle w:val="Chapter2Normal"/>
              <w:jc w:val="center"/>
            </w:pPr>
            <w:r>
              <w:rPr>
                <w:rFonts w:ascii="Times New Roman" w:eastAsia="Times New Roman" w:hAnsi="Times New Roman"/>
                <w:color w:val="000000"/>
                <w:sz w:val="24"/>
              </w:rPr>
              <w:t>8,475</w:t>
            </w:r>
          </w:p>
        </w:tc>
        <w:tc>
          <w:tcPr>
            <w:tcW w:w="992" w:type="dxa"/>
            <w:vAlign w:val="center"/>
          </w:tcPr>
          <w:p w14:paraId="51FE35A6" w14:textId="77777777" w:rsidR="00751919" w:rsidRDefault="00000000">
            <w:pPr>
              <w:pStyle w:val="Chapter2Normal"/>
              <w:jc w:val="center"/>
            </w:pPr>
            <w:r>
              <w:rPr>
                <w:rFonts w:ascii="Times New Roman" w:eastAsia="Times New Roman" w:hAnsi="Times New Roman"/>
                <w:color w:val="000000"/>
                <w:sz w:val="24"/>
              </w:rPr>
              <w:t>9,396</w:t>
            </w:r>
          </w:p>
        </w:tc>
        <w:tc>
          <w:tcPr>
            <w:tcW w:w="992" w:type="dxa"/>
            <w:vAlign w:val="center"/>
          </w:tcPr>
          <w:p w14:paraId="205D01BD" w14:textId="77777777" w:rsidR="00751919" w:rsidRDefault="00000000">
            <w:pPr>
              <w:pStyle w:val="Chapter2Normal"/>
              <w:jc w:val="center"/>
            </w:pPr>
            <w:r>
              <w:rPr>
                <w:rFonts w:ascii="Times New Roman" w:eastAsia="Times New Roman" w:hAnsi="Times New Roman"/>
                <w:color w:val="000000"/>
                <w:sz w:val="24"/>
              </w:rPr>
              <w:t>9,374</w:t>
            </w:r>
          </w:p>
        </w:tc>
        <w:tc>
          <w:tcPr>
            <w:tcW w:w="992" w:type="dxa"/>
            <w:vAlign w:val="center"/>
          </w:tcPr>
          <w:p w14:paraId="2B1880BC" w14:textId="77777777" w:rsidR="00751919" w:rsidRDefault="00000000">
            <w:pPr>
              <w:pStyle w:val="Chapter2Normal"/>
              <w:jc w:val="center"/>
            </w:pPr>
            <w:r>
              <w:rPr>
                <w:rFonts w:ascii="Times New Roman" w:eastAsia="Times New Roman" w:hAnsi="Times New Roman"/>
                <w:color w:val="000000"/>
                <w:sz w:val="24"/>
              </w:rPr>
              <w:t>10,532</w:t>
            </w:r>
          </w:p>
        </w:tc>
        <w:tc>
          <w:tcPr>
            <w:tcW w:w="992" w:type="dxa"/>
            <w:vAlign w:val="center"/>
          </w:tcPr>
          <w:p w14:paraId="660F744D" w14:textId="77777777" w:rsidR="00751919" w:rsidRDefault="00000000">
            <w:pPr>
              <w:pStyle w:val="Chapter2Normal"/>
              <w:jc w:val="center"/>
            </w:pPr>
            <w:r>
              <w:rPr>
                <w:rFonts w:ascii="Times New Roman" w:eastAsia="Times New Roman" w:hAnsi="Times New Roman"/>
                <w:color w:val="000000"/>
                <w:sz w:val="24"/>
              </w:rPr>
              <w:t>11,024</w:t>
            </w:r>
          </w:p>
        </w:tc>
        <w:tc>
          <w:tcPr>
            <w:tcW w:w="992" w:type="dxa"/>
            <w:vAlign w:val="center"/>
          </w:tcPr>
          <w:p w14:paraId="79ED9D2A" w14:textId="77777777" w:rsidR="00751919" w:rsidRDefault="00000000">
            <w:pPr>
              <w:pStyle w:val="Chapter2Normal"/>
              <w:jc w:val="center"/>
            </w:pPr>
            <w:r>
              <w:rPr>
                <w:rFonts w:ascii="Times New Roman" w:eastAsia="Times New Roman" w:hAnsi="Times New Roman"/>
                <w:color w:val="000000"/>
                <w:sz w:val="24"/>
              </w:rPr>
              <w:t>14,493</w:t>
            </w:r>
          </w:p>
        </w:tc>
        <w:tc>
          <w:tcPr>
            <w:tcW w:w="992" w:type="dxa"/>
            <w:vAlign w:val="center"/>
          </w:tcPr>
          <w:p w14:paraId="2BB34361" w14:textId="77777777" w:rsidR="00751919" w:rsidRDefault="00000000">
            <w:pPr>
              <w:pStyle w:val="Chapter2Normal"/>
              <w:jc w:val="center"/>
            </w:pPr>
            <w:r>
              <w:rPr>
                <w:rFonts w:ascii="Times New Roman" w:eastAsia="Times New Roman" w:hAnsi="Times New Roman"/>
                <w:color w:val="000000"/>
                <w:sz w:val="24"/>
              </w:rPr>
              <w:t>14,794</w:t>
            </w:r>
          </w:p>
        </w:tc>
        <w:tc>
          <w:tcPr>
            <w:tcW w:w="992" w:type="dxa"/>
            <w:vAlign w:val="center"/>
          </w:tcPr>
          <w:p w14:paraId="172CA21A" w14:textId="77777777" w:rsidR="00751919" w:rsidRDefault="00000000">
            <w:pPr>
              <w:pStyle w:val="Chapter2Normal"/>
              <w:jc w:val="center"/>
            </w:pPr>
            <w:r>
              <w:rPr>
                <w:rFonts w:ascii="Times New Roman" w:eastAsia="Times New Roman" w:hAnsi="Times New Roman"/>
                <w:color w:val="000000"/>
                <w:sz w:val="24"/>
              </w:rPr>
              <w:t>17,407</w:t>
            </w:r>
          </w:p>
        </w:tc>
      </w:tr>
      <w:tr w:rsidR="00751919" w14:paraId="704481B7" w14:textId="77777777">
        <w:trPr>
          <w:jc w:val="center"/>
        </w:trPr>
        <w:tc>
          <w:tcPr>
            <w:tcW w:w="2721" w:type="dxa"/>
            <w:vAlign w:val="center"/>
          </w:tcPr>
          <w:p w14:paraId="6E3B0D90" w14:textId="77777777" w:rsidR="00751919" w:rsidRDefault="00000000">
            <w:pPr>
              <w:pStyle w:val="Chapter2Normal"/>
            </w:pPr>
            <w:r>
              <w:rPr>
                <w:rFonts w:ascii="Times New Roman" w:eastAsia="Times New Roman" w:hAnsi="Times New Roman"/>
                <w:color w:val="000000"/>
                <w:sz w:val="24"/>
              </w:rPr>
              <w:t>Intangible Assets</w:t>
            </w:r>
          </w:p>
        </w:tc>
        <w:tc>
          <w:tcPr>
            <w:tcW w:w="992" w:type="dxa"/>
            <w:vAlign w:val="center"/>
          </w:tcPr>
          <w:p w14:paraId="6A843D1A" w14:textId="77777777" w:rsidR="00751919" w:rsidRDefault="00000000">
            <w:pPr>
              <w:pStyle w:val="Chapter2Normal"/>
              <w:jc w:val="center"/>
            </w:pPr>
            <w:r>
              <w:rPr>
                <w:rFonts w:ascii="Times New Roman" w:eastAsia="Times New Roman" w:hAnsi="Times New Roman"/>
                <w:color w:val="000000"/>
                <w:sz w:val="24"/>
              </w:rPr>
              <w:t>1,034</w:t>
            </w:r>
          </w:p>
        </w:tc>
        <w:tc>
          <w:tcPr>
            <w:tcW w:w="992" w:type="dxa"/>
            <w:vAlign w:val="center"/>
          </w:tcPr>
          <w:p w14:paraId="6E290EF2" w14:textId="77777777" w:rsidR="00751919" w:rsidRDefault="00000000">
            <w:pPr>
              <w:pStyle w:val="Chapter2Normal"/>
              <w:jc w:val="center"/>
            </w:pPr>
            <w:r>
              <w:rPr>
                <w:rFonts w:ascii="Times New Roman" w:eastAsia="Times New Roman" w:hAnsi="Times New Roman"/>
                <w:color w:val="000000"/>
                <w:sz w:val="24"/>
              </w:rPr>
              <w:t>844</w:t>
            </w:r>
          </w:p>
        </w:tc>
        <w:tc>
          <w:tcPr>
            <w:tcW w:w="992" w:type="dxa"/>
            <w:vAlign w:val="center"/>
          </w:tcPr>
          <w:p w14:paraId="382F4776" w14:textId="77777777" w:rsidR="00751919" w:rsidRDefault="00000000">
            <w:pPr>
              <w:pStyle w:val="Chapter2Normal"/>
              <w:jc w:val="center"/>
            </w:pPr>
            <w:r>
              <w:rPr>
                <w:rFonts w:ascii="Times New Roman" w:eastAsia="Times New Roman" w:hAnsi="Times New Roman"/>
                <w:color w:val="000000"/>
                <w:sz w:val="24"/>
              </w:rPr>
              <w:t>836</w:t>
            </w:r>
          </w:p>
        </w:tc>
        <w:tc>
          <w:tcPr>
            <w:tcW w:w="992" w:type="dxa"/>
            <w:vAlign w:val="center"/>
          </w:tcPr>
          <w:p w14:paraId="08D542ED" w14:textId="77777777" w:rsidR="00751919" w:rsidRDefault="00000000">
            <w:pPr>
              <w:pStyle w:val="Chapter2Normal"/>
              <w:jc w:val="center"/>
            </w:pPr>
            <w:r>
              <w:rPr>
                <w:rFonts w:ascii="Times New Roman" w:eastAsia="Times New Roman" w:hAnsi="Times New Roman"/>
                <w:color w:val="000000"/>
                <w:sz w:val="24"/>
              </w:rPr>
              <w:t>1,974</w:t>
            </w:r>
          </w:p>
        </w:tc>
        <w:tc>
          <w:tcPr>
            <w:tcW w:w="992" w:type="dxa"/>
            <w:vAlign w:val="center"/>
          </w:tcPr>
          <w:p w14:paraId="78753564" w14:textId="77777777" w:rsidR="00751919" w:rsidRDefault="00000000">
            <w:pPr>
              <w:pStyle w:val="Chapter2Normal"/>
              <w:jc w:val="center"/>
            </w:pPr>
            <w:r>
              <w:rPr>
                <w:rFonts w:ascii="Times New Roman" w:eastAsia="Times New Roman" w:hAnsi="Times New Roman"/>
                <w:color w:val="000000"/>
                <w:sz w:val="24"/>
              </w:rPr>
              <w:t>3,069</w:t>
            </w:r>
          </w:p>
        </w:tc>
        <w:tc>
          <w:tcPr>
            <w:tcW w:w="992" w:type="dxa"/>
            <w:vAlign w:val="center"/>
          </w:tcPr>
          <w:p w14:paraId="438E3F7B" w14:textId="77777777" w:rsidR="00751919" w:rsidRDefault="00000000">
            <w:pPr>
              <w:pStyle w:val="Chapter2Normal"/>
              <w:jc w:val="center"/>
            </w:pPr>
            <w:r>
              <w:rPr>
                <w:rFonts w:ascii="Times New Roman" w:eastAsia="Times New Roman" w:hAnsi="Times New Roman"/>
                <w:color w:val="000000"/>
                <w:sz w:val="24"/>
              </w:rPr>
              <w:t>3,464</w:t>
            </w:r>
          </w:p>
        </w:tc>
        <w:tc>
          <w:tcPr>
            <w:tcW w:w="992" w:type="dxa"/>
            <w:vAlign w:val="center"/>
          </w:tcPr>
          <w:p w14:paraId="432618CA" w14:textId="77777777" w:rsidR="00751919" w:rsidRDefault="00000000">
            <w:pPr>
              <w:pStyle w:val="Chapter2Normal"/>
              <w:jc w:val="center"/>
            </w:pPr>
            <w:r>
              <w:rPr>
                <w:rFonts w:ascii="Times New Roman" w:eastAsia="Times New Roman" w:hAnsi="Times New Roman"/>
                <w:color w:val="000000"/>
                <w:sz w:val="24"/>
              </w:rPr>
              <w:t>3,581</w:t>
            </w:r>
          </w:p>
        </w:tc>
        <w:tc>
          <w:tcPr>
            <w:tcW w:w="992" w:type="dxa"/>
            <w:vAlign w:val="center"/>
          </w:tcPr>
          <w:p w14:paraId="2791E5AF" w14:textId="77777777" w:rsidR="00751919" w:rsidRDefault="00000000">
            <w:pPr>
              <w:pStyle w:val="Chapter2Normal"/>
              <w:jc w:val="center"/>
            </w:pPr>
            <w:r>
              <w:rPr>
                <w:rFonts w:ascii="Times New Roman" w:eastAsia="Times New Roman" w:hAnsi="Times New Roman"/>
                <w:color w:val="000000"/>
                <w:sz w:val="24"/>
              </w:rPr>
              <w:t>3,928</w:t>
            </w:r>
          </w:p>
        </w:tc>
        <w:tc>
          <w:tcPr>
            <w:tcW w:w="992" w:type="dxa"/>
            <w:vAlign w:val="center"/>
          </w:tcPr>
          <w:p w14:paraId="23253E6C" w14:textId="77777777" w:rsidR="00751919" w:rsidRDefault="00000000">
            <w:pPr>
              <w:pStyle w:val="Chapter2Normal"/>
              <w:jc w:val="center"/>
            </w:pPr>
            <w:r>
              <w:rPr>
                <w:rFonts w:ascii="Times New Roman" w:eastAsia="Times New Roman" w:hAnsi="Times New Roman"/>
                <w:color w:val="000000"/>
                <w:sz w:val="24"/>
              </w:rPr>
              <w:t>5,039</w:t>
            </w:r>
          </w:p>
        </w:tc>
        <w:tc>
          <w:tcPr>
            <w:tcW w:w="992" w:type="dxa"/>
            <w:vAlign w:val="center"/>
          </w:tcPr>
          <w:p w14:paraId="66D87286" w14:textId="77777777" w:rsidR="00751919" w:rsidRDefault="00000000">
            <w:pPr>
              <w:pStyle w:val="Chapter2Normal"/>
              <w:jc w:val="center"/>
            </w:pPr>
            <w:r>
              <w:rPr>
                <w:rFonts w:ascii="Times New Roman" w:eastAsia="Times New Roman" w:hAnsi="Times New Roman"/>
                <w:color w:val="000000"/>
                <w:sz w:val="24"/>
              </w:rPr>
              <w:t>5,530</w:t>
            </w:r>
          </w:p>
        </w:tc>
        <w:tc>
          <w:tcPr>
            <w:tcW w:w="992" w:type="dxa"/>
            <w:vAlign w:val="center"/>
          </w:tcPr>
          <w:p w14:paraId="18AE6EDA" w14:textId="77777777" w:rsidR="00751919" w:rsidRDefault="00000000">
            <w:pPr>
              <w:pStyle w:val="Chapter2Normal"/>
              <w:jc w:val="center"/>
            </w:pPr>
            <w:r>
              <w:rPr>
                <w:rFonts w:ascii="Times New Roman" w:eastAsia="Times New Roman" w:hAnsi="Times New Roman"/>
                <w:color w:val="000000"/>
                <w:sz w:val="24"/>
              </w:rPr>
              <w:t>5,735</w:t>
            </w:r>
          </w:p>
        </w:tc>
        <w:tc>
          <w:tcPr>
            <w:tcW w:w="992" w:type="dxa"/>
            <w:vAlign w:val="center"/>
          </w:tcPr>
          <w:p w14:paraId="76DF5172" w14:textId="77777777" w:rsidR="00751919" w:rsidRDefault="00000000">
            <w:pPr>
              <w:pStyle w:val="Chapter2Normal"/>
              <w:jc w:val="center"/>
            </w:pPr>
            <w:r>
              <w:rPr>
                <w:rFonts w:ascii="Times New Roman" w:eastAsia="Times New Roman" w:hAnsi="Times New Roman"/>
                <w:color w:val="000000"/>
                <w:sz w:val="24"/>
              </w:rPr>
              <w:t>7,017</w:t>
            </w:r>
          </w:p>
        </w:tc>
      </w:tr>
      <w:tr w:rsidR="00751919" w14:paraId="54F166FB" w14:textId="77777777">
        <w:trPr>
          <w:jc w:val="center"/>
        </w:trPr>
        <w:tc>
          <w:tcPr>
            <w:tcW w:w="2721" w:type="dxa"/>
            <w:vAlign w:val="center"/>
          </w:tcPr>
          <w:p w14:paraId="0F313AB3" w14:textId="77777777" w:rsidR="00751919" w:rsidRDefault="00000000">
            <w:pPr>
              <w:pStyle w:val="Chapter2Normal"/>
            </w:pPr>
            <w:r>
              <w:rPr>
                <w:rFonts w:ascii="Times New Roman" w:eastAsia="Times New Roman" w:hAnsi="Times New Roman"/>
                <w:color w:val="000000"/>
                <w:sz w:val="24"/>
              </w:rPr>
              <w:t>CWIP</w:t>
            </w:r>
          </w:p>
        </w:tc>
        <w:tc>
          <w:tcPr>
            <w:tcW w:w="992" w:type="dxa"/>
            <w:vAlign w:val="center"/>
          </w:tcPr>
          <w:p w14:paraId="6EA5AA2F" w14:textId="77777777" w:rsidR="00751919" w:rsidRDefault="00000000">
            <w:pPr>
              <w:pStyle w:val="Chapter2Normal"/>
              <w:jc w:val="center"/>
            </w:pPr>
            <w:r>
              <w:rPr>
                <w:rFonts w:ascii="Times New Roman" w:eastAsia="Times New Roman" w:hAnsi="Times New Roman"/>
                <w:color w:val="000000"/>
                <w:sz w:val="24"/>
              </w:rPr>
              <w:t>420</w:t>
            </w:r>
          </w:p>
        </w:tc>
        <w:tc>
          <w:tcPr>
            <w:tcW w:w="992" w:type="dxa"/>
            <w:vAlign w:val="center"/>
          </w:tcPr>
          <w:p w14:paraId="647EC003" w14:textId="77777777" w:rsidR="00751919" w:rsidRDefault="00000000">
            <w:pPr>
              <w:pStyle w:val="Chapter2Normal"/>
              <w:jc w:val="center"/>
            </w:pPr>
            <w:r>
              <w:rPr>
                <w:rFonts w:ascii="Times New Roman" w:eastAsia="Times New Roman" w:hAnsi="Times New Roman"/>
                <w:color w:val="000000"/>
                <w:sz w:val="24"/>
              </w:rPr>
              <w:t>848</w:t>
            </w:r>
          </w:p>
        </w:tc>
        <w:tc>
          <w:tcPr>
            <w:tcW w:w="992" w:type="dxa"/>
            <w:vAlign w:val="center"/>
          </w:tcPr>
          <w:p w14:paraId="6D992581" w14:textId="77777777" w:rsidR="00751919" w:rsidRDefault="00000000">
            <w:pPr>
              <w:pStyle w:val="Chapter2Normal"/>
              <w:jc w:val="center"/>
            </w:pPr>
            <w:r>
              <w:rPr>
                <w:rFonts w:ascii="Times New Roman" w:eastAsia="Times New Roman" w:hAnsi="Times New Roman"/>
                <w:color w:val="000000"/>
                <w:sz w:val="24"/>
              </w:rPr>
              <w:t>1,458</w:t>
            </w:r>
          </w:p>
        </w:tc>
        <w:tc>
          <w:tcPr>
            <w:tcW w:w="992" w:type="dxa"/>
            <w:vAlign w:val="center"/>
          </w:tcPr>
          <w:p w14:paraId="2740ADB7" w14:textId="77777777" w:rsidR="00751919" w:rsidRDefault="00000000">
            <w:pPr>
              <w:pStyle w:val="Chapter2Normal"/>
              <w:jc w:val="center"/>
            </w:pPr>
            <w:r>
              <w:rPr>
                <w:rFonts w:ascii="Times New Roman" w:eastAsia="Times New Roman" w:hAnsi="Times New Roman"/>
                <w:color w:val="000000"/>
                <w:sz w:val="24"/>
              </w:rPr>
              <w:t>1,583</w:t>
            </w:r>
          </w:p>
        </w:tc>
        <w:tc>
          <w:tcPr>
            <w:tcW w:w="992" w:type="dxa"/>
            <w:vAlign w:val="center"/>
          </w:tcPr>
          <w:p w14:paraId="77551606" w14:textId="77777777" w:rsidR="00751919" w:rsidRDefault="00000000">
            <w:pPr>
              <w:pStyle w:val="Chapter2Normal"/>
              <w:jc w:val="center"/>
            </w:pPr>
            <w:r>
              <w:rPr>
                <w:rFonts w:ascii="Times New Roman" w:eastAsia="Times New Roman" w:hAnsi="Times New Roman"/>
                <w:color w:val="000000"/>
                <w:sz w:val="24"/>
              </w:rPr>
              <w:t>1,668</w:t>
            </w:r>
          </w:p>
        </w:tc>
        <w:tc>
          <w:tcPr>
            <w:tcW w:w="992" w:type="dxa"/>
            <w:vAlign w:val="center"/>
          </w:tcPr>
          <w:p w14:paraId="163AEE80" w14:textId="77777777" w:rsidR="00751919" w:rsidRDefault="00000000">
            <w:pPr>
              <w:pStyle w:val="Chapter2Normal"/>
              <w:jc w:val="center"/>
            </w:pPr>
            <w:r>
              <w:rPr>
                <w:rFonts w:ascii="Times New Roman" w:eastAsia="Times New Roman" w:hAnsi="Times New Roman"/>
                <w:color w:val="000000"/>
                <w:sz w:val="24"/>
              </w:rPr>
              <w:t>1,986</w:t>
            </w:r>
          </w:p>
        </w:tc>
        <w:tc>
          <w:tcPr>
            <w:tcW w:w="992" w:type="dxa"/>
            <w:vAlign w:val="center"/>
          </w:tcPr>
          <w:p w14:paraId="6DDC63F6" w14:textId="77777777" w:rsidR="00751919" w:rsidRDefault="00000000">
            <w:pPr>
              <w:pStyle w:val="Chapter2Normal"/>
              <w:jc w:val="center"/>
            </w:pPr>
            <w:r>
              <w:rPr>
                <w:rFonts w:ascii="Times New Roman" w:eastAsia="Times New Roman" w:hAnsi="Times New Roman"/>
                <w:color w:val="000000"/>
                <w:sz w:val="24"/>
              </w:rPr>
              <w:t>3,062</w:t>
            </w:r>
          </w:p>
        </w:tc>
        <w:tc>
          <w:tcPr>
            <w:tcW w:w="992" w:type="dxa"/>
            <w:vAlign w:val="center"/>
          </w:tcPr>
          <w:p w14:paraId="3AF3CECD" w14:textId="77777777" w:rsidR="00751919" w:rsidRDefault="00000000">
            <w:pPr>
              <w:pStyle w:val="Chapter2Normal"/>
              <w:jc w:val="center"/>
            </w:pPr>
            <w:r>
              <w:rPr>
                <w:rFonts w:ascii="Times New Roman" w:eastAsia="Times New Roman" w:hAnsi="Times New Roman"/>
                <w:color w:val="000000"/>
                <w:sz w:val="24"/>
              </w:rPr>
              <w:t>3,747</w:t>
            </w:r>
          </w:p>
        </w:tc>
        <w:tc>
          <w:tcPr>
            <w:tcW w:w="992" w:type="dxa"/>
            <w:vAlign w:val="center"/>
          </w:tcPr>
          <w:p w14:paraId="365160D2" w14:textId="77777777" w:rsidR="00751919" w:rsidRDefault="00000000">
            <w:pPr>
              <w:pStyle w:val="Chapter2Normal"/>
              <w:jc w:val="center"/>
            </w:pPr>
            <w:r>
              <w:rPr>
                <w:rFonts w:ascii="Times New Roman" w:eastAsia="Times New Roman" w:hAnsi="Times New Roman"/>
                <w:color w:val="000000"/>
                <w:sz w:val="24"/>
              </w:rPr>
              <w:t>5,390</w:t>
            </w:r>
          </w:p>
        </w:tc>
        <w:tc>
          <w:tcPr>
            <w:tcW w:w="992" w:type="dxa"/>
            <w:vAlign w:val="center"/>
          </w:tcPr>
          <w:p w14:paraId="6AFC23AA" w14:textId="77777777" w:rsidR="00751919" w:rsidRDefault="00000000">
            <w:pPr>
              <w:pStyle w:val="Chapter2Normal"/>
              <w:jc w:val="center"/>
            </w:pPr>
            <w:r>
              <w:rPr>
                <w:rFonts w:ascii="Times New Roman" w:eastAsia="Times New Roman" w:hAnsi="Times New Roman"/>
                <w:color w:val="000000"/>
                <w:sz w:val="24"/>
              </w:rPr>
              <w:t>3,869</w:t>
            </w:r>
          </w:p>
        </w:tc>
        <w:tc>
          <w:tcPr>
            <w:tcW w:w="992" w:type="dxa"/>
            <w:vAlign w:val="center"/>
          </w:tcPr>
          <w:p w14:paraId="65F1269E" w14:textId="77777777" w:rsidR="00751919" w:rsidRDefault="00000000">
            <w:pPr>
              <w:pStyle w:val="Chapter2Normal"/>
              <w:jc w:val="center"/>
            </w:pPr>
            <w:r>
              <w:rPr>
                <w:rFonts w:ascii="Times New Roman" w:eastAsia="Times New Roman" w:hAnsi="Times New Roman"/>
                <w:color w:val="000000"/>
                <w:sz w:val="24"/>
              </w:rPr>
              <w:t>4,900</w:t>
            </w:r>
          </w:p>
        </w:tc>
        <w:tc>
          <w:tcPr>
            <w:tcW w:w="992" w:type="dxa"/>
            <w:vAlign w:val="center"/>
          </w:tcPr>
          <w:p w14:paraId="6F6370F5" w14:textId="77777777" w:rsidR="00751919" w:rsidRDefault="00000000">
            <w:pPr>
              <w:pStyle w:val="Chapter2Normal"/>
              <w:jc w:val="center"/>
            </w:pPr>
            <w:r>
              <w:rPr>
                <w:rFonts w:ascii="Times New Roman" w:eastAsia="Times New Roman" w:hAnsi="Times New Roman"/>
                <w:color w:val="000000"/>
                <w:sz w:val="24"/>
              </w:rPr>
              <w:t>5,214</w:t>
            </w:r>
          </w:p>
        </w:tc>
      </w:tr>
      <w:tr w:rsidR="00751919" w14:paraId="681C1442" w14:textId="77777777">
        <w:trPr>
          <w:jc w:val="center"/>
        </w:trPr>
        <w:tc>
          <w:tcPr>
            <w:tcW w:w="2721" w:type="dxa"/>
            <w:vAlign w:val="center"/>
          </w:tcPr>
          <w:p w14:paraId="4C088E50" w14:textId="77777777" w:rsidR="00751919" w:rsidRDefault="00000000">
            <w:pPr>
              <w:pStyle w:val="Chapter2Normal"/>
            </w:pPr>
            <w:r>
              <w:rPr>
                <w:rFonts w:ascii="Times New Roman" w:eastAsia="Times New Roman" w:hAnsi="Times New Roman"/>
                <w:color w:val="000000"/>
                <w:sz w:val="24"/>
              </w:rPr>
              <w:t>Investments</w:t>
            </w:r>
          </w:p>
        </w:tc>
        <w:tc>
          <w:tcPr>
            <w:tcW w:w="992" w:type="dxa"/>
            <w:vAlign w:val="center"/>
          </w:tcPr>
          <w:p w14:paraId="7F4878D0" w14:textId="77777777" w:rsidR="00751919" w:rsidRDefault="00000000">
            <w:pPr>
              <w:pStyle w:val="Chapter2Normal"/>
              <w:jc w:val="center"/>
            </w:pPr>
            <w:r>
              <w:rPr>
                <w:rFonts w:ascii="Times New Roman" w:eastAsia="Times New Roman" w:hAnsi="Times New Roman"/>
                <w:color w:val="000000"/>
                <w:sz w:val="24"/>
              </w:rPr>
              <w:t>20</w:t>
            </w:r>
          </w:p>
        </w:tc>
        <w:tc>
          <w:tcPr>
            <w:tcW w:w="992" w:type="dxa"/>
            <w:vAlign w:val="center"/>
          </w:tcPr>
          <w:p w14:paraId="1A4FB708" w14:textId="77777777" w:rsidR="00751919" w:rsidRDefault="00000000">
            <w:pPr>
              <w:pStyle w:val="Chapter2Normal"/>
              <w:jc w:val="center"/>
            </w:pPr>
            <w:r>
              <w:rPr>
                <w:rFonts w:ascii="Times New Roman" w:eastAsia="Times New Roman" w:hAnsi="Times New Roman"/>
                <w:color w:val="000000"/>
                <w:sz w:val="24"/>
              </w:rPr>
              <w:t>123</w:t>
            </w:r>
          </w:p>
        </w:tc>
        <w:tc>
          <w:tcPr>
            <w:tcW w:w="992" w:type="dxa"/>
            <w:vAlign w:val="center"/>
          </w:tcPr>
          <w:p w14:paraId="7F2D5DEF" w14:textId="77777777" w:rsidR="00751919" w:rsidRDefault="00000000">
            <w:pPr>
              <w:pStyle w:val="Chapter2Normal"/>
              <w:jc w:val="center"/>
            </w:pPr>
            <w:r>
              <w:rPr>
                <w:rFonts w:ascii="Times New Roman" w:eastAsia="Times New Roman" w:hAnsi="Times New Roman"/>
                <w:color w:val="000000"/>
                <w:sz w:val="24"/>
              </w:rPr>
              <w:t>246</w:t>
            </w:r>
          </w:p>
        </w:tc>
        <w:tc>
          <w:tcPr>
            <w:tcW w:w="992" w:type="dxa"/>
            <w:vAlign w:val="center"/>
          </w:tcPr>
          <w:p w14:paraId="0A79843A" w14:textId="77777777" w:rsidR="00751919" w:rsidRDefault="00000000">
            <w:pPr>
              <w:pStyle w:val="Chapter2Normal"/>
              <w:jc w:val="center"/>
            </w:pPr>
            <w:r>
              <w:rPr>
                <w:rFonts w:ascii="Times New Roman" w:eastAsia="Times New Roman" w:hAnsi="Times New Roman"/>
                <w:color w:val="000000"/>
                <w:sz w:val="24"/>
              </w:rPr>
              <w:t>312</w:t>
            </w:r>
          </w:p>
        </w:tc>
        <w:tc>
          <w:tcPr>
            <w:tcW w:w="992" w:type="dxa"/>
            <w:vAlign w:val="center"/>
          </w:tcPr>
          <w:p w14:paraId="72D255D9" w14:textId="77777777" w:rsidR="00751919" w:rsidRDefault="00000000">
            <w:pPr>
              <w:pStyle w:val="Chapter2Normal"/>
              <w:jc w:val="center"/>
            </w:pPr>
            <w:r>
              <w:rPr>
                <w:rFonts w:ascii="Times New Roman" w:eastAsia="Times New Roman" w:hAnsi="Times New Roman"/>
                <w:color w:val="000000"/>
                <w:sz w:val="24"/>
              </w:rPr>
              <w:t>360</w:t>
            </w:r>
          </w:p>
        </w:tc>
        <w:tc>
          <w:tcPr>
            <w:tcW w:w="992" w:type="dxa"/>
            <w:vAlign w:val="center"/>
          </w:tcPr>
          <w:p w14:paraId="0A344931" w14:textId="77777777" w:rsidR="00751919" w:rsidRDefault="00000000">
            <w:pPr>
              <w:pStyle w:val="Chapter2Normal"/>
              <w:jc w:val="center"/>
            </w:pPr>
            <w:r>
              <w:rPr>
                <w:rFonts w:ascii="Times New Roman" w:eastAsia="Times New Roman" w:hAnsi="Times New Roman"/>
                <w:color w:val="000000"/>
                <w:sz w:val="24"/>
              </w:rPr>
              <w:t>555</w:t>
            </w:r>
          </w:p>
        </w:tc>
        <w:tc>
          <w:tcPr>
            <w:tcW w:w="992" w:type="dxa"/>
            <w:vAlign w:val="center"/>
          </w:tcPr>
          <w:p w14:paraId="12E88AE2" w14:textId="77777777" w:rsidR="00751919" w:rsidRDefault="00000000">
            <w:pPr>
              <w:pStyle w:val="Chapter2Normal"/>
              <w:jc w:val="center"/>
            </w:pPr>
            <w:r>
              <w:rPr>
                <w:rFonts w:ascii="Times New Roman" w:eastAsia="Times New Roman" w:hAnsi="Times New Roman"/>
                <w:color w:val="000000"/>
                <w:sz w:val="24"/>
              </w:rPr>
              <w:t>591</w:t>
            </w:r>
          </w:p>
        </w:tc>
        <w:tc>
          <w:tcPr>
            <w:tcW w:w="992" w:type="dxa"/>
            <w:vAlign w:val="center"/>
          </w:tcPr>
          <w:p w14:paraId="7E24CEC6" w14:textId="77777777" w:rsidR="00751919" w:rsidRDefault="00000000">
            <w:pPr>
              <w:pStyle w:val="Chapter2Normal"/>
              <w:jc w:val="center"/>
            </w:pPr>
            <w:r>
              <w:rPr>
                <w:rFonts w:ascii="Times New Roman" w:eastAsia="Times New Roman" w:hAnsi="Times New Roman"/>
                <w:color w:val="000000"/>
                <w:sz w:val="24"/>
              </w:rPr>
              <w:t>997</w:t>
            </w:r>
          </w:p>
        </w:tc>
        <w:tc>
          <w:tcPr>
            <w:tcW w:w="992" w:type="dxa"/>
            <w:vAlign w:val="center"/>
          </w:tcPr>
          <w:p w14:paraId="651D777E" w14:textId="77777777" w:rsidR="00751919" w:rsidRDefault="00000000">
            <w:pPr>
              <w:pStyle w:val="Chapter2Normal"/>
              <w:jc w:val="center"/>
            </w:pPr>
            <w:r>
              <w:rPr>
                <w:rFonts w:ascii="Times New Roman" w:eastAsia="Times New Roman" w:hAnsi="Times New Roman"/>
                <w:color w:val="000000"/>
                <w:sz w:val="24"/>
              </w:rPr>
              <w:t>543</w:t>
            </w:r>
          </w:p>
        </w:tc>
        <w:tc>
          <w:tcPr>
            <w:tcW w:w="992" w:type="dxa"/>
            <w:vAlign w:val="center"/>
          </w:tcPr>
          <w:p w14:paraId="367DF677" w14:textId="77777777" w:rsidR="00751919" w:rsidRDefault="00000000">
            <w:pPr>
              <w:pStyle w:val="Chapter2Normal"/>
              <w:jc w:val="center"/>
            </w:pPr>
            <w:r>
              <w:rPr>
                <w:rFonts w:ascii="Times New Roman" w:eastAsia="Times New Roman" w:hAnsi="Times New Roman"/>
                <w:color w:val="000000"/>
                <w:sz w:val="24"/>
              </w:rPr>
              <w:t>372</w:t>
            </w:r>
          </w:p>
        </w:tc>
        <w:tc>
          <w:tcPr>
            <w:tcW w:w="992" w:type="dxa"/>
            <w:vAlign w:val="center"/>
          </w:tcPr>
          <w:p w14:paraId="1964F6F8" w14:textId="77777777" w:rsidR="00751919" w:rsidRDefault="00000000">
            <w:pPr>
              <w:pStyle w:val="Chapter2Normal"/>
              <w:jc w:val="center"/>
            </w:pPr>
            <w:r>
              <w:rPr>
                <w:rFonts w:ascii="Times New Roman" w:eastAsia="Times New Roman" w:hAnsi="Times New Roman"/>
                <w:color w:val="000000"/>
                <w:sz w:val="24"/>
              </w:rPr>
              <w:t>252</w:t>
            </w:r>
          </w:p>
        </w:tc>
        <w:tc>
          <w:tcPr>
            <w:tcW w:w="992" w:type="dxa"/>
            <w:vAlign w:val="center"/>
          </w:tcPr>
          <w:p w14:paraId="5163435C" w14:textId="77777777" w:rsidR="00751919" w:rsidRDefault="00000000">
            <w:pPr>
              <w:pStyle w:val="Chapter2Normal"/>
              <w:jc w:val="center"/>
            </w:pPr>
            <w:r>
              <w:rPr>
                <w:rFonts w:ascii="Times New Roman" w:eastAsia="Times New Roman" w:hAnsi="Times New Roman"/>
                <w:color w:val="000000"/>
                <w:sz w:val="24"/>
              </w:rPr>
              <w:t>1,051</w:t>
            </w:r>
          </w:p>
        </w:tc>
      </w:tr>
      <w:tr w:rsidR="00751919" w14:paraId="189E891E" w14:textId="77777777">
        <w:trPr>
          <w:jc w:val="center"/>
        </w:trPr>
        <w:tc>
          <w:tcPr>
            <w:tcW w:w="2721" w:type="dxa"/>
            <w:vAlign w:val="center"/>
          </w:tcPr>
          <w:p w14:paraId="18422123" w14:textId="77777777" w:rsidR="00751919" w:rsidRDefault="00000000">
            <w:pPr>
              <w:pStyle w:val="Chapter2Normal"/>
            </w:pPr>
            <w:r>
              <w:rPr>
                <w:rFonts w:ascii="Times New Roman" w:eastAsia="Times New Roman" w:hAnsi="Times New Roman"/>
                <w:color w:val="000000"/>
                <w:sz w:val="24"/>
              </w:rPr>
              <w:t>Other Assets</w:t>
            </w:r>
          </w:p>
        </w:tc>
        <w:tc>
          <w:tcPr>
            <w:tcW w:w="992" w:type="dxa"/>
            <w:vAlign w:val="center"/>
          </w:tcPr>
          <w:p w14:paraId="3BFE0A8A" w14:textId="77777777" w:rsidR="00751919" w:rsidRDefault="00000000">
            <w:pPr>
              <w:pStyle w:val="Chapter2Normal"/>
              <w:jc w:val="center"/>
            </w:pPr>
            <w:r>
              <w:rPr>
                <w:rFonts w:ascii="Times New Roman" w:eastAsia="Times New Roman" w:hAnsi="Times New Roman"/>
                <w:color w:val="000000"/>
                <w:sz w:val="24"/>
              </w:rPr>
              <w:t>8,765</w:t>
            </w:r>
          </w:p>
        </w:tc>
        <w:tc>
          <w:tcPr>
            <w:tcW w:w="992" w:type="dxa"/>
            <w:vAlign w:val="center"/>
          </w:tcPr>
          <w:p w14:paraId="1BE72D45" w14:textId="77777777" w:rsidR="00751919" w:rsidRDefault="00000000">
            <w:pPr>
              <w:pStyle w:val="Chapter2Normal"/>
              <w:jc w:val="center"/>
            </w:pPr>
            <w:r>
              <w:rPr>
                <w:rFonts w:ascii="Times New Roman" w:eastAsia="Times New Roman" w:hAnsi="Times New Roman"/>
                <w:color w:val="000000"/>
                <w:sz w:val="24"/>
              </w:rPr>
              <w:t>10,745</w:t>
            </w:r>
          </w:p>
        </w:tc>
        <w:tc>
          <w:tcPr>
            <w:tcW w:w="992" w:type="dxa"/>
            <w:vAlign w:val="center"/>
          </w:tcPr>
          <w:p w14:paraId="0EC08171" w14:textId="77777777" w:rsidR="00751919" w:rsidRDefault="00000000">
            <w:pPr>
              <w:pStyle w:val="Chapter2Normal"/>
              <w:jc w:val="center"/>
            </w:pPr>
            <w:r>
              <w:rPr>
                <w:rFonts w:ascii="Times New Roman" w:eastAsia="Times New Roman" w:hAnsi="Times New Roman"/>
                <w:color w:val="000000"/>
                <w:sz w:val="24"/>
              </w:rPr>
              <w:t>9,662</w:t>
            </w:r>
          </w:p>
        </w:tc>
        <w:tc>
          <w:tcPr>
            <w:tcW w:w="992" w:type="dxa"/>
            <w:vAlign w:val="center"/>
          </w:tcPr>
          <w:p w14:paraId="0A328992" w14:textId="77777777" w:rsidR="00751919" w:rsidRDefault="00000000">
            <w:pPr>
              <w:pStyle w:val="Chapter2Normal"/>
              <w:jc w:val="center"/>
            </w:pPr>
            <w:r>
              <w:rPr>
                <w:rFonts w:ascii="Times New Roman" w:eastAsia="Times New Roman" w:hAnsi="Times New Roman"/>
                <w:color w:val="000000"/>
                <w:sz w:val="24"/>
              </w:rPr>
              <w:t>12,527</w:t>
            </w:r>
          </w:p>
        </w:tc>
        <w:tc>
          <w:tcPr>
            <w:tcW w:w="992" w:type="dxa"/>
            <w:vAlign w:val="center"/>
          </w:tcPr>
          <w:p w14:paraId="4FD45E62" w14:textId="77777777" w:rsidR="00751919" w:rsidRDefault="00000000">
            <w:pPr>
              <w:pStyle w:val="Chapter2Normal"/>
              <w:jc w:val="center"/>
            </w:pPr>
            <w:r>
              <w:rPr>
                <w:rFonts w:ascii="Times New Roman" w:eastAsia="Times New Roman" w:hAnsi="Times New Roman"/>
                <w:color w:val="000000"/>
                <w:sz w:val="24"/>
              </w:rPr>
              <w:t>15,768</w:t>
            </w:r>
          </w:p>
        </w:tc>
        <w:tc>
          <w:tcPr>
            <w:tcW w:w="992" w:type="dxa"/>
            <w:vAlign w:val="center"/>
          </w:tcPr>
          <w:p w14:paraId="2135C639" w14:textId="77777777" w:rsidR="00751919" w:rsidRDefault="00000000">
            <w:pPr>
              <w:pStyle w:val="Chapter2Normal"/>
              <w:jc w:val="center"/>
            </w:pPr>
            <w:r>
              <w:rPr>
                <w:rFonts w:ascii="Times New Roman" w:eastAsia="Times New Roman" w:hAnsi="Times New Roman"/>
                <w:color w:val="000000"/>
                <w:sz w:val="24"/>
              </w:rPr>
              <w:t>16,827</w:t>
            </w:r>
          </w:p>
        </w:tc>
        <w:tc>
          <w:tcPr>
            <w:tcW w:w="992" w:type="dxa"/>
            <w:vAlign w:val="center"/>
          </w:tcPr>
          <w:p w14:paraId="27022C69" w14:textId="77777777" w:rsidR="00751919" w:rsidRDefault="00000000">
            <w:pPr>
              <w:pStyle w:val="Chapter2Normal"/>
              <w:jc w:val="center"/>
            </w:pPr>
            <w:r>
              <w:rPr>
                <w:rFonts w:ascii="Times New Roman" w:eastAsia="Times New Roman" w:hAnsi="Times New Roman"/>
                <w:color w:val="000000"/>
                <w:sz w:val="24"/>
              </w:rPr>
              <w:t>20,390</w:t>
            </w:r>
          </w:p>
        </w:tc>
        <w:tc>
          <w:tcPr>
            <w:tcW w:w="992" w:type="dxa"/>
            <w:vAlign w:val="center"/>
          </w:tcPr>
          <w:p w14:paraId="196E785C" w14:textId="77777777" w:rsidR="00751919" w:rsidRDefault="00000000">
            <w:pPr>
              <w:pStyle w:val="Chapter2Normal"/>
              <w:jc w:val="center"/>
            </w:pPr>
            <w:r>
              <w:rPr>
                <w:rFonts w:ascii="Times New Roman" w:eastAsia="Times New Roman" w:hAnsi="Times New Roman"/>
                <w:color w:val="000000"/>
                <w:sz w:val="24"/>
              </w:rPr>
              <w:t>18,362</w:t>
            </w:r>
          </w:p>
        </w:tc>
        <w:tc>
          <w:tcPr>
            <w:tcW w:w="992" w:type="dxa"/>
            <w:vAlign w:val="center"/>
          </w:tcPr>
          <w:p w14:paraId="3E0C2E73" w14:textId="77777777" w:rsidR="00751919" w:rsidRDefault="00000000">
            <w:pPr>
              <w:pStyle w:val="Chapter2Normal"/>
              <w:jc w:val="center"/>
            </w:pPr>
            <w:r>
              <w:rPr>
                <w:rFonts w:ascii="Times New Roman" w:eastAsia="Times New Roman" w:hAnsi="Times New Roman"/>
                <w:color w:val="000000"/>
                <w:sz w:val="24"/>
              </w:rPr>
              <w:t>22,549</w:t>
            </w:r>
          </w:p>
        </w:tc>
        <w:tc>
          <w:tcPr>
            <w:tcW w:w="992" w:type="dxa"/>
            <w:vAlign w:val="center"/>
          </w:tcPr>
          <w:p w14:paraId="745EC120" w14:textId="77777777" w:rsidR="00751919" w:rsidRDefault="00000000">
            <w:pPr>
              <w:pStyle w:val="Chapter2Normal"/>
              <w:jc w:val="center"/>
            </w:pPr>
            <w:r>
              <w:rPr>
                <w:rFonts w:ascii="Times New Roman" w:eastAsia="Times New Roman" w:hAnsi="Times New Roman"/>
                <w:color w:val="000000"/>
                <w:sz w:val="24"/>
              </w:rPr>
              <w:t>25,983</w:t>
            </w:r>
          </w:p>
        </w:tc>
        <w:tc>
          <w:tcPr>
            <w:tcW w:w="992" w:type="dxa"/>
            <w:vAlign w:val="center"/>
          </w:tcPr>
          <w:p w14:paraId="7223D02C" w14:textId="77777777" w:rsidR="00751919" w:rsidRDefault="00000000">
            <w:pPr>
              <w:pStyle w:val="Chapter2Normal"/>
              <w:jc w:val="center"/>
            </w:pPr>
            <w:r>
              <w:rPr>
                <w:rFonts w:ascii="Times New Roman" w:eastAsia="Times New Roman" w:hAnsi="Times New Roman"/>
                <w:color w:val="000000"/>
                <w:sz w:val="24"/>
              </w:rPr>
              <w:t>29,536</w:t>
            </w:r>
          </w:p>
        </w:tc>
        <w:tc>
          <w:tcPr>
            <w:tcW w:w="992" w:type="dxa"/>
            <w:vAlign w:val="center"/>
          </w:tcPr>
          <w:p w14:paraId="62F62962" w14:textId="77777777" w:rsidR="00751919" w:rsidRDefault="00000000">
            <w:pPr>
              <w:pStyle w:val="Chapter2Normal"/>
              <w:jc w:val="center"/>
            </w:pPr>
            <w:r>
              <w:rPr>
                <w:rFonts w:ascii="Times New Roman" w:eastAsia="Times New Roman" w:hAnsi="Times New Roman"/>
                <w:color w:val="000000"/>
                <w:sz w:val="24"/>
              </w:rPr>
              <w:t>34,525</w:t>
            </w:r>
          </w:p>
        </w:tc>
      </w:tr>
      <w:tr w:rsidR="00751919" w14:paraId="29E8ECAE" w14:textId="77777777">
        <w:trPr>
          <w:jc w:val="center"/>
        </w:trPr>
        <w:tc>
          <w:tcPr>
            <w:tcW w:w="2721" w:type="dxa"/>
            <w:vAlign w:val="center"/>
          </w:tcPr>
          <w:p w14:paraId="14FF08B0" w14:textId="77777777" w:rsidR="00751919" w:rsidRDefault="00000000">
            <w:pPr>
              <w:pStyle w:val="Chapter2Normal"/>
            </w:pPr>
            <w:r>
              <w:rPr>
                <w:rFonts w:ascii="Times New Roman" w:eastAsia="Times New Roman" w:hAnsi="Times New Roman"/>
                <w:color w:val="000000"/>
                <w:sz w:val="24"/>
              </w:rPr>
              <w:t>Inventories</w:t>
            </w:r>
          </w:p>
        </w:tc>
        <w:tc>
          <w:tcPr>
            <w:tcW w:w="992" w:type="dxa"/>
            <w:vAlign w:val="center"/>
          </w:tcPr>
          <w:p w14:paraId="16FCF1AD" w14:textId="77777777" w:rsidR="00751919" w:rsidRDefault="00000000">
            <w:pPr>
              <w:pStyle w:val="Chapter2Normal"/>
              <w:jc w:val="center"/>
            </w:pPr>
            <w:r>
              <w:rPr>
                <w:rFonts w:ascii="Times New Roman" w:eastAsia="Times New Roman" w:hAnsi="Times New Roman"/>
                <w:color w:val="000000"/>
                <w:sz w:val="24"/>
              </w:rPr>
              <w:t>3,611</w:t>
            </w:r>
          </w:p>
        </w:tc>
        <w:tc>
          <w:tcPr>
            <w:tcW w:w="992" w:type="dxa"/>
            <w:vAlign w:val="center"/>
          </w:tcPr>
          <w:p w14:paraId="00D033FF" w14:textId="77777777" w:rsidR="00751919" w:rsidRDefault="00000000">
            <w:pPr>
              <w:pStyle w:val="Chapter2Normal"/>
              <w:jc w:val="center"/>
            </w:pPr>
            <w:r>
              <w:rPr>
                <w:rFonts w:ascii="Times New Roman" w:eastAsia="Times New Roman" w:hAnsi="Times New Roman"/>
                <w:color w:val="000000"/>
                <w:sz w:val="24"/>
              </w:rPr>
              <w:t>4,056</w:t>
            </w:r>
          </w:p>
        </w:tc>
        <w:tc>
          <w:tcPr>
            <w:tcW w:w="992" w:type="dxa"/>
            <w:vAlign w:val="center"/>
          </w:tcPr>
          <w:p w14:paraId="4E676F50" w14:textId="77777777" w:rsidR="00751919" w:rsidRDefault="00000000">
            <w:pPr>
              <w:pStyle w:val="Chapter2Normal"/>
              <w:jc w:val="center"/>
            </w:pPr>
            <w:r>
              <w:rPr>
                <w:rFonts w:ascii="Times New Roman" w:eastAsia="Times New Roman" w:hAnsi="Times New Roman"/>
                <w:color w:val="000000"/>
                <w:sz w:val="24"/>
              </w:rPr>
              <w:t>4,331</w:t>
            </w:r>
          </w:p>
        </w:tc>
        <w:tc>
          <w:tcPr>
            <w:tcW w:w="992" w:type="dxa"/>
            <w:vAlign w:val="center"/>
          </w:tcPr>
          <w:p w14:paraId="71263A4F" w14:textId="77777777" w:rsidR="00751919" w:rsidRDefault="00000000">
            <w:pPr>
              <w:pStyle w:val="Chapter2Normal"/>
              <w:jc w:val="center"/>
            </w:pPr>
            <w:r>
              <w:rPr>
                <w:rFonts w:ascii="Times New Roman" w:eastAsia="Times New Roman" w:hAnsi="Times New Roman"/>
                <w:color w:val="000000"/>
                <w:sz w:val="24"/>
              </w:rPr>
              <w:t>5,858</w:t>
            </w:r>
          </w:p>
        </w:tc>
        <w:tc>
          <w:tcPr>
            <w:tcW w:w="992" w:type="dxa"/>
            <w:vAlign w:val="center"/>
          </w:tcPr>
          <w:p w14:paraId="6297E3BB" w14:textId="77777777" w:rsidR="00751919" w:rsidRDefault="00000000">
            <w:pPr>
              <w:pStyle w:val="Chapter2Normal"/>
              <w:jc w:val="center"/>
            </w:pPr>
            <w:r>
              <w:rPr>
                <w:rFonts w:ascii="Times New Roman" w:eastAsia="Times New Roman" w:hAnsi="Times New Roman"/>
                <w:color w:val="000000"/>
                <w:sz w:val="24"/>
              </w:rPr>
              <w:t>7,246</w:t>
            </w:r>
          </w:p>
        </w:tc>
        <w:tc>
          <w:tcPr>
            <w:tcW w:w="992" w:type="dxa"/>
            <w:vAlign w:val="center"/>
          </w:tcPr>
          <w:p w14:paraId="780860A9" w14:textId="77777777" w:rsidR="00751919" w:rsidRDefault="00000000">
            <w:pPr>
              <w:pStyle w:val="Chapter2Normal"/>
              <w:jc w:val="center"/>
            </w:pPr>
            <w:r>
              <w:rPr>
                <w:rFonts w:ascii="Times New Roman" w:eastAsia="Times New Roman" w:hAnsi="Times New Roman"/>
                <w:color w:val="000000"/>
                <w:sz w:val="24"/>
              </w:rPr>
              <w:t>7,700</w:t>
            </w:r>
          </w:p>
        </w:tc>
        <w:tc>
          <w:tcPr>
            <w:tcW w:w="992" w:type="dxa"/>
            <w:vAlign w:val="center"/>
          </w:tcPr>
          <w:p w14:paraId="74712A87" w14:textId="77777777" w:rsidR="00751919" w:rsidRDefault="00000000">
            <w:pPr>
              <w:pStyle w:val="Chapter2Normal"/>
              <w:jc w:val="center"/>
            </w:pPr>
            <w:r>
              <w:rPr>
                <w:rFonts w:ascii="Times New Roman" w:eastAsia="Times New Roman" w:hAnsi="Times New Roman"/>
                <w:color w:val="000000"/>
                <w:sz w:val="24"/>
              </w:rPr>
              <w:t>9,041</w:t>
            </w:r>
          </w:p>
        </w:tc>
        <w:tc>
          <w:tcPr>
            <w:tcW w:w="992" w:type="dxa"/>
            <w:vAlign w:val="center"/>
          </w:tcPr>
          <w:p w14:paraId="3479760E" w14:textId="77777777" w:rsidR="00751919" w:rsidRDefault="00000000">
            <w:pPr>
              <w:pStyle w:val="Chapter2Normal"/>
              <w:jc w:val="center"/>
            </w:pPr>
            <w:r>
              <w:rPr>
                <w:rFonts w:ascii="Times New Roman" w:eastAsia="Times New Roman" w:hAnsi="Times New Roman"/>
                <w:color w:val="000000"/>
                <w:sz w:val="24"/>
              </w:rPr>
              <w:t>7,559</w:t>
            </w:r>
          </w:p>
        </w:tc>
        <w:tc>
          <w:tcPr>
            <w:tcW w:w="992" w:type="dxa"/>
            <w:vAlign w:val="center"/>
          </w:tcPr>
          <w:p w14:paraId="32B2B80D" w14:textId="77777777" w:rsidR="00751919" w:rsidRDefault="00000000">
            <w:pPr>
              <w:pStyle w:val="Chapter2Normal"/>
              <w:jc w:val="center"/>
            </w:pPr>
            <w:r>
              <w:rPr>
                <w:rFonts w:ascii="Times New Roman" w:eastAsia="Times New Roman" w:hAnsi="Times New Roman"/>
                <w:color w:val="000000"/>
                <w:sz w:val="24"/>
              </w:rPr>
              <w:t>8,516</w:t>
            </w:r>
          </w:p>
        </w:tc>
        <w:tc>
          <w:tcPr>
            <w:tcW w:w="992" w:type="dxa"/>
            <w:vAlign w:val="center"/>
          </w:tcPr>
          <w:p w14:paraId="0D4B90B6" w14:textId="77777777" w:rsidR="00751919" w:rsidRDefault="00000000">
            <w:pPr>
              <w:pStyle w:val="Chapter2Normal"/>
              <w:jc w:val="center"/>
            </w:pPr>
            <w:r>
              <w:rPr>
                <w:rFonts w:ascii="Times New Roman" w:eastAsia="Times New Roman" w:hAnsi="Times New Roman"/>
                <w:color w:val="000000"/>
                <w:sz w:val="24"/>
              </w:rPr>
              <w:t>9,810</w:t>
            </w:r>
          </w:p>
        </w:tc>
        <w:tc>
          <w:tcPr>
            <w:tcW w:w="992" w:type="dxa"/>
            <w:vAlign w:val="center"/>
          </w:tcPr>
          <w:p w14:paraId="26FB3C42" w14:textId="77777777" w:rsidR="00751919" w:rsidRDefault="00000000">
            <w:pPr>
              <w:pStyle w:val="Chapter2Normal"/>
              <w:jc w:val="center"/>
            </w:pPr>
            <w:r>
              <w:rPr>
                <w:rFonts w:ascii="Times New Roman" w:eastAsia="Times New Roman" w:hAnsi="Times New Roman"/>
                <w:color w:val="000000"/>
                <w:sz w:val="24"/>
              </w:rPr>
              <w:t>10,544</w:t>
            </w:r>
          </w:p>
        </w:tc>
        <w:tc>
          <w:tcPr>
            <w:tcW w:w="992" w:type="dxa"/>
            <w:vAlign w:val="center"/>
          </w:tcPr>
          <w:p w14:paraId="0F4374EA" w14:textId="77777777" w:rsidR="00751919" w:rsidRDefault="00000000">
            <w:pPr>
              <w:pStyle w:val="Chapter2Normal"/>
              <w:jc w:val="center"/>
            </w:pPr>
            <w:r>
              <w:rPr>
                <w:rFonts w:ascii="Times New Roman" w:eastAsia="Times New Roman" w:hAnsi="Times New Roman"/>
                <w:color w:val="000000"/>
                <w:sz w:val="24"/>
              </w:rPr>
              <w:t>12,053</w:t>
            </w:r>
          </w:p>
        </w:tc>
      </w:tr>
      <w:tr w:rsidR="00751919" w14:paraId="06C538F9" w14:textId="77777777">
        <w:trPr>
          <w:jc w:val="center"/>
        </w:trPr>
        <w:tc>
          <w:tcPr>
            <w:tcW w:w="2721" w:type="dxa"/>
            <w:vAlign w:val="center"/>
          </w:tcPr>
          <w:p w14:paraId="67CCA779" w14:textId="77777777" w:rsidR="00751919" w:rsidRDefault="00000000">
            <w:pPr>
              <w:pStyle w:val="Chapter2Normal"/>
            </w:pPr>
            <w:r>
              <w:rPr>
                <w:rFonts w:ascii="Times New Roman" w:eastAsia="Times New Roman" w:hAnsi="Times New Roman"/>
                <w:color w:val="000000"/>
                <w:sz w:val="24"/>
              </w:rPr>
              <w:t>Trade Receivables</w:t>
            </w:r>
          </w:p>
        </w:tc>
        <w:tc>
          <w:tcPr>
            <w:tcW w:w="992" w:type="dxa"/>
            <w:vAlign w:val="center"/>
          </w:tcPr>
          <w:p w14:paraId="3141CC1D" w14:textId="77777777" w:rsidR="00751919" w:rsidRDefault="00000000">
            <w:pPr>
              <w:pStyle w:val="Chapter2Normal"/>
              <w:jc w:val="center"/>
            </w:pPr>
            <w:r>
              <w:rPr>
                <w:rFonts w:ascii="Times New Roman" w:eastAsia="Times New Roman" w:hAnsi="Times New Roman"/>
                <w:color w:val="000000"/>
                <w:sz w:val="24"/>
              </w:rPr>
              <w:t>3,539</w:t>
            </w:r>
          </w:p>
        </w:tc>
        <w:tc>
          <w:tcPr>
            <w:tcW w:w="992" w:type="dxa"/>
            <w:vAlign w:val="center"/>
          </w:tcPr>
          <w:p w14:paraId="44403161" w14:textId="77777777" w:rsidR="00751919" w:rsidRDefault="00000000">
            <w:pPr>
              <w:pStyle w:val="Chapter2Normal"/>
              <w:jc w:val="center"/>
            </w:pPr>
            <w:r>
              <w:rPr>
                <w:rFonts w:ascii="Times New Roman" w:eastAsia="Times New Roman" w:hAnsi="Times New Roman"/>
                <w:color w:val="000000"/>
                <w:sz w:val="24"/>
              </w:rPr>
              <w:t>4,607</w:t>
            </w:r>
          </w:p>
        </w:tc>
        <w:tc>
          <w:tcPr>
            <w:tcW w:w="992" w:type="dxa"/>
            <w:vAlign w:val="center"/>
          </w:tcPr>
          <w:p w14:paraId="6DB31C98" w14:textId="77777777" w:rsidR="00751919" w:rsidRDefault="00000000">
            <w:pPr>
              <w:pStyle w:val="Chapter2Normal"/>
              <w:jc w:val="center"/>
            </w:pPr>
            <w:r>
              <w:rPr>
                <w:rFonts w:ascii="Times New Roman" w:eastAsia="Times New Roman" w:hAnsi="Times New Roman"/>
                <w:color w:val="000000"/>
                <w:sz w:val="24"/>
              </w:rPr>
              <w:t>2,765</w:t>
            </w:r>
          </w:p>
        </w:tc>
        <w:tc>
          <w:tcPr>
            <w:tcW w:w="992" w:type="dxa"/>
            <w:vAlign w:val="center"/>
          </w:tcPr>
          <w:p w14:paraId="0B5CE291" w14:textId="77777777" w:rsidR="00751919" w:rsidRDefault="00000000">
            <w:pPr>
              <w:pStyle w:val="Chapter2Normal"/>
              <w:jc w:val="center"/>
            </w:pPr>
            <w:r>
              <w:rPr>
                <w:rFonts w:ascii="Times New Roman" w:eastAsia="Times New Roman" w:hAnsi="Times New Roman"/>
                <w:color w:val="000000"/>
                <w:sz w:val="24"/>
              </w:rPr>
              <w:t>3,080</w:t>
            </w:r>
          </w:p>
        </w:tc>
        <w:tc>
          <w:tcPr>
            <w:tcW w:w="992" w:type="dxa"/>
            <w:vAlign w:val="center"/>
          </w:tcPr>
          <w:p w14:paraId="056C8529" w14:textId="77777777" w:rsidR="00751919" w:rsidRDefault="00000000">
            <w:pPr>
              <w:pStyle w:val="Chapter2Normal"/>
              <w:jc w:val="center"/>
            </w:pPr>
            <w:r>
              <w:rPr>
                <w:rFonts w:ascii="Times New Roman" w:eastAsia="Times New Roman" w:hAnsi="Times New Roman"/>
                <w:color w:val="000000"/>
                <w:sz w:val="24"/>
              </w:rPr>
              <w:t>3,414</w:t>
            </w:r>
          </w:p>
        </w:tc>
        <w:tc>
          <w:tcPr>
            <w:tcW w:w="992" w:type="dxa"/>
            <w:vAlign w:val="center"/>
          </w:tcPr>
          <w:p w14:paraId="2F3D1704" w14:textId="77777777" w:rsidR="00751919" w:rsidRDefault="00000000">
            <w:pPr>
              <w:pStyle w:val="Chapter2Normal"/>
              <w:jc w:val="center"/>
            </w:pPr>
            <w:r>
              <w:rPr>
                <w:rFonts w:ascii="Times New Roman" w:eastAsia="Times New Roman" w:hAnsi="Times New Roman"/>
                <w:color w:val="000000"/>
                <w:sz w:val="24"/>
              </w:rPr>
              <w:t>4,315</w:t>
            </w:r>
          </w:p>
        </w:tc>
        <w:tc>
          <w:tcPr>
            <w:tcW w:w="992" w:type="dxa"/>
            <w:vAlign w:val="center"/>
          </w:tcPr>
          <w:p w14:paraId="55A8B2DE" w14:textId="77777777" w:rsidR="00751919" w:rsidRDefault="00000000">
            <w:pPr>
              <w:pStyle w:val="Chapter2Normal"/>
              <w:jc w:val="center"/>
            </w:pPr>
            <w:r>
              <w:rPr>
                <w:rFonts w:ascii="Times New Roman" w:eastAsia="Times New Roman" w:hAnsi="Times New Roman"/>
                <w:color w:val="000000"/>
                <w:sz w:val="24"/>
              </w:rPr>
              <w:t>3,503</w:t>
            </w:r>
          </w:p>
        </w:tc>
        <w:tc>
          <w:tcPr>
            <w:tcW w:w="992" w:type="dxa"/>
            <w:vAlign w:val="center"/>
          </w:tcPr>
          <w:p w14:paraId="43E2D440" w14:textId="77777777" w:rsidR="00751919" w:rsidRDefault="00000000">
            <w:pPr>
              <w:pStyle w:val="Chapter2Normal"/>
              <w:jc w:val="center"/>
            </w:pPr>
            <w:r>
              <w:rPr>
                <w:rFonts w:ascii="Times New Roman" w:eastAsia="Times New Roman" w:hAnsi="Times New Roman"/>
                <w:color w:val="000000"/>
                <w:sz w:val="24"/>
              </w:rPr>
              <w:t>4,012</w:t>
            </w:r>
          </w:p>
        </w:tc>
        <w:tc>
          <w:tcPr>
            <w:tcW w:w="992" w:type="dxa"/>
            <w:vAlign w:val="center"/>
          </w:tcPr>
          <w:p w14:paraId="6FF580C6" w14:textId="77777777" w:rsidR="00751919" w:rsidRDefault="00000000">
            <w:pPr>
              <w:pStyle w:val="Chapter2Normal"/>
              <w:jc w:val="center"/>
            </w:pPr>
            <w:r>
              <w:rPr>
                <w:rFonts w:ascii="Times New Roman" w:eastAsia="Times New Roman" w:hAnsi="Times New Roman"/>
                <w:color w:val="000000"/>
                <w:sz w:val="24"/>
              </w:rPr>
              <w:t>4,466</w:t>
            </w:r>
          </w:p>
        </w:tc>
        <w:tc>
          <w:tcPr>
            <w:tcW w:w="992" w:type="dxa"/>
            <w:vAlign w:val="center"/>
          </w:tcPr>
          <w:p w14:paraId="385A30DA" w14:textId="77777777" w:rsidR="00751919" w:rsidRDefault="00000000">
            <w:pPr>
              <w:pStyle w:val="Chapter2Normal"/>
              <w:jc w:val="center"/>
            </w:pPr>
            <w:r>
              <w:rPr>
                <w:rFonts w:ascii="Times New Roman" w:eastAsia="Times New Roman" w:hAnsi="Times New Roman"/>
                <w:color w:val="000000"/>
                <w:sz w:val="24"/>
              </w:rPr>
              <w:t>4,817</w:t>
            </w:r>
          </w:p>
        </w:tc>
        <w:tc>
          <w:tcPr>
            <w:tcW w:w="992" w:type="dxa"/>
            <w:vAlign w:val="center"/>
          </w:tcPr>
          <w:p w14:paraId="7710FE06" w14:textId="77777777" w:rsidR="00751919" w:rsidRDefault="00000000">
            <w:pPr>
              <w:pStyle w:val="Chapter2Normal"/>
              <w:jc w:val="center"/>
            </w:pPr>
            <w:r>
              <w:rPr>
                <w:rFonts w:ascii="Times New Roman" w:eastAsia="Times New Roman" w:hAnsi="Times New Roman"/>
                <w:color w:val="000000"/>
                <w:sz w:val="24"/>
              </w:rPr>
              <w:t>5,746</w:t>
            </w:r>
          </w:p>
        </w:tc>
        <w:tc>
          <w:tcPr>
            <w:tcW w:w="992" w:type="dxa"/>
            <w:vAlign w:val="center"/>
          </w:tcPr>
          <w:p w14:paraId="61EE1C6C" w14:textId="77777777" w:rsidR="00751919" w:rsidRDefault="00000000">
            <w:pPr>
              <w:pStyle w:val="Chapter2Normal"/>
              <w:jc w:val="center"/>
            </w:pPr>
            <w:r>
              <w:rPr>
                <w:rFonts w:ascii="Times New Roman" w:eastAsia="Times New Roman" w:hAnsi="Times New Roman"/>
                <w:color w:val="000000"/>
                <w:sz w:val="24"/>
              </w:rPr>
              <w:t>7,094</w:t>
            </w:r>
          </w:p>
        </w:tc>
      </w:tr>
      <w:tr w:rsidR="00751919" w14:paraId="5D1732A8" w14:textId="77777777">
        <w:trPr>
          <w:jc w:val="center"/>
        </w:trPr>
        <w:tc>
          <w:tcPr>
            <w:tcW w:w="2721" w:type="dxa"/>
            <w:vAlign w:val="center"/>
          </w:tcPr>
          <w:p w14:paraId="572764D9" w14:textId="77777777" w:rsidR="00751919" w:rsidRDefault="00000000">
            <w:pPr>
              <w:pStyle w:val="Chapter2Normal"/>
            </w:pPr>
            <w:r>
              <w:rPr>
                <w:rFonts w:ascii="Times New Roman" w:eastAsia="Times New Roman" w:hAnsi="Times New Roman"/>
                <w:color w:val="000000"/>
                <w:sz w:val="24"/>
              </w:rPr>
              <w:t>Cash Equivalents</w:t>
            </w:r>
          </w:p>
        </w:tc>
        <w:tc>
          <w:tcPr>
            <w:tcW w:w="992" w:type="dxa"/>
            <w:vAlign w:val="center"/>
          </w:tcPr>
          <w:p w14:paraId="1D54C21C" w14:textId="77777777" w:rsidR="00751919" w:rsidRDefault="00000000">
            <w:pPr>
              <w:pStyle w:val="Chapter2Normal"/>
              <w:jc w:val="center"/>
            </w:pPr>
            <w:r>
              <w:rPr>
                <w:rFonts w:ascii="Times New Roman" w:eastAsia="Times New Roman" w:hAnsi="Times New Roman"/>
                <w:color w:val="000000"/>
                <w:sz w:val="24"/>
              </w:rPr>
              <w:t>469</w:t>
            </w:r>
          </w:p>
        </w:tc>
        <w:tc>
          <w:tcPr>
            <w:tcW w:w="992" w:type="dxa"/>
            <w:vAlign w:val="center"/>
          </w:tcPr>
          <w:p w14:paraId="57A76784" w14:textId="77777777" w:rsidR="00751919" w:rsidRDefault="00000000">
            <w:pPr>
              <w:pStyle w:val="Chapter2Normal"/>
              <w:jc w:val="center"/>
            </w:pPr>
            <w:r>
              <w:rPr>
                <w:rFonts w:ascii="Times New Roman" w:eastAsia="Times New Roman" w:hAnsi="Times New Roman"/>
                <w:color w:val="000000"/>
                <w:sz w:val="24"/>
              </w:rPr>
              <w:t>800</w:t>
            </w:r>
          </w:p>
        </w:tc>
        <w:tc>
          <w:tcPr>
            <w:tcW w:w="992" w:type="dxa"/>
            <w:vAlign w:val="center"/>
          </w:tcPr>
          <w:p w14:paraId="4C3B0766" w14:textId="77777777" w:rsidR="00751919" w:rsidRDefault="00000000">
            <w:pPr>
              <w:pStyle w:val="Chapter2Normal"/>
              <w:jc w:val="center"/>
            </w:pPr>
            <w:r>
              <w:rPr>
                <w:rFonts w:ascii="Times New Roman" w:eastAsia="Times New Roman" w:hAnsi="Times New Roman"/>
                <w:color w:val="000000"/>
                <w:sz w:val="24"/>
              </w:rPr>
              <w:t>513</w:t>
            </w:r>
          </w:p>
        </w:tc>
        <w:tc>
          <w:tcPr>
            <w:tcW w:w="992" w:type="dxa"/>
            <w:vAlign w:val="center"/>
          </w:tcPr>
          <w:p w14:paraId="0F97A2BC" w14:textId="77777777" w:rsidR="00751919" w:rsidRDefault="00000000">
            <w:pPr>
              <w:pStyle w:val="Chapter2Normal"/>
              <w:jc w:val="center"/>
            </w:pPr>
            <w:r>
              <w:rPr>
                <w:rFonts w:ascii="Times New Roman" w:eastAsia="Times New Roman" w:hAnsi="Times New Roman"/>
                <w:color w:val="000000"/>
                <w:sz w:val="24"/>
              </w:rPr>
              <w:t>1,262</w:t>
            </w:r>
          </w:p>
        </w:tc>
        <w:tc>
          <w:tcPr>
            <w:tcW w:w="992" w:type="dxa"/>
            <w:vAlign w:val="center"/>
          </w:tcPr>
          <w:p w14:paraId="474AAF22" w14:textId="77777777" w:rsidR="00751919" w:rsidRDefault="00000000">
            <w:pPr>
              <w:pStyle w:val="Chapter2Normal"/>
              <w:jc w:val="center"/>
            </w:pPr>
            <w:r>
              <w:rPr>
                <w:rFonts w:ascii="Times New Roman" w:eastAsia="Times New Roman" w:hAnsi="Times New Roman"/>
                <w:color w:val="000000"/>
                <w:sz w:val="24"/>
              </w:rPr>
              <w:t>1,957</w:t>
            </w:r>
          </w:p>
        </w:tc>
        <w:tc>
          <w:tcPr>
            <w:tcW w:w="992" w:type="dxa"/>
            <w:vAlign w:val="center"/>
          </w:tcPr>
          <w:p w14:paraId="172D84F8" w14:textId="77777777" w:rsidR="00751919" w:rsidRDefault="00000000">
            <w:pPr>
              <w:pStyle w:val="Chapter2Normal"/>
              <w:jc w:val="center"/>
            </w:pPr>
            <w:r>
              <w:rPr>
                <w:rFonts w:ascii="Times New Roman" w:eastAsia="Times New Roman" w:hAnsi="Times New Roman"/>
                <w:color w:val="000000"/>
                <w:sz w:val="24"/>
              </w:rPr>
              <w:t>2,842</w:t>
            </w:r>
          </w:p>
        </w:tc>
        <w:tc>
          <w:tcPr>
            <w:tcW w:w="992" w:type="dxa"/>
            <w:vAlign w:val="center"/>
          </w:tcPr>
          <w:p w14:paraId="4852DADC" w14:textId="77777777" w:rsidR="00751919" w:rsidRDefault="00000000">
            <w:pPr>
              <w:pStyle w:val="Chapter2Normal"/>
              <w:jc w:val="center"/>
            </w:pPr>
            <w:r>
              <w:rPr>
                <w:rFonts w:ascii="Times New Roman" w:eastAsia="Times New Roman" w:hAnsi="Times New Roman"/>
                <w:color w:val="000000"/>
                <w:sz w:val="24"/>
              </w:rPr>
              <w:t>5,474</w:t>
            </w:r>
          </w:p>
        </w:tc>
        <w:tc>
          <w:tcPr>
            <w:tcW w:w="992" w:type="dxa"/>
            <w:vAlign w:val="center"/>
          </w:tcPr>
          <w:p w14:paraId="2DA30FAD" w14:textId="77777777" w:rsidR="00751919" w:rsidRDefault="00000000">
            <w:pPr>
              <w:pStyle w:val="Chapter2Normal"/>
              <w:jc w:val="center"/>
            </w:pPr>
            <w:r>
              <w:rPr>
                <w:rFonts w:ascii="Times New Roman" w:eastAsia="Times New Roman" w:hAnsi="Times New Roman"/>
                <w:color w:val="000000"/>
                <w:sz w:val="24"/>
              </w:rPr>
              <w:t>4,190</w:t>
            </w:r>
          </w:p>
        </w:tc>
        <w:tc>
          <w:tcPr>
            <w:tcW w:w="992" w:type="dxa"/>
            <w:vAlign w:val="center"/>
          </w:tcPr>
          <w:p w14:paraId="639D2CF2" w14:textId="77777777" w:rsidR="00751919" w:rsidRDefault="00000000">
            <w:pPr>
              <w:pStyle w:val="Chapter2Normal"/>
              <w:jc w:val="center"/>
            </w:pPr>
            <w:r>
              <w:rPr>
                <w:rFonts w:ascii="Times New Roman" w:eastAsia="Times New Roman" w:hAnsi="Times New Roman"/>
                <w:color w:val="000000"/>
                <w:sz w:val="24"/>
              </w:rPr>
              <w:t>6,084</w:t>
            </w:r>
          </w:p>
        </w:tc>
        <w:tc>
          <w:tcPr>
            <w:tcW w:w="992" w:type="dxa"/>
            <w:vAlign w:val="center"/>
          </w:tcPr>
          <w:p w14:paraId="1FD23C99" w14:textId="77777777" w:rsidR="00751919" w:rsidRDefault="00000000">
            <w:pPr>
              <w:pStyle w:val="Chapter2Normal"/>
              <w:jc w:val="center"/>
            </w:pPr>
            <w:r>
              <w:rPr>
                <w:rFonts w:ascii="Times New Roman" w:eastAsia="Times New Roman" w:hAnsi="Times New Roman"/>
                <w:color w:val="000000"/>
                <w:sz w:val="24"/>
              </w:rPr>
              <w:t>6,278</w:t>
            </w:r>
          </w:p>
        </w:tc>
        <w:tc>
          <w:tcPr>
            <w:tcW w:w="992" w:type="dxa"/>
            <w:vAlign w:val="center"/>
          </w:tcPr>
          <w:p w14:paraId="5F6B76A6" w14:textId="77777777" w:rsidR="00751919" w:rsidRDefault="00000000">
            <w:pPr>
              <w:pStyle w:val="Chapter2Normal"/>
              <w:jc w:val="center"/>
            </w:pPr>
            <w:r>
              <w:rPr>
                <w:rFonts w:ascii="Times New Roman" w:eastAsia="Times New Roman" w:hAnsi="Times New Roman"/>
                <w:color w:val="000000"/>
                <w:sz w:val="24"/>
              </w:rPr>
              <w:t>8,235</w:t>
            </w:r>
          </w:p>
        </w:tc>
        <w:tc>
          <w:tcPr>
            <w:tcW w:w="992" w:type="dxa"/>
            <w:vAlign w:val="center"/>
          </w:tcPr>
          <w:p w14:paraId="38B39991" w14:textId="77777777" w:rsidR="00751919" w:rsidRDefault="00000000">
            <w:pPr>
              <w:pStyle w:val="Chapter2Normal"/>
              <w:jc w:val="center"/>
            </w:pPr>
            <w:r>
              <w:rPr>
                <w:rFonts w:ascii="Times New Roman" w:eastAsia="Times New Roman" w:hAnsi="Times New Roman"/>
                <w:color w:val="000000"/>
                <w:sz w:val="24"/>
              </w:rPr>
              <w:t>9,870</w:t>
            </w:r>
          </w:p>
        </w:tc>
      </w:tr>
      <w:tr w:rsidR="00751919" w14:paraId="735B7761" w14:textId="77777777">
        <w:trPr>
          <w:jc w:val="center"/>
        </w:trPr>
        <w:tc>
          <w:tcPr>
            <w:tcW w:w="2721" w:type="dxa"/>
            <w:vAlign w:val="center"/>
          </w:tcPr>
          <w:p w14:paraId="5DFF2ED9" w14:textId="77777777" w:rsidR="00751919" w:rsidRDefault="00000000">
            <w:pPr>
              <w:pStyle w:val="Chapter2Normal"/>
            </w:pPr>
            <w:r>
              <w:rPr>
                <w:rFonts w:ascii="Times New Roman" w:eastAsia="Times New Roman" w:hAnsi="Times New Roman"/>
                <w:color w:val="000000"/>
                <w:sz w:val="24"/>
              </w:rPr>
              <w:t>Total Assets</w:t>
            </w:r>
          </w:p>
        </w:tc>
        <w:tc>
          <w:tcPr>
            <w:tcW w:w="992" w:type="dxa"/>
            <w:vAlign w:val="center"/>
          </w:tcPr>
          <w:p w14:paraId="21B5102D" w14:textId="77777777" w:rsidR="00751919" w:rsidRDefault="00000000">
            <w:pPr>
              <w:pStyle w:val="Chapter2Normal"/>
              <w:jc w:val="center"/>
            </w:pPr>
            <w:r>
              <w:rPr>
                <w:rFonts w:ascii="Times New Roman" w:eastAsia="Times New Roman" w:hAnsi="Times New Roman"/>
                <w:color w:val="000000"/>
                <w:sz w:val="24"/>
              </w:rPr>
              <w:t>12,910</w:t>
            </w:r>
          </w:p>
        </w:tc>
        <w:tc>
          <w:tcPr>
            <w:tcW w:w="992" w:type="dxa"/>
            <w:vAlign w:val="center"/>
          </w:tcPr>
          <w:p w14:paraId="3A3A63EB" w14:textId="77777777" w:rsidR="00751919" w:rsidRDefault="00000000">
            <w:pPr>
              <w:pStyle w:val="Chapter2Normal"/>
              <w:jc w:val="center"/>
            </w:pPr>
            <w:r>
              <w:rPr>
                <w:rFonts w:ascii="Times New Roman" w:eastAsia="Times New Roman" w:hAnsi="Times New Roman"/>
                <w:color w:val="000000"/>
                <w:sz w:val="24"/>
              </w:rPr>
              <w:t>15,896</w:t>
            </w:r>
          </w:p>
        </w:tc>
        <w:tc>
          <w:tcPr>
            <w:tcW w:w="992" w:type="dxa"/>
            <w:vAlign w:val="center"/>
          </w:tcPr>
          <w:p w14:paraId="6D17F27A" w14:textId="77777777" w:rsidR="00751919" w:rsidRDefault="00000000">
            <w:pPr>
              <w:pStyle w:val="Chapter2Normal"/>
              <w:jc w:val="center"/>
            </w:pPr>
            <w:r>
              <w:rPr>
                <w:rFonts w:ascii="Times New Roman" w:eastAsia="Times New Roman" w:hAnsi="Times New Roman"/>
                <w:color w:val="000000"/>
                <w:sz w:val="24"/>
              </w:rPr>
              <w:t>16,200</w:t>
            </w:r>
          </w:p>
        </w:tc>
        <w:tc>
          <w:tcPr>
            <w:tcW w:w="992" w:type="dxa"/>
            <w:vAlign w:val="center"/>
          </w:tcPr>
          <w:p w14:paraId="4ABE36CB" w14:textId="77777777" w:rsidR="00751919" w:rsidRDefault="00000000">
            <w:pPr>
              <w:pStyle w:val="Chapter2Normal"/>
              <w:jc w:val="center"/>
            </w:pPr>
            <w:r>
              <w:rPr>
                <w:rFonts w:ascii="Times New Roman" w:eastAsia="Times New Roman" w:hAnsi="Times New Roman"/>
                <w:color w:val="000000"/>
                <w:sz w:val="24"/>
              </w:rPr>
              <w:t>20,942</w:t>
            </w:r>
          </w:p>
        </w:tc>
        <w:tc>
          <w:tcPr>
            <w:tcW w:w="992" w:type="dxa"/>
            <w:vAlign w:val="center"/>
          </w:tcPr>
          <w:p w14:paraId="7E48E8FA" w14:textId="77777777" w:rsidR="00751919" w:rsidRDefault="00000000">
            <w:pPr>
              <w:pStyle w:val="Chapter2Normal"/>
              <w:jc w:val="center"/>
            </w:pPr>
            <w:r>
              <w:rPr>
                <w:rFonts w:ascii="Times New Roman" w:eastAsia="Times New Roman" w:hAnsi="Times New Roman"/>
                <w:color w:val="000000"/>
                <w:sz w:val="24"/>
              </w:rPr>
              <w:t>26,271</w:t>
            </w:r>
          </w:p>
        </w:tc>
        <w:tc>
          <w:tcPr>
            <w:tcW w:w="992" w:type="dxa"/>
            <w:vAlign w:val="center"/>
          </w:tcPr>
          <w:p w14:paraId="4E1EB9DA" w14:textId="77777777" w:rsidR="00751919" w:rsidRDefault="00000000">
            <w:pPr>
              <w:pStyle w:val="Chapter2Normal"/>
              <w:jc w:val="center"/>
            </w:pPr>
            <w:r>
              <w:rPr>
                <w:rFonts w:ascii="Times New Roman" w:eastAsia="Times New Roman" w:hAnsi="Times New Roman"/>
                <w:color w:val="000000"/>
                <w:sz w:val="24"/>
              </w:rPr>
              <w:t>28,765</w:t>
            </w:r>
          </w:p>
        </w:tc>
        <w:tc>
          <w:tcPr>
            <w:tcW w:w="992" w:type="dxa"/>
            <w:vAlign w:val="center"/>
          </w:tcPr>
          <w:p w14:paraId="0BCCC3EE" w14:textId="77777777" w:rsidR="00751919" w:rsidRDefault="00000000">
            <w:pPr>
              <w:pStyle w:val="Chapter2Normal"/>
              <w:jc w:val="center"/>
            </w:pPr>
            <w:r>
              <w:rPr>
                <w:rFonts w:ascii="Times New Roman" w:eastAsia="Times New Roman" w:hAnsi="Times New Roman"/>
                <w:color w:val="000000"/>
                <w:sz w:val="24"/>
              </w:rPr>
              <w:t>33,416</w:t>
            </w:r>
          </w:p>
        </w:tc>
        <w:tc>
          <w:tcPr>
            <w:tcW w:w="992" w:type="dxa"/>
            <w:vAlign w:val="center"/>
          </w:tcPr>
          <w:p w14:paraId="49852BDF" w14:textId="77777777" w:rsidR="00751919" w:rsidRDefault="00000000">
            <w:pPr>
              <w:pStyle w:val="Chapter2Normal"/>
              <w:jc w:val="center"/>
            </w:pPr>
            <w:r>
              <w:rPr>
                <w:rFonts w:ascii="Times New Roman" w:eastAsia="Times New Roman" w:hAnsi="Times New Roman"/>
                <w:color w:val="000000"/>
                <w:sz w:val="24"/>
              </w:rPr>
              <w:t>33,638</w:t>
            </w:r>
          </w:p>
        </w:tc>
        <w:tc>
          <w:tcPr>
            <w:tcW w:w="992" w:type="dxa"/>
            <w:vAlign w:val="center"/>
          </w:tcPr>
          <w:p w14:paraId="14F0DC83" w14:textId="77777777" w:rsidR="00751919" w:rsidRDefault="00000000">
            <w:pPr>
              <w:pStyle w:val="Chapter2Normal"/>
              <w:jc w:val="center"/>
            </w:pPr>
            <w:r>
              <w:rPr>
                <w:rFonts w:ascii="Times New Roman" w:eastAsia="Times New Roman" w:hAnsi="Times New Roman"/>
                <w:color w:val="000000"/>
                <w:sz w:val="24"/>
              </w:rPr>
              <w:t>39,505</w:t>
            </w:r>
          </w:p>
        </w:tc>
        <w:tc>
          <w:tcPr>
            <w:tcW w:w="992" w:type="dxa"/>
            <w:vAlign w:val="center"/>
          </w:tcPr>
          <w:p w14:paraId="7748408A" w14:textId="77777777" w:rsidR="00751919" w:rsidRDefault="00000000">
            <w:pPr>
              <w:pStyle w:val="Chapter2Normal"/>
              <w:jc w:val="center"/>
            </w:pPr>
            <w:r>
              <w:rPr>
                <w:rFonts w:ascii="Times New Roman" w:eastAsia="Times New Roman" w:hAnsi="Times New Roman"/>
                <w:color w:val="000000"/>
                <w:sz w:val="24"/>
              </w:rPr>
              <w:t>44,717</w:t>
            </w:r>
          </w:p>
        </w:tc>
        <w:tc>
          <w:tcPr>
            <w:tcW w:w="992" w:type="dxa"/>
            <w:vAlign w:val="center"/>
          </w:tcPr>
          <w:p w14:paraId="29E0DBC1" w14:textId="77777777" w:rsidR="00751919" w:rsidRDefault="00000000">
            <w:pPr>
              <w:pStyle w:val="Chapter2Normal"/>
              <w:jc w:val="center"/>
            </w:pPr>
            <w:r>
              <w:rPr>
                <w:rFonts w:ascii="Times New Roman" w:eastAsia="Times New Roman" w:hAnsi="Times New Roman"/>
                <w:color w:val="000000"/>
                <w:sz w:val="24"/>
              </w:rPr>
              <w:t>49,482</w:t>
            </w:r>
          </w:p>
        </w:tc>
        <w:tc>
          <w:tcPr>
            <w:tcW w:w="992" w:type="dxa"/>
            <w:vAlign w:val="center"/>
          </w:tcPr>
          <w:p w14:paraId="325B4B10" w14:textId="77777777" w:rsidR="00751919" w:rsidRDefault="00000000">
            <w:pPr>
              <w:pStyle w:val="Chapter2Normal"/>
              <w:jc w:val="center"/>
            </w:pPr>
            <w:r>
              <w:rPr>
                <w:rFonts w:ascii="Times New Roman" w:eastAsia="Times New Roman" w:hAnsi="Times New Roman"/>
                <w:color w:val="000000"/>
                <w:sz w:val="24"/>
              </w:rPr>
              <w:t>58,196</w:t>
            </w:r>
          </w:p>
        </w:tc>
      </w:tr>
    </w:tbl>
    <w:p w14:paraId="16FFCAE3" w14:textId="77777777" w:rsidR="00751919" w:rsidRDefault="00751919">
      <w:pPr>
        <w:pStyle w:val="Chapter2Normal"/>
      </w:pPr>
    </w:p>
    <w:p w14:paraId="6E1729AC" w14:textId="77777777" w:rsidR="00751919" w:rsidRPr="0095267C" w:rsidRDefault="00000000" w:rsidP="0095267C">
      <w:pPr>
        <w:pStyle w:val="Chapter2Normal"/>
        <w:jc w:val="center"/>
        <w:rPr>
          <w:rFonts w:ascii="Times New Roman" w:hAnsi="Times New Roman" w:cs="Times New Roman"/>
          <w:b/>
          <w:bCs/>
          <w:sz w:val="24"/>
          <w:szCs w:val="24"/>
        </w:rPr>
      </w:pPr>
      <w:r w:rsidRPr="0095267C">
        <w:rPr>
          <w:rFonts w:ascii="Times New Roman" w:eastAsia="Times New Roman" w:hAnsi="Times New Roman" w:cs="Times New Roman"/>
          <w:b/>
          <w:bCs/>
          <w:sz w:val="24"/>
          <w:szCs w:val="24"/>
        </w:rPr>
        <w:t>Table 2.2A: Horizontal Analysis – Balance Sheet</w:t>
      </w:r>
    </w:p>
    <w:tbl>
      <w:tblPr>
        <w:tblStyle w:val="Chapter2TableGrid"/>
        <w:tblW w:w="0" w:type="auto"/>
        <w:jc w:val="center"/>
        <w:tblLook w:val="04A0" w:firstRow="1" w:lastRow="0" w:firstColumn="1" w:lastColumn="0" w:noHBand="0" w:noVBand="1"/>
      </w:tblPr>
      <w:tblGrid>
        <w:gridCol w:w="2098"/>
        <w:gridCol w:w="1237"/>
        <w:gridCol w:w="1236"/>
        <w:gridCol w:w="1236"/>
        <w:gridCol w:w="1171"/>
        <w:gridCol w:w="1171"/>
        <w:gridCol w:w="1171"/>
        <w:gridCol w:w="1171"/>
        <w:gridCol w:w="1171"/>
        <w:gridCol w:w="1171"/>
        <w:gridCol w:w="1171"/>
        <w:gridCol w:w="1236"/>
      </w:tblGrid>
      <w:tr w:rsidR="00751919" w14:paraId="74D45C15" w14:textId="77777777">
        <w:trPr>
          <w:tblHeader/>
          <w:jc w:val="center"/>
        </w:trPr>
        <w:tc>
          <w:tcPr>
            <w:tcW w:w="2721" w:type="dxa"/>
            <w:shd w:val="clear" w:color="auto" w:fill="1F4E78"/>
            <w:vAlign w:val="center"/>
          </w:tcPr>
          <w:p w14:paraId="09A6A911" w14:textId="77777777" w:rsidR="00751919" w:rsidRDefault="00000000">
            <w:pPr>
              <w:pStyle w:val="Chapter2Normal"/>
              <w:jc w:val="center"/>
            </w:pPr>
            <w:r>
              <w:rPr>
                <w:rFonts w:ascii="Times New Roman" w:eastAsia="Times New Roman" w:hAnsi="Times New Roman"/>
                <w:b/>
                <w:color w:val="FFFFFF"/>
                <w:sz w:val="24"/>
              </w:rPr>
              <w:t>Particulars</w:t>
            </w:r>
          </w:p>
        </w:tc>
        <w:tc>
          <w:tcPr>
            <w:tcW w:w="1219" w:type="dxa"/>
            <w:shd w:val="clear" w:color="auto" w:fill="1F4E78"/>
            <w:vAlign w:val="center"/>
          </w:tcPr>
          <w:p w14:paraId="59B0B522" w14:textId="77777777" w:rsidR="00751919" w:rsidRDefault="00000000">
            <w:pPr>
              <w:pStyle w:val="Chapter2Normal"/>
              <w:jc w:val="center"/>
            </w:pPr>
            <w:r>
              <w:rPr>
                <w:rFonts w:ascii="Times New Roman" w:eastAsia="Times New Roman" w:hAnsi="Times New Roman"/>
                <w:b/>
                <w:color w:val="FFFFFF"/>
                <w:sz w:val="24"/>
              </w:rPr>
              <w:t>2015–2016</w:t>
            </w:r>
          </w:p>
        </w:tc>
        <w:tc>
          <w:tcPr>
            <w:tcW w:w="1219" w:type="dxa"/>
            <w:shd w:val="clear" w:color="auto" w:fill="1F4E78"/>
            <w:vAlign w:val="center"/>
          </w:tcPr>
          <w:p w14:paraId="6B21CFE3" w14:textId="77777777" w:rsidR="00751919" w:rsidRDefault="00000000">
            <w:pPr>
              <w:pStyle w:val="Chapter2Normal"/>
              <w:jc w:val="center"/>
            </w:pPr>
            <w:r>
              <w:rPr>
                <w:rFonts w:ascii="Times New Roman" w:eastAsia="Times New Roman" w:hAnsi="Times New Roman"/>
                <w:b/>
                <w:color w:val="FFFFFF"/>
                <w:sz w:val="24"/>
              </w:rPr>
              <w:t>2016–2017</w:t>
            </w:r>
          </w:p>
        </w:tc>
        <w:tc>
          <w:tcPr>
            <w:tcW w:w="1219" w:type="dxa"/>
            <w:shd w:val="clear" w:color="auto" w:fill="1F4E78"/>
            <w:vAlign w:val="center"/>
          </w:tcPr>
          <w:p w14:paraId="0B311EF2" w14:textId="77777777" w:rsidR="00751919" w:rsidRDefault="00000000">
            <w:pPr>
              <w:pStyle w:val="Chapter2Normal"/>
              <w:jc w:val="center"/>
            </w:pPr>
            <w:r>
              <w:rPr>
                <w:rFonts w:ascii="Times New Roman" w:eastAsia="Times New Roman" w:hAnsi="Times New Roman"/>
                <w:b/>
                <w:color w:val="FFFFFF"/>
                <w:sz w:val="24"/>
              </w:rPr>
              <w:t>2017–2018</w:t>
            </w:r>
          </w:p>
        </w:tc>
        <w:tc>
          <w:tcPr>
            <w:tcW w:w="1219" w:type="dxa"/>
            <w:shd w:val="clear" w:color="auto" w:fill="1F4E78"/>
            <w:vAlign w:val="center"/>
          </w:tcPr>
          <w:p w14:paraId="767CD78B" w14:textId="77777777" w:rsidR="00751919" w:rsidRDefault="00000000">
            <w:pPr>
              <w:pStyle w:val="Chapter2Normal"/>
              <w:jc w:val="center"/>
            </w:pPr>
            <w:r>
              <w:rPr>
                <w:rFonts w:ascii="Times New Roman" w:eastAsia="Times New Roman" w:hAnsi="Times New Roman"/>
                <w:b/>
                <w:color w:val="FFFFFF"/>
                <w:sz w:val="24"/>
              </w:rPr>
              <w:t>2018–2019</w:t>
            </w:r>
          </w:p>
        </w:tc>
        <w:tc>
          <w:tcPr>
            <w:tcW w:w="1219" w:type="dxa"/>
            <w:shd w:val="clear" w:color="auto" w:fill="1F4E78"/>
            <w:vAlign w:val="center"/>
          </w:tcPr>
          <w:p w14:paraId="2E65E117" w14:textId="77777777" w:rsidR="00751919" w:rsidRDefault="00000000">
            <w:pPr>
              <w:pStyle w:val="Chapter2Normal"/>
              <w:jc w:val="center"/>
            </w:pPr>
            <w:r>
              <w:rPr>
                <w:rFonts w:ascii="Times New Roman" w:eastAsia="Times New Roman" w:hAnsi="Times New Roman"/>
                <w:b/>
                <w:color w:val="FFFFFF"/>
                <w:sz w:val="24"/>
              </w:rPr>
              <w:t>2019–2020</w:t>
            </w:r>
          </w:p>
        </w:tc>
        <w:tc>
          <w:tcPr>
            <w:tcW w:w="1219" w:type="dxa"/>
            <w:shd w:val="clear" w:color="auto" w:fill="1F4E78"/>
            <w:vAlign w:val="center"/>
          </w:tcPr>
          <w:p w14:paraId="1578F0EC" w14:textId="77777777" w:rsidR="00751919" w:rsidRDefault="00000000">
            <w:pPr>
              <w:pStyle w:val="Chapter2Normal"/>
              <w:jc w:val="center"/>
            </w:pPr>
            <w:r>
              <w:rPr>
                <w:rFonts w:ascii="Times New Roman" w:eastAsia="Times New Roman" w:hAnsi="Times New Roman"/>
                <w:b/>
                <w:color w:val="FFFFFF"/>
                <w:sz w:val="24"/>
              </w:rPr>
              <w:t>2020–2021</w:t>
            </w:r>
          </w:p>
        </w:tc>
        <w:tc>
          <w:tcPr>
            <w:tcW w:w="1219" w:type="dxa"/>
            <w:shd w:val="clear" w:color="auto" w:fill="1F4E78"/>
            <w:vAlign w:val="center"/>
          </w:tcPr>
          <w:p w14:paraId="5BBF3EBC" w14:textId="77777777" w:rsidR="00751919" w:rsidRDefault="00000000">
            <w:pPr>
              <w:pStyle w:val="Chapter2Normal"/>
              <w:jc w:val="center"/>
            </w:pPr>
            <w:r>
              <w:rPr>
                <w:rFonts w:ascii="Times New Roman" w:eastAsia="Times New Roman" w:hAnsi="Times New Roman"/>
                <w:b/>
                <w:color w:val="FFFFFF"/>
                <w:sz w:val="24"/>
              </w:rPr>
              <w:t>2021–2022</w:t>
            </w:r>
          </w:p>
        </w:tc>
        <w:tc>
          <w:tcPr>
            <w:tcW w:w="1219" w:type="dxa"/>
            <w:shd w:val="clear" w:color="auto" w:fill="1F4E78"/>
            <w:vAlign w:val="center"/>
          </w:tcPr>
          <w:p w14:paraId="52D6AA8E" w14:textId="77777777" w:rsidR="00751919" w:rsidRDefault="00000000">
            <w:pPr>
              <w:pStyle w:val="Chapter2Normal"/>
              <w:jc w:val="center"/>
            </w:pPr>
            <w:r>
              <w:rPr>
                <w:rFonts w:ascii="Times New Roman" w:eastAsia="Times New Roman" w:hAnsi="Times New Roman"/>
                <w:b/>
                <w:color w:val="FFFFFF"/>
                <w:sz w:val="24"/>
              </w:rPr>
              <w:t>2022–2023</w:t>
            </w:r>
          </w:p>
        </w:tc>
        <w:tc>
          <w:tcPr>
            <w:tcW w:w="1219" w:type="dxa"/>
            <w:shd w:val="clear" w:color="auto" w:fill="1F4E78"/>
            <w:vAlign w:val="center"/>
          </w:tcPr>
          <w:p w14:paraId="1059F7E2" w14:textId="77777777" w:rsidR="00751919" w:rsidRDefault="00000000">
            <w:pPr>
              <w:pStyle w:val="Chapter2Normal"/>
              <w:jc w:val="center"/>
            </w:pPr>
            <w:r>
              <w:rPr>
                <w:rFonts w:ascii="Times New Roman" w:eastAsia="Times New Roman" w:hAnsi="Times New Roman"/>
                <w:b/>
                <w:color w:val="FFFFFF"/>
                <w:sz w:val="24"/>
              </w:rPr>
              <w:t>2023–2024</w:t>
            </w:r>
          </w:p>
        </w:tc>
        <w:tc>
          <w:tcPr>
            <w:tcW w:w="1219" w:type="dxa"/>
            <w:shd w:val="clear" w:color="auto" w:fill="1F4E78"/>
            <w:vAlign w:val="center"/>
          </w:tcPr>
          <w:p w14:paraId="66875AF6" w14:textId="77777777" w:rsidR="00751919" w:rsidRDefault="00000000">
            <w:pPr>
              <w:pStyle w:val="Chapter2Normal"/>
              <w:jc w:val="center"/>
            </w:pPr>
            <w:r>
              <w:rPr>
                <w:rFonts w:ascii="Times New Roman" w:eastAsia="Times New Roman" w:hAnsi="Times New Roman"/>
                <w:b/>
                <w:color w:val="FFFFFF"/>
                <w:sz w:val="24"/>
              </w:rPr>
              <w:t>2024–2025</w:t>
            </w:r>
          </w:p>
        </w:tc>
        <w:tc>
          <w:tcPr>
            <w:tcW w:w="1219" w:type="dxa"/>
            <w:shd w:val="clear" w:color="auto" w:fill="1F4E78"/>
            <w:vAlign w:val="center"/>
          </w:tcPr>
          <w:p w14:paraId="71B9829B" w14:textId="77777777" w:rsidR="00751919" w:rsidRDefault="00000000">
            <w:pPr>
              <w:pStyle w:val="Chapter2Normal"/>
              <w:jc w:val="center"/>
            </w:pPr>
            <w:r>
              <w:rPr>
                <w:rFonts w:ascii="Times New Roman" w:eastAsia="Times New Roman" w:hAnsi="Times New Roman"/>
                <w:b/>
                <w:color w:val="FFFFFF"/>
                <w:sz w:val="24"/>
              </w:rPr>
              <w:t>2025–2026</w:t>
            </w:r>
          </w:p>
        </w:tc>
      </w:tr>
      <w:tr w:rsidR="00751919" w14:paraId="49DB63B8" w14:textId="77777777">
        <w:trPr>
          <w:jc w:val="center"/>
        </w:trPr>
        <w:tc>
          <w:tcPr>
            <w:tcW w:w="2721" w:type="dxa"/>
            <w:vAlign w:val="center"/>
          </w:tcPr>
          <w:p w14:paraId="11DD8180" w14:textId="77777777" w:rsidR="00751919" w:rsidRDefault="00000000">
            <w:pPr>
              <w:pStyle w:val="Chapter2Normal"/>
            </w:pPr>
            <w:r>
              <w:rPr>
                <w:rFonts w:ascii="Times New Roman" w:eastAsia="Times New Roman" w:hAnsi="Times New Roman"/>
                <w:color w:val="000000"/>
                <w:sz w:val="24"/>
              </w:rPr>
              <w:t>Equity Capital</w:t>
            </w:r>
          </w:p>
        </w:tc>
        <w:tc>
          <w:tcPr>
            <w:tcW w:w="1219" w:type="dxa"/>
            <w:vAlign w:val="center"/>
          </w:tcPr>
          <w:p w14:paraId="79BDC651" w14:textId="77777777" w:rsidR="00751919" w:rsidRDefault="00000000">
            <w:pPr>
              <w:pStyle w:val="Chapter2Normal"/>
              <w:jc w:val="center"/>
            </w:pPr>
            <w:proofErr w:type="gramStart"/>
            <w:r>
              <w:rPr>
                <w:rFonts w:ascii="Times New Roman" w:eastAsia="Times New Roman" w:hAnsi="Times New Roman"/>
                <w:color w:val="000000"/>
                <w:sz w:val="24"/>
              </w:rPr>
              <w:t>30  (</w:t>
            </w:r>
            <w:proofErr w:type="gramEnd"/>
            <w:r>
              <w:rPr>
                <w:rFonts w:ascii="Times New Roman" w:eastAsia="Times New Roman" w:hAnsi="Times New Roman"/>
                <w:color w:val="000000"/>
                <w:sz w:val="24"/>
              </w:rPr>
              <w:t>103.45%)</w:t>
            </w:r>
          </w:p>
        </w:tc>
        <w:tc>
          <w:tcPr>
            <w:tcW w:w="1219" w:type="dxa"/>
            <w:vAlign w:val="center"/>
          </w:tcPr>
          <w:p w14:paraId="006E01D3" w14:textId="77777777" w:rsidR="00751919" w:rsidRDefault="00000000">
            <w:pPr>
              <w:pStyle w:val="Chapter2Normal"/>
              <w:jc w:val="center"/>
            </w:pPr>
            <w:proofErr w:type="gramStart"/>
            <w:r>
              <w:rPr>
                <w:rFonts w:ascii="Times New Roman" w:eastAsia="Times New Roman" w:hAnsi="Times New Roman"/>
                <w:color w:val="000000"/>
                <w:sz w:val="24"/>
              </w:rPr>
              <w:t>0  (</w:t>
            </w:r>
            <w:proofErr w:type="gramEnd"/>
            <w:r>
              <w:rPr>
                <w:rFonts w:ascii="Times New Roman" w:eastAsia="Times New Roman" w:hAnsi="Times New Roman"/>
                <w:color w:val="000000"/>
                <w:sz w:val="24"/>
              </w:rPr>
              <w:t>0.00%)</w:t>
            </w:r>
          </w:p>
        </w:tc>
        <w:tc>
          <w:tcPr>
            <w:tcW w:w="1219" w:type="dxa"/>
            <w:vAlign w:val="center"/>
          </w:tcPr>
          <w:p w14:paraId="17489A73" w14:textId="77777777" w:rsidR="00751919" w:rsidRDefault="00000000">
            <w:pPr>
              <w:pStyle w:val="Chapter2Normal"/>
              <w:jc w:val="center"/>
            </w:pPr>
            <w:proofErr w:type="gramStart"/>
            <w:r>
              <w:rPr>
                <w:rFonts w:ascii="Times New Roman" w:eastAsia="Times New Roman" w:hAnsi="Times New Roman"/>
                <w:color w:val="000000"/>
                <w:sz w:val="24"/>
              </w:rPr>
              <w:t>0  (</w:t>
            </w:r>
            <w:proofErr w:type="gramEnd"/>
            <w:r>
              <w:rPr>
                <w:rFonts w:ascii="Times New Roman" w:eastAsia="Times New Roman" w:hAnsi="Times New Roman"/>
                <w:color w:val="000000"/>
                <w:sz w:val="24"/>
              </w:rPr>
              <w:t>0.00%)</w:t>
            </w:r>
          </w:p>
        </w:tc>
        <w:tc>
          <w:tcPr>
            <w:tcW w:w="1219" w:type="dxa"/>
            <w:vAlign w:val="center"/>
          </w:tcPr>
          <w:p w14:paraId="5759FA5B" w14:textId="77777777" w:rsidR="00751919" w:rsidRDefault="00000000">
            <w:pPr>
              <w:pStyle w:val="Chapter2Normal"/>
              <w:jc w:val="center"/>
            </w:pPr>
            <w:proofErr w:type="gramStart"/>
            <w:r>
              <w:rPr>
                <w:rFonts w:ascii="Times New Roman" w:eastAsia="Times New Roman" w:hAnsi="Times New Roman"/>
                <w:color w:val="000000"/>
                <w:sz w:val="24"/>
              </w:rPr>
              <w:t>0  (</w:t>
            </w:r>
            <w:proofErr w:type="gramEnd"/>
            <w:r>
              <w:rPr>
                <w:rFonts w:ascii="Times New Roman" w:eastAsia="Times New Roman" w:hAnsi="Times New Roman"/>
                <w:color w:val="000000"/>
                <w:sz w:val="24"/>
              </w:rPr>
              <w:t>0.00%)</w:t>
            </w:r>
          </w:p>
        </w:tc>
        <w:tc>
          <w:tcPr>
            <w:tcW w:w="1219" w:type="dxa"/>
            <w:vAlign w:val="center"/>
          </w:tcPr>
          <w:p w14:paraId="31E64C77" w14:textId="77777777" w:rsidR="00751919" w:rsidRDefault="00000000">
            <w:pPr>
              <w:pStyle w:val="Chapter2Normal"/>
              <w:jc w:val="center"/>
            </w:pPr>
            <w:proofErr w:type="gramStart"/>
            <w:r>
              <w:rPr>
                <w:rFonts w:ascii="Times New Roman" w:eastAsia="Times New Roman" w:hAnsi="Times New Roman"/>
                <w:color w:val="000000"/>
                <w:sz w:val="24"/>
              </w:rPr>
              <w:t>0  (</w:t>
            </w:r>
            <w:proofErr w:type="gramEnd"/>
            <w:r>
              <w:rPr>
                <w:rFonts w:ascii="Times New Roman" w:eastAsia="Times New Roman" w:hAnsi="Times New Roman"/>
                <w:color w:val="000000"/>
                <w:sz w:val="24"/>
              </w:rPr>
              <w:t>0.00%)</w:t>
            </w:r>
          </w:p>
        </w:tc>
        <w:tc>
          <w:tcPr>
            <w:tcW w:w="1219" w:type="dxa"/>
            <w:vAlign w:val="center"/>
          </w:tcPr>
          <w:p w14:paraId="6B103377" w14:textId="77777777" w:rsidR="00751919" w:rsidRDefault="00000000">
            <w:pPr>
              <w:pStyle w:val="Chapter2Normal"/>
              <w:jc w:val="center"/>
            </w:pPr>
            <w:proofErr w:type="gramStart"/>
            <w:r>
              <w:rPr>
                <w:rFonts w:ascii="Times New Roman" w:eastAsia="Times New Roman" w:hAnsi="Times New Roman"/>
                <w:color w:val="000000"/>
                <w:sz w:val="24"/>
              </w:rPr>
              <w:t>0  (</w:t>
            </w:r>
            <w:proofErr w:type="gramEnd"/>
            <w:r>
              <w:rPr>
                <w:rFonts w:ascii="Times New Roman" w:eastAsia="Times New Roman" w:hAnsi="Times New Roman"/>
                <w:color w:val="000000"/>
                <w:sz w:val="24"/>
              </w:rPr>
              <w:t>0.00%)</w:t>
            </w:r>
          </w:p>
        </w:tc>
        <w:tc>
          <w:tcPr>
            <w:tcW w:w="1219" w:type="dxa"/>
            <w:vAlign w:val="center"/>
          </w:tcPr>
          <w:p w14:paraId="67934BF2" w14:textId="77777777" w:rsidR="00751919" w:rsidRDefault="00000000">
            <w:pPr>
              <w:pStyle w:val="Chapter2Normal"/>
              <w:jc w:val="center"/>
            </w:pPr>
            <w:proofErr w:type="gramStart"/>
            <w:r>
              <w:rPr>
                <w:rFonts w:ascii="Times New Roman" w:eastAsia="Times New Roman" w:hAnsi="Times New Roman"/>
                <w:color w:val="000000"/>
                <w:sz w:val="24"/>
              </w:rPr>
              <w:t>0  (</w:t>
            </w:r>
            <w:proofErr w:type="gramEnd"/>
            <w:r>
              <w:rPr>
                <w:rFonts w:ascii="Times New Roman" w:eastAsia="Times New Roman" w:hAnsi="Times New Roman"/>
                <w:color w:val="000000"/>
                <w:sz w:val="24"/>
              </w:rPr>
              <w:t>0.00%)</w:t>
            </w:r>
          </w:p>
        </w:tc>
        <w:tc>
          <w:tcPr>
            <w:tcW w:w="1219" w:type="dxa"/>
            <w:vAlign w:val="center"/>
          </w:tcPr>
          <w:p w14:paraId="18D57C87" w14:textId="77777777" w:rsidR="00751919" w:rsidRDefault="00000000">
            <w:pPr>
              <w:pStyle w:val="Chapter2Normal"/>
              <w:jc w:val="center"/>
            </w:pPr>
            <w:proofErr w:type="gramStart"/>
            <w:r>
              <w:rPr>
                <w:rFonts w:ascii="Times New Roman" w:eastAsia="Times New Roman" w:hAnsi="Times New Roman"/>
                <w:color w:val="000000"/>
                <w:sz w:val="24"/>
              </w:rPr>
              <w:t>0  (</w:t>
            </w:r>
            <w:proofErr w:type="gramEnd"/>
            <w:r>
              <w:rPr>
                <w:rFonts w:ascii="Times New Roman" w:eastAsia="Times New Roman" w:hAnsi="Times New Roman"/>
                <w:color w:val="000000"/>
                <w:sz w:val="24"/>
              </w:rPr>
              <w:t>0.00%)</w:t>
            </w:r>
          </w:p>
        </w:tc>
        <w:tc>
          <w:tcPr>
            <w:tcW w:w="1219" w:type="dxa"/>
            <w:vAlign w:val="center"/>
          </w:tcPr>
          <w:p w14:paraId="5116F2F3" w14:textId="77777777" w:rsidR="00751919" w:rsidRDefault="00000000">
            <w:pPr>
              <w:pStyle w:val="Chapter2Normal"/>
              <w:jc w:val="center"/>
            </w:pPr>
            <w:proofErr w:type="gramStart"/>
            <w:r>
              <w:rPr>
                <w:rFonts w:ascii="Times New Roman" w:eastAsia="Times New Roman" w:hAnsi="Times New Roman"/>
                <w:color w:val="000000"/>
                <w:sz w:val="24"/>
              </w:rPr>
              <w:t>0  (</w:t>
            </w:r>
            <w:proofErr w:type="gramEnd"/>
            <w:r>
              <w:rPr>
                <w:rFonts w:ascii="Times New Roman" w:eastAsia="Times New Roman" w:hAnsi="Times New Roman"/>
                <w:color w:val="000000"/>
                <w:sz w:val="24"/>
              </w:rPr>
              <w:t>0.00%)</w:t>
            </w:r>
          </w:p>
        </w:tc>
        <w:tc>
          <w:tcPr>
            <w:tcW w:w="1219" w:type="dxa"/>
            <w:vAlign w:val="center"/>
          </w:tcPr>
          <w:p w14:paraId="78733F0C" w14:textId="77777777" w:rsidR="00751919" w:rsidRDefault="00000000">
            <w:pPr>
              <w:pStyle w:val="Chapter2Normal"/>
              <w:jc w:val="center"/>
            </w:pPr>
            <w:r>
              <w:rPr>
                <w:rFonts w:ascii="Times New Roman" w:eastAsia="Times New Roman" w:hAnsi="Times New Roman"/>
                <w:color w:val="000000"/>
                <w:sz w:val="24"/>
              </w:rPr>
              <w:t>-</w:t>
            </w:r>
            <w:proofErr w:type="gramStart"/>
            <w:r>
              <w:rPr>
                <w:rFonts w:ascii="Times New Roman" w:eastAsia="Times New Roman" w:hAnsi="Times New Roman"/>
                <w:color w:val="000000"/>
                <w:sz w:val="24"/>
              </w:rPr>
              <w:t>1  (</w:t>
            </w:r>
            <w:proofErr w:type="gramEnd"/>
            <w:r>
              <w:rPr>
                <w:rFonts w:ascii="Times New Roman" w:eastAsia="Times New Roman" w:hAnsi="Times New Roman"/>
                <w:color w:val="000000"/>
                <w:sz w:val="24"/>
              </w:rPr>
              <w:t>-1.69%)</w:t>
            </w:r>
          </w:p>
        </w:tc>
        <w:tc>
          <w:tcPr>
            <w:tcW w:w="1219" w:type="dxa"/>
            <w:vAlign w:val="center"/>
          </w:tcPr>
          <w:p w14:paraId="7846A957" w14:textId="77777777" w:rsidR="00751919" w:rsidRDefault="00000000">
            <w:pPr>
              <w:pStyle w:val="Chapter2Normal"/>
              <w:jc w:val="center"/>
            </w:pPr>
            <w:proofErr w:type="gramStart"/>
            <w:r>
              <w:rPr>
                <w:rFonts w:ascii="Times New Roman" w:eastAsia="Times New Roman" w:hAnsi="Times New Roman"/>
                <w:color w:val="000000"/>
                <w:sz w:val="24"/>
              </w:rPr>
              <w:t>0  (</w:t>
            </w:r>
            <w:proofErr w:type="gramEnd"/>
            <w:r>
              <w:rPr>
                <w:rFonts w:ascii="Times New Roman" w:eastAsia="Times New Roman" w:hAnsi="Times New Roman"/>
                <w:color w:val="000000"/>
                <w:sz w:val="24"/>
              </w:rPr>
              <w:t>0.00%)</w:t>
            </w:r>
          </w:p>
        </w:tc>
      </w:tr>
      <w:tr w:rsidR="00751919" w14:paraId="563FFD22" w14:textId="77777777">
        <w:trPr>
          <w:jc w:val="center"/>
        </w:trPr>
        <w:tc>
          <w:tcPr>
            <w:tcW w:w="2721" w:type="dxa"/>
            <w:vAlign w:val="center"/>
          </w:tcPr>
          <w:p w14:paraId="008D6017" w14:textId="77777777" w:rsidR="00751919" w:rsidRDefault="00000000">
            <w:pPr>
              <w:pStyle w:val="Chapter2Normal"/>
            </w:pPr>
            <w:r>
              <w:rPr>
                <w:rFonts w:ascii="Times New Roman" w:eastAsia="Times New Roman" w:hAnsi="Times New Roman"/>
                <w:color w:val="000000"/>
                <w:sz w:val="24"/>
              </w:rPr>
              <w:t>Reserves</w:t>
            </w:r>
          </w:p>
        </w:tc>
        <w:tc>
          <w:tcPr>
            <w:tcW w:w="1219" w:type="dxa"/>
            <w:vAlign w:val="center"/>
          </w:tcPr>
          <w:p w14:paraId="4AAC0874" w14:textId="77777777" w:rsidR="00751919" w:rsidRDefault="00000000">
            <w:pPr>
              <w:pStyle w:val="Chapter2Normal"/>
              <w:jc w:val="center"/>
            </w:pPr>
            <w:proofErr w:type="gramStart"/>
            <w:r>
              <w:rPr>
                <w:rFonts w:ascii="Times New Roman" w:eastAsia="Times New Roman" w:hAnsi="Times New Roman"/>
                <w:color w:val="000000"/>
                <w:sz w:val="24"/>
              </w:rPr>
              <w:t>2,102  (</w:t>
            </w:r>
            <w:proofErr w:type="gramEnd"/>
            <w:r>
              <w:rPr>
                <w:rFonts w:ascii="Times New Roman" w:eastAsia="Times New Roman" w:hAnsi="Times New Roman"/>
                <w:color w:val="000000"/>
                <w:sz w:val="24"/>
              </w:rPr>
              <w:t>41.00%)</w:t>
            </w:r>
          </w:p>
        </w:tc>
        <w:tc>
          <w:tcPr>
            <w:tcW w:w="1219" w:type="dxa"/>
            <w:vAlign w:val="center"/>
          </w:tcPr>
          <w:p w14:paraId="44CD2987" w14:textId="77777777" w:rsidR="00751919" w:rsidRDefault="00000000">
            <w:pPr>
              <w:pStyle w:val="Chapter2Normal"/>
              <w:jc w:val="center"/>
            </w:pPr>
            <w:proofErr w:type="gramStart"/>
            <w:r>
              <w:rPr>
                <w:rFonts w:ascii="Times New Roman" w:eastAsia="Times New Roman" w:hAnsi="Times New Roman"/>
                <w:color w:val="000000"/>
                <w:sz w:val="24"/>
              </w:rPr>
              <w:t>2,084  (</w:t>
            </w:r>
            <w:proofErr w:type="gramEnd"/>
            <w:r>
              <w:rPr>
                <w:rFonts w:ascii="Times New Roman" w:eastAsia="Times New Roman" w:hAnsi="Times New Roman"/>
                <w:color w:val="000000"/>
                <w:sz w:val="24"/>
              </w:rPr>
              <w:t>28.83%)</w:t>
            </w:r>
          </w:p>
        </w:tc>
        <w:tc>
          <w:tcPr>
            <w:tcW w:w="1219" w:type="dxa"/>
            <w:vAlign w:val="center"/>
          </w:tcPr>
          <w:p w14:paraId="0DBEE7C1" w14:textId="77777777" w:rsidR="00751919" w:rsidRDefault="00000000">
            <w:pPr>
              <w:pStyle w:val="Chapter2Normal"/>
              <w:jc w:val="center"/>
            </w:pPr>
            <w:proofErr w:type="gramStart"/>
            <w:r>
              <w:rPr>
                <w:rFonts w:ascii="Times New Roman" w:eastAsia="Times New Roman" w:hAnsi="Times New Roman"/>
                <w:color w:val="000000"/>
                <w:sz w:val="24"/>
              </w:rPr>
              <w:t>2,309  (</w:t>
            </w:r>
            <w:proofErr w:type="gramEnd"/>
            <w:r>
              <w:rPr>
                <w:rFonts w:ascii="Times New Roman" w:eastAsia="Times New Roman" w:hAnsi="Times New Roman"/>
                <w:color w:val="000000"/>
                <w:sz w:val="24"/>
              </w:rPr>
              <w:t>24.79%)</w:t>
            </w:r>
          </w:p>
        </w:tc>
        <w:tc>
          <w:tcPr>
            <w:tcW w:w="1219" w:type="dxa"/>
            <w:vAlign w:val="center"/>
          </w:tcPr>
          <w:p w14:paraId="6FCD8411" w14:textId="77777777" w:rsidR="00751919" w:rsidRDefault="00000000">
            <w:pPr>
              <w:pStyle w:val="Chapter2Normal"/>
              <w:jc w:val="center"/>
            </w:pPr>
            <w:proofErr w:type="gramStart"/>
            <w:r>
              <w:rPr>
                <w:rFonts w:ascii="Times New Roman" w:eastAsia="Times New Roman" w:hAnsi="Times New Roman"/>
                <w:color w:val="000000"/>
                <w:sz w:val="24"/>
              </w:rPr>
              <w:t>2,210  (</w:t>
            </w:r>
            <w:proofErr w:type="gramEnd"/>
            <w:r>
              <w:rPr>
                <w:rFonts w:ascii="Times New Roman" w:eastAsia="Times New Roman" w:hAnsi="Times New Roman"/>
                <w:color w:val="000000"/>
                <w:sz w:val="24"/>
              </w:rPr>
              <w:t>19.02%)</w:t>
            </w:r>
          </w:p>
        </w:tc>
        <w:tc>
          <w:tcPr>
            <w:tcW w:w="1219" w:type="dxa"/>
            <w:vAlign w:val="center"/>
          </w:tcPr>
          <w:p w14:paraId="3A507FC8" w14:textId="77777777" w:rsidR="00751919" w:rsidRDefault="00000000">
            <w:pPr>
              <w:pStyle w:val="Chapter2Normal"/>
              <w:jc w:val="center"/>
            </w:pPr>
            <w:proofErr w:type="gramStart"/>
            <w:r>
              <w:rPr>
                <w:rFonts w:ascii="Times New Roman" w:eastAsia="Times New Roman" w:hAnsi="Times New Roman"/>
                <w:color w:val="000000"/>
                <w:sz w:val="24"/>
              </w:rPr>
              <w:t>2,934  (</w:t>
            </w:r>
            <w:proofErr w:type="gramEnd"/>
            <w:r>
              <w:rPr>
                <w:rFonts w:ascii="Times New Roman" w:eastAsia="Times New Roman" w:hAnsi="Times New Roman"/>
                <w:color w:val="000000"/>
                <w:sz w:val="24"/>
              </w:rPr>
              <w:t>21.21%)</w:t>
            </w:r>
          </w:p>
        </w:tc>
        <w:tc>
          <w:tcPr>
            <w:tcW w:w="1219" w:type="dxa"/>
            <w:vAlign w:val="center"/>
          </w:tcPr>
          <w:p w14:paraId="3D42DC05" w14:textId="77777777" w:rsidR="00751919" w:rsidRDefault="00000000">
            <w:pPr>
              <w:pStyle w:val="Chapter2Normal"/>
              <w:jc w:val="center"/>
            </w:pPr>
            <w:proofErr w:type="gramStart"/>
            <w:r>
              <w:rPr>
                <w:rFonts w:ascii="Times New Roman" w:eastAsia="Times New Roman" w:hAnsi="Times New Roman"/>
                <w:color w:val="000000"/>
                <w:sz w:val="24"/>
              </w:rPr>
              <w:t>5,105  (</w:t>
            </w:r>
            <w:proofErr w:type="gramEnd"/>
            <w:r>
              <w:rPr>
                <w:rFonts w:ascii="Times New Roman" w:eastAsia="Times New Roman" w:hAnsi="Times New Roman"/>
                <w:color w:val="000000"/>
                <w:sz w:val="24"/>
              </w:rPr>
              <w:t>30.45%)</w:t>
            </w:r>
          </w:p>
        </w:tc>
        <w:tc>
          <w:tcPr>
            <w:tcW w:w="1219" w:type="dxa"/>
            <w:vAlign w:val="center"/>
          </w:tcPr>
          <w:p w14:paraId="48FF86C7" w14:textId="77777777" w:rsidR="00751919" w:rsidRDefault="00000000">
            <w:pPr>
              <w:pStyle w:val="Chapter2Normal"/>
              <w:jc w:val="center"/>
            </w:pPr>
            <w:proofErr w:type="gramStart"/>
            <w:r>
              <w:rPr>
                <w:rFonts w:ascii="Times New Roman" w:eastAsia="Times New Roman" w:hAnsi="Times New Roman"/>
                <w:color w:val="000000"/>
                <w:sz w:val="24"/>
              </w:rPr>
              <w:t>2,646  (</w:t>
            </w:r>
            <w:proofErr w:type="gramEnd"/>
            <w:r>
              <w:rPr>
                <w:rFonts w:ascii="Times New Roman" w:eastAsia="Times New Roman" w:hAnsi="Times New Roman"/>
                <w:color w:val="000000"/>
                <w:sz w:val="24"/>
              </w:rPr>
              <w:t>12.10%)</w:t>
            </w:r>
          </w:p>
        </w:tc>
        <w:tc>
          <w:tcPr>
            <w:tcW w:w="1219" w:type="dxa"/>
            <w:vAlign w:val="center"/>
          </w:tcPr>
          <w:p w14:paraId="0DE26DC4" w14:textId="77777777" w:rsidR="00751919" w:rsidRDefault="00000000">
            <w:pPr>
              <w:pStyle w:val="Chapter2Normal"/>
              <w:jc w:val="center"/>
            </w:pPr>
            <w:proofErr w:type="gramStart"/>
            <w:r>
              <w:rPr>
                <w:rFonts w:ascii="Times New Roman" w:eastAsia="Times New Roman" w:hAnsi="Times New Roman"/>
                <w:color w:val="000000"/>
                <w:sz w:val="24"/>
              </w:rPr>
              <w:t>2,264  (</w:t>
            </w:r>
            <w:proofErr w:type="gramEnd"/>
            <w:r>
              <w:rPr>
                <w:rFonts w:ascii="Times New Roman" w:eastAsia="Times New Roman" w:hAnsi="Times New Roman"/>
                <w:color w:val="000000"/>
                <w:sz w:val="24"/>
              </w:rPr>
              <w:t>9.23%)</w:t>
            </w:r>
          </w:p>
        </w:tc>
        <w:tc>
          <w:tcPr>
            <w:tcW w:w="1219" w:type="dxa"/>
            <w:vAlign w:val="center"/>
          </w:tcPr>
          <w:p w14:paraId="4299BA24" w14:textId="77777777" w:rsidR="00751919" w:rsidRDefault="00000000">
            <w:pPr>
              <w:pStyle w:val="Chapter2Normal"/>
              <w:jc w:val="center"/>
            </w:pPr>
            <w:proofErr w:type="gramStart"/>
            <w:r>
              <w:rPr>
                <w:rFonts w:ascii="Times New Roman" w:eastAsia="Times New Roman" w:hAnsi="Times New Roman"/>
                <w:color w:val="000000"/>
                <w:sz w:val="24"/>
              </w:rPr>
              <w:t>3,003  (</w:t>
            </w:r>
            <w:proofErr w:type="gramEnd"/>
            <w:r>
              <w:rPr>
                <w:rFonts w:ascii="Times New Roman" w:eastAsia="Times New Roman" w:hAnsi="Times New Roman"/>
                <w:color w:val="000000"/>
                <w:sz w:val="24"/>
              </w:rPr>
              <w:t>11.21%)</w:t>
            </w:r>
          </w:p>
        </w:tc>
        <w:tc>
          <w:tcPr>
            <w:tcW w:w="1219" w:type="dxa"/>
            <w:vAlign w:val="center"/>
          </w:tcPr>
          <w:p w14:paraId="1E86CAED" w14:textId="77777777" w:rsidR="00751919" w:rsidRDefault="00000000">
            <w:pPr>
              <w:pStyle w:val="Chapter2Normal"/>
              <w:jc w:val="center"/>
            </w:pPr>
            <w:proofErr w:type="gramStart"/>
            <w:r>
              <w:rPr>
                <w:rFonts w:ascii="Times New Roman" w:eastAsia="Times New Roman" w:hAnsi="Times New Roman"/>
                <w:color w:val="000000"/>
                <w:sz w:val="24"/>
              </w:rPr>
              <w:t>2,811  (</w:t>
            </w:r>
            <w:proofErr w:type="gramEnd"/>
            <w:r>
              <w:rPr>
                <w:rFonts w:ascii="Times New Roman" w:eastAsia="Times New Roman" w:hAnsi="Times New Roman"/>
                <w:color w:val="000000"/>
                <w:sz w:val="24"/>
              </w:rPr>
              <w:t>9.44%)</w:t>
            </w:r>
          </w:p>
        </w:tc>
        <w:tc>
          <w:tcPr>
            <w:tcW w:w="1219" w:type="dxa"/>
            <w:vAlign w:val="center"/>
          </w:tcPr>
          <w:p w14:paraId="3423A364" w14:textId="77777777" w:rsidR="00751919" w:rsidRDefault="00000000">
            <w:pPr>
              <w:pStyle w:val="Chapter2Normal"/>
              <w:jc w:val="center"/>
            </w:pPr>
            <w:proofErr w:type="gramStart"/>
            <w:r>
              <w:rPr>
                <w:rFonts w:ascii="Times New Roman" w:eastAsia="Times New Roman" w:hAnsi="Times New Roman"/>
                <w:color w:val="000000"/>
                <w:sz w:val="24"/>
              </w:rPr>
              <w:t>5,238  (</w:t>
            </w:r>
            <w:proofErr w:type="gramEnd"/>
            <w:r>
              <w:rPr>
                <w:rFonts w:ascii="Times New Roman" w:eastAsia="Times New Roman" w:hAnsi="Times New Roman"/>
                <w:color w:val="000000"/>
                <w:sz w:val="24"/>
              </w:rPr>
              <w:t>16.07%)</w:t>
            </w:r>
          </w:p>
        </w:tc>
      </w:tr>
      <w:tr w:rsidR="00751919" w14:paraId="4AB8A108" w14:textId="77777777">
        <w:trPr>
          <w:jc w:val="center"/>
        </w:trPr>
        <w:tc>
          <w:tcPr>
            <w:tcW w:w="2721" w:type="dxa"/>
            <w:vAlign w:val="center"/>
          </w:tcPr>
          <w:p w14:paraId="6FDED7F7" w14:textId="77777777" w:rsidR="00751919" w:rsidRDefault="00000000">
            <w:pPr>
              <w:pStyle w:val="Chapter2Normal"/>
            </w:pPr>
            <w:r>
              <w:rPr>
                <w:rFonts w:ascii="Times New Roman" w:eastAsia="Times New Roman" w:hAnsi="Times New Roman"/>
                <w:color w:val="000000"/>
                <w:sz w:val="24"/>
              </w:rPr>
              <w:t>Borrowings</w:t>
            </w:r>
          </w:p>
        </w:tc>
        <w:tc>
          <w:tcPr>
            <w:tcW w:w="1219" w:type="dxa"/>
            <w:vAlign w:val="center"/>
          </w:tcPr>
          <w:p w14:paraId="53101E08" w14:textId="77777777" w:rsidR="00751919" w:rsidRDefault="00000000">
            <w:pPr>
              <w:pStyle w:val="Chapter2Normal"/>
              <w:jc w:val="center"/>
            </w:pPr>
            <w:proofErr w:type="gramStart"/>
            <w:r>
              <w:rPr>
                <w:rFonts w:ascii="Times New Roman" w:eastAsia="Times New Roman" w:hAnsi="Times New Roman"/>
                <w:color w:val="000000"/>
                <w:sz w:val="24"/>
              </w:rPr>
              <w:t>590  (</w:t>
            </w:r>
            <w:proofErr w:type="gramEnd"/>
            <w:r>
              <w:rPr>
                <w:rFonts w:ascii="Times New Roman" w:eastAsia="Times New Roman" w:hAnsi="Times New Roman"/>
                <w:color w:val="000000"/>
                <w:sz w:val="24"/>
              </w:rPr>
              <w:t>13.26%)</w:t>
            </w:r>
          </w:p>
        </w:tc>
        <w:tc>
          <w:tcPr>
            <w:tcW w:w="1219" w:type="dxa"/>
            <w:vAlign w:val="center"/>
          </w:tcPr>
          <w:p w14:paraId="2C5D0A20" w14:textId="77777777" w:rsidR="00751919" w:rsidRDefault="00000000">
            <w:pPr>
              <w:pStyle w:val="Chapter2Normal"/>
              <w:jc w:val="center"/>
            </w:pPr>
            <w:r>
              <w:rPr>
                <w:rFonts w:ascii="Times New Roman" w:eastAsia="Times New Roman" w:hAnsi="Times New Roman"/>
                <w:color w:val="000000"/>
                <w:sz w:val="24"/>
              </w:rPr>
              <w:t>-</w:t>
            </w:r>
            <w:proofErr w:type="gramStart"/>
            <w:r>
              <w:rPr>
                <w:rFonts w:ascii="Times New Roman" w:eastAsia="Times New Roman" w:hAnsi="Times New Roman"/>
                <w:color w:val="000000"/>
                <w:sz w:val="24"/>
              </w:rPr>
              <w:t>1,677  (</w:t>
            </w:r>
            <w:proofErr w:type="gramEnd"/>
            <w:r>
              <w:rPr>
                <w:rFonts w:ascii="Times New Roman" w:eastAsia="Times New Roman" w:hAnsi="Times New Roman"/>
                <w:color w:val="000000"/>
                <w:sz w:val="24"/>
              </w:rPr>
              <w:t>-33.27%)</w:t>
            </w:r>
          </w:p>
        </w:tc>
        <w:tc>
          <w:tcPr>
            <w:tcW w:w="1219" w:type="dxa"/>
            <w:vAlign w:val="center"/>
          </w:tcPr>
          <w:p w14:paraId="085A32B6" w14:textId="77777777" w:rsidR="00751919" w:rsidRDefault="00000000">
            <w:pPr>
              <w:pStyle w:val="Chapter2Normal"/>
              <w:jc w:val="center"/>
            </w:pPr>
            <w:proofErr w:type="gramStart"/>
            <w:r>
              <w:rPr>
                <w:rFonts w:ascii="Times New Roman" w:eastAsia="Times New Roman" w:hAnsi="Times New Roman"/>
                <w:color w:val="000000"/>
                <w:sz w:val="24"/>
              </w:rPr>
              <w:t>1,406  (</w:t>
            </w:r>
            <w:proofErr w:type="gramEnd"/>
            <w:r>
              <w:rPr>
                <w:rFonts w:ascii="Times New Roman" w:eastAsia="Times New Roman" w:hAnsi="Times New Roman"/>
                <w:color w:val="000000"/>
                <w:sz w:val="24"/>
              </w:rPr>
              <w:t>41.80%)</w:t>
            </w:r>
          </w:p>
        </w:tc>
        <w:tc>
          <w:tcPr>
            <w:tcW w:w="1219" w:type="dxa"/>
            <w:vAlign w:val="center"/>
          </w:tcPr>
          <w:p w14:paraId="075835BB" w14:textId="77777777" w:rsidR="00751919" w:rsidRDefault="00000000">
            <w:pPr>
              <w:pStyle w:val="Chapter2Normal"/>
              <w:jc w:val="center"/>
            </w:pPr>
            <w:proofErr w:type="gramStart"/>
            <w:r>
              <w:rPr>
                <w:rFonts w:ascii="Times New Roman" w:eastAsia="Times New Roman" w:hAnsi="Times New Roman"/>
                <w:color w:val="000000"/>
                <w:sz w:val="24"/>
              </w:rPr>
              <w:t>2,197  (</w:t>
            </w:r>
            <w:proofErr w:type="gramEnd"/>
            <w:r>
              <w:rPr>
                <w:rFonts w:ascii="Times New Roman" w:eastAsia="Times New Roman" w:hAnsi="Times New Roman"/>
                <w:color w:val="000000"/>
                <w:sz w:val="24"/>
              </w:rPr>
              <w:t>46.06%)</w:t>
            </w:r>
          </w:p>
        </w:tc>
        <w:tc>
          <w:tcPr>
            <w:tcW w:w="1219" w:type="dxa"/>
            <w:vAlign w:val="center"/>
          </w:tcPr>
          <w:p w14:paraId="5E11F098" w14:textId="77777777" w:rsidR="00751919" w:rsidRDefault="00000000">
            <w:pPr>
              <w:pStyle w:val="Chapter2Normal"/>
              <w:jc w:val="center"/>
            </w:pPr>
            <w:r>
              <w:rPr>
                <w:rFonts w:ascii="Times New Roman" w:eastAsia="Times New Roman" w:hAnsi="Times New Roman"/>
                <w:color w:val="000000"/>
                <w:sz w:val="24"/>
              </w:rPr>
              <w:t>-</w:t>
            </w:r>
            <w:proofErr w:type="gramStart"/>
            <w:r>
              <w:rPr>
                <w:rFonts w:ascii="Times New Roman" w:eastAsia="Times New Roman" w:hAnsi="Times New Roman"/>
                <w:color w:val="000000"/>
                <w:sz w:val="24"/>
              </w:rPr>
              <w:t>1,141  (</w:t>
            </w:r>
            <w:proofErr w:type="gramEnd"/>
            <w:r>
              <w:rPr>
                <w:rFonts w:ascii="Times New Roman" w:eastAsia="Times New Roman" w:hAnsi="Times New Roman"/>
                <w:color w:val="000000"/>
                <w:sz w:val="24"/>
              </w:rPr>
              <w:t>-16.38%)</w:t>
            </w:r>
          </w:p>
        </w:tc>
        <w:tc>
          <w:tcPr>
            <w:tcW w:w="1219" w:type="dxa"/>
            <w:vAlign w:val="center"/>
          </w:tcPr>
          <w:p w14:paraId="7147D0C1" w14:textId="77777777" w:rsidR="00751919" w:rsidRDefault="00000000">
            <w:pPr>
              <w:pStyle w:val="Chapter2Normal"/>
              <w:jc w:val="center"/>
            </w:pPr>
            <w:r>
              <w:rPr>
                <w:rFonts w:ascii="Times New Roman" w:eastAsia="Times New Roman" w:hAnsi="Times New Roman"/>
                <w:color w:val="000000"/>
                <w:sz w:val="24"/>
              </w:rPr>
              <w:t>-</w:t>
            </w:r>
            <w:proofErr w:type="gramStart"/>
            <w:r>
              <w:rPr>
                <w:rFonts w:ascii="Times New Roman" w:eastAsia="Times New Roman" w:hAnsi="Times New Roman"/>
                <w:color w:val="000000"/>
                <w:sz w:val="24"/>
              </w:rPr>
              <w:t>487  (</w:t>
            </w:r>
            <w:proofErr w:type="gramEnd"/>
            <w:r>
              <w:rPr>
                <w:rFonts w:ascii="Times New Roman" w:eastAsia="Times New Roman" w:hAnsi="Times New Roman"/>
                <w:color w:val="000000"/>
                <w:sz w:val="24"/>
              </w:rPr>
              <w:t>-8.36%)</w:t>
            </w:r>
          </w:p>
        </w:tc>
        <w:tc>
          <w:tcPr>
            <w:tcW w:w="1219" w:type="dxa"/>
            <w:vAlign w:val="center"/>
          </w:tcPr>
          <w:p w14:paraId="6B207EA3" w14:textId="77777777" w:rsidR="00751919" w:rsidRDefault="00000000">
            <w:pPr>
              <w:pStyle w:val="Chapter2Normal"/>
              <w:jc w:val="center"/>
            </w:pPr>
            <w:r>
              <w:rPr>
                <w:rFonts w:ascii="Times New Roman" w:eastAsia="Times New Roman" w:hAnsi="Times New Roman"/>
                <w:color w:val="000000"/>
                <w:sz w:val="24"/>
              </w:rPr>
              <w:t>-</w:t>
            </w:r>
            <w:proofErr w:type="gramStart"/>
            <w:r>
              <w:rPr>
                <w:rFonts w:ascii="Times New Roman" w:eastAsia="Times New Roman" w:hAnsi="Times New Roman"/>
                <w:color w:val="000000"/>
                <w:sz w:val="24"/>
              </w:rPr>
              <w:t>2,488  (</w:t>
            </w:r>
            <w:proofErr w:type="gramEnd"/>
            <w:r>
              <w:rPr>
                <w:rFonts w:ascii="Times New Roman" w:eastAsia="Times New Roman" w:hAnsi="Times New Roman"/>
                <w:color w:val="000000"/>
                <w:sz w:val="24"/>
              </w:rPr>
              <w:t>-46.60%)</w:t>
            </w:r>
          </w:p>
        </w:tc>
        <w:tc>
          <w:tcPr>
            <w:tcW w:w="1219" w:type="dxa"/>
            <w:vAlign w:val="center"/>
          </w:tcPr>
          <w:p w14:paraId="58A71D3D" w14:textId="77777777" w:rsidR="00751919" w:rsidRDefault="00000000">
            <w:pPr>
              <w:pStyle w:val="Chapter2Normal"/>
              <w:jc w:val="center"/>
            </w:pPr>
            <w:proofErr w:type="gramStart"/>
            <w:r>
              <w:rPr>
                <w:rFonts w:ascii="Times New Roman" w:eastAsia="Times New Roman" w:hAnsi="Times New Roman"/>
                <w:color w:val="000000"/>
                <w:sz w:val="24"/>
              </w:rPr>
              <w:t>2,435  (</w:t>
            </w:r>
            <w:proofErr w:type="gramEnd"/>
            <w:r>
              <w:rPr>
                <w:rFonts w:ascii="Times New Roman" w:eastAsia="Times New Roman" w:hAnsi="Times New Roman"/>
                <w:color w:val="000000"/>
                <w:sz w:val="24"/>
              </w:rPr>
              <w:t>85.41%)</w:t>
            </w:r>
          </w:p>
        </w:tc>
        <w:tc>
          <w:tcPr>
            <w:tcW w:w="1219" w:type="dxa"/>
            <w:vAlign w:val="center"/>
          </w:tcPr>
          <w:p w14:paraId="1E1987E7" w14:textId="77777777" w:rsidR="00751919" w:rsidRDefault="00000000">
            <w:pPr>
              <w:pStyle w:val="Chapter2Normal"/>
              <w:jc w:val="center"/>
            </w:pPr>
            <w:proofErr w:type="gramStart"/>
            <w:r>
              <w:rPr>
                <w:rFonts w:ascii="Times New Roman" w:eastAsia="Times New Roman" w:hAnsi="Times New Roman"/>
                <w:color w:val="000000"/>
                <w:sz w:val="24"/>
              </w:rPr>
              <w:t>1,362  (</w:t>
            </w:r>
            <w:proofErr w:type="gramEnd"/>
            <w:r>
              <w:rPr>
                <w:rFonts w:ascii="Times New Roman" w:eastAsia="Times New Roman" w:hAnsi="Times New Roman"/>
                <w:color w:val="000000"/>
                <w:sz w:val="24"/>
              </w:rPr>
              <w:t>25.77%)</w:t>
            </w:r>
          </w:p>
        </w:tc>
        <w:tc>
          <w:tcPr>
            <w:tcW w:w="1219" w:type="dxa"/>
            <w:vAlign w:val="center"/>
          </w:tcPr>
          <w:p w14:paraId="547F5B1E" w14:textId="77777777" w:rsidR="00751919" w:rsidRDefault="00000000">
            <w:pPr>
              <w:pStyle w:val="Chapter2Normal"/>
              <w:jc w:val="center"/>
            </w:pPr>
            <w:proofErr w:type="gramStart"/>
            <w:r>
              <w:rPr>
                <w:rFonts w:ascii="Times New Roman" w:eastAsia="Times New Roman" w:hAnsi="Times New Roman"/>
                <w:color w:val="000000"/>
                <w:sz w:val="24"/>
              </w:rPr>
              <w:t>1,615  (</w:t>
            </w:r>
            <w:proofErr w:type="gramEnd"/>
            <w:r>
              <w:rPr>
                <w:rFonts w:ascii="Times New Roman" w:eastAsia="Times New Roman" w:hAnsi="Times New Roman"/>
                <w:color w:val="000000"/>
                <w:sz w:val="24"/>
              </w:rPr>
              <w:t>24.29%)</w:t>
            </w:r>
          </w:p>
        </w:tc>
        <w:tc>
          <w:tcPr>
            <w:tcW w:w="1219" w:type="dxa"/>
            <w:vAlign w:val="center"/>
          </w:tcPr>
          <w:p w14:paraId="34D78290" w14:textId="77777777" w:rsidR="00751919" w:rsidRDefault="00000000">
            <w:pPr>
              <w:pStyle w:val="Chapter2Normal"/>
              <w:jc w:val="center"/>
            </w:pPr>
            <w:r>
              <w:rPr>
                <w:rFonts w:ascii="Times New Roman" w:eastAsia="Times New Roman" w:hAnsi="Times New Roman"/>
                <w:color w:val="000000"/>
                <w:sz w:val="24"/>
              </w:rPr>
              <w:t>-</w:t>
            </w:r>
            <w:proofErr w:type="gramStart"/>
            <w:r>
              <w:rPr>
                <w:rFonts w:ascii="Times New Roman" w:eastAsia="Times New Roman" w:hAnsi="Times New Roman"/>
                <w:color w:val="000000"/>
                <w:sz w:val="24"/>
              </w:rPr>
              <w:t>190  (</w:t>
            </w:r>
            <w:proofErr w:type="gramEnd"/>
            <w:r>
              <w:rPr>
                <w:rFonts w:ascii="Times New Roman" w:eastAsia="Times New Roman" w:hAnsi="Times New Roman"/>
                <w:color w:val="000000"/>
                <w:sz w:val="24"/>
              </w:rPr>
              <w:t>-2.30%)</w:t>
            </w:r>
          </w:p>
        </w:tc>
      </w:tr>
      <w:tr w:rsidR="00751919" w14:paraId="58BB21E0" w14:textId="77777777">
        <w:trPr>
          <w:jc w:val="center"/>
        </w:trPr>
        <w:tc>
          <w:tcPr>
            <w:tcW w:w="2721" w:type="dxa"/>
            <w:vAlign w:val="center"/>
          </w:tcPr>
          <w:p w14:paraId="28069E21" w14:textId="77777777" w:rsidR="00751919" w:rsidRDefault="00000000">
            <w:pPr>
              <w:pStyle w:val="Chapter2Normal"/>
            </w:pPr>
            <w:r>
              <w:rPr>
                <w:rFonts w:ascii="Times New Roman" w:eastAsia="Times New Roman" w:hAnsi="Times New Roman"/>
                <w:color w:val="000000"/>
                <w:sz w:val="24"/>
              </w:rPr>
              <w:t>Other Liabilities</w:t>
            </w:r>
          </w:p>
        </w:tc>
        <w:tc>
          <w:tcPr>
            <w:tcW w:w="1219" w:type="dxa"/>
            <w:vAlign w:val="center"/>
          </w:tcPr>
          <w:p w14:paraId="20ED12E2" w14:textId="77777777" w:rsidR="00751919" w:rsidRDefault="00000000">
            <w:pPr>
              <w:pStyle w:val="Chapter2Normal"/>
              <w:jc w:val="center"/>
            </w:pPr>
            <w:proofErr w:type="gramStart"/>
            <w:r>
              <w:rPr>
                <w:rFonts w:ascii="Times New Roman" w:eastAsia="Times New Roman" w:hAnsi="Times New Roman"/>
                <w:color w:val="000000"/>
                <w:sz w:val="24"/>
              </w:rPr>
              <w:t>265  (</w:t>
            </w:r>
            <w:proofErr w:type="gramEnd"/>
            <w:r>
              <w:rPr>
                <w:rFonts w:ascii="Times New Roman" w:eastAsia="Times New Roman" w:hAnsi="Times New Roman"/>
                <w:color w:val="000000"/>
                <w:sz w:val="24"/>
              </w:rPr>
              <w:t>8.02%)</w:t>
            </w:r>
          </w:p>
        </w:tc>
        <w:tc>
          <w:tcPr>
            <w:tcW w:w="1219" w:type="dxa"/>
            <w:vAlign w:val="center"/>
          </w:tcPr>
          <w:p w14:paraId="41FA3919" w14:textId="77777777" w:rsidR="00751919" w:rsidRDefault="00000000">
            <w:pPr>
              <w:pStyle w:val="Chapter2Normal"/>
              <w:jc w:val="center"/>
            </w:pPr>
            <w:r>
              <w:rPr>
                <w:rFonts w:ascii="Times New Roman" w:eastAsia="Times New Roman" w:hAnsi="Times New Roman"/>
                <w:color w:val="000000"/>
                <w:sz w:val="24"/>
              </w:rPr>
              <w:t>-</w:t>
            </w:r>
            <w:proofErr w:type="gramStart"/>
            <w:r>
              <w:rPr>
                <w:rFonts w:ascii="Times New Roman" w:eastAsia="Times New Roman" w:hAnsi="Times New Roman"/>
                <w:color w:val="000000"/>
                <w:sz w:val="24"/>
              </w:rPr>
              <w:t>104  (</w:t>
            </w:r>
            <w:proofErr w:type="gramEnd"/>
            <w:r>
              <w:rPr>
                <w:rFonts w:ascii="Times New Roman" w:eastAsia="Times New Roman" w:hAnsi="Times New Roman"/>
                <w:color w:val="000000"/>
                <w:sz w:val="24"/>
              </w:rPr>
              <w:t>-2.91%)</w:t>
            </w:r>
          </w:p>
        </w:tc>
        <w:tc>
          <w:tcPr>
            <w:tcW w:w="1219" w:type="dxa"/>
            <w:vAlign w:val="center"/>
          </w:tcPr>
          <w:p w14:paraId="376D5B7C" w14:textId="77777777" w:rsidR="00751919" w:rsidRDefault="00000000">
            <w:pPr>
              <w:pStyle w:val="Chapter2Normal"/>
              <w:jc w:val="center"/>
            </w:pPr>
            <w:proofErr w:type="gramStart"/>
            <w:r>
              <w:rPr>
                <w:rFonts w:ascii="Times New Roman" w:eastAsia="Times New Roman" w:hAnsi="Times New Roman"/>
                <w:color w:val="000000"/>
                <w:sz w:val="24"/>
              </w:rPr>
              <w:t>1,028  (</w:t>
            </w:r>
            <w:proofErr w:type="gramEnd"/>
            <w:r>
              <w:rPr>
                <w:rFonts w:ascii="Times New Roman" w:eastAsia="Times New Roman" w:hAnsi="Times New Roman"/>
                <w:color w:val="000000"/>
                <w:sz w:val="24"/>
              </w:rPr>
              <w:t>29.68%)</w:t>
            </w:r>
          </w:p>
        </w:tc>
        <w:tc>
          <w:tcPr>
            <w:tcW w:w="1219" w:type="dxa"/>
            <w:vAlign w:val="center"/>
          </w:tcPr>
          <w:p w14:paraId="795B70FF" w14:textId="77777777" w:rsidR="00751919" w:rsidRDefault="00000000">
            <w:pPr>
              <w:pStyle w:val="Chapter2Normal"/>
              <w:jc w:val="center"/>
            </w:pPr>
            <w:proofErr w:type="gramStart"/>
            <w:r>
              <w:rPr>
                <w:rFonts w:ascii="Times New Roman" w:eastAsia="Times New Roman" w:hAnsi="Times New Roman"/>
                <w:color w:val="000000"/>
                <w:sz w:val="24"/>
              </w:rPr>
              <w:t>922  (</w:t>
            </w:r>
            <w:proofErr w:type="gramEnd"/>
            <w:r>
              <w:rPr>
                <w:rFonts w:ascii="Times New Roman" w:eastAsia="Times New Roman" w:hAnsi="Times New Roman"/>
                <w:color w:val="000000"/>
                <w:sz w:val="24"/>
              </w:rPr>
              <w:t>20.53%)</w:t>
            </w:r>
          </w:p>
        </w:tc>
        <w:tc>
          <w:tcPr>
            <w:tcW w:w="1219" w:type="dxa"/>
            <w:vAlign w:val="center"/>
          </w:tcPr>
          <w:p w14:paraId="440AD561" w14:textId="77777777" w:rsidR="00751919" w:rsidRDefault="00000000">
            <w:pPr>
              <w:pStyle w:val="Chapter2Normal"/>
              <w:jc w:val="center"/>
            </w:pPr>
            <w:proofErr w:type="gramStart"/>
            <w:r>
              <w:rPr>
                <w:rFonts w:ascii="Times New Roman" w:eastAsia="Times New Roman" w:hAnsi="Times New Roman"/>
                <w:color w:val="000000"/>
                <w:sz w:val="24"/>
              </w:rPr>
              <w:t>699  (</w:t>
            </w:r>
            <w:proofErr w:type="gramEnd"/>
            <w:r>
              <w:rPr>
                <w:rFonts w:ascii="Times New Roman" w:eastAsia="Times New Roman" w:hAnsi="Times New Roman"/>
                <w:color w:val="000000"/>
                <w:sz w:val="24"/>
              </w:rPr>
              <w:t>12.91%)</w:t>
            </w:r>
          </w:p>
        </w:tc>
        <w:tc>
          <w:tcPr>
            <w:tcW w:w="1219" w:type="dxa"/>
            <w:vAlign w:val="center"/>
          </w:tcPr>
          <w:p w14:paraId="6EA8D60F" w14:textId="77777777" w:rsidR="00751919" w:rsidRDefault="00000000">
            <w:pPr>
              <w:pStyle w:val="Chapter2Normal"/>
              <w:jc w:val="center"/>
            </w:pPr>
            <w:proofErr w:type="gramStart"/>
            <w:r>
              <w:rPr>
                <w:rFonts w:ascii="Times New Roman" w:eastAsia="Times New Roman" w:hAnsi="Times New Roman"/>
                <w:color w:val="000000"/>
                <w:sz w:val="24"/>
              </w:rPr>
              <w:t>34  (</w:t>
            </w:r>
            <w:proofErr w:type="gramEnd"/>
            <w:r>
              <w:rPr>
                <w:rFonts w:ascii="Times New Roman" w:eastAsia="Times New Roman" w:hAnsi="Times New Roman"/>
                <w:color w:val="000000"/>
                <w:sz w:val="24"/>
              </w:rPr>
              <w:t>0.56%)</w:t>
            </w:r>
          </w:p>
        </w:tc>
        <w:tc>
          <w:tcPr>
            <w:tcW w:w="1219" w:type="dxa"/>
            <w:vAlign w:val="center"/>
          </w:tcPr>
          <w:p w14:paraId="5E28E5E6" w14:textId="77777777" w:rsidR="00751919" w:rsidRDefault="00000000">
            <w:pPr>
              <w:pStyle w:val="Chapter2Normal"/>
              <w:jc w:val="center"/>
            </w:pPr>
            <w:proofErr w:type="gramStart"/>
            <w:r>
              <w:rPr>
                <w:rFonts w:ascii="Times New Roman" w:eastAsia="Times New Roman" w:hAnsi="Times New Roman"/>
                <w:color w:val="000000"/>
                <w:sz w:val="24"/>
              </w:rPr>
              <w:t>64  (</w:t>
            </w:r>
            <w:proofErr w:type="gramEnd"/>
            <w:r>
              <w:rPr>
                <w:rFonts w:ascii="Times New Roman" w:eastAsia="Times New Roman" w:hAnsi="Times New Roman"/>
                <w:color w:val="000000"/>
                <w:sz w:val="24"/>
              </w:rPr>
              <w:t>1.04%)</w:t>
            </w:r>
          </w:p>
        </w:tc>
        <w:tc>
          <w:tcPr>
            <w:tcW w:w="1219" w:type="dxa"/>
            <w:vAlign w:val="center"/>
          </w:tcPr>
          <w:p w14:paraId="62088A7C" w14:textId="77777777" w:rsidR="00751919" w:rsidRDefault="00000000">
            <w:pPr>
              <w:pStyle w:val="Chapter2Normal"/>
              <w:jc w:val="center"/>
            </w:pPr>
            <w:proofErr w:type="gramStart"/>
            <w:r>
              <w:rPr>
                <w:rFonts w:ascii="Times New Roman" w:eastAsia="Times New Roman" w:hAnsi="Times New Roman"/>
                <w:color w:val="000000"/>
                <w:sz w:val="24"/>
              </w:rPr>
              <w:t>1,168  (</w:t>
            </w:r>
            <w:proofErr w:type="gramEnd"/>
            <w:r>
              <w:rPr>
                <w:rFonts w:ascii="Times New Roman" w:eastAsia="Times New Roman" w:hAnsi="Times New Roman"/>
                <w:color w:val="000000"/>
                <w:sz w:val="24"/>
              </w:rPr>
              <w:t>18.81%)</w:t>
            </w:r>
          </w:p>
        </w:tc>
        <w:tc>
          <w:tcPr>
            <w:tcW w:w="1219" w:type="dxa"/>
            <w:vAlign w:val="center"/>
          </w:tcPr>
          <w:p w14:paraId="7CB5A065" w14:textId="77777777" w:rsidR="00751919" w:rsidRDefault="00000000">
            <w:pPr>
              <w:pStyle w:val="Chapter2Normal"/>
              <w:jc w:val="center"/>
            </w:pPr>
            <w:proofErr w:type="gramStart"/>
            <w:r>
              <w:rPr>
                <w:rFonts w:ascii="Times New Roman" w:eastAsia="Times New Roman" w:hAnsi="Times New Roman"/>
                <w:color w:val="000000"/>
                <w:sz w:val="24"/>
              </w:rPr>
              <w:t>848  (</w:t>
            </w:r>
            <w:proofErr w:type="gramEnd"/>
            <w:r>
              <w:rPr>
                <w:rFonts w:ascii="Times New Roman" w:eastAsia="Times New Roman" w:hAnsi="Times New Roman"/>
                <w:color w:val="000000"/>
                <w:sz w:val="24"/>
              </w:rPr>
              <w:t>11.49%)</w:t>
            </w:r>
          </w:p>
        </w:tc>
        <w:tc>
          <w:tcPr>
            <w:tcW w:w="1219" w:type="dxa"/>
            <w:vAlign w:val="center"/>
          </w:tcPr>
          <w:p w14:paraId="5ED72B5D" w14:textId="77777777" w:rsidR="00751919" w:rsidRDefault="00000000">
            <w:pPr>
              <w:pStyle w:val="Chapter2Normal"/>
              <w:jc w:val="center"/>
            </w:pPr>
            <w:proofErr w:type="gramStart"/>
            <w:r>
              <w:rPr>
                <w:rFonts w:ascii="Times New Roman" w:eastAsia="Times New Roman" w:hAnsi="Times New Roman"/>
                <w:color w:val="000000"/>
                <w:sz w:val="24"/>
              </w:rPr>
              <w:t>339  (</w:t>
            </w:r>
            <w:proofErr w:type="gramEnd"/>
            <w:r>
              <w:rPr>
                <w:rFonts w:ascii="Times New Roman" w:eastAsia="Times New Roman" w:hAnsi="Times New Roman"/>
                <w:color w:val="000000"/>
                <w:sz w:val="24"/>
              </w:rPr>
              <w:t>4.12%)</w:t>
            </w:r>
          </w:p>
        </w:tc>
        <w:tc>
          <w:tcPr>
            <w:tcW w:w="1219" w:type="dxa"/>
            <w:vAlign w:val="center"/>
          </w:tcPr>
          <w:p w14:paraId="7FA7858B" w14:textId="77777777" w:rsidR="00751919" w:rsidRDefault="00000000">
            <w:pPr>
              <w:pStyle w:val="Chapter2Normal"/>
              <w:jc w:val="center"/>
            </w:pPr>
            <w:proofErr w:type="gramStart"/>
            <w:r>
              <w:rPr>
                <w:rFonts w:ascii="Times New Roman" w:eastAsia="Times New Roman" w:hAnsi="Times New Roman"/>
                <w:color w:val="000000"/>
                <w:sz w:val="24"/>
              </w:rPr>
              <w:t>3,666  (</w:t>
            </w:r>
            <w:proofErr w:type="gramEnd"/>
            <w:r>
              <w:rPr>
                <w:rFonts w:ascii="Times New Roman" w:eastAsia="Times New Roman" w:hAnsi="Times New Roman"/>
                <w:color w:val="000000"/>
                <w:sz w:val="24"/>
              </w:rPr>
              <w:t>42.80%)</w:t>
            </w:r>
          </w:p>
        </w:tc>
      </w:tr>
      <w:tr w:rsidR="00751919" w14:paraId="3FB2B23B" w14:textId="77777777">
        <w:trPr>
          <w:jc w:val="center"/>
        </w:trPr>
        <w:tc>
          <w:tcPr>
            <w:tcW w:w="2721" w:type="dxa"/>
            <w:vAlign w:val="center"/>
          </w:tcPr>
          <w:p w14:paraId="1E0F7C4C" w14:textId="77777777" w:rsidR="00751919" w:rsidRDefault="00000000">
            <w:pPr>
              <w:pStyle w:val="Chapter2Normal"/>
            </w:pPr>
            <w:r>
              <w:rPr>
                <w:rFonts w:ascii="Times New Roman" w:eastAsia="Times New Roman" w:hAnsi="Times New Roman"/>
                <w:color w:val="000000"/>
                <w:sz w:val="24"/>
              </w:rPr>
              <w:t>Total Liabilities</w:t>
            </w:r>
          </w:p>
        </w:tc>
        <w:tc>
          <w:tcPr>
            <w:tcW w:w="1219" w:type="dxa"/>
            <w:vAlign w:val="center"/>
          </w:tcPr>
          <w:p w14:paraId="532034FE" w14:textId="77777777" w:rsidR="00751919" w:rsidRDefault="00000000">
            <w:pPr>
              <w:pStyle w:val="Chapter2Normal"/>
              <w:jc w:val="center"/>
            </w:pPr>
            <w:proofErr w:type="gramStart"/>
            <w:r>
              <w:rPr>
                <w:rFonts w:ascii="Times New Roman" w:eastAsia="Times New Roman" w:hAnsi="Times New Roman"/>
                <w:color w:val="000000"/>
                <w:sz w:val="24"/>
              </w:rPr>
              <w:t>2,986  (</w:t>
            </w:r>
            <w:proofErr w:type="gramEnd"/>
            <w:r>
              <w:rPr>
                <w:rFonts w:ascii="Times New Roman" w:eastAsia="Times New Roman" w:hAnsi="Times New Roman"/>
                <w:color w:val="000000"/>
                <w:sz w:val="24"/>
              </w:rPr>
              <w:t>23.13%)</w:t>
            </w:r>
          </w:p>
        </w:tc>
        <w:tc>
          <w:tcPr>
            <w:tcW w:w="1219" w:type="dxa"/>
            <w:vAlign w:val="center"/>
          </w:tcPr>
          <w:p w14:paraId="159DD5C2" w14:textId="77777777" w:rsidR="00751919" w:rsidRDefault="00000000">
            <w:pPr>
              <w:pStyle w:val="Chapter2Normal"/>
              <w:jc w:val="center"/>
            </w:pPr>
            <w:proofErr w:type="gramStart"/>
            <w:r>
              <w:rPr>
                <w:rFonts w:ascii="Times New Roman" w:eastAsia="Times New Roman" w:hAnsi="Times New Roman"/>
                <w:color w:val="000000"/>
                <w:sz w:val="24"/>
              </w:rPr>
              <w:t>304  (</w:t>
            </w:r>
            <w:proofErr w:type="gramEnd"/>
            <w:r>
              <w:rPr>
                <w:rFonts w:ascii="Times New Roman" w:eastAsia="Times New Roman" w:hAnsi="Times New Roman"/>
                <w:color w:val="000000"/>
                <w:sz w:val="24"/>
              </w:rPr>
              <w:t>1.91%)</w:t>
            </w:r>
          </w:p>
        </w:tc>
        <w:tc>
          <w:tcPr>
            <w:tcW w:w="1219" w:type="dxa"/>
            <w:vAlign w:val="center"/>
          </w:tcPr>
          <w:p w14:paraId="631E3304" w14:textId="77777777" w:rsidR="00751919" w:rsidRDefault="00000000">
            <w:pPr>
              <w:pStyle w:val="Chapter2Normal"/>
              <w:jc w:val="center"/>
            </w:pPr>
            <w:proofErr w:type="gramStart"/>
            <w:r>
              <w:rPr>
                <w:rFonts w:ascii="Times New Roman" w:eastAsia="Times New Roman" w:hAnsi="Times New Roman"/>
                <w:color w:val="000000"/>
                <w:sz w:val="24"/>
              </w:rPr>
              <w:t>4,742  (</w:t>
            </w:r>
            <w:proofErr w:type="gramEnd"/>
            <w:r>
              <w:rPr>
                <w:rFonts w:ascii="Times New Roman" w:eastAsia="Times New Roman" w:hAnsi="Times New Roman"/>
                <w:color w:val="000000"/>
                <w:sz w:val="24"/>
              </w:rPr>
              <w:t>29.27%)</w:t>
            </w:r>
          </w:p>
        </w:tc>
        <w:tc>
          <w:tcPr>
            <w:tcW w:w="1219" w:type="dxa"/>
            <w:vAlign w:val="center"/>
          </w:tcPr>
          <w:p w14:paraId="1897FB7E" w14:textId="77777777" w:rsidR="00751919" w:rsidRDefault="00000000">
            <w:pPr>
              <w:pStyle w:val="Chapter2Normal"/>
              <w:jc w:val="center"/>
            </w:pPr>
            <w:proofErr w:type="gramStart"/>
            <w:r>
              <w:rPr>
                <w:rFonts w:ascii="Times New Roman" w:eastAsia="Times New Roman" w:hAnsi="Times New Roman"/>
                <w:color w:val="000000"/>
                <w:sz w:val="24"/>
              </w:rPr>
              <w:t>5,329  (</w:t>
            </w:r>
            <w:proofErr w:type="gramEnd"/>
            <w:r>
              <w:rPr>
                <w:rFonts w:ascii="Times New Roman" w:eastAsia="Times New Roman" w:hAnsi="Times New Roman"/>
                <w:color w:val="000000"/>
                <w:sz w:val="24"/>
              </w:rPr>
              <w:t>25.45%)</w:t>
            </w:r>
          </w:p>
        </w:tc>
        <w:tc>
          <w:tcPr>
            <w:tcW w:w="1219" w:type="dxa"/>
            <w:vAlign w:val="center"/>
          </w:tcPr>
          <w:p w14:paraId="1997DEDA" w14:textId="77777777" w:rsidR="00751919" w:rsidRDefault="00000000">
            <w:pPr>
              <w:pStyle w:val="Chapter2Normal"/>
              <w:jc w:val="center"/>
            </w:pPr>
            <w:proofErr w:type="gramStart"/>
            <w:r>
              <w:rPr>
                <w:rFonts w:ascii="Times New Roman" w:eastAsia="Times New Roman" w:hAnsi="Times New Roman"/>
                <w:color w:val="000000"/>
                <w:sz w:val="24"/>
              </w:rPr>
              <w:t>2,494  (</w:t>
            </w:r>
            <w:proofErr w:type="gramEnd"/>
            <w:r>
              <w:rPr>
                <w:rFonts w:ascii="Times New Roman" w:eastAsia="Times New Roman" w:hAnsi="Times New Roman"/>
                <w:color w:val="000000"/>
                <w:sz w:val="24"/>
              </w:rPr>
              <w:t>9.49%)</w:t>
            </w:r>
          </w:p>
        </w:tc>
        <w:tc>
          <w:tcPr>
            <w:tcW w:w="1219" w:type="dxa"/>
            <w:vAlign w:val="center"/>
          </w:tcPr>
          <w:p w14:paraId="724D0F02" w14:textId="77777777" w:rsidR="00751919" w:rsidRDefault="00000000">
            <w:pPr>
              <w:pStyle w:val="Chapter2Normal"/>
              <w:jc w:val="center"/>
            </w:pPr>
            <w:proofErr w:type="gramStart"/>
            <w:r>
              <w:rPr>
                <w:rFonts w:ascii="Times New Roman" w:eastAsia="Times New Roman" w:hAnsi="Times New Roman"/>
                <w:color w:val="000000"/>
                <w:sz w:val="24"/>
              </w:rPr>
              <w:t>4,651  (</w:t>
            </w:r>
            <w:proofErr w:type="gramEnd"/>
            <w:r>
              <w:rPr>
                <w:rFonts w:ascii="Times New Roman" w:eastAsia="Times New Roman" w:hAnsi="Times New Roman"/>
                <w:color w:val="000000"/>
                <w:sz w:val="24"/>
              </w:rPr>
              <w:t>16.17%)</w:t>
            </w:r>
          </w:p>
        </w:tc>
        <w:tc>
          <w:tcPr>
            <w:tcW w:w="1219" w:type="dxa"/>
            <w:vAlign w:val="center"/>
          </w:tcPr>
          <w:p w14:paraId="1145BA50" w14:textId="77777777" w:rsidR="00751919" w:rsidRDefault="00000000">
            <w:pPr>
              <w:pStyle w:val="Chapter2Normal"/>
              <w:jc w:val="center"/>
            </w:pPr>
            <w:proofErr w:type="gramStart"/>
            <w:r>
              <w:rPr>
                <w:rFonts w:ascii="Times New Roman" w:eastAsia="Times New Roman" w:hAnsi="Times New Roman"/>
                <w:color w:val="000000"/>
                <w:sz w:val="24"/>
              </w:rPr>
              <w:t>222  (</w:t>
            </w:r>
            <w:proofErr w:type="gramEnd"/>
            <w:r>
              <w:rPr>
                <w:rFonts w:ascii="Times New Roman" w:eastAsia="Times New Roman" w:hAnsi="Times New Roman"/>
                <w:color w:val="000000"/>
                <w:sz w:val="24"/>
              </w:rPr>
              <w:t>0.66%)</w:t>
            </w:r>
          </w:p>
        </w:tc>
        <w:tc>
          <w:tcPr>
            <w:tcW w:w="1219" w:type="dxa"/>
            <w:vAlign w:val="center"/>
          </w:tcPr>
          <w:p w14:paraId="3B0948D5" w14:textId="77777777" w:rsidR="00751919" w:rsidRDefault="00000000">
            <w:pPr>
              <w:pStyle w:val="Chapter2Normal"/>
              <w:jc w:val="center"/>
            </w:pPr>
            <w:proofErr w:type="gramStart"/>
            <w:r>
              <w:rPr>
                <w:rFonts w:ascii="Times New Roman" w:eastAsia="Times New Roman" w:hAnsi="Times New Roman"/>
                <w:color w:val="000000"/>
                <w:sz w:val="24"/>
              </w:rPr>
              <w:t>5,867  (</w:t>
            </w:r>
            <w:proofErr w:type="gramEnd"/>
            <w:r>
              <w:rPr>
                <w:rFonts w:ascii="Times New Roman" w:eastAsia="Times New Roman" w:hAnsi="Times New Roman"/>
                <w:color w:val="000000"/>
                <w:sz w:val="24"/>
              </w:rPr>
              <w:t>17.44%)</w:t>
            </w:r>
          </w:p>
        </w:tc>
        <w:tc>
          <w:tcPr>
            <w:tcW w:w="1219" w:type="dxa"/>
            <w:vAlign w:val="center"/>
          </w:tcPr>
          <w:p w14:paraId="6E3BEEF0" w14:textId="77777777" w:rsidR="00751919" w:rsidRDefault="00000000">
            <w:pPr>
              <w:pStyle w:val="Chapter2Normal"/>
              <w:jc w:val="center"/>
            </w:pPr>
            <w:proofErr w:type="gramStart"/>
            <w:r>
              <w:rPr>
                <w:rFonts w:ascii="Times New Roman" w:eastAsia="Times New Roman" w:hAnsi="Times New Roman"/>
                <w:color w:val="000000"/>
                <w:sz w:val="24"/>
              </w:rPr>
              <w:t>5,212  (</w:t>
            </w:r>
            <w:proofErr w:type="gramEnd"/>
            <w:r>
              <w:rPr>
                <w:rFonts w:ascii="Times New Roman" w:eastAsia="Times New Roman" w:hAnsi="Times New Roman"/>
                <w:color w:val="000000"/>
                <w:sz w:val="24"/>
              </w:rPr>
              <w:t>13.19%)</w:t>
            </w:r>
          </w:p>
        </w:tc>
        <w:tc>
          <w:tcPr>
            <w:tcW w:w="1219" w:type="dxa"/>
            <w:vAlign w:val="center"/>
          </w:tcPr>
          <w:p w14:paraId="0C4A6C0B" w14:textId="77777777" w:rsidR="00751919" w:rsidRDefault="00000000">
            <w:pPr>
              <w:pStyle w:val="Chapter2Normal"/>
              <w:jc w:val="center"/>
            </w:pPr>
            <w:proofErr w:type="gramStart"/>
            <w:r>
              <w:rPr>
                <w:rFonts w:ascii="Times New Roman" w:eastAsia="Times New Roman" w:hAnsi="Times New Roman"/>
                <w:color w:val="000000"/>
                <w:sz w:val="24"/>
              </w:rPr>
              <w:t>4,765  (</w:t>
            </w:r>
            <w:proofErr w:type="gramEnd"/>
            <w:r>
              <w:rPr>
                <w:rFonts w:ascii="Times New Roman" w:eastAsia="Times New Roman" w:hAnsi="Times New Roman"/>
                <w:color w:val="000000"/>
                <w:sz w:val="24"/>
              </w:rPr>
              <w:t>10.66%)</w:t>
            </w:r>
          </w:p>
        </w:tc>
        <w:tc>
          <w:tcPr>
            <w:tcW w:w="1219" w:type="dxa"/>
            <w:vAlign w:val="center"/>
          </w:tcPr>
          <w:p w14:paraId="1E1FA968" w14:textId="77777777" w:rsidR="00751919" w:rsidRDefault="00000000">
            <w:pPr>
              <w:pStyle w:val="Chapter2Normal"/>
              <w:jc w:val="center"/>
            </w:pPr>
            <w:proofErr w:type="gramStart"/>
            <w:r>
              <w:rPr>
                <w:rFonts w:ascii="Times New Roman" w:eastAsia="Times New Roman" w:hAnsi="Times New Roman"/>
                <w:color w:val="000000"/>
                <w:sz w:val="24"/>
              </w:rPr>
              <w:t>8,714  (</w:t>
            </w:r>
            <w:proofErr w:type="gramEnd"/>
            <w:r>
              <w:rPr>
                <w:rFonts w:ascii="Times New Roman" w:eastAsia="Times New Roman" w:hAnsi="Times New Roman"/>
                <w:color w:val="000000"/>
                <w:sz w:val="24"/>
              </w:rPr>
              <w:t>17.61%)</w:t>
            </w:r>
          </w:p>
        </w:tc>
      </w:tr>
      <w:tr w:rsidR="00751919" w14:paraId="5D0BE33B" w14:textId="77777777">
        <w:trPr>
          <w:jc w:val="center"/>
        </w:trPr>
        <w:tc>
          <w:tcPr>
            <w:tcW w:w="2721" w:type="dxa"/>
            <w:vAlign w:val="center"/>
          </w:tcPr>
          <w:p w14:paraId="456C44CB" w14:textId="77777777" w:rsidR="00751919" w:rsidRDefault="00000000">
            <w:pPr>
              <w:pStyle w:val="Chapter2Normal"/>
            </w:pPr>
            <w:r>
              <w:rPr>
                <w:rFonts w:ascii="Times New Roman" w:eastAsia="Times New Roman" w:hAnsi="Times New Roman"/>
                <w:color w:val="000000"/>
                <w:sz w:val="24"/>
              </w:rPr>
              <w:t>Fixed Assets</w:t>
            </w:r>
          </w:p>
        </w:tc>
        <w:tc>
          <w:tcPr>
            <w:tcW w:w="1219" w:type="dxa"/>
            <w:vAlign w:val="center"/>
          </w:tcPr>
          <w:p w14:paraId="659804E6" w14:textId="77777777" w:rsidR="00751919" w:rsidRDefault="00000000">
            <w:pPr>
              <w:pStyle w:val="Chapter2Normal"/>
              <w:jc w:val="center"/>
            </w:pPr>
            <w:proofErr w:type="gramStart"/>
            <w:r>
              <w:rPr>
                <w:rFonts w:ascii="Times New Roman" w:eastAsia="Times New Roman" w:hAnsi="Times New Roman"/>
                <w:color w:val="000000"/>
                <w:sz w:val="24"/>
              </w:rPr>
              <w:t>474  (</w:t>
            </w:r>
            <w:proofErr w:type="gramEnd"/>
            <w:r>
              <w:rPr>
                <w:rFonts w:ascii="Times New Roman" w:eastAsia="Times New Roman" w:hAnsi="Times New Roman"/>
                <w:color w:val="000000"/>
                <w:sz w:val="24"/>
              </w:rPr>
              <w:t>12.79%)</w:t>
            </w:r>
          </w:p>
        </w:tc>
        <w:tc>
          <w:tcPr>
            <w:tcW w:w="1219" w:type="dxa"/>
            <w:vAlign w:val="center"/>
          </w:tcPr>
          <w:p w14:paraId="1400CDA4" w14:textId="77777777" w:rsidR="00751919" w:rsidRDefault="00000000">
            <w:pPr>
              <w:pStyle w:val="Chapter2Normal"/>
              <w:jc w:val="center"/>
            </w:pPr>
            <w:proofErr w:type="gramStart"/>
            <w:r>
              <w:rPr>
                <w:rFonts w:ascii="Times New Roman" w:eastAsia="Times New Roman" w:hAnsi="Times New Roman"/>
                <w:color w:val="000000"/>
                <w:sz w:val="24"/>
              </w:rPr>
              <w:t>654  (</w:t>
            </w:r>
            <w:proofErr w:type="gramEnd"/>
            <w:r>
              <w:rPr>
                <w:rFonts w:ascii="Times New Roman" w:eastAsia="Times New Roman" w:hAnsi="Times New Roman"/>
                <w:color w:val="000000"/>
                <w:sz w:val="24"/>
              </w:rPr>
              <w:t>15.65%)</w:t>
            </w:r>
          </w:p>
        </w:tc>
        <w:tc>
          <w:tcPr>
            <w:tcW w:w="1219" w:type="dxa"/>
            <w:vAlign w:val="center"/>
          </w:tcPr>
          <w:p w14:paraId="7DDDB722" w14:textId="77777777" w:rsidR="00751919" w:rsidRDefault="00000000">
            <w:pPr>
              <w:pStyle w:val="Chapter2Normal"/>
              <w:jc w:val="center"/>
            </w:pPr>
            <w:proofErr w:type="gramStart"/>
            <w:r>
              <w:rPr>
                <w:rFonts w:ascii="Times New Roman" w:eastAsia="Times New Roman" w:hAnsi="Times New Roman"/>
                <w:color w:val="000000"/>
                <w:sz w:val="24"/>
              </w:rPr>
              <w:t>1,687  (</w:t>
            </w:r>
            <w:proofErr w:type="gramEnd"/>
            <w:r>
              <w:rPr>
                <w:rFonts w:ascii="Times New Roman" w:eastAsia="Times New Roman" w:hAnsi="Times New Roman"/>
                <w:color w:val="000000"/>
                <w:sz w:val="24"/>
              </w:rPr>
              <w:t>34.90%)</w:t>
            </w:r>
          </w:p>
        </w:tc>
        <w:tc>
          <w:tcPr>
            <w:tcW w:w="1219" w:type="dxa"/>
            <w:vAlign w:val="center"/>
          </w:tcPr>
          <w:p w14:paraId="3DC79A26" w14:textId="77777777" w:rsidR="00751919" w:rsidRDefault="00000000">
            <w:pPr>
              <w:pStyle w:val="Chapter2Normal"/>
              <w:jc w:val="center"/>
            </w:pPr>
            <w:proofErr w:type="gramStart"/>
            <w:r>
              <w:rPr>
                <w:rFonts w:ascii="Times New Roman" w:eastAsia="Times New Roman" w:hAnsi="Times New Roman"/>
                <w:color w:val="000000"/>
                <w:sz w:val="24"/>
              </w:rPr>
              <w:t>1,954  (</w:t>
            </w:r>
            <w:proofErr w:type="gramEnd"/>
            <w:r>
              <w:rPr>
                <w:rFonts w:ascii="Times New Roman" w:eastAsia="Times New Roman" w:hAnsi="Times New Roman"/>
                <w:color w:val="000000"/>
                <w:sz w:val="24"/>
              </w:rPr>
              <w:t>29.96%)</w:t>
            </w:r>
          </w:p>
        </w:tc>
        <w:tc>
          <w:tcPr>
            <w:tcW w:w="1219" w:type="dxa"/>
            <w:vAlign w:val="center"/>
          </w:tcPr>
          <w:p w14:paraId="2D7174F4" w14:textId="77777777" w:rsidR="00751919" w:rsidRDefault="00000000">
            <w:pPr>
              <w:pStyle w:val="Chapter2Normal"/>
              <w:jc w:val="center"/>
            </w:pPr>
            <w:proofErr w:type="gramStart"/>
            <w:r>
              <w:rPr>
                <w:rFonts w:ascii="Times New Roman" w:eastAsia="Times New Roman" w:hAnsi="Times New Roman"/>
                <w:color w:val="000000"/>
                <w:sz w:val="24"/>
              </w:rPr>
              <w:t>921  (</w:t>
            </w:r>
            <w:proofErr w:type="gramEnd"/>
            <w:r>
              <w:rPr>
                <w:rFonts w:ascii="Times New Roman" w:eastAsia="Times New Roman" w:hAnsi="Times New Roman"/>
                <w:color w:val="000000"/>
                <w:sz w:val="24"/>
              </w:rPr>
              <w:t>10.87%)</w:t>
            </w:r>
          </w:p>
        </w:tc>
        <w:tc>
          <w:tcPr>
            <w:tcW w:w="1219" w:type="dxa"/>
            <w:vAlign w:val="center"/>
          </w:tcPr>
          <w:p w14:paraId="74A0839D" w14:textId="77777777" w:rsidR="00751919" w:rsidRDefault="00000000">
            <w:pPr>
              <w:pStyle w:val="Chapter2Normal"/>
              <w:jc w:val="center"/>
            </w:pPr>
            <w:r>
              <w:rPr>
                <w:rFonts w:ascii="Times New Roman" w:eastAsia="Times New Roman" w:hAnsi="Times New Roman"/>
                <w:color w:val="000000"/>
                <w:sz w:val="24"/>
              </w:rPr>
              <w:t>-</w:t>
            </w:r>
            <w:proofErr w:type="gramStart"/>
            <w:r>
              <w:rPr>
                <w:rFonts w:ascii="Times New Roman" w:eastAsia="Times New Roman" w:hAnsi="Times New Roman"/>
                <w:color w:val="000000"/>
                <w:sz w:val="24"/>
              </w:rPr>
              <w:t>22  (</w:t>
            </w:r>
            <w:proofErr w:type="gramEnd"/>
            <w:r>
              <w:rPr>
                <w:rFonts w:ascii="Times New Roman" w:eastAsia="Times New Roman" w:hAnsi="Times New Roman"/>
                <w:color w:val="000000"/>
                <w:sz w:val="24"/>
              </w:rPr>
              <w:t>-0.23%)</w:t>
            </w:r>
          </w:p>
        </w:tc>
        <w:tc>
          <w:tcPr>
            <w:tcW w:w="1219" w:type="dxa"/>
            <w:vAlign w:val="center"/>
          </w:tcPr>
          <w:p w14:paraId="4CE6091B" w14:textId="77777777" w:rsidR="00751919" w:rsidRDefault="00000000">
            <w:pPr>
              <w:pStyle w:val="Chapter2Normal"/>
              <w:jc w:val="center"/>
            </w:pPr>
            <w:proofErr w:type="gramStart"/>
            <w:r>
              <w:rPr>
                <w:rFonts w:ascii="Times New Roman" w:eastAsia="Times New Roman" w:hAnsi="Times New Roman"/>
                <w:color w:val="000000"/>
                <w:sz w:val="24"/>
              </w:rPr>
              <w:t>1,158  (</w:t>
            </w:r>
            <w:proofErr w:type="gramEnd"/>
            <w:r>
              <w:rPr>
                <w:rFonts w:ascii="Times New Roman" w:eastAsia="Times New Roman" w:hAnsi="Times New Roman"/>
                <w:color w:val="000000"/>
                <w:sz w:val="24"/>
              </w:rPr>
              <w:t>12.35%)</w:t>
            </w:r>
          </w:p>
        </w:tc>
        <w:tc>
          <w:tcPr>
            <w:tcW w:w="1219" w:type="dxa"/>
            <w:vAlign w:val="center"/>
          </w:tcPr>
          <w:p w14:paraId="2FF84061" w14:textId="77777777" w:rsidR="00751919" w:rsidRDefault="00000000">
            <w:pPr>
              <w:pStyle w:val="Chapter2Normal"/>
              <w:jc w:val="center"/>
            </w:pPr>
            <w:proofErr w:type="gramStart"/>
            <w:r>
              <w:rPr>
                <w:rFonts w:ascii="Times New Roman" w:eastAsia="Times New Roman" w:hAnsi="Times New Roman"/>
                <w:color w:val="000000"/>
                <w:sz w:val="24"/>
              </w:rPr>
              <w:t>492  (</w:t>
            </w:r>
            <w:proofErr w:type="gramEnd"/>
            <w:r>
              <w:rPr>
                <w:rFonts w:ascii="Times New Roman" w:eastAsia="Times New Roman" w:hAnsi="Times New Roman"/>
                <w:color w:val="000000"/>
                <w:sz w:val="24"/>
              </w:rPr>
              <w:t>4.67%)</w:t>
            </w:r>
          </w:p>
        </w:tc>
        <w:tc>
          <w:tcPr>
            <w:tcW w:w="1219" w:type="dxa"/>
            <w:vAlign w:val="center"/>
          </w:tcPr>
          <w:p w14:paraId="61CA8E78" w14:textId="77777777" w:rsidR="00751919" w:rsidRDefault="00000000">
            <w:pPr>
              <w:pStyle w:val="Chapter2Normal"/>
              <w:jc w:val="center"/>
            </w:pPr>
            <w:proofErr w:type="gramStart"/>
            <w:r>
              <w:rPr>
                <w:rFonts w:ascii="Times New Roman" w:eastAsia="Times New Roman" w:hAnsi="Times New Roman"/>
                <w:color w:val="000000"/>
                <w:sz w:val="24"/>
              </w:rPr>
              <w:t>3,469  (</w:t>
            </w:r>
            <w:proofErr w:type="gramEnd"/>
            <w:r>
              <w:rPr>
                <w:rFonts w:ascii="Times New Roman" w:eastAsia="Times New Roman" w:hAnsi="Times New Roman"/>
                <w:color w:val="000000"/>
                <w:sz w:val="24"/>
              </w:rPr>
              <w:t>31.47%)</w:t>
            </w:r>
          </w:p>
        </w:tc>
        <w:tc>
          <w:tcPr>
            <w:tcW w:w="1219" w:type="dxa"/>
            <w:vAlign w:val="center"/>
          </w:tcPr>
          <w:p w14:paraId="32C88B81" w14:textId="77777777" w:rsidR="00751919" w:rsidRDefault="00000000">
            <w:pPr>
              <w:pStyle w:val="Chapter2Normal"/>
              <w:jc w:val="center"/>
            </w:pPr>
            <w:proofErr w:type="gramStart"/>
            <w:r>
              <w:rPr>
                <w:rFonts w:ascii="Times New Roman" w:eastAsia="Times New Roman" w:hAnsi="Times New Roman"/>
                <w:color w:val="000000"/>
                <w:sz w:val="24"/>
              </w:rPr>
              <w:t>301  (</w:t>
            </w:r>
            <w:proofErr w:type="gramEnd"/>
            <w:r>
              <w:rPr>
                <w:rFonts w:ascii="Times New Roman" w:eastAsia="Times New Roman" w:hAnsi="Times New Roman"/>
                <w:color w:val="000000"/>
                <w:sz w:val="24"/>
              </w:rPr>
              <w:t>2.08%)</w:t>
            </w:r>
          </w:p>
        </w:tc>
        <w:tc>
          <w:tcPr>
            <w:tcW w:w="1219" w:type="dxa"/>
            <w:vAlign w:val="center"/>
          </w:tcPr>
          <w:p w14:paraId="529C9BA5" w14:textId="77777777" w:rsidR="00751919" w:rsidRDefault="00000000">
            <w:pPr>
              <w:pStyle w:val="Chapter2Normal"/>
              <w:jc w:val="center"/>
            </w:pPr>
            <w:proofErr w:type="gramStart"/>
            <w:r>
              <w:rPr>
                <w:rFonts w:ascii="Times New Roman" w:eastAsia="Times New Roman" w:hAnsi="Times New Roman"/>
                <w:color w:val="000000"/>
                <w:sz w:val="24"/>
              </w:rPr>
              <w:t>2,613  (</w:t>
            </w:r>
            <w:proofErr w:type="gramEnd"/>
            <w:r>
              <w:rPr>
                <w:rFonts w:ascii="Times New Roman" w:eastAsia="Times New Roman" w:hAnsi="Times New Roman"/>
                <w:color w:val="000000"/>
                <w:sz w:val="24"/>
              </w:rPr>
              <w:t>17.66%)</w:t>
            </w:r>
          </w:p>
        </w:tc>
      </w:tr>
      <w:tr w:rsidR="00751919" w14:paraId="30D42D51" w14:textId="77777777">
        <w:trPr>
          <w:jc w:val="center"/>
        </w:trPr>
        <w:tc>
          <w:tcPr>
            <w:tcW w:w="2721" w:type="dxa"/>
            <w:vAlign w:val="center"/>
          </w:tcPr>
          <w:p w14:paraId="2C19238E" w14:textId="77777777" w:rsidR="00751919" w:rsidRDefault="00000000">
            <w:pPr>
              <w:pStyle w:val="Chapter2Normal"/>
            </w:pPr>
            <w:r>
              <w:rPr>
                <w:rFonts w:ascii="Times New Roman" w:eastAsia="Times New Roman" w:hAnsi="Times New Roman"/>
                <w:color w:val="000000"/>
                <w:sz w:val="24"/>
              </w:rPr>
              <w:t>Intangible Assets</w:t>
            </w:r>
          </w:p>
        </w:tc>
        <w:tc>
          <w:tcPr>
            <w:tcW w:w="1219" w:type="dxa"/>
            <w:vAlign w:val="center"/>
          </w:tcPr>
          <w:p w14:paraId="5B75BF3F" w14:textId="77777777" w:rsidR="00751919" w:rsidRDefault="00000000">
            <w:pPr>
              <w:pStyle w:val="Chapter2Normal"/>
              <w:jc w:val="center"/>
            </w:pPr>
            <w:r>
              <w:rPr>
                <w:rFonts w:ascii="Times New Roman" w:eastAsia="Times New Roman" w:hAnsi="Times New Roman"/>
                <w:color w:val="000000"/>
                <w:sz w:val="24"/>
              </w:rPr>
              <w:t>-</w:t>
            </w:r>
            <w:proofErr w:type="gramStart"/>
            <w:r>
              <w:rPr>
                <w:rFonts w:ascii="Times New Roman" w:eastAsia="Times New Roman" w:hAnsi="Times New Roman"/>
                <w:color w:val="000000"/>
                <w:sz w:val="24"/>
              </w:rPr>
              <w:t>190  (</w:t>
            </w:r>
            <w:proofErr w:type="gramEnd"/>
            <w:r>
              <w:rPr>
                <w:rFonts w:ascii="Times New Roman" w:eastAsia="Times New Roman" w:hAnsi="Times New Roman"/>
                <w:color w:val="000000"/>
                <w:sz w:val="24"/>
              </w:rPr>
              <w:t>-18.38%)</w:t>
            </w:r>
          </w:p>
        </w:tc>
        <w:tc>
          <w:tcPr>
            <w:tcW w:w="1219" w:type="dxa"/>
            <w:vAlign w:val="center"/>
          </w:tcPr>
          <w:p w14:paraId="4F36CAB9" w14:textId="77777777" w:rsidR="00751919" w:rsidRDefault="00000000">
            <w:pPr>
              <w:pStyle w:val="Chapter2Normal"/>
              <w:jc w:val="center"/>
            </w:pPr>
            <w:r>
              <w:rPr>
                <w:rFonts w:ascii="Times New Roman" w:eastAsia="Times New Roman" w:hAnsi="Times New Roman"/>
                <w:color w:val="000000"/>
                <w:sz w:val="24"/>
              </w:rPr>
              <w:t>-</w:t>
            </w:r>
            <w:proofErr w:type="gramStart"/>
            <w:r>
              <w:rPr>
                <w:rFonts w:ascii="Times New Roman" w:eastAsia="Times New Roman" w:hAnsi="Times New Roman"/>
                <w:color w:val="000000"/>
                <w:sz w:val="24"/>
              </w:rPr>
              <w:t>8  (</w:t>
            </w:r>
            <w:proofErr w:type="gramEnd"/>
            <w:r>
              <w:rPr>
                <w:rFonts w:ascii="Times New Roman" w:eastAsia="Times New Roman" w:hAnsi="Times New Roman"/>
                <w:color w:val="000000"/>
                <w:sz w:val="24"/>
              </w:rPr>
              <w:t>-0.95%)</w:t>
            </w:r>
          </w:p>
        </w:tc>
        <w:tc>
          <w:tcPr>
            <w:tcW w:w="1219" w:type="dxa"/>
            <w:vAlign w:val="center"/>
          </w:tcPr>
          <w:p w14:paraId="040BF832" w14:textId="77777777" w:rsidR="00751919" w:rsidRDefault="00000000">
            <w:pPr>
              <w:pStyle w:val="Chapter2Normal"/>
              <w:jc w:val="center"/>
            </w:pPr>
            <w:proofErr w:type="gramStart"/>
            <w:r>
              <w:rPr>
                <w:rFonts w:ascii="Times New Roman" w:eastAsia="Times New Roman" w:hAnsi="Times New Roman"/>
                <w:color w:val="000000"/>
                <w:sz w:val="24"/>
              </w:rPr>
              <w:t>1,138  (</w:t>
            </w:r>
            <w:proofErr w:type="gramEnd"/>
            <w:r>
              <w:rPr>
                <w:rFonts w:ascii="Times New Roman" w:eastAsia="Times New Roman" w:hAnsi="Times New Roman"/>
                <w:color w:val="000000"/>
                <w:sz w:val="24"/>
              </w:rPr>
              <w:t>136.12%)</w:t>
            </w:r>
          </w:p>
        </w:tc>
        <w:tc>
          <w:tcPr>
            <w:tcW w:w="1219" w:type="dxa"/>
            <w:vAlign w:val="center"/>
          </w:tcPr>
          <w:p w14:paraId="5A3D5999" w14:textId="77777777" w:rsidR="00751919" w:rsidRDefault="00000000">
            <w:pPr>
              <w:pStyle w:val="Chapter2Normal"/>
              <w:jc w:val="center"/>
            </w:pPr>
            <w:proofErr w:type="gramStart"/>
            <w:r>
              <w:rPr>
                <w:rFonts w:ascii="Times New Roman" w:eastAsia="Times New Roman" w:hAnsi="Times New Roman"/>
                <w:color w:val="000000"/>
                <w:sz w:val="24"/>
              </w:rPr>
              <w:t>1,095  (</w:t>
            </w:r>
            <w:proofErr w:type="gramEnd"/>
            <w:r>
              <w:rPr>
                <w:rFonts w:ascii="Times New Roman" w:eastAsia="Times New Roman" w:hAnsi="Times New Roman"/>
                <w:color w:val="000000"/>
                <w:sz w:val="24"/>
              </w:rPr>
              <w:t>55.47%)</w:t>
            </w:r>
          </w:p>
        </w:tc>
        <w:tc>
          <w:tcPr>
            <w:tcW w:w="1219" w:type="dxa"/>
            <w:vAlign w:val="center"/>
          </w:tcPr>
          <w:p w14:paraId="7EA32EB3" w14:textId="77777777" w:rsidR="00751919" w:rsidRDefault="00000000">
            <w:pPr>
              <w:pStyle w:val="Chapter2Normal"/>
              <w:jc w:val="center"/>
            </w:pPr>
            <w:proofErr w:type="gramStart"/>
            <w:r>
              <w:rPr>
                <w:rFonts w:ascii="Times New Roman" w:eastAsia="Times New Roman" w:hAnsi="Times New Roman"/>
                <w:color w:val="000000"/>
                <w:sz w:val="24"/>
              </w:rPr>
              <w:t>395  (</w:t>
            </w:r>
            <w:proofErr w:type="gramEnd"/>
            <w:r>
              <w:rPr>
                <w:rFonts w:ascii="Times New Roman" w:eastAsia="Times New Roman" w:hAnsi="Times New Roman"/>
                <w:color w:val="000000"/>
                <w:sz w:val="24"/>
              </w:rPr>
              <w:t>12.87%)</w:t>
            </w:r>
          </w:p>
        </w:tc>
        <w:tc>
          <w:tcPr>
            <w:tcW w:w="1219" w:type="dxa"/>
            <w:vAlign w:val="center"/>
          </w:tcPr>
          <w:p w14:paraId="55438D5A" w14:textId="77777777" w:rsidR="00751919" w:rsidRDefault="00000000">
            <w:pPr>
              <w:pStyle w:val="Chapter2Normal"/>
              <w:jc w:val="center"/>
            </w:pPr>
            <w:proofErr w:type="gramStart"/>
            <w:r>
              <w:rPr>
                <w:rFonts w:ascii="Times New Roman" w:eastAsia="Times New Roman" w:hAnsi="Times New Roman"/>
                <w:color w:val="000000"/>
                <w:sz w:val="24"/>
              </w:rPr>
              <w:t>117  (</w:t>
            </w:r>
            <w:proofErr w:type="gramEnd"/>
            <w:r>
              <w:rPr>
                <w:rFonts w:ascii="Times New Roman" w:eastAsia="Times New Roman" w:hAnsi="Times New Roman"/>
                <w:color w:val="000000"/>
                <w:sz w:val="24"/>
              </w:rPr>
              <w:t>3.38%)</w:t>
            </w:r>
          </w:p>
        </w:tc>
        <w:tc>
          <w:tcPr>
            <w:tcW w:w="1219" w:type="dxa"/>
            <w:vAlign w:val="center"/>
          </w:tcPr>
          <w:p w14:paraId="1B928725" w14:textId="77777777" w:rsidR="00751919" w:rsidRDefault="00000000">
            <w:pPr>
              <w:pStyle w:val="Chapter2Normal"/>
              <w:jc w:val="center"/>
            </w:pPr>
            <w:proofErr w:type="gramStart"/>
            <w:r>
              <w:rPr>
                <w:rFonts w:ascii="Times New Roman" w:eastAsia="Times New Roman" w:hAnsi="Times New Roman"/>
                <w:color w:val="000000"/>
                <w:sz w:val="24"/>
              </w:rPr>
              <w:t>347  (</w:t>
            </w:r>
            <w:proofErr w:type="gramEnd"/>
            <w:r>
              <w:rPr>
                <w:rFonts w:ascii="Times New Roman" w:eastAsia="Times New Roman" w:hAnsi="Times New Roman"/>
                <w:color w:val="000000"/>
                <w:sz w:val="24"/>
              </w:rPr>
              <w:t>9.69%)</w:t>
            </w:r>
          </w:p>
        </w:tc>
        <w:tc>
          <w:tcPr>
            <w:tcW w:w="1219" w:type="dxa"/>
            <w:vAlign w:val="center"/>
          </w:tcPr>
          <w:p w14:paraId="5F575AED" w14:textId="77777777" w:rsidR="00751919" w:rsidRDefault="00000000">
            <w:pPr>
              <w:pStyle w:val="Chapter2Normal"/>
              <w:jc w:val="center"/>
            </w:pPr>
            <w:proofErr w:type="gramStart"/>
            <w:r>
              <w:rPr>
                <w:rFonts w:ascii="Times New Roman" w:eastAsia="Times New Roman" w:hAnsi="Times New Roman"/>
                <w:color w:val="000000"/>
                <w:sz w:val="24"/>
              </w:rPr>
              <w:t>1,111  (</w:t>
            </w:r>
            <w:proofErr w:type="gramEnd"/>
            <w:r>
              <w:rPr>
                <w:rFonts w:ascii="Times New Roman" w:eastAsia="Times New Roman" w:hAnsi="Times New Roman"/>
                <w:color w:val="000000"/>
                <w:sz w:val="24"/>
              </w:rPr>
              <w:t>28.28%)</w:t>
            </w:r>
          </w:p>
        </w:tc>
        <w:tc>
          <w:tcPr>
            <w:tcW w:w="1219" w:type="dxa"/>
            <w:vAlign w:val="center"/>
          </w:tcPr>
          <w:p w14:paraId="354810B0" w14:textId="77777777" w:rsidR="00751919" w:rsidRDefault="00000000">
            <w:pPr>
              <w:pStyle w:val="Chapter2Normal"/>
              <w:jc w:val="center"/>
            </w:pPr>
            <w:proofErr w:type="gramStart"/>
            <w:r>
              <w:rPr>
                <w:rFonts w:ascii="Times New Roman" w:eastAsia="Times New Roman" w:hAnsi="Times New Roman"/>
                <w:color w:val="000000"/>
                <w:sz w:val="24"/>
              </w:rPr>
              <w:t>491  (</w:t>
            </w:r>
            <w:proofErr w:type="gramEnd"/>
            <w:r>
              <w:rPr>
                <w:rFonts w:ascii="Times New Roman" w:eastAsia="Times New Roman" w:hAnsi="Times New Roman"/>
                <w:color w:val="000000"/>
                <w:sz w:val="24"/>
              </w:rPr>
              <w:t>9.74%)</w:t>
            </w:r>
          </w:p>
        </w:tc>
        <w:tc>
          <w:tcPr>
            <w:tcW w:w="1219" w:type="dxa"/>
            <w:vAlign w:val="center"/>
          </w:tcPr>
          <w:p w14:paraId="28B4FA91" w14:textId="77777777" w:rsidR="00751919" w:rsidRDefault="00000000">
            <w:pPr>
              <w:pStyle w:val="Chapter2Normal"/>
              <w:jc w:val="center"/>
            </w:pPr>
            <w:proofErr w:type="gramStart"/>
            <w:r>
              <w:rPr>
                <w:rFonts w:ascii="Times New Roman" w:eastAsia="Times New Roman" w:hAnsi="Times New Roman"/>
                <w:color w:val="000000"/>
                <w:sz w:val="24"/>
              </w:rPr>
              <w:t>205  (</w:t>
            </w:r>
            <w:proofErr w:type="gramEnd"/>
            <w:r>
              <w:rPr>
                <w:rFonts w:ascii="Times New Roman" w:eastAsia="Times New Roman" w:hAnsi="Times New Roman"/>
                <w:color w:val="000000"/>
                <w:sz w:val="24"/>
              </w:rPr>
              <w:t>3.71%)</w:t>
            </w:r>
          </w:p>
        </w:tc>
        <w:tc>
          <w:tcPr>
            <w:tcW w:w="1219" w:type="dxa"/>
            <w:vAlign w:val="center"/>
          </w:tcPr>
          <w:p w14:paraId="41FD6338" w14:textId="77777777" w:rsidR="00751919" w:rsidRDefault="00000000">
            <w:pPr>
              <w:pStyle w:val="Chapter2Normal"/>
              <w:jc w:val="center"/>
            </w:pPr>
            <w:proofErr w:type="gramStart"/>
            <w:r>
              <w:rPr>
                <w:rFonts w:ascii="Times New Roman" w:eastAsia="Times New Roman" w:hAnsi="Times New Roman"/>
                <w:color w:val="000000"/>
                <w:sz w:val="24"/>
              </w:rPr>
              <w:t>1,282  (</w:t>
            </w:r>
            <w:proofErr w:type="gramEnd"/>
            <w:r>
              <w:rPr>
                <w:rFonts w:ascii="Times New Roman" w:eastAsia="Times New Roman" w:hAnsi="Times New Roman"/>
                <w:color w:val="000000"/>
                <w:sz w:val="24"/>
              </w:rPr>
              <w:t>22.35%)</w:t>
            </w:r>
          </w:p>
        </w:tc>
      </w:tr>
      <w:tr w:rsidR="00751919" w14:paraId="581E0B53" w14:textId="77777777">
        <w:trPr>
          <w:jc w:val="center"/>
        </w:trPr>
        <w:tc>
          <w:tcPr>
            <w:tcW w:w="2721" w:type="dxa"/>
            <w:vAlign w:val="center"/>
          </w:tcPr>
          <w:p w14:paraId="56DB4B53" w14:textId="77777777" w:rsidR="00751919" w:rsidRDefault="00000000">
            <w:pPr>
              <w:pStyle w:val="Chapter2Normal"/>
            </w:pPr>
            <w:r>
              <w:rPr>
                <w:rFonts w:ascii="Times New Roman" w:eastAsia="Times New Roman" w:hAnsi="Times New Roman"/>
                <w:color w:val="000000"/>
                <w:sz w:val="24"/>
              </w:rPr>
              <w:t>CWIP</w:t>
            </w:r>
          </w:p>
        </w:tc>
        <w:tc>
          <w:tcPr>
            <w:tcW w:w="1219" w:type="dxa"/>
            <w:vAlign w:val="center"/>
          </w:tcPr>
          <w:p w14:paraId="35E59342" w14:textId="77777777" w:rsidR="00751919" w:rsidRDefault="00000000">
            <w:pPr>
              <w:pStyle w:val="Chapter2Normal"/>
              <w:jc w:val="center"/>
            </w:pPr>
            <w:proofErr w:type="gramStart"/>
            <w:r>
              <w:rPr>
                <w:rFonts w:ascii="Times New Roman" w:eastAsia="Times New Roman" w:hAnsi="Times New Roman"/>
                <w:color w:val="000000"/>
                <w:sz w:val="24"/>
              </w:rPr>
              <w:t>428  (</w:t>
            </w:r>
            <w:proofErr w:type="gramEnd"/>
            <w:r>
              <w:rPr>
                <w:rFonts w:ascii="Times New Roman" w:eastAsia="Times New Roman" w:hAnsi="Times New Roman"/>
                <w:color w:val="000000"/>
                <w:sz w:val="24"/>
              </w:rPr>
              <w:t>101.90%)</w:t>
            </w:r>
          </w:p>
        </w:tc>
        <w:tc>
          <w:tcPr>
            <w:tcW w:w="1219" w:type="dxa"/>
            <w:vAlign w:val="center"/>
          </w:tcPr>
          <w:p w14:paraId="434F183A" w14:textId="77777777" w:rsidR="00751919" w:rsidRDefault="00000000">
            <w:pPr>
              <w:pStyle w:val="Chapter2Normal"/>
              <w:jc w:val="center"/>
            </w:pPr>
            <w:proofErr w:type="gramStart"/>
            <w:r>
              <w:rPr>
                <w:rFonts w:ascii="Times New Roman" w:eastAsia="Times New Roman" w:hAnsi="Times New Roman"/>
                <w:color w:val="000000"/>
                <w:sz w:val="24"/>
              </w:rPr>
              <w:t>610  (</w:t>
            </w:r>
            <w:proofErr w:type="gramEnd"/>
            <w:r>
              <w:rPr>
                <w:rFonts w:ascii="Times New Roman" w:eastAsia="Times New Roman" w:hAnsi="Times New Roman"/>
                <w:color w:val="000000"/>
                <w:sz w:val="24"/>
              </w:rPr>
              <w:t>71.93%)</w:t>
            </w:r>
          </w:p>
        </w:tc>
        <w:tc>
          <w:tcPr>
            <w:tcW w:w="1219" w:type="dxa"/>
            <w:vAlign w:val="center"/>
          </w:tcPr>
          <w:p w14:paraId="4C614D53" w14:textId="77777777" w:rsidR="00751919" w:rsidRDefault="00000000">
            <w:pPr>
              <w:pStyle w:val="Chapter2Normal"/>
              <w:jc w:val="center"/>
            </w:pPr>
            <w:proofErr w:type="gramStart"/>
            <w:r>
              <w:rPr>
                <w:rFonts w:ascii="Times New Roman" w:eastAsia="Times New Roman" w:hAnsi="Times New Roman"/>
                <w:color w:val="000000"/>
                <w:sz w:val="24"/>
              </w:rPr>
              <w:t>125  (</w:t>
            </w:r>
            <w:proofErr w:type="gramEnd"/>
            <w:r>
              <w:rPr>
                <w:rFonts w:ascii="Times New Roman" w:eastAsia="Times New Roman" w:hAnsi="Times New Roman"/>
                <w:color w:val="000000"/>
                <w:sz w:val="24"/>
              </w:rPr>
              <w:t>8.57%)</w:t>
            </w:r>
          </w:p>
        </w:tc>
        <w:tc>
          <w:tcPr>
            <w:tcW w:w="1219" w:type="dxa"/>
            <w:vAlign w:val="center"/>
          </w:tcPr>
          <w:p w14:paraId="4BE04457" w14:textId="77777777" w:rsidR="00751919" w:rsidRDefault="00000000">
            <w:pPr>
              <w:pStyle w:val="Chapter2Normal"/>
              <w:jc w:val="center"/>
            </w:pPr>
            <w:proofErr w:type="gramStart"/>
            <w:r>
              <w:rPr>
                <w:rFonts w:ascii="Times New Roman" w:eastAsia="Times New Roman" w:hAnsi="Times New Roman"/>
                <w:color w:val="000000"/>
                <w:sz w:val="24"/>
              </w:rPr>
              <w:t>85  (</w:t>
            </w:r>
            <w:proofErr w:type="gramEnd"/>
            <w:r>
              <w:rPr>
                <w:rFonts w:ascii="Times New Roman" w:eastAsia="Times New Roman" w:hAnsi="Times New Roman"/>
                <w:color w:val="000000"/>
                <w:sz w:val="24"/>
              </w:rPr>
              <w:t>5.37%)</w:t>
            </w:r>
          </w:p>
        </w:tc>
        <w:tc>
          <w:tcPr>
            <w:tcW w:w="1219" w:type="dxa"/>
            <w:vAlign w:val="center"/>
          </w:tcPr>
          <w:p w14:paraId="75AA999D" w14:textId="77777777" w:rsidR="00751919" w:rsidRDefault="00000000">
            <w:pPr>
              <w:pStyle w:val="Chapter2Normal"/>
              <w:jc w:val="center"/>
            </w:pPr>
            <w:proofErr w:type="gramStart"/>
            <w:r>
              <w:rPr>
                <w:rFonts w:ascii="Times New Roman" w:eastAsia="Times New Roman" w:hAnsi="Times New Roman"/>
                <w:color w:val="000000"/>
                <w:sz w:val="24"/>
              </w:rPr>
              <w:t>318  (</w:t>
            </w:r>
            <w:proofErr w:type="gramEnd"/>
            <w:r>
              <w:rPr>
                <w:rFonts w:ascii="Times New Roman" w:eastAsia="Times New Roman" w:hAnsi="Times New Roman"/>
                <w:color w:val="000000"/>
                <w:sz w:val="24"/>
              </w:rPr>
              <w:t>19.06%)</w:t>
            </w:r>
          </w:p>
        </w:tc>
        <w:tc>
          <w:tcPr>
            <w:tcW w:w="1219" w:type="dxa"/>
            <w:vAlign w:val="center"/>
          </w:tcPr>
          <w:p w14:paraId="2CD41E56" w14:textId="77777777" w:rsidR="00751919" w:rsidRDefault="00000000">
            <w:pPr>
              <w:pStyle w:val="Chapter2Normal"/>
              <w:jc w:val="center"/>
            </w:pPr>
            <w:proofErr w:type="gramStart"/>
            <w:r>
              <w:rPr>
                <w:rFonts w:ascii="Times New Roman" w:eastAsia="Times New Roman" w:hAnsi="Times New Roman"/>
                <w:color w:val="000000"/>
                <w:sz w:val="24"/>
              </w:rPr>
              <w:t>1,076  (</w:t>
            </w:r>
            <w:proofErr w:type="gramEnd"/>
            <w:r>
              <w:rPr>
                <w:rFonts w:ascii="Times New Roman" w:eastAsia="Times New Roman" w:hAnsi="Times New Roman"/>
                <w:color w:val="000000"/>
                <w:sz w:val="24"/>
              </w:rPr>
              <w:t>54.18%)</w:t>
            </w:r>
          </w:p>
        </w:tc>
        <w:tc>
          <w:tcPr>
            <w:tcW w:w="1219" w:type="dxa"/>
            <w:vAlign w:val="center"/>
          </w:tcPr>
          <w:p w14:paraId="609C9E49" w14:textId="77777777" w:rsidR="00751919" w:rsidRDefault="00000000">
            <w:pPr>
              <w:pStyle w:val="Chapter2Normal"/>
              <w:jc w:val="center"/>
            </w:pPr>
            <w:proofErr w:type="gramStart"/>
            <w:r>
              <w:rPr>
                <w:rFonts w:ascii="Times New Roman" w:eastAsia="Times New Roman" w:hAnsi="Times New Roman"/>
                <w:color w:val="000000"/>
                <w:sz w:val="24"/>
              </w:rPr>
              <w:t>685  (</w:t>
            </w:r>
            <w:proofErr w:type="gramEnd"/>
            <w:r>
              <w:rPr>
                <w:rFonts w:ascii="Times New Roman" w:eastAsia="Times New Roman" w:hAnsi="Times New Roman"/>
                <w:color w:val="000000"/>
                <w:sz w:val="24"/>
              </w:rPr>
              <w:t>22.37%)</w:t>
            </w:r>
          </w:p>
        </w:tc>
        <w:tc>
          <w:tcPr>
            <w:tcW w:w="1219" w:type="dxa"/>
            <w:vAlign w:val="center"/>
          </w:tcPr>
          <w:p w14:paraId="73713693" w14:textId="77777777" w:rsidR="00751919" w:rsidRDefault="00000000">
            <w:pPr>
              <w:pStyle w:val="Chapter2Normal"/>
              <w:jc w:val="center"/>
            </w:pPr>
            <w:proofErr w:type="gramStart"/>
            <w:r>
              <w:rPr>
                <w:rFonts w:ascii="Times New Roman" w:eastAsia="Times New Roman" w:hAnsi="Times New Roman"/>
                <w:color w:val="000000"/>
                <w:sz w:val="24"/>
              </w:rPr>
              <w:t>1,643  (</w:t>
            </w:r>
            <w:proofErr w:type="gramEnd"/>
            <w:r>
              <w:rPr>
                <w:rFonts w:ascii="Times New Roman" w:eastAsia="Times New Roman" w:hAnsi="Times New Roman"/>
                <w:color w:val="000000"/>
                <w:sz w:val="24"/>
              </w:rPr>
              <w:t>43.85%)</w:t>
            </w:r>
          </w:p>
        </w:tc>
        <w:tc>
          <w:tcPr>
            <w:tcW w:w="1219" w:type="dxa"/>
            <w:vAlign w:val="center"/>
          </w:tcPr>
          <w:p w14:paraId="5947A05C" w14:textId="77777777" w:rsidR="00751919" w:rsidRDefault="00000000">
            <w:pPr>
              <w:pStyle w:val="Chapter2Normal"/>
              <w:jc w:val="center"/>
            </w:pPr>
            <w:r>
              <w:rPr>
                <w:rFonts w:ascii="Times New Roman" w:eastAsia="Times New Roman" w:hAnsi="Times New Roman"/>
                <w:color w:val="000000"/>
                <w:sz w:val="24"/>
              </w:rPr>
              <w:t>-</w:t>
            </w:r>
            <w:proofErr w:type="gramStart"/>
            <w:r>
              <w:rPr>
                <w:rFonts w:ascii="Times New Roman" w:eastAsia="Times New Roman" w:hAnsi="Times New Roman"/>
                <w:color w:val="000000"/>
                <w:sz w:val="24"/>
              </w:rPr>
              <w:t>1,521  (</w:t>
            </w:r>
            <w:proofErr w:type="gramEnd"/>
            <w:r>
              <w:rPr>
                <w:rFonts w:ascii="Times New Roman" w:eastAsia="Times New Roman" w:hAnsi="Times New Roman"/>
                <w:color w:val="000000"/>
                <w:sz w:val="24"/>
              </w:rPr>
              <w:t>-28.22%)</w:t>
            </w:r>
          </w:p>
        </w:tc>
        <w:tc>
          <w:tcPr>
            <w:tcW w:w="1219" w:type="dxa"/>
            <w:vAlign w:val="center"/>
          </w:tcPr>
          <w:p w14:paraId="2BDFC61C" w14:textId="77777777" w:rsidR="00751919" w:rsidRDefault="00000000">
            <w:pPr>
              <w:pStyle w:val="Chapter2Normal"/>
              <w:jc w:val="center"/>
            </w:pPr>
            <w:proofErr w:type="gramStart"/>
            <w:r>
              <w:rPr>
                <w:rFonts w:ascii="Times New Roman" w:eastAsia="Times New Roman" w:hAnsi="Times New Roman"/>
                <w:color w:val="000000"/>
                <w:sz w:val="24"/>
              </w:rPr>
              <w:t>1,031  (</w:t>
            </w:r>
            <w:proofErr w:type="gramEnd"/>
            <w:r>
              <w:rPr>
                <w:rFonts w:ascii="Times New Roman" w:eastAsia="Times New Roman" w:hAnsi="Times New Roman"/>
                <w:color w:val="000000"/>
                <w:sz w:val="24"/>
              </w:rPr>
              <w:t>26.65%)</w:t>
            </w:r>
          </w:p>
        </w:tc>
        <w:tc>
          <w:tcPr>
            <w:tcW w:w="1219" w:type="dxa"/>
            <w:vAlign w:val="center"/>
          </w:tcPr>
          <w:p w14:paraId="42BFEE19" w14:textId="77777777" w:rsidR="00751919" w:rsidRDefault="00000000">
            <w:pPr>
              <w:pStyle w:val="Chapter2Normal"/>
              <w:jc w:val="center"/>
            </w:pPr>
            <w:proofErr w:type="gramStart"/>
            <w:r>
              <w:rPr>
                <w:rFonts w:ascii="Times New Roman" w:eastAsia="Times New Roman" w:hAnsi="Times New Roman"/>
                <w:color w:val="000000"/>
                <w:sz w:val="24"/>
              </w:rPr>
              <w:t>314  (</w:t>
            </w:r>
            <w:proofErr w:type="gramEnd"/>
            <w:r>
              <w:rPr>
                <w:rFonts w:ascii="Times New Roman" w:eastAsia="Times New Roman" w:hAnsi="Times New Roman"/>
                <w:color w:val="000000"/>
                <w:sz w:val="24"/>
              </w:rPr>
              <w:t>6.41%)</w:t>
            </w:r>
          </w:p>
        </w:tc>
      </w:tr>
      <w:tr w:rsidR="00751919" w14:paraId="159BCFCC" w14:textId="77777777">
        <w:trPr>
          <w:jc w:val="center"/>
        </w:trPr>
        <w:tc>
          <w:tcPr>
            <w:tcW w:w="2721" w:type="dxa"/>
            <w:vAlign w:val="center"/>
          </w:tcPr>
          <w:p w14:paraId="13A54B9E" w14:textId="77777777" w:rsidR="00751919" w:rsidRDefault="00000000">
            <w:pPr>
              <w:pStyle w:val="Chapter2Normal"/>
            </w:pPr>
            <w:r>
              <w:rPr>
                <w:rFonts w:ascii="Times New Roman" w:eastAsia="Times New Roman" w:hAnsi="Times New Roman"/>
                <w:color w:val="000000"/>
                <w:sz w:val="24"/>
              </w:rPr>
              <w:t>Investments</w:t>
            </w:r>
          </w:p>
        </w:tc>
        <w:tc>
          <w:tcPr>
            <w:tcW w:w="1219" w:type="dxa"/>
            <w:vAlign w:val="center"/>
          </w:tcPr>
          <w:p w14:paraId="4752A56B" w14:textId="77777777" w:rsidR="00751919" w:rsidRDefault="00000000">
            <w:pPr>
              <w:pStyle w:val="Chapter2Normal"/>
              <w:jc w:val="center"/>
            </w:pPr>
            <w:proofErr w:type="gramStart"/>
            <w:r>
              <w:rPr>
                <w:rFonts w:ascii="Times New Roman" w:eastAsia="Times New Roman" w:hAnsi="Times New Roman"/>
                <w:color w:val="000000"/>
                <w:sz w:val="24"/>
              </w:rPr>
              <w:t xml:space="preserve">103  </w:t>
            </w:r>
            <w:r>
              <w:rPr>
                <w:rFonts w:ascii="Times New Roman" w:eastAsia="Times New Roman" w:hAnsi="Times New Roman"/>
                <w:color w:val="000000"/>
                <w:sz w:val="24"/>
              </w:rPr>
              <w:lastRenderedPageBreak/>
              <w:t>(</w:t>
            </w:r>
            <w:proofErr w:type="gramEnd"/>
            <w:r>
              <w:rPr>
                <w:rFonts w:ascii="Times New Roman" w:eastAsia="Times New Roman" w:hAnsi="Times New Roman"/>
                <w:color w:val="000000"/>
                <w:sz w:val="24"/>
              </w:rPr>
              <w:t>515.00%)</w:t>
            </w:r>
          </w:p>
        </w:tc>
        <w:tc>
          <w:tcPr>
            <w:tcW w:w="1219" w:type="dxa"/>
            <w:vAlign w:val="center"/>
          </w:tcPr>
          <w:p w14:paraId="48A0DC7A" w14:textId="77777777" w:rsidR="00751919" w:rsidRDefault="00000000">
            <w:pPr>
              <w:pStyle w:val="Chapter2Normal"/>
              <w:jc w:val="center"/>
            </w:pPr>
            <w:proofErr w:type="gramStart"/>
            <w:r>
              <w:rPr>
                <w:rFonts w:ascii="Times New Roman" w:eastAsia="Times New Roman" w:hAnsi="Times New Roman"/>
                <w:color w:val="000000"/>
                <w:sz w:val="24"/>
              </w:rPr>
              <w:lastRenderedPageBreak/>
              <w:t xml:space="preserve">123  </w:t>
            </w:r>
            <w:r>
              <w:rPr>
                <w:rFonts w:ascii="Times New Roman" w:eastAsia="Times New Roman" w:hAnsi="Times New Roman"/>
                <w:color w:val="000000"/>
                <w:sz w:val="24"/>
              </w:rPr>
              <w:lastRenderedPageBreak/>
              <w:t>(</w:t>
            </w:r>
            <w:proofErr w:type="gramEnd"/>
            <w:r>
              <w:rPr>
                <w:rFonts w:ascii="Times New Roman" w:eastAsia="Times New Roman" w:hAnsi="Times New Roman"/>
                <w:color w:val="000000"/>
                <w:sz w:val="24"/>
              </w:rPr>
              <w:t>100.00%)</w:t>
            </w:r>
          </w:p>
        </w:tc>
        <w:tc>
          <w:tcPr>
            <w:tcW w:w="1219" w:type="dxa"/>
            <w:vAlign w:val="center"/>
          </w:tcPr>
          <w:p w14:paraId="5E370FA8" w14:textId="77777777" w:rsidR="00751919" w:rsidRDefault="00000000">
            <w:pPr>
              <w:pStyle w:val="Chapter2Normal"/>
              <w:jc w:val="center"/>
            </w:pPr>
            <w:proofErr w:type="gramStart"/>
            <w:r>
              <w:rPr>
                <w:rFonts w:ascii="Times New Roman" w:eastAsia="Times New Roman" w:hAnsi="Times New Roman"/>
                <w:color w:val="000000"/>
                <w:sz w:val="24"/>
              </w:rPr>
              <w:lastRenderedPageBreak/>
              <w:t xml:space="preserve">66  </w:t>
            </w:r>
            <w:r>
              <w:rPr>
                <w:rFonts w:ascii="Times New Roman" w:eastAsia="Times New Roman" w:hAnsi="Times New Roman"/>
                <w:color w:val="000000"/>
                <w:sz w:val="24"/>
              </w:rPr>
              <w:lastRenderedPageBreak/>
              <w:t>(</w:t>
            </w:r>
            <w:proofErr w:type="gramEnd"/>
            <w:r>
              <w:rPr>
                <w:rFonts w:ascii="Times New Roman" w:eastAsia="Times New Roman" w:hAnsi="Times New Roman"/>
                <w:color w:val="000000"/>
                <w:sz w:val="24"/>
              </w:rPr>
              <w:t>26.83%)</w:t>
            </w:r>
          </w:p>
        </w:tc>
        <w:tc>
          <w:tcPr>
            <w:tcW w:w="1219" w:type="dxa"/>
            <w:vAlign w:val="center"/>
          </w:tcPr>
          <w:p w14:paraId="016089FC" w14:textId="77777777" w:rsidR="00751919" w:rsidRDefault="00000000">
            <w:pPr>
              <w:pStyle w:val="Chapter2Normal"/>
              <w:jc w:val="center"/>
            </w:pPr>
            <w:proofErr w:type="gramStart"/>
            <w:r>
              <w:rPr>
                <w:rFonts w:ascii="Times New Roman" w:eastAsia="Times New Roman" w:hAnsi="Times New Roman"/>
                <w:color w:val="000000"/>
                <w:sz w:val="24"/>
              </w:rPr>
              <w:lastRenderedPageBreak/>
              <w:t xml:space="preserve">48  </w:t>
            </w:r>
            <w:r>
              <w:rPr>
                <w:rFonts w:ascii="Times New Roman" w:eastAsia="Times New Roman" w:hAnsi="Times New Roman"/>
                <w:color w:val="000000"/>
                <w:sz w:val="24"/>
              </w:rPr>
              <w:lastRenderedPageBreak/>
              <w:t>(</w:t>
            </w:r>
            <w:proofErr w:type="gramEnd"/>
            <w:r>
              <w:rPr>
                <w:rFonts w:ascii="Times New Roman" w:eastAsia="Times New Roman" w:hAnsi="Times New Roman"/>
                <w:color w:val="000000"/>
                <w:sz w:val="24"/>
              </w:rPr>
              <w:t>15.38%)</w:t>
            </w:r>
          </w:p>
        </w:tc>
        <w:tc>
          <w:tcPr>
            <w:tcW w:w="1219" w:type="dxa"/>
            <w:vAlign w:val="center"/>
          </w:tcPr>
          <w:p w14:paraId="6F9A35E0" w14:textId="77777777" w:rsidR="00751919" w:rsidRDefault="00000000">
            <w:pPr>
              <w:pStyle w:val="Chapter2Normal"/>
              <w:jc w:val="center"/>
            </w:pPr>
            <w:proofErr w:type="gramStart"/>
            <w:r>
              <w:rPr>
                <w:rFonts w:ascii="Times New Roman" w:eastAsia="Times New Roman" w:hAnsi="Times New Roman"/>
                <w:color w:val="000000"/>
                <w:sz w:val="24"/>
              </w:rPr>
              <w:lastRenderedPageBreak/>
              <w:t xml:space="preserve">195  </w:t>
            </w:r>
            <w:r>
              <w:rPr>
                <w:rFonts w:ascii="Times New Roman" w:eastAsia="Times New Roman" w:hAnsi="Times New Roman"/>
                <w:color w:val="000000"/>
                <w:sz w:val="24"/>
              </w:rPr>
              <w:lastRenderedPageBreak/>
              <w:t>(</w:t>
            </w:r>
            <w:proofErr w:type="gramEnd"/>
            <w:r>
              <w:rPr>
                <w:rFonts w:ascii="Times New Roman" w:eastAsia="Times New Roman" w:hAnsi="Times New Roman"/>
                <w:color w:val="000000"/>
                <w:sz w:val="24"/>
              </w:rPr>
              <w:t>54.17%)</w:t>
            </w:r>
          </w:p>
        </w:tc>
        <w:tc>
          <w:tcPr>
            <w:tcW w:w="1219" w:type="dxa"/>
            <w:vAlign w:val="center"/>
          </w:tcPr>
          <w:p w14:paraId="0A11CE76" w14:textId="77777777" w:rsidR="00751919" w:rsidRDefault="00000000">
            <w:pPr>
              <w:pStyle w:val="Chapter2Normal"/>
              <w:jc w:val="center"/>
            </w:pPr>
            <w:proofErr w:type="gramStart"/>
            <w:r>
              <w:rPr>
                <w:rFonts w:ascii="Times New Roman" w:eastAsia="Times New Roman" w:hAnsi="Times New Roman"/>
                <w:color w:val="000000"/>
                <w:sz w:val="24"/>
              </w:rPr>
              <w:lastRenderedPageBreak/>
              <w:t xml:space="preserve">36  </w:t>
            </w:r>
            <w:r>
              <w:rPr>
                <w:rFonts w:ascii="Times New Roman" w:eastAsia="Times New Roman" w:hAnsi="Times New Roman"/>
                <w:color w:val="000000"/>
                <w:sz w:val="24"/>
              </w:rPr>
              <w:lastRenderedPageBreak/>
              <w:t>(</w:t>
            </w:r>
            <w:proofErr w:type="gramEnd"/>
            <w:r>
              <w:rPr>
                <w:rFonts w:ascii="Times New Roman" w:eastAsia="Times New Roman" w:hAnsi="Times New Roman"/>
                <w:color w:val="000000"/>
                <w:sz w:val="24"/>
              </w:rPr>
              <w:t>6.49%)</w:t>
            </w:r>
          </w:p>
        </w:tc>
        <w:tc>
          <w:tcPr>
            <w:tcW w:w="1219" w:type="dxa"/>
            <w:vAlign w:val="center"/>
          </w:tcPr>
          <w:p w14:paraId="682A3C16" w14:textId="77777777" w:rsidR="00751919" w:rsidRDefault="00000000">
            <w:pPr>
              <w:pStyle w:val="Chapter2Normal"/>
              <w:jc w:val="center"/>
            </w:pPr>
            <w:proofErr w:type="gramStart"/>
            <w:r>
              <w:rPr>
                <w:rFonts w:ascii="Times New Roman" w:eastAsia="Times New Roman" w:hAnsi="Times New Roman"/>
                <w:color w:val="000000"/>
                <w:sz w:val="24"/>
              </w:rPr>
              <w:lastRenderedPageBreak/>
              <w:t xml:space="preserve">406  </w:t>
            </w:r>
            <w:r>
              <w:rPr>
                <w:rFonts w:ascii="Times New Roman" w:eastAsia="Times New Roman" w:hAnsi="Times New Roman"/>
                <w:color w:val="000000"/>
                <w:sz w:val="24"/>
              </w:rPr>
              <w:lastRenderedPageBreak/>
              <w:t>(</w:t>
            </w:r>
            <w:proofErr w:type="gramEnd"/>
            <w:r>
              <w:rPr>
                <w:rFonts w:ascii="Times New Roman" w:eastAsia="Times New Roman" w:hAnsi="Times New Roman"/>
                <w:color w:val="000000"/>
                <w:sz w:val="24"/>
              </w:rPr>
              <w:t>68.70%)</w:t>
            </w:r>
          </w:p>
        </w:tc>
        <w:tc>
          <w:tcPr>
            <w:tcW w:w="1219" w:type="dxa"/>
            <w:vAlign w:val="center"/>
          </w:tcPr>
          <w:p w14:paraId="3750132D" w14:textId="77777777" w:rsidR="00751919" w:rsidRDefault="00000000">
            <w:pPr>
              <w:pStyle w:val="Chapter2Normal"/>
              <w:jc w:val="center"/>
            </w:pPr>
            <w:r>
              <w:rPr>
                <w:rFonts w:ascii="Times New Roman" w:eastAsia="Times New Roman" w:hAnsi="Times New Roman"/>
                <w:color w:val="000000"/>
                <w:sz w:val="24"/>
              </w:rPr>
              <w:lastRenderedPageBreak/>
              <w:t>-</w:t>
            </w:r>
            <w:proofErr w:type="gramStart"/>
            <w:r>
              <w:rPr>
                <w:rFonts w:ascii="Times New Roman" w:eastAsia="Times New Roman" w:hAnsi="Times New Roman"/>
                <w:color w:val="000000"/>
                <w:sz w:val="24"/>
              </w:rPr>
              <w:t>454  (</w:t>
            </w:r>
            <w:proofErr w:type="gramEnd"/>
            <w:r>
              <w:rPr>
                <w:rFonts w:ascii="Times New Roman" w:eastAsia="Times New Roman" w:hAnsi="Times New Roman"/>
                <w:color w:val="000000"/>
                <w:sz w:val="24"/>
              </w:rPr>
              <w:t>-</w:t>
            </w:r>
            <w:r>
              <w:rPr>
                <w:rFonts w:ascii="Times New Roman" w:eastAsia="Times New Roman" w:hAnsi="Times New Roman"/>
                <w:color w:val="000000"/>
                <w:sz w:val="24"/>
              </w:rPr>
              <w:lastRenderedPageBreak/>
              <w:t>45.54%)</w:t>
            </w:r>
          </w:p>
        </w:tc>
        <w:tc>
          <w:tcPr>
            <w:tcW w:w="1219" w:type="dxa"/>
            <w:vAlign w:val="center"/>
          </w:tcPr>
          <w:p w14:paraId="15FC7081" w14:textId="77777777" w:rsidR="00751919" w:rsidRDefault="00000000">
            <w:pPr>
              <w:pStyle w:val="Chapter2Normal"/>
              <w:jc w:val="center"/>
            </w:pPr>
            <w:r>
              <w:rPr>
                <w:rFonts w:ascii="Times New Roman" w:eastAsia="Times New Roman" w:hAnsi="Times New Roman"/>
                <w:color w:val="000000"/>
                <w:sz w:val="24"/>
              </w:rPr>
              <w:lastRenderedPageBreak/>
              <w:t>-</w:t>
            </w:r>
            <w:proofErr w:type="gramStart"/>
            <w:r>
              <w:rPr>
                <w:rFonts w:ascii="Times New Roman" w:eastAsia="Times New Roman" w:hAnsi="Times New Roman"/>
                <w:color w:val="000000"/>
                <w:sz w:val="24"/>
              </w:rPr>
              <w:t>171  (</w:t>
            </w:r>
            <w:proofErr w:type="gramEnd"/>
            <w:r>
              <w:rPr>
                <w:rFonts w:ascii="Times New Roman" w:eastAsia="Times New Roman" w:hAnsi="Times New Roman"/>
                <w:color w:val="000000"/>
                <w:sz w:val="24"/>
              </w:rPr>
              <w:t>-</w:t>
            </w:r>
            <w:r>
              <w:rPr>
                <w:rFonts w:ascii="Times New Roman" w:eastAsia="Times New Roman" w:hAnsi="Times New Roman"/>
                <w:color w:val="000000"/>
                <w:sz w:val="24"/>
              </w:rPr>
              <w:lastRenderedPageBreak/>
              <w:t>31.49%)</w:t>
            </w:r>
          </w:p>
        </w:tc>
        <w:tc>
          <w:tcPr>
            <w:tcW w:w="1219" w:type="dxa"/>
            <w:vAlign w:val="center"/>
          </w:tcPr>
          <w:p w14:paraId="1074BF76" w14:textId="77777777" w:rsidR="00751919" w:rsidRDefault="00000000">
            <w:pPr>
              <w:pStyle w:val="Chapter2Normal"/>
              <w:jc w:val="center"/>
            </w:pPr>
            <w:r>
              <w:rPr>
                <w:rFonts w:ascii="Times New Roman" w:eastAsia="Times New Roman" w:hAnsi="Times New Roman"/>
                <w:color w:val="000000"/>
                <w:sz w:val="24"/>
              </w:rPr>
              <w:lastRenderedPageBreak/>
              <w:t>-</w:t>
            </w:r>
            <w:proofErr w:type="gramStart"/>
            <w:r>
              <w:rPr>
                <w:rFonts w:ascii="Times New Roman" w:eastAsia="Times New Roman" w:hAnsi="Times New Roman"/>
                <w:color w:val="000000"/>
                <w:sz w:val="24"/>
              </w:rPr>
              <w:t>120  (</w:t>
            </w:r>
            <w:proofErr w:type="gramEnd"/>
            <w:r>
              <w:rPr>
                <w:rFonts w:ascii="Times New Roman" w:eastAsia="Times New Roman" w:hAnsi="Times New Roman"/>
                <w:color w:val="000000"/>
                <w:sz w:val="24"/>
              </w:rPr>
              <w:t>-</w:t>
            </w:r>
            <w:r>
              <w:rPr>
                <w:rFonts w:ascii="Times New Roman" w:eastAsia="Times New Roman" w:hAnsi="Times New Roman"/>
                <w:color w:val="000000"/>
                <w:sz w:val="24"/>
              </w:rPr>
              <w:lastRenderedPageBreak/>
              <w:t>32.26%)</w:t>
            </w:r>
          </w:p>
        </w:tc>
        <w:tc>
          <w:tcPr>
            <w:tcW w:w="1219" w:type="dxa"/>
            <w:vAlign w:val="center"/>
          </w:tcPr>
          <w:p w14:paraId="69E1C6FD" w14:textId="77777777" w:rsidR="00751919" w:rsidRDefault="00000000">
            <w:pPr>
              <w:pStyle w:val="Chapter2Normal"/>
              <w:jc w:val="center"/>
            </w:pPr>
            <w:proofErr w:type="gramStart"/>
            <w:r>
              <w:rPr>
                <w:rFonts w:ascii="Times New Roman" w:eastAsia="Times New Roman" w:hAnsi="Times New Roman"/>
                <w:color w:val="000000"/>
                <w:sz w:val="24"/>
              </w:rPr>
              <w:lastRenderedPageBreak/>
              <w:t xml:space="preserve">799  </w:t>
            </w:r>
            <w:r>
              <w:rPr>
                <w:rFonts w:ascii="Times New Roman" w:eastAsia="Times New Roman" w:hAnsi="Times New Roman"/>
                <w:color w:val="000000"/>
                <w:sz w:val="24"/>
              </w:rPr>
              <w:lastRenderedPageBreak/>
              <w:t>(</w:t>
            </w:r>
            <w:proofErr w:type="gramEnd"/>
            <w:r>
              <w:rPr>
                <w:rFonts w:ascii="Times New Roman" w:eastAsia="Times New Roman" w:hAnsi="Times New Roman"/>
                <w:color w:val="000000"/>
                <w:sz w:val="24"/>
              </w:rPr>
              <w:t>317.06%)</w:t>
            </w:r>
          </w:p>
        </w:tc>
      </w:tr>
      <w:tr w:rsidR="00751919" w14:paraId="3FBF7B9E" w14:textId="77777777">
        <w:trPr>
          <w:jc w:val="center"/>
        </w:trPr>
        <w:tc>
          <w:tcPr>
            <w:tcW w:w="2721" w:type="dxa"/>
            <w:vAlign w:val="center"/>
          </w:tcPr>
          <w:p w14:paraId="157F9091" w14:textId="77777777" w:rsidR="00751919" w:rsidRDefault="00000000">
            <w:pPr>
              <w:pStyle w:val="Chapter2Normal"/>
            </w:pPr>
            <w:r>
              <w:rPr>
                <w:rFonts w:ascii="Times New Roman" w:eastAsia="Times New Roman" w:hAnsi="Times New Roman"/>
                <w:color w:val="000000"/>
                <w:sz w:val="24"/>
              </w:rPr>
              <w:lastRenderedPageBreak/>
              <w:t>Other Assets</w:t>
            </w:r>
          </w:p>
        </w:tc>
        <w:tc>
          <w:tcPr>
            <w:tcW w:w="1219" w:type="dxa"/>
            <w:vAlign w:val="center"/>
          </w:tcPr>
          <w:p w14:paraId="59D9BAC7" w14:textId="77777777" w:rsidR="00751919" w:rsidRDefault="00000000">
            <w:pPr>
              <w:pStyle w:val="Chapter2Normal"/>
              <w:jc w:val="center"/>
            </w:pPr>
            <w:proofErr w:type="gramStart"/>
            <w:r>
              <w:rPr>
                <w:rFonts w:ascii="Times New Roman" w:eastAsia="Times New Roman" w:hAnsi="Times New Roman"/>
                <w:color w:val="000000"/>
                <w:sz w:val="24"/>
              </w:rPr>
              <w:t>1,980  (</w:t>
            </w:r>
            <w:proofErr w:type="gramEnd"/>
            <w:r>
              <w:rPr>
                <w:rFonts w:ascii="Times New Roman" w:eastAsia="Times New Roman" w:hAnsi="Times New Roman"/>
                <w:color w:val="000000"/>
                <w:sz w:val="24"/>
              </w:rPr>
              <w:t>22.59%)</w:t>
            </w:r>
          </w:p>
        </w:tc>
        <w:tc>
          <w:tcPr>
            <w:tcW w:w="1219" w:type="dxa"/>
            <w:vAlign w:val="center"/>
          </w:tcPr>
          <w:p w14:paraId="10DF55AA" w14:textId="77777777" w:rsidR="00751919" w:rsidRDefault="00000000">
            <w:pPr>
              <w:pStyle w:val="Chapter2Normal"/>
              <w:jc w:val="center"/>
            </w:pPr>
            <w:r>
              <w:rPr>
                <w:rFonts w:ascii="Times New Roman" w:eastAsia="Times New Roman" w:hAnsi="Times New Roman"/>
                <w:color w:val="000000"/>
                <w:sz w:val="24"/>
              </w:rPr>
              <w:t>-</w:t>
            </w:r>
            <w:proofErr w:type="gramStart"/>
            <w:r>
              <w:rPr>
                <w:rFonts w:ascii="Times New Roman" w:eastAsia="Times New Roman" w:hAnsi="Times New Roman"/>
                <w:color w:val="000000"/>
                <w:sz w:val="24"/>
              </w:rPr>
              <w:t>1,083  (</w:t>
            </w:r>
            <w:proofErr w:type="gramEnd"/>
            <w:r>
              <w:rPr>
                <w:rFonts w:ascii="Times New Roman" w:eastAsia="Times New Roman" w:hAnsi="Times New Roman"/>
                <w:color w:val="000000"/>
                <w:sz w:val="24"/>
              </w:rPr>
              <w:t>-10.08%)</w:t>
            </w:r>
          </w:p>
        </w:tc>
        <w:tc>
          <w:tcPr>
            <w:tcW w:w="1219" w:type="dxa"/>
            <w:vAlign w:val="center"/>
          </w:tcPr>
          <w:p w14:paraId="62E6076A" w14:textId="77777777" w:rsidR="00751919" w:rsidRDefault="00000000">
            <w:pPr>
              <w:pStyle w:val="Chapter2Normal"/>
              <w:jc w:val="center"/>
            </w:pPr>
            <w:proofErr w:type="gramStart"/>
            <w:r>
              <w:rPr>
                <w:rFonts w:ascii="Times New Roman" w:eastAsia="Times New Roman" w:hAnsi="Times New Roman"/>
                <w:color w:val="000000"/>
                <w:sz w:val="24"/>
              </w:rPr>
              <w:t>2,865  (</w:t>
            </w:r>
            <w:proofErr w:type="gramEnd"/>
            <w:r>
              <w:rPr>
                <w:rFonts w:ascii="Times New Roman" w:eastAsia="Times New Roman" w:hAnsi="Times New Roman"/>
                <w:color w:val="000000"/>
                <w:sz w:val="24"/>
              </w:rPr>
              <w:t>29.65%)</w:t>
            </w:r>
          </w:p>
        </w:tc>
        <w:tc>
          <w:tcPr>
            <w:tcW w:w="1219" w:type="dxa"/>
            <w:vAlign w:val="center"/>
          </w:tcPr>
          <w:p w14:paraId="2DB7513D" w14:textId="77777777" w:rsidR="00751919" w:rsidRDefault="00000000">
            <w:pPr>
              <w:pStyle w:val="Chapter2Normal"/>
              <w:jc w:val="center"/>
            </w:pPr>
            <w:proofErr w:type="gramStart"/>
            <w:r>
              <w:rPr>
                <w:rFonts w:ascii="Times New Roman" w:eastAsia="Times New Roman" w:hAnsi="Times New Roman"/>
                <w:color w:val="000000"/>
                <w:sz w:val="24"/>
              </w:rPr>
              <w:t>3,241  (</w:t>
            </w:r>
            <w:proofErr w:type="gramEnd"/>
            <w:r>
              <w:rPr>
                <w:rFonts w:ascii="Times New Roman" w:eastAsia="Times New Roman" w:hAnsi="Times New Roman"/>
                <w:color w:val="000000"/>
                <w:sz w:val="24"/>
              </w:rPr>
              <w:t>25.87%)</w:t>
            </w:r>
          </w:p>
        </w:tc>
        <w:tc>
          <w:tcPr>
            <w:tcW w:w="1219" w:type="dxa"/>
            <w:vAlign w:val="center"/>
          </w:tcPr>
          <w:p w14:paraId="6CB461EE" w14:textId="77777777" w:rsidR="00751919" w:rsidRDefault="00000000">
            <w:pPr>
              <w:pStyle w:val="Chapter2Normal"/>
              <w:jc w:val="center"/>
            </w:pPr>
            <w:proofErr w:type="gramStart"/>
            <w:r>
              <w:rPr>
                <w:rFonts w:ascii="Times New Roman" w:eastAsia="Times New Roman" w:hAnsi="Times New Roman"/>
                <w:color w:val="000000"/>
                <w:sz w:val="24"/>
              </w:rPr>
              <w:t>1,059  (</w:t>
            </w:r>
            <w:proofErr w:type="gramEnd"/>
            <w:r>
              <w:rPr>
                <w:rFonts w:ascii="Times New Roman" w:eastAsia="Times New Roman" w:hAnsi="Times New Roman"/>
                <w:color w:val="000000"/>
                <w:sz w:val="24"/>
              </w:rPr>
              <w:t>6.72%)</w:t>
            </w:r>
          </w:p>
        </w:tc>
        <w:tc>
          <w:tcPr>
            <w:tcW w:w="1219" w:type="dxa"/>
            <w:vAlign w:val="center"/>
          </w:tcPr>
          <w:p w14:paraId="5F1DE052" w14:textId="77777777" w:rsidR="00751919" w:rsidRDefault="00000000">
            <w:pPr>
              <w:pStyle w:val="Chapter2Normal"/>
              <w:jc w:val="center"/>
            </w:pPr>
            <w:proofErr w:type="gramStart"/>
            <w:r>
              <w:rPr>
                <w:rFonts w:ascii="Times New Roman" w:eastAsia="Times New Roman" w:hAnsi="Times New Roman"/>
                <w:color w:val="000000"/>
                <w:sz w:val="24"/>
              </w:rPr>
              <w:t>3,563  (</w:t>
            </w:r>
            <w:proofErr w:type="gramEnd"/>
            <w:r>
              <w:rPr>
                <w:rFonts w:ascii="Times New Roman" w:eastAsia="Times New Roman" w:hAnsi="Times New Roman"/>
                <w:color w:val="000000"/>
                <w:sz w:val="24"/>
              </w:rPr>
              <w:t>21.17%)</w:t>
            </w:r>
          </w:p>
        </w:tc>
        <w:tc>
          <w:tcPr>
            <w:tcW w:w="1219" w:type="dxa"/>
            <w:vAlign w:val="center"/>
          </w:tcPr>
          <w:p w14:paraId="1833832E" w14:textId="77777777" w:rsidR="00751919" w:rsidRDefault="00000000">
            <w:pPr>
              <w:pStyle w:val="Chapter2Normal"/>
              <w:jc w:val="center"/>
            </w:pPr>
            <w:r>
              <w:rPr>
                <w:rFonts w:ascii="Times New Roman" w:eastAsia="Times New Roman" w:hAnsi="Times New Roman"/>
                <w:color w:val="000000"/>
                <w:sz w:val="24"/>
              </w:rPr>
              <w:t>-</w:t>
            </w:r>
            <w:proofErr w:type="gramStart"/>
            <w:r>
              <w:rPr>
                <w:rFonts w:ascii="Times New Roman" w:eastAsia="Times New Roman" w:hAnsi="Times New Roman"/>
                <w:color w:val="000000"/>
                <w:sz w:val="24"/>
              </w:rPr>
              <w:t>2,028  (</w:t>
            </w:r>
            <w:proofErr w:type="gramEnd"/>
            <w:r>
              <w:rPr>
                <w:rFonts w:ascii="Times New Roman" w:eastAsia="Times New Roman" w:hAnsi="Times New Roman"/>
                <w:color w:val="000000"/>
                <w:sz w:val="24"/>
              </w:rPr>
              <w:t>-9.95%)</w:t>
            </w:r>
          </w:p>
        </w:tc>
        <w:tc>
          <w:tcPr>
            <w:tcW w:w="1219" w:type="dxa"/>
            <w:vAlign w:val="center"/>
          </w:tcPr>
          <w:p w14:paraId="0B3C49F1" w14:textId="77777777" w:rsidR="00751919" w:rsidRDefault="00000000">
            <w:pPr>
              <w:pStyle w:val="Chapter2Normal"/>
              <w:jc w:val="center"/>
            </w:pPr>
            <w:proofErr w:type="gramStart"/>
            <w:r>
              <w:rPr>
                <w:rFonts w:ascii="Times New Roman" w:eastAsia="Times New Roman" w:hAnsi="Times New Roman"/>
                <w:color w:val="000000"/>
                <w:sz w:val="24"/>
              </w:rPr>
              <w:t>4,187  (</w:t>
            </w:r>
            <w:proofErr w:type="gramEnd"/>
            <w:r>
              <w:rPr>
                <w:rFonts w:ascii="Times New Roman" w:eastAsia="Times New Roman" w:hAnsi="Times New Roman"/>
                <w:color w:val="000000"/>
                <w:sz w:val="24"/>
              </w:rPr>
              <w:t>22.80%)</w:t>
            </w:r>
          </w:p>
        </w:tc>
        <w:tc>
          <w:tcPr>
            <w:tcW w:w="1219" w:type="dxa"/>
            <w:vAlign w:val="center"/>
          </w:tcPr>
          <w:p w14:paraId="22ED47F1" w14:textId="77777777" w:rsidR="00751919" w:rsidRDefault="00000000">
            <w:pPr>
              <w:pStyle w:val="Chapter2Normal"/>
              <w:jc w:val="center"/>
            </w:pPr>
            <w:proofErr w:type="gramStart"/>
            <w:r>
              <w:rPr>
                <w:rFonts w:ascii="Times New Roman" w:eastAsia="Times New Roman" w:hAnsi="Times New Roman"/>
                <w:color w:val="000000"/>
                <w:sz w:val="24"/>
              </w:rPr>
              <w:t>3,434  (</w:t>
            </w:r>
            <w:proofErr w:type="gramEnd"/>
            <w:r>
              <w:rPr>
                <w:rFonts w:ascii="Times New Roman" w:eastAsia="Times New Roman" w:hAnsi="Times New Roman"/>
                <w:color w:val="000000"/>
                <w:sz w:val="24"/>
              </w:rPr>
              <w:t>15.23%)</w:t>
            </w:r>
          </w:p>
        </w:tc>
        <w:tc>
          <w:tcPr>
            <w:tcW w:w="1219" w:type="dxa"/>
            <w:vAlign w:val="center"/>
          </w:tcPr>
          <w:p w14:paraId="03EDB488" w14:textId="77777777" w:rsidR="00751919" w:rsidRDefault="00000000">
            <w:pPr>
              <w:pStyle w:val="Chapter2Normal"/>
              <w:jc w:val="center"/>
            </w:pPr>
            <w:proofErr w:type="gramStart"/>
            <w:r>
              <w:rPr>
                <w:rFonts w:ascii="Times New Roman" w:eastAsia="Times New Roman" w:hAnsi="Times New Roman"/>
                <w:color w:val="000000"/>
                <w:sz w:val="24"/>
              </w:rPr>
              <w:t>3,553  (</w:t>
            </w:r>
            <w:proofErr w:type="gramEnd"/>
            <w:r>
              <w:rPr>
                <w:rFonts w:ascii="Times New Roman" w:eastAsia="Times New Roman" w:hAnsi="Times New Roman"/>
                <w:color w:val="000000"/>
                <w:sz w:val="24"/>
              </w:rPr>
              <w:t>13.67%)</w:t>
            </w:r>
          </w:p>
        </w:tc>
        <w:tc>
          <w:tcPr>
            <w:tcW w:w="1219" w:type="dxa"/>
            <w:vAlign w:val="center"/>
          </w:tcPr>
          <w:p w14:paraId="51337FED" w14:textId="77777777" w:rsidR="00751919" w:rsidRDefault="00000000">
            <w:pPr>
              <w:pStyle w:val="Chapter2Normal"/>
              <w:jc w:val="center"/>
            </w:pPr>
            <w:proofErr w:type="gramStart"/>
            <w:r>
              <w:rPr>
                <w:rFonts w:ascii="Times New Roman" w:eastAsia="Times New Roman" w:hAnsi="Times New Roman"/>
                <w:color w:val="000000"/>
                <w:sz w:val="24"/>
              </w:rPr>
              <w:t>4,989  (</w:t>
            </w:r>
            <w:proofErr w:type="gramEnd"/>
            <w:r>
              <w:rPr>
                <w:rFonts w:ascii="Times New Roman" w:eastAsia="Times New Roman" w:hAnsi="Times New Roman"/>
                <w:color w:val="000000"/>
                <w:sz w:val="24"/>
              </w:rPr>
              <w:t>16.89%)</w:t>
            </w:r>
          </w:p>
        </w:tc>
      </w:tr>
      <w:tr w:rsidR="00751919" w14:paraId="7D5FF6FA" w14:textId="77777777">
        <w:trPr>
          <w:jc w:val="center"/>
        </w:trPr>
        <w:tc>
          <w:tcPr>
            <w:tcW w:w="2721" w:type="dxa"/>
            <w:vAlign w:val="center"/>
          </w:tcPr>
          <w:p w14:paraId="2FF6320B" w14:textId="77777777" w:rsidR="00751919" w:rsidRDefault="00000000">
            <w:pPr>
              <w:pStyle w:val="Chapter2Normal"/>
            </w:pPr>
            <w:r>
              <w:rPr>
                <w:rFonts w:ascii="Times New Roman" w:eastAsia="Times New Roman" w:hAnsi="Times New Roman"/>
                <w:color w:val="000000"/>
                <w:sz w:val="24"/>
              </w:rPr>
              <w:t>Inventories</w:t>
            </w:r>
          </w:p>
        </w:tc>
        <w:tc>
          <w:tcPr>
            <w:tcW w:w="1219" w:type="dxa"/>
            <w:vAlign w:val="center"/>
          </w:tcPr>
          <w:p w14:paraId="12EA9B14" w14:textId="77777777" w:rsidR="00751919" w:rsidRDefault="00000000">
            <w:pPr>
              <w:pStyle w:val="Chapter2Normal"/>
              <w:jc w:val="center"/>
            </w:pPr>
            <w:proofErr w:type="gramStart"/>
            <w:r>
              <w:rPr>
                <w:rFonts w:ascii="Times New Roman" w:eastAsia="Times New Roman" w:hAnsi="Times New Roman"/>
                <w:color w:val="000000"/>
                <w:sz w:val="24"/>
              </w:rPr>
              <w:t>445  (</w:t>
            </w:r>
            <w:proofErr w:type="gramEnd"/>
            <w:r>
              <w:rPr>
                <w:rFonts w:ascii="Times New Roman" w:eastAsia="Times New Roman" w:hAnsi="Times New Roman"/>
                <w:color w:val="000000"/>
                <w:sz w:val="24"/>
              </w:rPr>
              <w:t>12.32%)</w:t>
            </w:r>
          </w:p>
        </w:tc>
        <w:tc>
          <w:tcPr>
            <w:tcW w:w="1219" w:type="dxa"/>
            <w:vAlign w:val="center"/>
          </w:tcPr>
          <w:p w14:paraId="4D4C01E4" w14:textId="77777777" w:rsidR="00751919" w:rsidRDefault="00000000">
            <w:pPr>
              <w:pStyle w:val="Chapter2Normal"/>
              <w:jc w:val="center"/>
            </w:pPr>
            <w:proofErr w:type="gramStart"/>
            <w:r>
              <w:rPr>
                <w:rFonts w:ascii="Times New Roman" w:eastAsia="Times New Roman" w:hAnsi="Times New Roman"/>
                <w:color w:val="000000"/>
                <w:sz w:val="24"/>
              </w:rPr>
              <w:t>275  (</w:t>
            </w:r>
            <w:proofErr w:type="gramEnd"/>
            <w:r>
              <w:rPr>
                <w:rFonts w:ascii="Times New Roman" w:eastAsia="Times New Roman" w:hAnsi="Times New Roman"/>
                <w:color w:val="000000"/>
                <w:sz w:val="24"/>
              </w:rPr>
              <w:t>6.78%)</w:t>
            </w:r>
          </w:p>
        </w:tc>
        <w:tc>
          <w:tcPr>
            <w:tcW w:w="1219" w:type="dxa"/>
            <w:vAlign w:val="center"/>
          </w:tcPr>
          <w:p w14:paraId="77F1676F" w14:textId="77777777" w:rsidR="00751919" w:rsidRDefault="00000000">
            <w:pPr>
              <w:pStyle w:val="Chapter2Normal"/>
              <w:jc w:val="center"/>
            </w:pPr>
            <w:proofErr w:type="gramStart"/>
            <w:r>
              <w:rPr>
                <w:rFonts w:ascii="Times New Roman" w:eastAsia="Times New Roman" w:hAnsi="Times New Roman"/>
                <w:color w:val="000000"/>
                <w:sz w:val="24"/>
              </w:rPr>
              <w:t>1,527  (</w:t>
            </w:r>
            <w:proofErr w:type="gramEnd"/>
            <w:r>
              <w:rPr>
                <w:rFonts w:ascii="Times New Roman" w:eastAsia="Times New Roman" w:hAnsi="Times New Roman"/>
                <w:color w:val="000000"/>
                <w:sz w:val="24"/>
              </w:rPr>
              <w:t>35.26%)</w:t>
            </w:r>
          </w:p>
        </w:tc>
        <w:tc>
          <w:tcPr>
            <w:tcW w:w="1219" w:type="dxa"/>
            <w:vAlign w:val="center"/>
          </w:tcPr>
          <w:p w14:paraId="031A04D7" w14:textId="77777777" w:rsidR="00751919" w:rsidRDefault="00000000">
            <w:pPr>
              <w:pStyle w:val="Chapter2Normal"/>
              <w:jc w:val="center"/>
            </w:pPr>
            <w:proofErr w:type="gramStart"/>
            <w:r>
              <w:rPr>
                <w:rFonts w:ascii="Times New Roman" w:eastAsia="Times New Roman" w:hAnsi="Times New Roman"/>
                <w:color w:val="000000"/>
                <w:sz w:val="24"/>
              </w:rPr>
              <w:t>1,388  (</w:t>
            </w:r>
            <w:proofErr w:type="gramEnd"/>
            <w:r>
              <w:rPr>
                <w:rFonts w:ascii="Times New Roman" w:eastAsia="Times New Roman" w:hAnsi="Times New Roman"/>
                <w:color w:val="000000"/>
                <w:sz w:val="24"/>
              </w:rPr>
              <w:t>23.69%)</w:t>
            </w:r>
          </w:p>
        </w:tc>
        <w:tc>
          <w:tcPr>
            <w:tcW w:w="1219" w:type="dxa"/>
            <w:vAlign w:val="center"/>
          </w:tcPr>
          <w:p w14:paraId="183854CB" w14:textId="77777777" w:rsidR="00751919" w:rsidRDefault="00000000">
            <w:pPr>
              <w:pStyle w:val="Chapter2Normal"/>
              <w:jc w:val="center"/>
            </w:pPr>
            <w:proofErr w:type="gramStart"/>
            <w:r>
              <w:rPr>
                <w:rFonts w:ascii="Times New Roman" w:eastAsia="Times New Roman" w:hAnsi="Times New Roman"/>
                <w:color w:val="000000"/>
                <w:sz w:val="24"/>
              </w:rPr>
              <w:t>454  (</w:t>
            </w:r>
            <w:proofErr w:type="gramEnd"/>
            <w:r>
              <w:rPr>
                <w:rFonts w:ascii="Times New Roman" w:eastAsia="Times New Roman" w:hAnsi="Times New Roman"/>
                <w:color w:val="000000"/>
                <w:sz w:val="24"/>
              </w:rPr>
              <w:t>6.27%)</w:t>
            </w:r>
          </w:p>
        </w:tc>
        <w:tc>
          <w:tcPr>
            <w:tcW w:w="1219" w:type="dxa"/>
            <w:vAlign w:val="center"/>
          </w:tcPr>
          <w:p w14:paraId="4419BB6D" w14:textId="77777777" w:rsidR="00751919" w:rsidRDefault="00000000">
            <w:pPr>
              <w:pStyle w:val="Chapter2Normal"/>
              <w:jc w:val="center"/>
            </w:pPr>
            <w:proofErr w:type="gramStart"/>
            <w:r>
              <w:rPr>
                <w:rFonts w:ascii="Times New Roman" w:eastAsia="Times New Roman" w:hAnsi="Times New Roman"/>
                <w:color w:val="000000"/>
                <w:sz w:val="24"/>
              </w:rPr>
              <w:t>1,341  (</w:t>
            </w:r>
            <w:proofErr w:type="gramEnd"/>
            <w:r>
              <w:rPr>
                <w:rFonts w:ascii="Times New Roman" w:eastAsia="Times New Roman" w:hAnsi="Times New Roman"/>
                <w:color w:val="000000"/>
                <w:sz w:val="24"/>
              </w:rPr>
              <w:t>17.42%)</w:t>
            </w:r>
          </w:p>
        </w:tc>
        <w:tc>
          <w:tcPr>
            <w:tcW w:w="1219" w:type="dxa"/>
            <w:vAlign w:val="center"/>
          </w:tcPr>
          <w:p w14:paraId="2A38209C" w14:textId="77777777" w:rsidR="00751919" w:rsidRDefault="00000000">
            <w:pPr>
              <w:pStyle w:val="Chapter2Normal"/>
              <w:jc w:val="center"/>
            </w:pPr>
            <w:r>
              <w:rPr>
                <w:rFonts w:ascii="Times New Roman" w:eastAsia="Times New Roman" w:hAnsi="Times New Roman"/>
                <w:color w:val="000000"/>
                <w:sz w:val="24"/>
              </w:rPr>
              <w:t>-</w:t>
            </w:r>
            <w:proofErr w:type="gramStart"/>
            <w:r>
              <w:rPr>
                <w:rFonts w:ascii="Times New Roman" w:eastAsia="Times New Roman" w:hAnsi="Times New Roman"/>
                <w:color w:val="000000"/>
                <w:sz w:val="24"/>
              </w:rPr>
              <w:t>1,482  (</w:t>
            </w:r>
            <w:proofErr w:type="gramEnd"/>
            <w:r>
              <w:rPr>
                <w:rFonts w:ascii="Times New Roman" w:eastAsia="Times New Roman" w:hAnsi="Times New Roman"/>
                <w:color w:val="000000"/>
                <w:sz w:val="24"/>
              </w:rPr>
              <w:t>-16.39%)</w:t>
            </w:r>
          </w:p>
        </w:tc>
        <w:tc>
          <w:tcPr>
            <w:tcW w:w="1219" w:type="dxa"/>
            <w:vAlign w:val="center"/>
          </w:tcPr>
          <w:p w14:paraId="4647DC9C" w14:textId="77777777" w:rsidR="00751919" w:rsidRDefault="00000000">
            <w:pPr>
              <w:pStyle w:val="Chapter2Normal"/>
              <w:jc w:val="center"/>
            </w:pPr>
            <w:proofErr w:type="gramStart"/>
            <w:r>
              <w:rPr>
                <w:rFonts w:ascii="Times New Roman" w:eastAsia="Times New Roman" w:hAnsi="Times New Roman"/>
                <w:color w:val="000000"/>
                <w:sz w:val="24"/>
              </w:rPr>
              <w:t>957  (</w:t>
            </w:r>
            <w:proofErr w:type="gramEnd"/>
            <w:r>
              <w:rPr>
                <w:rFonts w:ascii="Times New Roman" w:eastAsia="Times New Roman" w:hAnsi="Times New Roman"/>
                <w:color w:val="000000"/>
                <w:sz w:val="24"/>
              </w:rPr>
              <w:t>12.66%)</w:t>
            </w:r>
          </w:p>
        </w:tc>
        <w:tc>
          <w:tcPr>
            <w:tcW w:w="1219" w:type="dxa"/>
            <w:vAlign w:val="center"/>
          </w:tcPr>
          <w:p w14:paraId="4DE721A4" w14:textId="77777777" w:rsidR="00751919" w:rsidRDefault="00000000">
            <w:pPr>
              <w:pStyle w:val="Chapter2Normal"/>
              <w:jc w:val="center"/>
            </w:pPr>
            <w:proofErr w:type="gramStart"/>
            <w:r>
              <w:rPr>
                <w:rFonts w:ascii="Times New Roman" w:eastAsia="Times New Roman" w:hAnsi="Times New Roman"/>
                <w:color w:val="000000"/>
                <w:sz w:val="24"/>
              </w:rPr>
              <w:t>1,294  (</w:t>
            </w:r>
            <w:proofErr w:type="gramEnd"/>
            <w:r>
              <w:rPr>
                <w:rFonts w:ascii="Times New Roman" w:eastAsia="Times New Roman" w:hAnsi="Times New Roman"/>
                <w:color w:val="000000"/>
                <w:sz w:val="24"/>
              </w:rPr>
              <w:t>15.19%)</w:t>
            </w:r>
          </w:p>
        </w:tc>
        <w:tc>
          <w:tcPr>
            <w:tcW w:w="1219" w:type="dxa"/>
            <w:vAlign w:val="center"/>
          </w:tcPr>
          <w:p w14:paraId="370269AB" w14:textId="77777777" w:rsidR="00751919" w:rsidRDefault="00000000">
            <w:pPr>
              <w:pStyle w:val="Chapter2Normal"/>
              <w:jc w:val="center"/>
            </w:pPr>
            <w:proofErr w:type="gramStart"/>
            <w:r>
              <w:rPr>
                <w:rFonts w:ascii="Times New Roman" w:eastAsia="Times New Roman" w:hAnsi="Times New Roman"/>
                <w:color w:val="000000"/>
                <w:sz w:val="24"/>
              </w:rPr>
              <w:t>734  (</w:t>
            </w:r>
            <w:proofErr w:type="gramEnd"/>
            <w:r>
              <w:rPr>
                <w:rFonts w:ascii="Times New Roman" w:eastAsia="Times New Roman" w:hAnsi="Times New Roman"/>
                <w:color w:val="000000"/>
                <w:sz w:val="24"/>
              </w:rPr>
              <w:t>7.48%)</w:t>
            </w:r>
          </w:p>
        </w:tc>
        <w:tc>
          <w:tcPr>
            <w:tcW w:w="1219" w:type="dxa"/>
            <w:vAlign w:val="center"/>
          </w:tcPr>
          <w:p w14:paraId="729C9DD5" w14:textId="77777777" w:rsidR="00751919" w:rsidRDefault="00000000">
            <w:pPr>
              <w:pStyle w:val="Chapter2Normal"/>
              <w:jc w:val="center"/>
            </w:pPr>
            <w:proofErr w:type="gramStart"/>
            <w:r>
              <w:rPr>
                <w:rFonts w:ascii="Times New Roman" w:eastAsia="Times New Roman" w:hAnsi="Times New Roman"/>
                <w:color w:val="000000"/>
                <w:sz w:val="24"/>
              </w:rPr>
              <w:t>1,509  (</w:t>
            </w:r>
            <w:proofErr w:type="gramEnd"/>
            <w:r>
              <w:rPr>
                <w:rFonts w:ascii="Times New Roman" w:eastAsia="Times New Roman" w:hAnsi="Times New Roman"/>
                <w:color w:val="000000"/>
                <w:sz w:val="24"/>
              </w:rPr>
              <w:t>14.31%)</w:t>
            </w:r>
          </w:p>
        </w:tc>
      </w:tr>
      <w:tr w:rsidR="00751919" w14:paraId="63B183B3" w14:textId="77777777">
        <w:trPr>
          <w:jc w:val="center"/>
        </w:trPr>
        <w:tc>
          <w:tcPr>
            <w:tcW w:w="2721" w:type="dxa"/>
            <w:vAlign w:val="center"/>
          </w:tcPr>
          <w:p w14:paraId="6592C5BC" w14:textId="77777777" w:rsidR="00751919" w:rsidRDefault="00000000">
            <w:pPr>
              <w:pStyle w:val="Chapter2Normal"/>
            </w:pPr>
            <w:r>
              <w:rPr>
                <w:rFonts w:ascii="Times New Roman" w:eastAsia="Times New Roman" w:hAnsi="Times New Roman"/>
                <w:color w:val="000000"/>
                <w:sz w:val="24"/>
              </w:rPr>
              <w:t>Trade Receivables</w:t>
            </w:r>
          </w:p>
        </w:tc>
        <w:tc>
          <w:tcPr>
            <w:tcW w:w="1219" w:type="dxa"/>
            <w:vAlign w:val="center"/>
          </w:tcPr>
          <w:p w14:paraId="4AB8B34F" w14:textId="77777777" w:rsidR="00751919" w:rsidRDefault="00000000">
            <w:pPr>
              <w:pStyle w:val="Chapter2Normal"/>
              <w:jc w:val="center"/>
            </w:pPr>
            <w:proofErr w:type="gramStart"/>
            <w:r>
              <w:rPr>
                <w:rFonts w:ascii="Times New Roman" w:eastAsia="Times New Roman" w:hAnsi="Times New Roman"/>
                <w:color w:val="000000"/>
                <w:sz w:val="24"/>
              </w:rPr>
              <w:t>1,068  (</w:t>
            </w:r>
            <w:proofErr w:type="gramEnd"/>
            <w:r>
              <w:rPr>
                <w:rFonts w:ascii="Times New Roman" w:eastAsia="Times New Roman" w:hAnsi="Times New Roman"/>
                <w:color w:val="000000"/>
                <w:sz w:val="24"/>
              </w:rPr>
              <w:t>30.18%)</w:t>
            </w:r>
          </w:p>
        </w:tc>
        <w:tc>
          <w:tcPr>
            <w:tcW w:w="1219" w:type="dxa"/>
            <w:vAlign w:val="center"/>
          </w:tcPr>
          <w:p w14:paraId="2AC3BAC3" w14:textId="77777777" w:rsidR="00751919" w:rsidRDefault="00000000">
            <w:pPr>
              <w:pStyle w:val="Chapter2Normal"/>
              <w:jc w:val="center"/>
            </w:pPr>
            <w:r>
              <w:rPr>
                <w:rFonts w:ascii="Times New Roman" w:eastAsia="Times New Roman" w:hAnsi="Times New Roman"/>
                <w:color w:val="000000"/>
                <w:sz w:val="24"/>
              </w:rPr>
              <w:t>-</w:t>
            </w:r>
            <w:proofErr w:type="gramStart"/>
            <w:r>
              <w:rPr>
                <w:rFonts w:ascii="Times New Roman" w:eastAsia="Times New Roman" w:hAnsi="Times New Roman"/>
                <w:color w:val="000000"/>
                <w:sz w:val="24"/>
              </w:rPr>
              <w:t>1,842  (</w:t>
            </w:r>
            <w:proofErr w:type="gramEnd"/>
            <w:r>
              <w:rPr>
                <w:rFonts w:ascii="Times New Roman" w:eastAsia="Times New Roman" w:hAnsi="Times New Roman"/>
                <w:color w:val="000000"/>
                <w:sz w:val="24"/>
              </w:rPr>
              <w:t>-39.98%)</w:t>
            </w:r>
          </w:p>
        </w:tc>
        <w:tc>
          <w:tcPr>
            <w:tcW w:w="1219" w:type="dxa"/>
            <w:vAlign w:val="center"/>
          </w:tcPr>
          <w:p w14:paraId="31E0953F" w14:textId="77777777" w:rsidR="00751919" w:rsidRDefault="00000000">
            <w:pPr>
              <w:pStyle w:val="Chapter2Normal"/>
              <w:jc w:val="center"/>
            </w:pPr>
            <w:proofErr w:type="gramStart"/>
            <w:r>
              <w:rPr>
                <w:rFonts w:ascii="Times New Roman" w:eastAsia="Times New Roman" w:hAnsi="Times New Roman"/>
                <w:color w:val="000000"/>
                <w:sz w:val="24"/>
              </w:rPr>
              <w:t>315  (</w:t>
            </w:r>
            <w:proofErr w:type="gramEnd"/>
            <w:r>
              <w:rPr>
                <w:rFonts w:ascii="Times New Roman" w:eastAsia="Times New Roman" w:hAnsi="Times New Roman"/>
                <w:color w:val="000000"/>
                <w:sz w:val="24"/>
              </w:rPr>
              <w:t>11.39%)</w:t>
            </w:r>
          </w:p>
        </w:tc>
        <w:tc>
          <w:tcPr>
            <w:tcW w:w="1219" w:type="dxa"/>
            <w:vAlign w:val="center"/>
          </w:tcPr>
          <w:p w14:paraId="0FCA5387" w14:textId="77777777" w:rsidR="00751919" w:rsidRDefault="00000000">
            <w:pPr>
              <w:pStyle w:val="Chapter2Normal"/>
              <w:jc w:val="center"/>
            </w:pPr>
            <w:proofErr w:type="gramStart"/>
            <w:r>
              <w:rPr>
                <w:rFonts w:ascii="Times New Roman" w:eastAsia="Times New Roman" w:hAnsi="Times New Roman"/>
                <w:color w:val="000000"/>
                <w:sz w:val="24"/>
              </w:rPr>
              <w:t>334  (</w:t>
            </w:r>
            <w:proofErr w:type="gramEnd"/>
            <w:r>
              <w:rPr>
                <w:rFonts w:ascii="Times New Roman" w:eastAsia="Times New Roman" w:hAnsi="Times New Roman"/>
                <w:color w:val="000000"/>
                <w:sz w:val="24"/>
              </w:rPr>
              <w:t>10.84%)</w:t>
            </w:r>
          </w:p>
        </w:tc>
        <w:tc>
          <w:tcPr>
            <w:tcW w:w="1219" w:type="dxa"/>
            <w:vAlign w:val="center"/>
          </w:tcPr>
          <w:p w14:paraId="5FF31A03" w14:textId="77777777" w:rsidR="00751919" w:rsidRDefault="00000000">
            <w:pPr>
              <w:pStyle w:val="Chapter2Normal"/>
              <w:jc w:val="center"/>
            </w:pPr>
            <w:proofErr w:type="gramStart"/>
            <w:r>
              <w:rPr>
                <w:rFonts w:ascii="Times New Roman" w:eastAsia="Times New Roman" w:hAnsi="Times New Roman"/>
                <w:color w:val="000000"/>
                <w:sz w:val="24"/>
              </w:rPr>
              <w:t>901  (</w:t>
            </w:r>
            <w:proofErr w:type="gramEnd"/>
            <w:r>
              <w:rPr>
                <w:rFonts w:ascii="Times New Roman" w:eastAsia="Times New Roman" w:hAnsi="Times New Roman"/>
                <w:color w:val="000000"/>
                <w:sz w:val="24"/>
              </w:rPr>
              <w:t>26.39%)</w:t>
            </w:r>
          </w:p>
        </w:tc>
        <w:tc>
          <w:tcPr>
            <w:tcW w:w="1219" w:type="dxa"/>
            <w:vAlign w:val="center"/>
          </w:tcPr>
          <w:p w14:paraId="0C39D93B" w14:textId="77777777" w:rsidR="00751919" w:rsidRDefault="00000000">
            <w:pPr>
              <w:pStyle w:val="Chapter2Normal"/>
              <w:jc w:val="center"/>
            </w:pPr>
            <w:r>
              <w:rPr>
                <w:rFonts w:ascii="Times New Roman" w:eastAsia="Times New Roman" w:hAnsi="Times New Roman"/>
                <w:color w:val="000000"/>
                <w:sz w:val="24"/>
              </w:rPr>
              <w:t>-</w:t>
            </w:r>
            <w:proofErr w:type="gramStart"/>
            <w:r>
              <w:rPr>
                <w:rFonts w:ascii="Times New Roman" w:eastAsia="Times New Roman" w:hAnsi="Times New Roman"/>
                <w:color w:val="000000"/>
                <w:sz w:val="24"/>
              </w:rPr>
              <w:t>812  (</w:t>
            </w:r>
            <w:proofErr w:type="gramEnd"/>
            <w:r>
              <w:rPr>
                <w:rFonts w:ascii="Times New Roman" w:eastAsia="Times New Roman" w:hAnsi="Times New Roman"/>
                <w:color w:val="000000"/>
                <w:sz w:val="24"/>
              </w:rPr>
              <w:t>-18.82%)</w:t>
            </w:r>
          </w:p>
        </w:tc>
        <w:tc>
          <w:tcPr>
            <w:tcW w:w="1219" w:type="dxa"/>
            <w:vAlign w:val="center"/>
          </w:tcPr>
          <w:p w14:paraId="224F74BE" w14:textId="77777777" w:rsidR="00751919" w:rsidRDefault="00000000">
            <w:pPr>
              <w:pStyle w:val="Chapter2Normal"/>
              <w:jc w:val="center"/>
            </w:pPr>
            <w:proofErr w:type="gramStart"/>
            <w:r>
              <w:rPr>
                <w:rFonts w:ascii="Times New Roman" w:eastAsia="Times New Roman" w:hAnsi="Times New Roman"/>
                <w:color w:val="000000"/>
                <w:sz w:val="24"/>
              </w:rPr>
              <w:t>509  (</w:t>
            </w:r>
            <w:proofErr w:type="gramEnd"/>
            <w:r>
              <w:rPr>
                <w:rFonts w:ascii="Times New Roman" w:eastAsia="Times New Roman" w:hAnsi="Times New Roman"/>
                <w:color w:val="000000"/>
                <w:sz w:val="24"/>
              </w:rPr>
              <w:t>14.53%)</w:t>
            </w:r>
          </w:p>
        </w:tc>
        <w:tc>
          <w:tcPr>
            <w:tcW w:w="1219" w:type="dxa"/>
            <w:vAlign w:val="center"/>
          </w:tcPr>
          <w:p w14:paraId="5D3E5B5D" w14:textId="77777777" w:rsidR="00751919" w:rsidRDefault="00000000">
            <w:pPr>
              <w:pStyle w:val="Chapter2Normal"/>
              <w:jc w:val="center"/>
            </w:pPr>
            <w:proofErr w:type="gramStart"/>
            <w:r>
              <w:rPr>
                <w:rFonts w:ascii="Times New Roman" w:eastAsia="Times New Roman" w:hAnsi="Times New Roman"/>
                <w:color w:val="000000"/>
                <w:sz w:val="24"/>
              </w:rPr>
              <w:t>454  (</w:t>
            </w:r>
            <w:proofErr w:type="gramEnd"/>
            <w:r>
              <w:rPr>
                <w:rFonts w:ascii="Times New Roman" w:eastAsia="Times New Roman" w:hAnsi="Times New Roman"/>
                <w:color w:val="000000"/>
                <w:sz w:val="24"/>
              </w:rPr>
              <w:t>11.32%)</w:t>
            </w:r>
          </w:p>
        </w:tc>
        <w:tc>
          <w:tcPr>
            <w:tcW w:w="1219" w:type="dxa"/>
            <w:vAlign w:val="center"/>
          </w:tcPr>
          <w:p w14:paraId="3C43DD6C" w14:textId="77777777" w:rsidR="00751919" w:rsidRDefault="00000000">
            <w:pPr>
              <w:pStyle w:val="Chapter2Normal"/>
              <w:jc w:val="center"/>
            </w:pPr>
            <w:proofErr w:type="gramStart"/>
            <w:r>
              <w:rPr>
                <w:rFonts w:ascii="Times New Roman" w:eastAsia="Times New Roman" w:hAnsi="Times New Roman"/>
                <w:color w:val="000000"/>
                <w:sz w:val="24"/>
              </w:rPr>
              <w:t>351  (</w:t>
            </w:r>
            <w:proofErr w:type="gramEnd"/>
            <w:r>
              <w:rPr>
                <w:rFonts w:ascii="Times New Roman" w:eastAsia="Times New Roman" w:hAnsi="Times New Roman"/>
                <w:color w:val="000000"/>
                <w:sz w:val="24"/>
              </w:rPr>
              <w:t>7.86%)</w:t>
            </w:r>
          </w:p>
        </w:tc>
        <w:tc>
          <w:tcPr>
            <w:tcW w:w="1219" w:type="dxa"/>
            <w:vAlign w:val="center"/>
          </w:tcPr>
          <w:p w14:paraId="12923B86" w14:textId="77777777" w:rsidR="00751919" w:rsidRDefault="00000000">
            <w:pPr>
              <w:pStyle w:val="Chapter2Normal"/>
              <w:jc w:val="center"/>
            </w:pPr>
            <w:proofErr w:type="gramStart"/>
            <w:r>
              <w:rPr>
                <w:rFonts w:ascii="Times New Roman" w:eastAsia="Times New Roman" w:hAnsi="Times New Roman"/>
                <w:color w:val="000000"/>
                <w:sz w:val="24"/>
              </w:rPr>
              <w:t>929  (</w:t>
            </w:r>
            <w:proofErr w:type="gramEnd"/>
            <w:r>
              <w:rPr>
                <w:rFonts w:ascii="Times New Roman" w:eastAsia="Times New Roman" w:hAnsi="Times New Roman"/>
                <w:color w:val="000000"/>
                <w:sz w:val="24"/>
              </w:rPr>
              <w:t>19.29%)</w:t>
            </w:r>
          </w:p>
        </w:tc>
        <w:tc>
          <w:tcPr>
            <w:tcW w:w="1219" w:type="dxa"/>
            <w:vAlign w:val="center"/>
          </w:tcPr>
          <w:p w14:paraId="0F023B81" w14:textId="77777777" w:rsidR="00751919" w:rsidRDefault="00000000">
            <w:pPr>
              <w:pStyle w:val="Chapter2Normal"/>
              <w:jc w:val="center"/>
            </w:pPr>
            <w:proofErr w:type="gramStart"/>
            <w:r>
              <w:rPr>
                <w:rFonts w:ascii="Times New Roman" w:eastAsia="Times New Roman" w:hAnsi="Times New Roman"/>
                <w:color w:val="000000"/>
                <w:sz w:val="24"/>
              </w:rPr>
              <w:t>1,348  (</w:t>
            </w:r>
            <w:proofErr w:type="gramEnd"/>
            <w:r>
              <w:rPr>
                <w:rFonts w:ascii="Times New Roman" w:eastAsia="Times New Roman" w:hAnsi="Times New Roman"/>
                <w:color w:val="000000"/>
                <w:sz w:val="24"/>
              </w:rPr>
              <w:t>23.46%)</w:t>
            </w:r>
          </w:p>
        </w:tc>
      </w:tr>
      <w:tr w:rsidR="00751919" w14:paraId="7F9A7F63" w14:textId="77777777">
        <w:trPr>
          <w:jc w:val="center"/>
        </w:trPr>
        <w:tc>
          <w:tcPr>
            <w:tcW w:w="2721" w:type="dxa"/>
            <w:vAlign w:val="center"/>
          </w:tcPr>
          <w:p w14:paraId="2C1660F1" w14:textId="77777777" w:rsidR="00751919" w:rsidRDefault="00000000">
            <w:pPr>
              <w:pStyle w:val="Chapter2Normal"/>
            </w:pPr>
            <w:r>
              <w:rPr>
                <w:rFonts w:ascii="Times New Roman" w:eastAsia="Times New Roman" w:hAnsi="Times New Roman"/>
                <w:color w:val="000000"/>
                <w:sz w:val="24"/>
              </w:rPr>
              <w:t>Cash Equivalents</w:t>
            </w:r>
          </w:p>
        </w:tc>
        <w:tc>
          <w:tcPr>
            <w:tcW w:w="1219" w:type="dxa"/>
            <w:vAlign w:val="center"/>
          </w:tcPr>
          <w:p w14:paraId="7191BB24" w14:textId="77777777" w:rsidR="00751919" w:rsidRDefault="00000000">
            <w:pPr>
              <w:pStyle w:val="Chapter2Normal"/>
              <w:jc w:val="center"/>
            </w:pPr>
            <w:proofErr w:type="gramStart"/>
            <w:r>
              <w:rPr>
                <w:rFonts w:ascii="Times New Roman" w:eastAsia="Times New Roman" w:hAnsi="Times New Roman"/>
                <w:color w:val="000000"/>
                <w:sz w:val="24"/>
              </w:rPr>
              <w:t>331  (</w:t>
            </w:r>
            <w:proofErr w:type="gramEnd"/>
            <w:r>
              <w:rPr>
                <w:rFonts w:ascii="Times New Roman" w:eastAsia="Times New Roman" w:hAnsi="Times New Roman"/>
                <w:color w:val="000000"/>
                <w:sz w:val="24"/>
              </w:rPr>
              <w:t>70.58%)</w:t>
            </w:r>
          </w:p>
        </w:tc>
        <w:tc>
          <w:tcPr>
            <w:tcW w:w="1219" w:type="dxa"/>
            <w:vAlign w:val="center"/>
          </w:tcPr>
          <w:p w14:paraId="7EC539C1" w14:textId="77777777" w:rsidR="00751919" w:rsidRDefault="00000000">
            <w:pPr>
              <w:pStyle w:val="Chapter2Normal"/>
              <w:jc w:val="center"/>
            </w:pPr>
            <w:r>
              <w:rPr>
                <w:rFonts w:ascii="Times New Roman" w:eastAsia="Times New Roman" w:hAnsi="Times New Roman"/>
                <w:color w:val="000000"/>
                <w:sz w:val="24"/>
              </w:rPr>
              <w:t>-</w:t>
            </w:r>
            <w:proofErr w:type="gramStart"/>
            <w:r>
              <w:rPr>
                <w:rFonts w:ascii="Times New Roman" w:eastAsia="Times New Roman" w:hAnsi="Times New Roman"/>
                <w:color w:val="000000"/>
                <w:sz w:val="24"/>
              </w:rPr>
              <w:t>287  (</w:t>
            </w:r>
            <w:proofErr w:type="gramEnd"/>
            <w:r>
              <w:rPr>
                <w:rFonts w:ascii="Times New Roman" w:eastAsia="Times New Roman" w:hAnsi="Times New Roman"/>
                <w:color w:val="000000"/>
                <w:sz w:val="24"/>
              </w:rPr>
              <w:t>-35.88%)</w:t>
            </w:r>
          </w:p>
        </w:tc>
        <w:tc>
          <w:tcPr>
            <w:tcW w:w="1219" w:type="dxa"/>
            <w:vAlign w:val="center"/>
          </w:tcPr>
          <w:p w14:paraId="6F458DAF" w14:textId="77777777" w:rsidR="00751919" w:rsidRDefault="00000000">
            <w:pPr>
              <w:pStyle w:val="Chapter2Normal"/>
              <w:jc w:val="center"/>
            </w:pPr>
            <w:proofErr w:type="gramStart"/>
            <w:r>
              <w:rPr>
                <w:rFonts w:ascii="Times New Roman" w:eastAsia="Times New Roman" w:hAnsi="Times New Roman"/>
                <w:color w:val="000000"/>
                <w:sz w:val="24"/>
              </w:rPr>
              <w:t>749  (</w:t>
            </w:r>
            <w:proofErr w:type="gramEnd"/>
            <w:r>
              <w:rPr>
                <w:rFonts w:ascii="Times New Roman" w:eastAsia="Times New Roman" w:hAnsi="Times New Roman"/>
                <w:color w:val="000000"/>
                <w:sz w:val="24"/>
              </w:rPr>
              <w:t>146.00%)</w:t>
            </w:r>
          </w:p>
        </w:tc>
        <w:tc>
          <w:tcPr>
            <w:tcW w:w="1219" w:type="dxa"/>
            <w:vAlign w:val="center"/>
          </w:tcPr>
          <w:p w14:paraId="5A59540E" w14:textId="77777777" w:rsidR="00751919" w:rsidRDefault="00000000">
            <w:pPr>
              <w:pStyle w:val="Chapter2Normal"/>
              <w:jc w:val="center"/>
            </w:pPr>
            <w:proofErr w:type="gramStart"/>
            <w:r>
              <w:rPr>
                <w:rFonts w:ascii="Times New Roman" w:eastAsia="Times New Roman" w:hAnsi="Times New Roman"/>
                <w:color w:val="000000"/>
                <w:sz w:val="24"/>
              </w:rPr>
              <w:t>695  (</w:t>
            </w:r>
            <w:proofErr w:type="gramEnd"/>
            <w:r>
              <w:rPr>
                <w:rFonts w:ascii="Times New Roman" w:eastAsia="Times New Roman" w:hAnsi="Times New Roman"/>
                <w:color w:val="000000"/>
                <w:sz w:val="24"/>
              </w:rPr>
              <w:t>55.07%)</w:t>
            </w:r>
          </w:p>
        </w:tc>
        <w:tc>
          <w:tcPr>
            <w:tcW w:w="1219" w:type="dxa"/>
            <w:vAlign w:val="center"/>
          </w:tcPr>
          <w:p w14:paraId="2FFA8311" w14:textId="77777777" w:rsidR="00751919" w:rsidRDefault="00000000">
            <w:pPr>
              <w:pStyle w:val="Chapter2Normal"/>
              <w:jc w:val="center"/>
            </w:pPr>
            <w:proofErr w:type="gramStart"/>
            <w:r>
              <w:rPr>
                <w:rFonts w:ascii="Times New Roman" w:eastAsia="Times New Roman" w:hAnsi="Times New Roman"/>
                <w:color w:val="000000"/>
                <w:sz w:val="24"/>
              </w:rPr>
              <w:t>885  (</w:t>
            </w:r>
            <w:proofErr w:type="gramEnd"/>
            <w:r>
              <w:rPr>
                <w:rFonts w:ascii="Times New Roman" w:eastAsia="Times New Roman" w:hAnsi="Times New Roman"/>
                <w:color w:val="000000"/>
                <w:sz w:val="24"/>
              </w:rPr>
              <w:t>45.22%)</w:t>
            </w:r>
          </w:p>
        </w:tc>
        <w:tc>
          <w:tcPr>
            <w:tcW w:w="1219" w:type="dxa"/>
            <w:vAlign w:val="center"/>
          </w:tcPr>
          <w:p w14:paraId="3882DED2" w14:textId="77777777" w:rsidR="00751919" w:rsidRDefault="00000000">
            <w:pPr>
              <w:pStyle w:val="Chapter2Normal"/>
              <w:jc w:val="center"/>
            </w:pPr>
            <w:proofErr w:type="gramStart"/>
            <w:r>
              <w:rPr>
                <w:rFonts w:ascii="Times New Roman" w:eastAsia="Times New Roman" w:hAnsi="Times New Roman"/>
                <w:color w:val="000000"/>
                <w:sz w:val="24"/>
              </w:rPr>
              <w:t>2,632  (</w:t>
            </w:r>
            <w:proofErr w:type="gramEnd"/>
            <w:r>
              <w:rPr>
                <w:rFonts w:ascii="Times New Roman" w:eastAsia="Times New Roman" w:hAnsi="Times New Roman"/>
                <w:color w:val="000000"/>
                <w:sz w:val="24"/>
              </w:rPr>
              <w:t>92.61%)</w:t>
            </w:r>
          </w:p>
        </w:tc>
        <w:tc>
          <w:tcPr>
            <w:tcW w:w="1219" w:type="dxa"/>
            <w:vAlign w:val="center"/>
          </w:tcPr>
          <w:p w14:paraId="0FAAE83F" w14:textId="77777777" w:rsidR="00751919" w:rsidRDefault="00000000">
            <w:pPr>
              <w:pStyle w:val="Chapter2Normal"/>
              <w:jc w:val="center"/>
            </w:pPr>
            <w:r>
              <w:rPr>
                <w:rFonts w:ascii="Times New Roman" w:eastAsia="Times New Roman" w:hAnsi="Times New Roman"/>
                <w:color w:val="000000"/>
                <w:sz w:val="24"/>
              </w:rPr>
              <w:t>-</w:t>
            </w:r>
            <w:proofErr w:type="gramStart"/>
            <w:r>
              <w:rPr>
                <w:rFonts w:ascii="Times New Roman" w:eastAsia="Times New Roman" w:hAnsi="Times New Roman"/>
                <w:color w:val="000000"/>
                <w:sz w:val="24"/>
              </w:rPr>
              <w:t>1,284  (</w:t>
            </w:r>
            <w:proofErr w:type="gramEnd"/>
            <w:r>
              <w:rPr>
                <w:rFonts w:ascii="Times New Roman" w:eastAsia="Times New Roman" w:hAnsi="Times New Roman"/>
                <w:color w:val="000000"/>
                <w:sz w:val="24"/>
              </w:rPr>
              <w:t>-23.46%)</w:t>
            </w:r>
          </w:p>
        </w:tc>
        <w:tc>
          <w:tcPr>
            <w:tcW w:w="1219" w:type="dxa"/>
            <w:vAlign w:val="center"/>
          </w:tcPr>
          <w:p w14:paraId="2A9C7714" w14:textId="77777777" w:rsidR="00751919" w:rsidRDefault="00000000">
            <w:pPr>
              <w:pStyle w:val="Chapter2Normal"/>
              <w:jc w:val="center"/>
            </w:pPr>
            <w:proofErr w:type="gramStart"/>
            <w:r>
              <w:rPr>
                <w:rFonts w:ascii="Times New Roman" w:eastAsia="Times New Roman" w:hAnsi="Times New Roman"/>
                <w:color w:val="000000"/>
                <w:sz w:val="24"/>
              </w:rPr>
              <w:t>1,894  (</w:t>
            </w:r>
            <w:proofErr w:type="gramEnd"/>
            <w:r>
              <w:rPr>
                <w:rFonts w:ascii="Times New Roman" w:eastAsia="Times New Roman" w:hAnsi="Times New Roman"/>
                <w:color w:val="000000"/>
                <w:sz w:val="24"/>
              </w:rPr>
              <w:t>45.20%)</w:t>
            </w:r>
          </w:p>
        </w:tc>
        <w:tc>
          <w:tcPr>
            <w:tcW w:w="1219" w:type="dxa"/>
            <w:vAlign w:val="center"/>
          </w:tcPr>
          <w:p w14:paraId="4F910AF6" w14:textId="77777777" w:rsidR="00751919" w:rsidRDefault="00000000">
            <w:pPr>
              <w:pStyle w:val="Chapter2Normal"/>
              <w:jc w:val="center"/>
            </w:pPr>
            <w:proofErr w:type="gramStart"/>
            <w:r>
              <w:rPr>
                <w:rFonts w:ascii="Times New Roman" w:eastAsia="Times New Roman" w:hAnsi="Times New Roman"/>
                <w:color w:val="000000"/>
                <w:sz w:val="24"/>
              </w:rPr>
              <w:t>194  (</w:t>
            </w:r>
            <w:proofErr w:type="gramEnd"/>
            <w:r>
              <w:rPr>
                <w:rFonts w:ascii="Times New Roman" w:eastAsia="Times New Roman" w:hAnsi="Times New Roman"/>
                <w:color w:val="000000"/>
                <w:sz w:val="24"/>
              </w:rPr>
              <w:t>3.19%)</w:t>
            </w:r>
          </w:p>
        </w:tc>
        <w:tc>
          <w:tcPr>
            <w:tcW w:w="1219" w:type="dxa"/>
            <w:vAlign w:val="center"/>
          </w:tcPr>
          <w:p w14:paraId="0A5E7143" w14:textId="77777777" w:rsidR="00751919" w:rsidRDefault="00000000">
            <w:pPr>
              <w:pStyle w:val="Chapter2Normal"/>
              <w:jc w:val="center"/>
            </w:pPr>
            <w:proofErr w:type="gramStart"/>
            <w:r>
              <w:rPr>
                <w:rFonts w:ascii="Times New Roman" w:eastAsia="Times New Roman" w:hAnsi="Times New Roman"/>
                <w:color w:val="000000"/>
                <w:sz w:val="24"/>
              </w:rPr>
              <w:t>1,957  (</w:t>
            </w:r>
            <w:proofErr w:type="gramEnd"/>
            <w:r>
              <w:rPr>
                <w:rFonts w:ascii="Times New Roman" w:eastAsia="Times New Roman" w:hAnsi="Times New Roman"/>
                <w:color w:val="000000"/>
                <w:sz w:val="24"/>
              </w:rPr>
              <w:t>31.17%)</w:t>
            </w:r>
          </w:p>
        </w:tc>
        <w:tc>
          <w:tcPr>
            <w:tcW w:w="1219" w:type="dxa"/>
            <w:vAlign w:val="center"/>
          </w:tcPr>
          <w:p w14:paraId="642BCE69" w14:textId="77777777" w:rsidR="00751919" w:rsidRDefault="00000000">
            <w:pPr>
              <w:pStyle w:val="Chapter2Normal"/>
              <w:jc w:val="center"/>
            </w:pPr>
            <w:proofErr w:type="gramStart"/>
            <w:r>
              <w:rPr>
                <w:rFonts w:ascii="Times New Roman" w:eastAsia="Times New Roman" w:hAnsi="Times New Roman"/>
                <w:color w:val="000000"/>
                <w:sz w:val="24"/>
              </w:rPr>
              <w:t>1,635  (</w:t>
            </w:r>
            <w:proofErr w:type="gramEnd"/>
            <w:r>
              <w:rPr>
                <w:rFonts w:ascii="Times New Roman" w:eastAsia="Times New Roman" w:hAnsi="Times New Roman"/>
                <w:color w:val="000000"/>
                <w:sz w:val="24"/>
              </w:rPr>
              <w:t>19.85%)</w:t>
            </w:r>
          </w:p>
        </w:tc>
      </w:tr>
      <w:tr w:rsidR="00751919" w14:paraId="32F24543" w14:textId="77777777">
        <w:trPr>
          <w:jc w:val="center"/>
        </w:trPr>
        <w:tc>
          <w:tcPr>
            <w:tcW w:w="2721" w:type="dxa"/>
            <w:vAlign w:val="center"/>
          </w:tcPr>
          <w:p w14:paraId="6515F2B9" w14:textId="77777777" w:rsidR="00751919" w:rsidRDefault="00000000">
            <w:pPr>
              <w:pStyle w:val="Chapter2Normal"/>
            </w:pPr>
            <w:r>
              <w:rPr>
                <w:rFonts w:ascii="Times New Roman" w:eastAsia="Times New Roman" w:hAnsi="Times New Roman"/>
                <w:color w:val="000000"/>
                <w:sz w:val="24"/>
              </w:rPr>
              <w:t>Total Assets</w:t>
            </w:r>
          </w:p>
        </w:tc>
        <w:tc>
          <w:tcPr>
            <w:tcW w:w="1219" w:type="dxa"/>
            <w:vAlign w:val="center"/>
          </w:tcPr>
          <w:p w14:paraId="160D837E" w14:textId="77777777" w:rsidR="00751919" w:rsidRDefault="00000000">
            <w:pPr>
              <w:pStyle w:val="Chapter2Normal"/>
              <w:jc w:val="center"/>
            </w:pPr>
            <w:proofErr w:type="gramStart"/>
            <w:r>
              <w:rPr>
                <w:rFonts w:ascii="Times New Roman" w:eastAsia="Times New Roman" w:hAnsi="Times New Roman"/>
                <w:color w:val="000000"/>
                <w:sz w:val="24"/>
              </w:rPr>
              <w:t>2,986  (</w:t>
            </w:r>
            <w:proofErr w:type="gramEnd"/>
            <w:r>
              <w:rPr>
                <w:rFonts w:ascii="Times New Roman" w:eastAsia="Times New Roman" w:hAnsi="Times New Roman"/>
                <w:color w:val="000000"/>
                <w:sz w:val="24"/>
              </w:rPr>
              <w:t>23.13%)</w:t>
            </w:r>
          </w:p>
        </w:tc>
        <w:tc>
          <w:tcPr>
            <w:tcW w:w="1219" w:type="dxa"/>
            <w:vAlign w:val="center"/>
          </w:tcPr>
          <w:p w14:paraId="1F7A3BE9" w14:textId="77777777" w:rsidR="00751919" w:rsidRDefault="00000000">
            <w:pPr>
              <w:pStyle w:val="Chapter2Normal"/>
              <w:jc w:val="center"/>
            </w:pPr>
            <w:proofErr w:type="gramStart"/>
            <w:r>
              <w:rPr>
                <w:rFonts w:ascii="Times New Roman" w:eastAsia="Times New Roman" w:hAnsi="Times New Roman"/>
                <w:color w:val="000000"/>
                <w:sz w:val="24"/>
              </w:rPr>
              <w:t>304  (</w:t>
            </w:r>
            <w:proofErr w:type="gramEnd"/>
            <w:r>
              <w:rPr>
                <w:rFonts w:ascii="Times New Roman" w:eastAsia="Times New Roman" w:hAnsi="Times New Roman"/>
                <w:color w:val="000000"/>
                <w:sz w:val="24"/>
              </w:rPr>
              <w:t>1.91%)</w:t>
            </w:r>
          </w:p>
        </w:tc>
        <w:tc>
          <w:tcPr>
            <w:tcW w:w="1219" w:type="dxa"/>
            <w:vAlign w:val="center"/>
          </w:tcPr>
          <w:p w14:paraId="2F5929E5" w14:textId="77777777" w:rsidR="00751919" w:rsidRDefault="00000000">
            <w:pPr>
              <w:pStyle w:val="Chapter2Normal"/>
              <w:jc w:val="center"/>
            </w:pPr>
            <w:proofErr w:type="gramStart"/>
            <w:r>
              <w:rPr>
                <w:rFonts w:ascii="Times New Roman" w:eastAsia="Times New Roman" w:hAnsi="Times New Roman"/>
                <w:color w:val="000000"/>
                <w:sz w:val="24"/>
              </w:rPr>
              <w:t>4,742  (</w:t>
            </w:r>
            <w:proofErr w:type="gramEnd"/>
            <w:r>
              <w:rPr>
                <w:rFonts w:ascii="Times New Roman" w:eastAsia="Times New Roman" w:hAnsi="Times New Roman"/>
                <w:color w:val="000000"/>
                <w:sz w:val="24"/>
              </w:rPr>
              <w:t>29.27%)</w:t>
            </w:r>
          </w:p>
        </w:tc>
        <w:tc>
          <w:tcPr>
            <w:tcW w:w="1219" w:type="dxa"/>
            <w:vAlign w:val="center"/>
          </w:tcPr>
          <w:p w14:paraId="0AA8FE47" w14:textId="77777777" w:rsidR="00751919" w:rsidRDefault="00000000">
            <w:pPr>
              <w:pStyle w:val="Chapter2Normal"/>
              <w:jc w:val="center"/>
            </w:pPr>
            <w:proofErr w:type="gramStart"/>
            <w:r>
              <w:rPr>
                <w:rFonts w:ascii="Times New Roman" w:eastAsia="Times New Roman" w:hAnsi="Times New Roman"/>
                <w:color w:val="000000"/>
                <w:sz w:val="24"/>
              </w:rPr>
              <w:t>5,329  (</w:t>
            </w:r>
            <w:proofErr w:type="gramEnd"/>
            <w:r>
              <w:rPr>
                <w:rFonts w:ascii="Times New Roman" w:eastAsia="Times New Roman" w:hAnsi="Times New Roman"/>
                <w:color w:val="000000"/>
                <w:sz w:val="24"/>
              </w:rPr>
              <w:t>25.45%)</w:t>
            </w:r>
          </w:p>
        </w:tc>
        <w:tc>
          <w:tcPr>
            <w:tcW w:w="1219" w:type="dxa"/>
            <w:vAlign w:val="center"/>
          </w:tcPr>
          <w:p w14:paraId="102F933B" w14:textId="77777777" w:rsidR="00751919" w:rsidRDefault="00000000">
            <w:pPr>
              <w:pStyle w:val="Chapter2Normal"/>
              <w:jc w:val="center"/>
            </w:pPr>
            <w:proofErr w:type="gramStart"/>
            <w:r>
              <w:rPr>
                <w:rFonts w:ascii="Times New Roman" w:eastAsia="Times New Roman" w:hAnsi="Times New Roman"/>
                <w:color w:val="000000"/>
                <w:sz w:val="24"/>
              </w:rPr>
              <w:t>2,494  (</w:t>
            </w:r>
            <w:proofErr w:type="gramEnd"/>
            <w:r>
              <w:rPr>
                <w:rFonts w:ascii="Times New Roman" w:eastAsia="Times New Roman" w:hAnsi="Times New Roman"/>
                <w:color w:val="000000"/>
                <w:sz w:val="24"/>
              </w:rPr>
              <w:t>9.49%)</w:t>
            </w:r>
          </w:p>
        </w:tc>
        <w:tc>
          <w:tcPr>
            <w:tcW w:w="1219" w:type="dxa"/>
            <w:vAlign w:val="center"/>
          </w:tcPr>
          <w:p w14:paraId="0C300312" w14:textId="77777777" w:rsidR="00751919" w:rsidRDefault="00000000">
            <w:pPr>
              <w:pStyle w:val="Chapter2Normal"/>
              <w:jc w:val="center"/>
            </w:pPr>
            <w:proofErr w:type="gramStart"/>
            <w:r>
              <w:rPr>
                <w:rFonts w:ascii="Times New Roman" w:eastAsia="Times New Roman" w:hAnsi="Times New Roman"/>
                <w:color w:val="000000"/>
                <w:sz w:val="24"/>
              </w:rPr>
              <w:t>4,651  (</w:t>
            </w:r>
            <w:proofErr w:type="gramEnd"/>
            <w:r>
              <w:rPr>
                <w:rFonts w:ascii="Times New Roman" w:eastAsia="Times New Roman" w:hAnsi="Times New Roman"/>
                <w:color w:val="000000"/>
                <w:sz w:val="24"/>
              </w:rPr>
              <w:t>16.17%)</w:t>
            </w:r>
          </w:p>
        </w:tc>
        <w:tc>
          <w:tcPr>
            <w:tcW w:w="1219" w:type="dxa"/>
            <w:vAlign w:val="center"/>
          </w:tcPr>
          <w:p w14:paraId="28F28BB4" w14:textId="77777777" w:rsidR="00751919" w:rsidRDefault="00000000">
            <w:pPr>
              <w:pStyle w:val="Chapter2Normal"/>
              <w:jc w:val="center"/>
            </w:pPr>
            <w:proofErr w:type="gramStart"/>
            <w:r>
              <w:rPr>
                <w:rFonts w:ascii="Times New Roman" w:eastAsia="Times New Roman" w:hAnsi="Times New Roman"/>
                <w:color w:val="000000"/>
                <w:sz w:val="24"/>
              </w:rPr>
              <w:t>222  (</w:t>
            </w:r>
            <w:proofErr w:type="gramEnd"/>
            <w:r>
              <w:rPr>
                <w:rFonts w:ascii="Times New Roman" w:eastAsia="Times New Roman" w:hAnsi="Times New Roman"/>
                <w:color w:val="000000"/>
                <w:sz w:val="24"/>
              </w:rPr>
              <w:t>0.66%)</w:t>
            </w:r>
          </w:p>
        </w:tc>
        <w:tc>
          <w:tcPr>
            <w:tcW w:w="1219" w:type="dxa"/>
            <w:vAlign w:val="center"/>
          </w:tcPr>
          <w:p w14:paraId="7BE63AC6" w14:textId="77777777" w:rsidR="00751919" w:rsidRDefault="00000000">
            <w:pPr>
              <w:pStyle w:val="Chapter2Normal"/>
              <w:jc w:val="center"/>
            </w:pPr>
            <w:proofErr w:type="gramStart"/>
            <w:r>
              <w:rPr>
                <w:rFonts w:ascii="Times New Roman" w:eastAsia="Times New Roman" w:hAnsi="Times New Roman"/>
                <w:color w:val="000000"/>
                <w:sz w:val="24"/>
              </w:rPr>
              <w:t>5,867  (</w:t>
            </w:r>
            <w:proofErr w:type="gramEnd"/>
            <w:r>
              <w:rPr>
                <w:rFonts w:ascii="Times New Roman" w:eastAsia="Times New Roman" w:hAnsi="Times New Roman"/>
                <w:color w:val="000000"/>
                <w:sz w:val="24"/>
              </w:rPr>
              <w:t>17.44%)</w:t>
            </w:r>
          </w:p>
        </w:tc>
        <w:tc>
          <w:tcPr>
            <w:tcW w:w="1219" w:type="dxa"/>
            <w:vAlign w:val="center"/>
          </w:tcPr>
          <w:p w14:paraId="4A69BB96" w14:textId="77777777" w:rsidR="00751919" w:rsidRDefault="00000000">
            <w:pPr>
              <w:pStyle w:val="Chapter2Normal"/>
              <w:jc w:val="center"/>
            </w:pPr>
            <w:proofErr w:type="gramStart"/>
            <w:r>
              <w:rPr>
                <w:rFonts w:ascii="Times New Roman" w:eastAsia="Times New Roman" w:hAnsi="Times New Roman"/>
                <w:color w:val="000000"/>
                <w:sz w:val="24"/>
              </w:rPr>
              <w:t>5,212  (</w:t>
            </w:r>
            <w:proofErr w:type="gramEnd"/>
            <w:r>
              <w:rPr>
                <w:rFonts w:ascii="Times New Roman" w:eastAsia="Times New Roman" w:hAnsi="Times New Roman"/>
                <w:color w:val="000000"/>
                <w:sz w:val="24"/>
              </w:rPr>
              <w:t>13.19%)</w:t>
            </w:r>
          </w:p>
        </w:tc>
        <w:tc>
          <w:tcPr>
            <w:tcW w:w="1219" w:type="dxa"/>
            <w:vAlign w:val="center"/>
          </w:tcPr>
          <w:p w14:paraId="554E347F" w14:textId="77777777" w:rsidR="00751919" w:rsidRDefault="00000000">
            <w:pPr>
              <w:pStyle w:val="Chapter2Normal"/>
              <w:jc w:val="center"/>
            </w:pPr>
            <w:proofErr w:type="gramStart"/>
            <w:r>
              <w:rPr>
                <w:rFonts w:ascii="Times New Roman" w:eastAsia="Times New Roman" w:hAnsi="Times New Roman"/>
                <w:color w:val="000000"/>
                <w:sz w:val="24"/>
              </w:rPr>
              <w:t>4,765  (</w:t>
            </w:r>
            <w:proofErr w:type="gramEnd"/>
            <w:r>
              <w:rPr>
                <w:rFonts w:ascii="Times New Roman" w:eastAsia="Times New Roman" w:hAnsi="Times New Roman"/>
                <w:color w:val="000000"/>
                <w:sz w:val="24"/>
              </w:rPr>
              <w:t>10.66%)</w:t>
            </w:r>
          </w:p>
        </w:tc>
        <w:tc>
          <w:tcPr>
            <w:tcW w:w="1219" w:type="dxa"/>
            <w:vAlign w:val="center"/>
          </w:tcPr>
          <w:p w14:paraId="3440BF29" w14:textId="77777777" w:rsidR="00751919" w:rsidRDefault="00000000">
            <w:pPr>
              <w:pStyle w:val="Chapter2Normal"/>
              <w:jc w:val="center"/>
            </w:pPr>
            <w:proofErr w:type="gramStart"/>
            <w:r>
              <w:rPr>
                <w:rFonts w:ascii="Times New Roman" w:eastAsia="Times New Roman" w:hAnsi="Times New Roman"/>
                <w:color w:val="000000"/>
                <w:sz w:val="24"/>
              </w:rPr>
              <w:t>8,714  (</w:t>
            </w:r>
            <w:proofErr w:type="gramEnd"/>
            <w:r>
              <w:rPr>
                <w:rFonts w:ascii="Times New Roman" w:eastAsia="Times New Roman" w:hAnsi="Times New Roman"/>
                <w:color w:val="000000"/>
                <w:sz w:val="24"/>
              </w:rPr>
              <w:t>17.61%)</w:t>
            </w:r>
          </w:p>
        </w:tc>
      </w:tr>
    </w:tbl>
    <w:p w14:paraId="1357EC1E" w14:textId="77777777" w:rsidR="00751919" w:rsidRDefault="00751919">
      <w:pPr>
        <w:pStyle w:val="Chapter2Normal"/>
      </w:pPr>
    </w:p>
    <w:p w14:paraId="2F09E708" w14:textId="77777777" w:rsidR="00751919" w:rsidRDefault="00751919">
      <w:pPr>
        <w:pStyle w:val="Chapter2Normal"/>
      </w:pPr>
    </w:p>
    <w:p w14:paraId="29F0F739" w14:textId="77777777" w:rsidR="00751919" w:rsidRPr="0095267C" w:rsidRDefault="00000000">
      <w:pPr>
        <w:pStyle w:val="Chapter2Normal"/>
        <w:rPr>
          <w:rFonts w:ascii="Times New Roman" w:hAnsi="Times New Roman" w:cs="Times New Roman"/>
          <w:sz w:val="24"/>
          <w:szCs w:val="24"/>
        </w:rPr>
      </w:pPr>
      <w:r w:rsidRPr="0095267C">
        <w:rPr>
          <w:rFonts w:ascii="Times New Roman" w:eastAsia="Times New Roman" w:hAnsi="Times New Roman" w:cs="Times New Roman"/>
          <w:sz w:val="24"/>
          <w:szCs w:val="24"/>
        </w:rPr>
        <w:t>Source: Project Excel workbook.</w:t>
      </w:r>
    </w:p>
    <w:p w14:paraId="1C490CF7" w14:textId="77777777" w:rsidR="00751919" w:rsidRPr="0095267C" w:rsidRDefault="00000000">
      <w:pPr>
        <w:pStyle w:val="Chapter2Heading2"/>
        <w:rPr>
          <w:rFonts w:ascii="Times New Roman" w:hAnsi="Times New Roman" w:cs="Times New Roman"/>
          <w:color w:val="000000" w:themeColor="text1"/>
        </w:rPr>
      </w:pPr>
      <w:r w:rsidRPr="0095267C">
        <w:rPr>
          <w:rFonts w:ascii="Times New Roman" w:eastAsia="Times New Roman" w:hAnsi="Times New Roman" w:cs="Times New Roman"/>
          <w:color w:val="000000" w:themeColor="text1"/>
          <w:sz w:val="24"/>
        </w:rPr>
        <w:t>2.2.3 Interpretation</w:t>
      </w:r>
    </w:p>
    <w:p w14:paraId="39832F9B" w14:textId="77777777" w:rsidR="0095267C" w:rsidRPr="0095267C" w:rsidRDefault="0095267C" w:rsidP="0095267C">
      <w:pPr>
        <w:pStyle w:val="Chapter2Normal"/>
      </w:pPr>
    </w:p>
    <w:p w14:paraId="78C618E8" w14:textId="77777777" w:rsidR="00751919" w:rsidRPr="00A74DD1" w:rsidRDefault="00000000">
      <w:pPr>
        <w:pStyle w:val="Chapter2ListBullet"/>
        <w:rPr>
          <w:rFonts w:ascii="Times New Roman" w:hAnsi="Times New Roman" w:cs="Times New Roman"/>
          <w:sz w:val="24"/>
          <w:szCs w:val="24"/>
        </w:rPr>
      </w:pPr>
      <w:r w:rsidRPr="00A74DD1">
        <w:rPr>
          <w:rFonts w:ascii="Times New Roman" w:eastAsia="Times New Roman" w:hAnsi="Times New Roman" w:cs="Times New Roman"/>
          <w:sz w:val="24"/>
          <w:szCs w:val="24"/>
        </w:rPr>
        <w:t>Total assets increased from ₹12,910 crore in 2015 to ₹58,196 crore in 2026, indicating a substantial expansion in the company’s balance-sheet size.</w:t>
      </w:r>
    </w:p>
    <w:p w14:paraId="62B6870C" w14:textId="77777777" w:rsidR="00751919" w:rsidRPr="00A74DD1" w:rsidRDefault="00000000">
      <w:pPr>
        <w:pStyle w:val="Chapter2ListBullet"/>
        <w:rPr>
          <w:rFonts w:ascii="Times New Roman" w:hAnsi="Times New Roman" w:cs="Times New Roman"/>
          <w:sz w:val="24"/>
          <w:szCs w:val="24"/>
        </w:rPr>
      </w:pPr>
      <w:r w:rsidRPr="00A74DD1">
        <w:rPr>
          <w:rFonts w:ascii="Times New Roman" w:eastAsia="Times New Roman" w:hAnsi="Times New Roman" w:cs="Times New Roman"/>
          <w:sz w:val="24"/>
          <w:szCs w:val="24"/>
        </w:rPr>
        <w:t>Reserves increased from ₹5,127 crore to ₹37,833 crore over the same period. This represents a major increase in the accumulated equity base.</w:t>
      </w:r>
    </w:p>
    <w:p w14:paraId="0F67C07D" w14:textId="77777777" w:rsidR="00751919" w:rsidRPr="00A74DD1" w:rsidRDefault="00000000">
      <w:pPr>
        <w:pStyle w:val="Chapter2ListBullet"/>
        <w:rPr>
          <w:rFonts w:ascii="Times New Roman" w:hAnsi="Times New Roman" w:cs="Times New Roman"/>
          <w:sz w:val="24"/>
          <w:szCs w:val="24"/>
        </w:rPr>
      </w:pPr>
      <w:r w:rsidRPr="00A74DD1">
        <w:rPr>
          <w:rFonts w:ascii="Times New Roman" w:eastAsia="Times New Roman" w:hAnsi="Times New Roman" w:cs="Times New Roman"/>
          <w:sz w:val="24"/>
          <w:szCs w:val="24"/>
        </w:rPr>
        <w:t>Borrowings increased in absolute terms from ₹4,451 crore to ₹8,073 crore. However, the increase in borrowings was much slower than the increase in reserves and total assets, which is consistent with the decline in leverage ratios observed in the ratio analysis.</w:t>
      </w:r>
    </w:p>
    <w:p w14:paraId="1A5028D2" w14:textId="77777777" w:rsidR="00751919" w:rsidRPr="00A74DD1" w:rsidRDefault="00000000">
      <w:pPr>
        <w:pStyle w:val="Chapter2ListBullet"/>
        <w:rPr>
          <w:rFonts w:ascii="Times New Roman" w:hAnsi="Times New Roman" w:cs="Times New Roman"/>
          <w:sz w:val="24"/>
          <w:szCs w:val="24"/>
        </w:rPr>
      </w:pPr>
      <w:r w:rsidRPr="00A74DD1">
        <w:rPr>
          <w:rFonts w:ascii="Times New Roman" w:eastAsia="Times New Roman" w:hAnsi="Times New Roman" w:cs="Times New Roman"/>
          <w:sz w:val="24"/>
          <w:szCs w:val="24"/>
        </w:rPr>
        <w:t>Fixed assets, intangible assets and capital work-in-progress increased significantly over the period, indicating a larger asset base and continued investment in the business.</w:t>
      </w:r>
    </w:p>
    <w:p w14:paraId="103AB69E" w14:textId="77777777" w:rsidR="00751919" w:rsidRPr="00A74DD1" w:rsidRDefault="00000000">
      <w:pPr>
        <w:pStyle w:val="Chapter2ListBullet"/>
        <w:rPr>
          <w:rFonts w:ascii="Times New Roman" w:hAnsi="Times New Roman" w:cs="Times New Roman"/>
          <w:sz w:val="24"/>
          <w:szCs w:val="24"/>
        </w:rPr>
      </w:pPr>
      <w:r w:rsidRPr="00A74DD1">
        <w:rPr>
          <w:rFonts w:ascii="Times New Roman" w:eastAsia="Times New Roman" w:hAnsi="Times New Roman" w:cs="Times New Roman"/>
          <w:sz w:val="24"/>
          <w:szCs w:val="24"/>
        </w:rPr>
        <w:t>Overall, the horizontal analysis shows substantial expansion in both the operating scale and balance-sheet size of Aurobindo Pharma between 2015 and 2026.</w:t>
      </w:r>
    </w:p>
    <w:p w14:paraId="377C72F6" w14:textId="77777777" w:rsidR="00751919" w:rsidRDefault="00751919">
      <w:pPr>
        <w:pStyle w:val="Chapter2Normal"/>
        <w:sectPr w:rsidR="00751919">
          <w:pgSz w:w="16838" w:h="11906" w:orient="landscape"/>
          <w:pgMar w:top="850" w:right="794" w:bottom="850" w:left="794" w:header="720" w:footer="720" w:gutter="0"/>
          <w:cols w:space="720"/>
          <w:docGrid w:linePitch="360"/>
        </w:sectPr>
      </w:pPr>
    </w:p>
    <w:p w14:paraId="3C531D9C" w14:textId="77777777" w:rsidR="00751919" w:rsidRDefault="00000000">
      <w:pPr>
        <w:pStyle w:val="Chapter2Heading1"/>
        <w:rPr>
          <w:rFonts w:ascii="Times New Roman" w:hAnsi="Times New Roman" w:cs="Times New Roman"/>
        </w:rPr>
      </w:pPr>
      <w:r w:rsidRPr="00F93919">
        <w:rPr>
          <w:rFonts w:ascii="Times New Roman" w:eastAsia="Times New Roman" w:hAnsi="Times New Roman" w:cs="Times New Roman"/>
          <w:sz w:val="24"/>
        </w:rPr>
        <w:lastRenderedPageBreak/>
        <w:t>2.3 Vertical (Common-Size) Analysis</w:t>
      </w:r>
    </w:p>
    <w:p w14:paraId="5BA3C622" w14:textId="77777777" w:rsidR="00F93919" w:rsidRPr="00F93919" w:rsidRDefault="00F93919" w:rsidP="00F93919">
      <w:pPr>
        <w:pStyle w:val="Chapter2Normal"/>
      </w:pPr>
    </w:p>
    <w:p w14:paraId="34F4E5BC" w14:textId="77777777" w:rsidR="00751919" w:rsidRPr="00F93919" w:rsidRDefault="00000000">
      <w:pPr>
        <w:pStyle w:val="Chapter2Normal"/>
        <w:rPr>
          <w:rFonts w:ascii="Times New Roman" w:hAnsi="Times New Roman" w:cs="Times New Roman"/>
          <w:sz w:val="24"/>
          <w:szCs w:val="24"/>
        </w:rPr>
      </w:pPr>
      <w:r w:rsidRPr="00F93919">
        <w:rPr>
          <w:rFonts w:ascii="Times New Roman" w:eastAsia="Times New Roman" w:hAnsi="Times New Roman" w:cs="Times New Roman"/>
          <w:sz w:val="24"/>
          <w:szCs w:val="24"/>
        </w:rPr>
        <w:t xml:space="preserve">Vertical analysis expresses each financial statement item as a percentage of a common base. Sales </w:t>
      </w:r>
      <w:proofErr w:type="gramStart"/>
      <w:r w:rsidRPr="00F93919">
        <w:rPr>
          <w:rFonts w:ascii="Times New Roman" w:eastAsia="Times New Roman" w:hAnsi="Times New Roman" w:cs="Times New Roman"/>
          <w:sz w:val="24"/>
          <w:szCs w:val="24"/>
        </w:rPr>
        <w:t>is</w:t>
      </w:r>
      <w:proofErr w:type="gramEnd"/>
      <w:r w:rsidRPr="00F93919">
        <w:rPr>
          <w:rFonts w:ascii="Times New Roman" w:eastAsia="Times New Roman" w:hAnsi="Times New Roman" w:cs="Times New Roman"/>
          <w:sz w:val="24"/>
          <w:szCs w:val="24"/>
        </w:rPr>
        <w:t xml:space="preserve"> used as the base for the Income Statement, while Total Assets </w:t>
      </w:r>
      <w:proofErr w:type="gramStart"/>
      <w:r w:rsidRPr="00F93919">
        <w:rPr>
          <w:rFonts w:ascii="Times New Roman" w:eastAsia="Times New Roman" w:hAnsi="Times New Roman" w:cs="Times New Roman"/>
          <w:sz w:val="24"/>
          <w:szCs w:val="24"/>
        </w:rPr>
        <w:t>is</w:t>
      </w:r>
      <w:proofErr w:type="gramEnd"/>
      <w:r w:rsidRPr="00F93919">
        <w:rPr>
          <w:rFonts w:ascii="Times New Roman" w:eastAsia="Times New Roman" w:hAnsi="Times New Roman" w:cs="Times New Roman"/>
          <w:sz w:val="24"/>
          <w:szCs w:val="24"/>
        </w:rPr>
        <w:t xml:space="preserve"> used as the base for the Balance Sheet. The formula used is: Common-Size Percentage = (Item ÷ Base) × 100.</w:t>
      </w:r>
    </w:p>
    <w:p w14:paraId="321E3FE7" w14:textId="77777777" w:rsidR="00751919" w:rsidRDefault="00000000">
      <w:pPr>
        <w:pStyle w:val="Chapter2Heading2"/>
        <w:rPr>
          <w:rFonts w:ascii="Times New Roman" w:hAnsi="Times New Roman" w:cs="Times New Roman"/>
          <w:color w:val="000000" w:themeColor="text1"/>
        </w:rPr>
      </w:pPr>
      <w:r w:rsidRPr="00F93919">
        <w:rPr>
          <w:rFonts w:ascii="Times New Roman" w:eastAsia="Times New Roman" w:hAnsi="Times New Roman" w:cs="Times New Roman"/>
          <w:color w:val="000000" w:themeColor="text1"/>
          <w:sz w:val="24"/>
        </w:rPr>
        <w:t>2.3.1 Income Statement</w:t>
      </w:r>
    </w:p>
    <w:p w14:paraId="4D865C41" w14:textId="77777777" w:rsidR="00F93919" w:rsidRPr="00F93919" w:rsidRDefault="00F93919" w:rsidP="00F93919">
      <w:pPr>
        <w:pStyle w:val="Chapter2Normal"/>
        <w:jc w:val="center"/>
        <w:rPr>
          <w:rFonts w:ascii="Times New Roman" w:hAnsi="Times New Roman" w:cs="Times New Roman"/>
          <w:color w:val="000000" w:themeColor="text1"/>
          <w:sz w:val="24"/>
          <w:szCs w:val="24"/>
        </w:rPr>
      </w:pPr>
      <w:r w:rsidRPr="00F93919">
        <w:rPr>
          <w:rFonts w:ascii="Times New Roman" w:eastAsia="Times New Roman" w:hAnsi="Times New Roman" w:cs="Times New Roman"/>
          <w:color w:val="000000" w:themeColor="text1"/>
          <w:sz w:val="24"/>
          <w:szCs w:val="24"/>
        </w:rPr>
        <w:t xml:space="preserve">Table 2.3: Common-Size Income Statement </w:t>
      </w:r>
      <w:proofErr w:type="gramStart"/>
      <w:r w:rsidRPr="00F93919">
        <w:rPr>
          <w:rFonts w:ascii="Times New Roman" w:eastAsia="Times New Roman" w:hAnsi="Times New Roman" w:cs="Times New Roman"/>
          <w:color w:val="000000" w:themeColor="text1"/>
          <w:sz w:val="24"/>
          <w:szCs w:val="24"/>
        </w:rPr>
        <w:t>( %</w:t>
      </w:r>
      <w:proofErr w:type="gramEnd"/>
      <w:r w:rsidRPr="00F93919">
        <w:rPr>
          <w:rFonts w:ascii="Times New Roman" w:eastAsia="Times New Roman" w:hAnsi="Times New Roman" w:cs="Times New Roman"/>
          <w:color w:val="000000" w:themeColor="text1"/>
          <w:sz w:val="24"/>
          <w:szCs w:val="24"/>
        </w:rPr>
        <w:t xml:space="preserve"> of Revenue)</w:t>
      </w:r>
    </w:p>
    <w:tbl>
      <w:tblPr>
        <w:tblStyle w:val="Chapter2TableGrid"/>
        <w:tblW w:w="0" w:type="auto"/>
        <w:jc w:val="center"/>
        <w:tblLook w:val="04A0" w:firstRow="1" w:lastRow="0" w:firstColumn="1" w:lastColumn="0" w:noHBand="0" w:noVBand="1"/>
      </w:tblPr>
      <w:tblGrid>
        <w:gridCol w:w="2328"/>
        <w:gridCol w:w="1076"/>
        <w:gridCol w:w="1076"/>
        <w:gridCol w:w="1076"/>
        <w:gridCol w:w="1076"/>
        <w:gridCol w:w="1076"/>
        <w:gridCol w:w="1076"/>
        <w:gridCol w:w="1076"/>
        <w:gridCol w:w="1076"/>
        <w:gridCol w:w="1076"/>
        <w:gridCol w:w="1076"/>
        <w:gridCol w:w="1076"/>
        <w:gridCol w:w="1076"/>
      </w:tblGrid>
      <w:tr w:rsidR="00751919" w14:paraId="508EBABB" w14:textId="77777777" w:rsidTr="00F93919">
        <w:trPr>
          <w:trHeight w:val="246"/>
          <w:tblHeader/>
          <w:jc w:val="center"/>
        </w:trPr>
        <w:tc>
          <w:tcPr>
            <w:tcW w:w="2756" w:type="dxa"/>
            <w:shd w:val="clear" w:color="auto" w:fill="1F4E78"/>
            <w:vAlign w:val="center"/>
          </w:tcPr>
          <w:p w14:paraId="368E1390" w14:textId="77777777" w:rsidR="00751919" w:rsidRDefault="00000000">
            <w:pPr>
              <w:pStyle w:val="Chapter2Normal"/>
              <w:jc w:val="center"/>
            </w:pPr>
            <w:r>
              <w:rPr>
                <w:rFonts w:ascii="Times New Roman" w:eastAsia="Times New Roman" w:hAnsi="Times New Roman"/>
                <w:b/>
                <w:color w:val="FFFFFF"/>
                <w:sz w:val="24"/>
              </w:rPr>
              <w:t>Particulars</w:t>
            </w:r>
          </w:p>
        </w:tc>
        <w:tc>
          <w:tcPr>
            <w:tcW w:w="1005" w:type="dxa"/>
            <w:shd w:val="clear" w:color="auto" w:fill="1F4E78"/>
            <w:vAlign w:val="center"/>
          </w:tcPr>
          <w:p w14:paraId="03914F03" w14:textId="77777777" w:rsidR="00751919" w:rsidRDefault="00000000">
            <w:pPr>
              <w:pStyle w:val="Chapter2Normal"/>
              <w:jc w:val="center"/>
            </w:pPr>
            <w:r>
              <w:rPr>
                <w:rFonts w:ascii="Times New Roman" w:eastAsia="Times New Roman" w:hAnsi="Times New Roman"/>
                <w:b/>
                <w:color w:val="FFFFFF"/>
                <w:sz w:val="24"/>
              </w:rPr>
              <w:t>2015</w:t>
            </w:r>
          </w:p>
        </w:tc>
        <w:tc>
          <w:tcPr>
            <w:tcW w:w="1005" w:type="dxa"/>
            <w:shd w:val="clear" w:color="auto" w:fill="1F4E78"/>
            <w:vAlign w:val="center"/>
          </w:tcPr>
          <w:p w14:paraId="7890D571" w14:textId="77777777" w:rsidR="00751919" w:rsidRDefault="00000000">
            <w:pPr>
              <w:pStyle w:val="Chapter2Normal"/>
              <w:jc w:val="center"/>
            </w:pPr>
            <w:r>
              <w:rPr>
                <w:rFonts w:ascii="Times New Roman" w:eastAsia="Times New Roman" w:hAnsi="Times New Roman"/>
                <w:b/>
                <w:color w:val="FFFFFF"/>
                <w:sz w:val="24"/>
              </w:rPr>
              <w:t>2016</w:t>
            </w:r>
          </w:p>
        </w:tc>
        <w:tc>
          <w:tcPr>
            <w:tcW w:w="1005" w:type="dxa"/>
            <w:shd w:val="clear" w:color="auto" w:fill="1F4E78"/>
            <w:vAlign w:val="center"/>
          </w:tcPr>
          <w:p w14:paraId="67594875" w14:textId="77777777" w:rsidR="00751919" w:rsidRDefault="00000000">
            <w:pPr>
              <w:pStyle w:val="Chapter2Normal"/>
              <w:jc w:val="center"/>
            </w:pPr>
            <w:r>
              <w:rPr>
                <w:rFonts w:ascii="Times New Roman" w:eastAsia="Times New Roman" w:hAnsi="Times New Roman"/>
                <w:b/>
                <w:color w:val="FFFFFF"/>
                <w:sz w:val="24"/>
              </w:rPr>
              <w:t>2017</w:t>
            </w:r>
          </w:p>
        </w:tc>
        <w:tc>
          <w:tcPr>
            <w:tcW w:w="1005" w:type="dxa"/>
            <w:shd w:val="clear" w:color="auto" w:fill="1F4E78"/>
            <w:vAlign w:val="center"/>
          </w:tcPr>
          <w:p w14:paraId="673DACCF" w14:textId="77777777" w:rsidR="00751919" w:rsidRDefault="00000000">
            <w:pPr>
              <w:pStyle w:val="Chapter2Normal"/>
              <w:jc w:val="center"/>
            </w:pPr>
            <w:r>
              <w:rPr>
                <w:rFonts w:ascii="Times New Roman" w:eastAsia="Times New Roman" w:hAnsi="Times New Roman"/>
                <w:b/>
                <w:color w:val="FFFFFF"/>
                <w:sz w:val="24"/>
              </w:rPr>
              <w:t>2018</w:t>
            </w:r>
          </w:p>
        </w:tc>
        <w:tc>
          <w:tcPr>
            <w:tcW w:w="1005" w:type="dxa"/>
            <w:shd w:val="clear" w:color="auto" w:fill="1F4E78"/>
            <w:vAlign w:val="center"/>
          </w:tcPr>
          <w:p w14:paraId="441B6827" w14:textId="77777777" w:rsidR="00751919" w:rsidRDefault="00000000">
            <w:pPr>
              <w:pStyle w:val="Chapter2Normal"/>
              <w:jc w:val="center"/>
            </w:pPr>
            <w:r>
              <w:rPr>
                <w:rFonts w:ascii="Times New Roman" w:eastAsia="Times New Roman" w:hAnsi="Times New Roman"/>
                <w:b/>
                <w:color w:val="FFFFFF"/>
                <w:sz w:val="24"/>
              </w:rPr>
              <w:t>2019</w:t>
            </w:r>
          </w:p>
        </w:tc>
        <w:tc>
          <w:tcPr>
            <w:tcW w:w="1005" w:type="dxa"/>
            <w:shd w:val="clear" w:color="auto" w:fill="1F4E78"/>
            <w:vAlign w:val="center"/>
          </w:tcPr>
          <w:p w14:paraId="6A7769AC" w14:textId="77777777" w:rsidR="00751919" w:rsidRDefault="00000000">
            <w:pPr>
              <w:pStyle w:val="Chapter2Normal"/>
              <w:jc w:val="center"/>
            </w:pPr>
            <w:r>
              <w:rPr>
                <w:rFonts w:ascii="Times New Roman" w:eastAsia="Times New Roman" w:hAnsi="Times New Roman"/>
                <w:b/>
                <w:color w:val="FFFFFF"/>
                <w:sz w:val="24"/>
              </w:rPr>
              <w:t>2020</w:t>
            </w:r>
          </w:p>
        </w:tc>
        <w:tc>
          <w:tcPr>
            <w:tcW w:w="1005" w:type="dxa"/>
            <w:shd w:val="clear" w:color="auto" w:fill="1F4E78"/>
            <w:vAlign w:val="center"/>
          </w:tcPr>
          <w:p w14:paraId="021DCC98" w14:textId="77777777" w:rsidR="00751919" w:rsidRDefault="00000000">
            <w:pPr>
              <w:pStyle w:val="Chapter2Normal"/>
              <w:jc w:val="center"/>
            </w:pPr>
            <w:r>
              <w:rPr>
                <w:rFonts w:ascii="Times New Roman" w:eastAsia="Times New Roman" w:hAnsi="Times New Roman"/>
                <w:b/>
                <w:color w:val="FFFFFF"/>
                <w:sz w:val="24"/>
              </w:rPr>
              <w:t>2021</w:t>
            </w:r>
          </w:p>
        </w:tc>
        <w:tc>
          <w:tcPr>
            <w:tcW w:w="1005" w:type="dxa"/>
            <w:shd w:val="clear" w:color="auto" w:fill="1F4E78"/>
            <w:vAlign w:val="center"/>
          </w:tcPr>
          <w:p w14:paraId="4C3EA647" w14:textId="77777777" w:rsidR="00751919" w:rsidRDefault="00000000">
            <w:pPr>
              <w:pStyle w:val="Chapter2Normal"/>
              <w:jc w:val="center"/>
            </w:pPr>
            <w:r>
              <w:rPr>
                <w:rFonts w:ascii="Times New Roman" w:eastAsia="Times New Roman" w:hAnsi="Times New Roman"/>
                <w:b/>
                <w:color w:val="FFFFFF"/>
                <w:sz w:val="24"/>
              </w:rPr>
              <w:t>2022</w:t>
            </w:r>
          </w:p>
        </w:tc>
        <w:tc>
          <w:tcPr>
            <w:tcW w:w="1005" w:type="dxa"/>
            <w:shd w:val="clear" w:color="auto" w:fill="1F4E78"/>
            <w:vAlign w:val="center"/>
          </w:tcPr>
          <w:p w14:paraId="1A7DE171" w14:textId="77777777" w:rsidR="00751919" w:rsidRDefault="00000000">
            <w:pPr>
              <w:pStyle w:val="Chapter2Normal"/>
              <w:jc w:val="center"/>
            </w:pPr>
            <w:r>
              <w:rPr>
                <w:rFonts w:ascii="Times New Roman" w:eastAsia="Times New Roman" w:hAnsi="Times New Roman"/>
                <w:b/>
                <w:color w:val="FFFFFF"/>
                <w:sz w:val="24"/>
              </w:rPr>
              <w:t>2023</w:t>
            </w:r>
          </w:p>
        </w:tc>
        <w:tc>
          <w:tcPr>
            <w:tcW w:w="1005" w:type="dxa"/>
            <w:shd w:val="clear" w:color="auto" w:fill="1F4E78"/>
            <w:vAlign w:val="center"/>
          </w:tcPr>
          <w:p w14:paraId="6A3E68E4" w14:textId="77777777" w:rsidR="00751919" w:rsidRDefault="00000000">
            <w:pPr>
              <w:pStyle w:val="Chapter2Normal"/>
              <w:jc w:val="center"/>
            </w:pPr>
            <w:r>
              <w:rPr>
                <w:rFonts w:ascii="Times New Roman" w:eastAsia="Times New Roman" w:hAnsi="Times New Roman"/>
                <w:b/>
                <w:color w:val="FFFFFF"/>
                <w:sz w:val="24"/>
              </w:rPr>
              <w:t>2024</w:t>
            </w:r>
          </w:p>
        </w:tc>
        <w:tc>
          <w:tcPr>
            <w:tcW w:w="1005" w:type="dxa"/>
            <w:shd w:val="clear" w:color="auto" w:fill="1F4E78"/>
            <w:vAlign w:val="center"/>
          </w:tcPr>
          <w:p w14:paraId="774ADF8C" w14:textId="77777777" w:rsidR="00751919" w:rsidRDefault="00000000">
            <w:pPr>
              <w:pStyle w:val="Chapter2Normal"/>
              <w:jc w:val="center"/>
            </w:pPr>
            <w:r>
              <w:rPr>
                <w:rFonts w:ascii="Times New Roman" w:eastAsia="Times New Roman" w:hAnsi="Times New Roman"/>
                <w:b/>
                <w:color w:val="FFFFFF"/>
                <w:sz w:val="24"/>
              </w:rPr>
              <w:t>2025</w:t>
            </w:r>
          </w:p>
        </w:tc>
        <w:tc>
          <w:tcPr>
            <w:tcW w:w="1005" w:type="dxa"/>
            <w:shd w:val="clear" w:color="auto" w:fill="1F4E78"/>
            <w:vAlign w:val="center"/>
          </w:tcPr>
          <w:p w14:paraId="0E6EED35" w14:textId="77777777" w:rsidR="00751919" w:rsidRDefault="00000000">
            <w:pPr>
              <w:pStyle w:val="Chapter2Normal"/>
              <w:jc w:val="center"/>
            </w:pPr>
            <w:r>
              <w:rPr>
                <w:rFonts w:ascii="Times New Roman" w:eastAsia="Times New Roman" w:hAnsi="Times New Roman"/>
                <w:b/>
                <w:color w:val="FFFFFF"/>
                <w:sz w:val="24"/>
              </w:rPr>
              <w:t>2026</w:t>
            </w:r>
          </w:p>
        </w:tc>
      </w:tr>
      <w:tr w:rsidR="00751919" w14:paraId="49D5E72E" w14:textId="77777777" w:rsidTr="00F93919">
        <w:trPr>
          <w:trHeight w:val="246"/>
          <w:jc w:val="center"/>
        </w:trPr>
        <w:tc>
          <w:tcPr>
            <w:tcW w:w="2756" w:type="dxa"/>
            <w:vAlign w:val="center"/>
          </w:tcPr>
          <w:p w14:paraId="0E9E85C8" w14:textId="77777777" w:rsidR="00751919" w:rsidRDefault="00000000">
            <w:pPr>
              <w:pStyle w:val="Chapter2Normal"/>
            </w:pPr>
            <w:r>
              <w:rPr>
                <w:rFonts w:ascii="Times New Roman" w:eastAsia="Times New Roman" w:hAnsi="Times New Roman"/>
                <w:color w:val="000000"/>
                <w:sz w:val="24"/>
              </w:rPr>
              <w:t>Sales</w:t>
            </w:r>
          </w:p>
        </w:tc>
        <w:tc>
          <w:tcPr>
            <w:tcW w:w="1005" w:type="dxa"/>
            <w:vAlign w:val="center"/>
          </w:tcPr>
          <w:p w14:paraId="727F0812" w14:textId="77777777" w:rsidR="00751919" w:rsidRDefault="00000000">
            <w:pPr>
              <w:pStyle w:val="Chapter2Normal"/>
              <w:jc w:val="center"/>
            </w:pPr>
            <w:r>
              <w:rPr>
                <w:rFonts w:ascii="Times New Roman" w:eastAsia="Times New Roman" w:hAnsi="Times New Roman"/>
                <w:color w:val="000000"/>
                <w:sz w:val="24"/>
              </w:rPr>
              <w:t>100.00%</w:t>
            </w:r>
          </w:p>
        </w:tc>
        <w:tc>
          <w:tcPr>
            <w:tcW w:w="1005" w:type="dxa"/>
            <w:vAlign w:val="center"/>
          </w:tcPr>
          <w:p w14:paraId="0E658025" w14:textId="77777777" w:rsidR="00751919" w:rsidRDefault="00000000">
            <w:pPr>
              <w:pStyle w:val="Chapter2Normal"/>
              <w:jc w:val="center"/>
            </w:pPr>
            <w:r>
              <w:rPr>
                <w:rFonts w:ascii="Times New Roman" w:eastAsia="Times New Roman" w:hAnsi="Times New Roman"/>
                <w:color w:val="000000"/>
                <w:sz w:val="24"/>
              </w:rPr>
              <w:t>100.00%</w:t>
            </w:r>
          </w:p>
        </w:tc>
        <w:tc>
          <w:tcPr>
            <w:tcW w:w="1005" w:type="dxa"/>
            <w:vAlign w:val="center"/>
          </w:tcPr>
          <w:p w14:paraId="66F1CA9B" w14:textId="77777777" w:rsidR="00751919" w:rsidRDefault="00000000">
            <w:pPr>
              <w:pStyle w:val="Chapter2Normal"/>
              <w:jc w:val="center"/>
            </w:pPr>
            <w:r>
              <w:rPr>
                <w:rFonts w:ascii="Times New Roman" w:eastAsia="Times New Roman" w:hAnsi="Times New Roman"/>
                <w:color w:val="000000"/>
                <w:sz w:val="24"/>
              </w:rPr>
              <w:t>100.00%</w:t>
            </w:r>
          </w:p>
        </w:tc>
        <w:tc>
          <w:tcPr>
            <w:tcW w:w="1005" w:type="dxa"/>
            <w:vAlign w:val="center"/>
          </w:tcPr>
          <w:p w14:paraId="64F67ADE" w14:textId="77777777" w:rsidR="00751919" w:rsidRDefault="00000000">
            <w:pPr>
              <w:pStyle w:val="Chapter2Normal"/>
              <w:jc w:val="center"/>
            </w:pPr>
            <w:r>
              <w:rPr>
                <w:rFonts w:ascii="Times New Roman" w:eastAsia="Times New Roman" w:hAnsi="Times New Roman"/>
                <w:color w:val="000000"/>
                <w:sz w:val="24"/>
              </w:rPr>
              <w:t>100.00%</w:t>
            </w:r>
          </w:p>
        </w:tc>
        <w:tc>
          <w:tcPr>
            <w:tcW w:w="1005" w:type="dxa"/>
            <w:vAlign w:val="center"/>
          </w:tcPr>
          <w:p w14:paraId="5ED47954" w14:textId="77777777" w:rsidR="00751919" w:rsidRDefault="00000000">
            <w:pPr>
              <w:pStyle w:val="Chapter2Normal"/>
              <w:jc w:val="center"/>
            </w:pPr>
            <w:r>
              <w:rPr>
                <w:rFonts w:ascii="Times New Roman" w:eastAsia="Times New Roman" w:hAnsi="Times New Roman"/>
                <w:color w:val="000000"/>
                <w:sz w:val="24"/>
              </w:rPr>
              <w:t>100.00%</w:t>
            </w:r>
          </w:p>
        </w:tc>
        <w:tc>
          <w:tcPr>
            <w:tcW w:w="1005" w:type="dxa"/>
            <w:vAlign w:val="center"/>
          </w:tcPr>
          <w:p w14:paraId="183F6DD3" w14:textId="77777777" w:rsidR="00751919" w:rsidRDefault="00000000">
            <w:pPr>
              <w:pStyle w:val="Chapter2Normal"/>
              <w:jc w:val="center"/>
            </w:pPr>
            <w:r>
              <w:rPr>
                <w:rFonts w:ascii="Times New Roman" w:eastAsia="Times New Roman" w:hAnsi="Times New Roman"/>
                <w:color w:val="000000"/>
                <w:sz w:val="24"/>
              </w:rPr>
              <w:t>100.00%</w:t>
            </w:r>
          </w:p>
        </w:tc>
        <w:tc>
          <w:tcPr>
            <w:tcW w:w="1005" w:type="dxa"/>
            <w:vAlign w:val="center"/>
          </w:tcPr>
          <w:p w14:paraId="5464F71E" w14:textId="77777777" w:rsidR="00751919" w:rsidRDefault="00000000">
            <w:pPr>
              <w:pStyle w:val="Chapter2Normal"/>
              <w:jc w:val="center"/>
            </w:pPr>
            <w:r>
              <w:rPr>
                <w:rFonts w:ascii="Times New Roman" w:eastAsia="Times New Roman" w:hAnsi="Times New Roman"/>
                <w:color w:val="000000"/>
                <w:sz w:val="24"/>
              </w:rPr>
              <w:t>100.00%</w:t>
            </w:r>
          </w:p>
        </w:tc>
        <w:tc>
          <w:tcPr>
            <w:tcW w:w="1005" w:type="dxa"/>
            <w:vAlign w:val="center"/>
          </w:tcPr>
          <w:p w14:paraId="40690DF8" w14:textId="77777777" w:rsidR="00751919" w:rsidRDefault="00000000">
            <w:pPr>
              <w:pStyle w:val="Chapter2Normal"/>
              <w:jc w:val="center"/>
            </w:pPr>
            <w:r>
              <w:rPr>
                <w:rFonts w:ascii="Times New Roman" w:eastAsia="Times New Roman" w:hAnsi="Times New Roman"/>
                <w:color w:val="000000"/>
                <w:sz w:val="24"/>
              </w:rPr>
              <w:t>100.00%</w:t>
            </w:r>
          </w:p>
        </w:tc>
        <w:tc>
          <w:tcPr>
            <w:tcW w:w="1005" w:type="dxa"/>
            <w:vAlign w:val="center"/>
          </w:tcPr>
          <w:p w14:paraId="1949B54B" w14:textId="77777777" w:rsidR="00751919" w:rsidRDefault="00000000">
            <w:pPr>
              <w:pStyle w:val="Chapter2Normal"/>
              <w:jc w:val="center"/>
            </w:pPr>
            <w:r>
              <w:rPr>
                <w:rFonts w:ascii="Times New Roman" w:eastAsia="Times New Roman" w:hAnsi="Times New Roman"/>
                <w:color w:val="000000"/>
                <w:sz w:val="24"/>
              </w:rPr>
              <w:t>100.00%</w:t>
            </w:r>
          </w:p>
        </w:tc>
        <w:tc>
          <w:tcPr>
            <w:tcW w:w="1005" w:type="dxa"/>
            <w:vAlign w:val="center"/>
          </w:tcPr>
          <w:p w14:paraId="3BBCBBB0" w14:textId="77777777" w:rsidR="00751919" w:rsidRDefault="00000000">
            <w:pPr>
              <w:pStyle w:val="Chapter2Normal"/>
              <w:jc w:val="center"/>
            </w:pPr>
            <w:r>
              <w:rPr>
                <w:rFonts w:ascii="Times New Roman" w:eastAsia="Times New Roman" w:hAnsi="Times New Roman"/>
                <w:color w:val="000000"/>
                <w:sz w:val="24"/>
              </w:rPr>
              <w:t>100.00%</w:t>
            </w:r>
          </w:p>
        </w:tc>
        <w:tc>
          <w:tcPr>
            <w:tcW w:w="1005" w:type="dxa"/>
            <w:vAlign w:val="center"/>
          </w:tcPr>
          <w:p w14:paraId="527926AD" w14:textId="77777777" w:rsidR="00751919" w:rsidRDefault="00000000">
            <w:pPr>
              <w:pStyle w:val="Chapter2Normal"/>
              <w:jc w:val="center"/>
            </w:pPr>
            <w:r>
              <w:rPr>
                <w:rFonts w:ascii="Times New Roman" w:eastAsia="Times New Roman" w:hAnsi="Times New Roman"/>
                <w:color w:val="000000"/>
                <w:sz w:val="24"/>
              </w:rPr>
              <w:t>100.00%</w:t>
            </w:r>
          </w:p>
        </w:tc>
        <w:tc>
          <w:tcPr>
            <w:tcW w:w="1005" w:type="dxa"/>
            <w:vAlign w:val="center"/>
          </w:tcPr>
          <w:p w14:paraId="0CCDAF97" w14:textId="77777777" w:rsidR="00751919" w:rsidRDefault="00000000">
            <w:pPr>
              <w:pStyle w:val="Chapter2Normal"/>
              <w:jc w:val="center"/>
            </w:pPr>
            <w:r>
              <w:rPr>
                <w:rFonts w:ascii="Times New Roman" w:eastAsia="Times New Roman" w:hAnsi="Times New Roman"/>
                <w:color w:val="000000"/>
                <w:sz w:val="24"/>
              </w:rPr>
              <w:t>100.00%</w:t>
            </w:r>
          </w:p>
        </w:tc>
      </w:tr>
      <w:tr w:rsidR="00751919" w14:paraId="2B1211E1" w14:textId="77777777" w:rsidTr="00F93919">
        <w:trPr>
          <w:trHeight w:val="246"/>
          <w:jc w:val="center"/>
        </w:trPr>
        <w:tc>
          <w:tcPr>
            <w:tcW w:w="2756" w:type="dxa"/>
            <w:vAlign w:val="center"/>
          </w:tcPr>
          <w:p w14:paraId="2E12B9D0" w14:textId="77777777" w:rsidR="00751919" w:rsidRDefault="00000000">
            <w:pPr>
              <w:pStyle w:val="Chapter2Normal"/>
            </w:pPr>
            <w:r>
              <w:rPr>
                <w:rFonts w:ascii="Times New Roman" w:eastAsia="Times New Roman" w:hAnsi="Times New Roman"/>
                <w:color w:val="000000"/>
                <w:sz w:val="24"/>
              </w:rPr>
              <w:t>Expenses</w:t>
            </w:r>
          </w:p>
        </w:tc>
        <w:tc>
          <w:tcPr>
            <w:tcW w:w="1005" w:type="dxa"/>
            <w:vAlign w:val="center"/>
          </w:tcPr>
          <w:p w14:paraId="1F6F1BD5" w14:textId="77777777" w:rsidR="00751919" w:rsidRDefault="00000000">
            <w:pPr>
              <w:pStyle w:val="Chapter2Normal"/>
              <w:jc w:val="center"/>
            </w:pPr>
            <w:r>
              <w:rPr>
                <w:rFonts w:ascii="Times New Roman" w:eastAsia="Times New Roman" w:hAnsi="Times New Roman"/>
                <w:color w:val="000000"/>
                <w:sz w:val="24"/>
              </w:rPr>
              <w:t>78.69%</w:t>
            </w:r>
          </w:p>
        </w:tc>
        <w:tc>
          <w:tcPr>
            <w:tcW w:w="1005" w:type="dxa"/>
            <w:vAlign w:val="center"/>
          </w:tcPr>
          <w:p w14:paraId="048B87DC" w14:textId="77777777" w:rsidR="00751919" w:rsidRDefault="00000000">
            <w:pPr>
              <w:pStyle w:val="Chapter2Normal"/>
              <w:jc w:val="center"/>
            </w:pPr>
            <w:r>
              <w:rPr>
                <w:rFonts w:ascii="Times New Roman" w:eastAsia="Times New Roman" w:hAnsi="Times New Roman"/>
                <w:color w:val="000000"/>
                <w:sz w:val="24"/>
              </w:rPr>
              <w:t>76.82%</w:t>
            </w:r>
          </w:p>
        </w:tc>
        <w:tc>
          <w:tcPr>
            <w:tcW w:w="1005" w:type="dxa"/>
            <w:vAlign w:val="center"/>
          </w:tcPr>
          <w:p w14:paraId="77E7AF5A" w14:textId="77777777" w:rsidR="00751919" w:rsidRDefault="00000000">
            <w:pPr>
              <w:pStyle w:val="Chapter2Normal"/>
              <w:jc w:val="center"/>
            </w:pPr>
            <w:r>
              <w:rPr>
                <w:rFonts w:ascii="Times New Roman" w:eastAsia="Times New Roman" w:hAnsi="Times New Roman"/>
                <w:color w:val="000000"/>
                <w:sz w:val="24"/>
              </w:rPr>
              <w:t>76.92%</w:t>
            </w:r>
          </w:p>
        </w:tc>
        <w:tc>
          <w:tcPr>
            <w:tcW w:w="1005" w:type="dxa"/>
            <w:vAlign w:val="center"/>
          </w:tcPr>
          <w:p w14:paraId="0E3F04E3" w14:textId="77777777" w:rsidR="00751919" w:rsidRDefault="00000000">
            <w:pPr>
              <w:pStyle w:val="Chapter2Normal"/>
              <w:jc w:val="center"/>
            </w:pPr>
            <w:r>
              <w:rPr>
                <w:rFonts w:ascii="Times New Roman" w:eastAsia="Times New Roman" w:hAnsi="Times New Roman"/>
                <w:color w:val="000000"/>
                <w:sz w:val="24"/>
              </w:rPr>
              <w:t>77.09%</w:t>
            </w:r>
          </w:p>
        </w:tc>
        <w:tc>
          <w:tcPr>
            <w:tcW w:w="1005" w:type="dxa"/>
            <w:vAlign w:val="center"/>
          </w:tcPr>
          <w:p w14:paraId="22AB2F3D" w14:textId="77777777" w:rsidR="00751919" w:rsidRDefault="00000000">
            <w:pPr>
              <w:pStyle w:val="Chapter2Normal"/>
              <w:jc w:val="center"/>
            </w:pPr>
            <w:r>
              <w:rPr>
                <w:rFonts w:ascii="Times New Roman" w:eastAsia="Times New Roman" w:hAnsi="Times New Roman"/>
                <w:color w:val="000000"/>
                <w:sz w:val="24"/>
              </w:rPr>
              <w:t>79.80%</w:t>
            </w:r>
          </w:p>
        </w:tc>
        <w:tc>
          <w:tcPr>
            <w:tcW w:w="1005" w:type="dxa"/>
            <w:vAlign w:val="center"/>
          </w:tcPr>
          <w:p w14:paraId="1C400889" w14:textId="77777777" w:rsidR="00751919" w:rsidRDefault="00000000">
            <w:pPr>
              <w:pStyle w:val="Chapter2Normal"/>
              <w:jc w:val="center"/>
            </w:pPr>
            <w:r>
              <w:rPr>
                <w:rFonts w:ascii="Times New Roman" w:eastAsia="Times New Roman" w:hAnsi="Times New Roman"/>
                <w:color w:val="000000"/>
                <w:sz w:val="24"/>
              </w:rPr>
              <w:t>79.00%</w:t>
            </w:r>
          </w:p>
        </w:tc>
        <w:tc>
          <w:tcPr>
            <w:tcW w:w="1005" w:type="dxa"/>
            <w:vAlign w:val="center"/>
          </w:tcPr>
          <w:p w14:paraId="5F942D49" w14:textId="77777777" w:rsidR="00751919" w:rsidRDefault="00000000">
            <w:pPr>
              <w:pStyle w:val="Chapter2Normal"/>
              <w:jc w:val="center"/>
            </w:pPr>
            <w:r>
              <w:rPr>
                <w:rFonts w:ascii="Times New Roman" w:eastAsia="Times New Roman" w:hAnsi="Times New Roman"/>
                <w:color w:val="000000"/>
                <w:sz w:val="24"/>
              </w:rPr>
              <w:t>78.70%</w:t>
            </w:r>
          </w:p>
        </w:tc>
        <w:tc>
          <w:tcPr>
            <w:tcW w:w="1005" w:type="dxa"/>
            <w:vAlign w:val="center"/>
          </w:tcPr>
          <w:p w14:paraId="529A283A" w14:textId="77777777" w:rsidR="00751919" w:rsidRDefault="00000000">
            <w:pPr>
              <w:pStyle w:val="Chapter2Normal"/>
              <w:jc w:val="center"/>
            </w:pPr>
            <w:r>
              <w:rPr>
                <w:rFonts w:ascii="Times New Roman" w:eastAsia="Times New Roman" w:hAnsi="Times New Roman"/>
                <w:color w:val="000000"/>
                <w:sz w:val="24"/>
              </w:rPr>
              <w:t>81.26%</w:t>
            </w:r>
          </w:p>
        </w:tc>
        <w:tc>
          <w:tcPr>
            <w:tcW w:w="1005" w:type="dxa"/>
            <w:vAlign w:val="center"/>
          </w:tcPr>
          <w:p w14:paraId="7F0629AF" w14:textId="77777777" w:rsidR="00751919" w:rsidRDefault="00000000">
            <w:pPr>
              <w:pStyle w:val="Chapter2Normal"/>
              <w:jc w:val="center"/>
            </w:pPr>
            <w:r>
              <w:rPr>
                <w:rFonts w:ascii="Times New Roman" w:eastAsia="Times New Roman" w:hAnsi="Times New Roman"/>
                <w:color w:val="000000"/>
                <w:sz w:val="24"/>
              </w:rPr>
              <w:t>85.09%</w:t>
            </w:r>
          </w:p>
        </w:tc>
        <w:tc>
          <w:tcPr>
            <w:tcW w:w="1005" w:type="dxa"/>
            <w:vAlign w:val="center"/>
          </w:tcPr>
          <w:p w14:paraId="2A7A1F01" w14:textId="77777777" w:rsidR="00751919" w:rsidRDefault="00000000">
            <w:pPr>
              <w:pStyle w:val="Chapter2Normal"/>
              <w:jc w:val="center"/>
            </w:pPr>
            <w:r>
              <w:rPr>
                <w:rFonts w:ascii="Times New Roman" w:eastAsia="Times New Roman" w:hAnsi="Times New Roman"/>
                <w:color w:val="000000"/>
                <w:sz w:val="24"/>
              </w:rPr>
              <w:t>79.91%</w:t>
            </w:r>
          </w:p>
        </w:tc>
        <w:tc>
          <w:tcPr>
            <w:tcW w:w="1005" w:type="dxa"/>
            <w:vAlign w:val="center"/>
          </w:tcPr>
          <w:p w14:paraId="2A0429BA" w14:textId="77777777" w:rsidR="00751919" w:rsidRDefault="00000000">
            <w:pPr>
              <w:pStyle w:val="Chapter2Normal"/>
              <w:jc w:val="center"/>
            </w:pPr>
            <w:r>
              <w:rPr>
                <w:rFonts w:ascii="Times New Roman" w:eastAsia="Times New Roman" w:hAnsi="Times New Roman"/>
                <w:color w:val="000000"/>
                <w:sz w:val="24"/>
              </w:rPr>
              <w:t>79.32%</w:t>
            </w:r>
          </w:p>
        </w:tc>
        <w:tc>
          <w:tcPr>
            <w:tcW w:w="1005" w:type="dxa"/>
            <w:vAlign w:val="center"/>
          </w:tcPr>
          <w:p w14:paraId="7CC19F88" w14:textId="77777777" w:rsidR="00751919" w:rsidRDefault="00000000">
            <w:pPr>
              <w:pStyle w:val="Chapter2Normal"/>
              <w:jc w:val="center"/>
            </w:pPr>
            <w:r>
              <w:rPr>
                <w:rFonts w:ascii="Times New Roman" w:eastAsia="Times New Roman" w:hAnsi="Times New Roman"/>
                <w:color w:val="000000"/>
                <w:sz w:val="24"/>
              </w:rPr>
              <w:t>79.59%</w:t>
            </w:r>
          </w:p>
        </w:tc>
      </w:tr>
      <w:tr w:rsidR="00751919" w14:paraId="0483C349" w14:textId="77777777" w:rsidTr="00F93919">
        <w:trPr>
          <w:trHeight w:val="246"/>
          <w:jc w:val="center"/>
        </w:trPr>
        <w:tc>
          <w:tcPr>
            <w:tcW w:w="2756" w:type="dxa"/>
            <w:vAlign w:val="center"/>
          </w:tcPr>
          <w:p w14:paraId="6F44A6BF" w14:textId="77777777" w:rsidR="00751919" w:rsidRDefault="00000000">
            <w:pPr>
              <w:pStyle w:val="Chapter2Normal"/>
            </w:pPr>
            <w:r>
              <w:rPr>
                <w:rFonts w:ascii="Times New Roman" w:eastAsia="Times New Roman" w:hAnsi="Times New Roman"/>
                <w:color w:val="000000"/>
                <w:sz w:val="24"/>
              </w:rPr>
              <w:t>Operating Profit</w:t>
            </w:r>
          </w:p>
        </w:tc>
        <w:tc>
          <w:tcPr>
            <w:tcW w:w="1005" w:type="dxa"/>
            <w:vAlign w:val="center"/>
          </w:tcPr>
          <w:p w14:paraId="37BDEE90" w14:textId="77777777" w:rsidR="00751919" w:rsidRDefault="00000000">
            <w:pPr>
              <w:pStyle w:val="Chapter2Normal"/>
              <w:jc w:val="center"/>
            </w:pPr>
            <w:r>
              <w:rPr>
                <w:rFonts w:ascii="Times New Roman" w:eastAsia="Times New Roman" w:hAnsi="Times New Roman"/>
                <w:color w:val="000000"/>
                <w:sz w:val="24"/>
              </w:rPr>
              <w:t>21.31%</w:t>
            </w:r>
          </w:p>
        </w:tc>
        <w:tc>
          <w:tcPr>
            <w:tcW w:w="1005" w:type="dxa"/>
            <w:vAlign w:val="center"/>
          </w:tcPr>
          <w:p w14:paraId="0C75E9D9" w14:textId="77777777" w:rsidR="00751919" w:rsidRDefault="00000000">
            <w:pPr>
              <w:pStyle w:val="Chapter2Normal"/>
              <w:jc w:val="center"/>
            </w:pPr>
            <w:r>
              <w:rPr>
                <w:rFonts w:ascii="Times New Roman" w:eastAsia="Times New Roman" w:hAnsi="Times New Roman"/>
                <w:color w:val="000000"/>
                <w:sz w:val="24"/>
              </w:rPr>
              <w:t>23.18%</w:t>
            </w:r>
          </w:p>
        </w:tc>
        <w:tc>
          <w:tcPr>
            <w:tcW w:w="1005" w:type="dxa"/>
            <w:vAlign w:val="center"/>
          </w:tcPr>
          <w:p w14:paraId="2298F403" w14:textId="77777777" w:rsidR="00751919" w:rsidRDefault="00000000">
            <w:pPr>
              <w:pStyle w:val="Chapter2Normal"/>
              <w:jc w:val="center"/>
            </w:pPr>
            <w:r>
              <w:rPr>
                <w:rFonts w:ascii="Times New Roman" w:eastAsia="Times New Roman" w:hAnsi="Times New Roman"/>
                <w:color w:val="000000"/>
                <w:sz w:val="24"/>
              </w:rPr>
              <w:t>23.08%</w:t>
            </w:r>
          </w:p>
        </w:tc>
        <w:tc>
          <w:tcPr>
            <w:tcW w:w="1005" w:type="dxa"/>
            <w:vAlign w:val="center"/>
          </w:tcPr>
          <w:p w14:paraId="60D5EA2F" w14:textId="77777777" w:rsidR="00751919" w:rsidRDefault="00000000">
            <w:pPr>
              <w:pStyle w:val="Chapter2Normal"/>
              <w:jc w:val="center"/>
            </w:pPr>
            <w:r>
              <w:rPr>
                <w:rFonts w:ascii="Times New Roman" w:eastAsia="Times New Roman" w:hAnsi="Times New Roman"/>
                <w:color w:val="000000"/>
                <w:sz w:val="24"/>
              </w:rPr>
              <w:t>22.91%</w:t>
            </w:r>
          </w:p>
        </w:tc>
        <w:tc>
          <w:tcPr>
            <w:tcW w:w="1005" w:type="dxa"/>
            <w:vAlign w:val="center"/>
          </w:tcPr>
          <w:p w14:paraId="0985F7C7" w14:textId="77777777" w:rsidR="00751919" w:rsidRDefault="00000000">
            <w:pPr>
              <w:pStyle w:val="Chapter2Normal"/>
              <w:jc w:val="center"/>
            </w:pPr>
            <w:r>
              <w:rPr>
                <w:rFonts w:ascii="Times New Roman" w:eastAsia="Times New Roman" w:hAnsi="Times New Roman"/>
                <w:color w:val="000000"/>
                <w:sz w:val="24"/>
              </w:rPr>
              <w:t>20.20%</w:t>
            </w:r>
          </w:p>
        </w:tc>
        <w:tc>
          <w:tcPr>
            <w:tcW w:w="1005" w:type="dxa"/>
            <w:vAlign w:val="center"/>
          </w:tcPr>
          <w:p w14:paraId="737F3394" w14:textId="77777777" w:rsidR="00751919" w:rsidRDefault="00000000">
            <w:pPr>
              <w:pStyle w:val="Chapter2Normal"/>
              <w:jc w:val="center"/>
            </w:pPr>
            <w:r>
              <w:rPr>
                <w:rFonts w:ascii="Times New Roman" w:eastAsia="Times New Roman" w:hAnsi="Times New Roman"/>
                <w:color w:val="000000"/>
                <w:sz w:val="24"/>
              </w:rPr>
              <w:t>20.99%</w:t>
            </w:r>
          </w:p>
        </w:tc>
        <w:tc>
          <w:tcPr>
            <w:tcW w:w="1005" w:type="dxa"/>
            <w:vAlign w:val="center"/>
          </w:tcPr>
          <w:p w14:paraId="71EAADFF" w14:textId="77777777" w:rsidR="00751919" w:rsidRDefault="00000000">
            <w:pPr>
              <w:pStyle w:val="Chapter2Normal"/>
              <w:jc w:val="center"/>
            </w:pPr>
            <w:r>
              <w:rPr>
                <w:rFonts w:ascii="Times New Roman" w:eastAsia="Times New Roman" w:hAnsi="Times New Roman"/>
                <w:color w:val="000000"/>
                <w:sz w:val="24"/>
              </w:rPr>
              <w:t>21.30%</w:t>
            </w:r>
          </w:p>
        </w:tc>
        <w:tc>
          <w:tcPr>
            <w:tcW w:w="1005" w:type="dxa"/>
            <w:vAlign w:val="center"/>
          </w:tcPr>
          <w:p w14:paraId="53220BF1" w14:textId="77777777" w:rsidR="00751919" w:rsidRDefault="00000000">
            <w:pPr>
              <w:pStyle w:val="Chapter2Normal"/>
              <w:jc w:val="center"/>
            </w:pPr>
            <w:r>
              <w:rPr>
                <w:rFonts w:ascii="Times New Roman" w:eastAsia="Times New Roman" w:hAnsi="Times New Roman"/>
                <w:color w:val="000000"/>
                <w:sz w:val="24"/>
              </w:rPr>
              <w:t>18.74%</w:t>
            </w:r>
          </w:p>
        </w:tc>
        <w:tc>
          <w:tcPr>
            <w:tcW w:w="1005" w:type="dxa"/>
            <w:vAlign w:val="center"/>
          </w:tcPr>
          <w:p w14:paraId="5C310393" w14:textId="77777777" w:rsidR="00751919" w:rsidRDefault="00000000">
            <w:pPr>
              <w:pStyle w:val="Chapter2Normal"/>
              <w:jc w:val="center"/>
            </w:pPr>
            <w:r>
              <w:rPr>
                <w:rFonts w:ascii="Times New Roman" w:eastAsia="Times New Roman" w:hAnsi="Times New Roman"/>
                <w:color w:val="000000"/>
                <w:sz w:val="24"/>
              </w:rPr>
              <w:t>14.91%</w:t>
            </w:r>
          </w:p>
        </w:tc>
        <w:tc>
          <w:tcPr>
            <w:tcW w:w="1005" w:type="dxa"/>
            <w:vAlign w:val="center"/>
          </w:tcPr>
          <w:p w14:paraId="5F63153D" w14:textId="77777777" w:rsidR="00751919" w:rsidRDefault="00000000">
            <w:pPr>
              <w:pStyle w:val="Chapter2Normal"/>
              <w:jc w:val="center"/>
            </w:pPr>
            <w:r>
              <w:rPr>
                <w:rFonts w:ascii="Times New Roman" w:eastAsia="Times New Roman" w:hAnsi="Times New Roman"/>
                <w:color w:val="000000"/>
                <w:sz w:val="24"/>
              </w:rPr>
              <w:t>20.09%</w:t>
            </w:r>
          </w:p>
        </w:tc>
        <w:tc>
          <w:tcPr>
            <w:tcW w:w="1005" w:type="dxa"/>
            <w:vAlign w:val="center"/>
          </w:tcPr>
          <w:p w14:paraId="7732A225" w14:textId="77777777" w:rsidR="00751919" w:rsidRDefault="00000000">
            <w:pPr>
              <w:pStyle w:val="Chapter2Normal"/>
              <w:jc w:val="center"/>
            </w:pPr>
            <w:r>
              <w:rPr>
                <w:rFonts w:ascii="Times New Roman" w:eastAsia="Times New Roman" w:hAnsi="Times New Roman"/>
                <w:color w:val="000000"/>
                <w:sz w:val="24"/>
              </w:rPr>
              <w:t>20.68%</w:t>
            </w:r>
          </w:p>
        </w:tc>
        <w:tc>
          <w:tcPr>
            <w:tcW w:w="1005" w:type="dxa"/>
            <w:vAlign w:val="center"/>
          </w:tcPr>
          <w:p w14:paraId="6C834F3D" w14:textId="77777777" w:rsidR="00751919" w:rsidRDefault="00000000">
            <w:pPr>
              <w:pStyle w:val="Chapter2Normal"/>
              <w:jc w:val="center"/>
            </w:pPr>
            <w:r>
              <w:rPr>
                <w:rFonts w:ascii="Times New Roman" w:eastAsia="Times New Roman" w:hAnsi="Times New Roman"/>
                <w:color w:val="000000"/>
                <w:sz w:val="24"/>
              </w:rPr>
              <w:t>20.41%</w:t>
            </w:r>
          </w:p>
        </w:tc>
      </w:tr>
      <w:tr w:rsidR="00751919" w14:paraId="30F605BA" w14:textId="77777777" w:rsidTr="00F93919">
        <w:trPr>
          <w:trHeight w:val="262"/>
          <w:jc w:val="center"/>
        </w:trPr>
        <w:tc>
          <w:tcPr>
            <w:tcW w:w="2756" w:type="dxa"/>
            <w:vAlign w:val="center"/>
          </w:tcPr>
          <w:p w14:paraId="4DE77F31" w14:textId="77777777" w:rsidR="00751919" w:rsidRDefault="00000000">
            <w:pPr>
              <w:pStyle w:val="Chapter2Normal"/>
            </w:pPr>
            <w:r>
              <w:rPr>
                <w:rFonts w:ascii="Times New Roman" w:eastAsia="Times New Roman" w:hAnsi="Times New Roman"/>
                <w:color w:val="000000"/>
                <w:sz w:val="24"/>
              </w:rPr>
              <w:t>Other Income</w:t>
            </w:r>
          </w:p>
        </w:tc>
        <w:tc>
          <w:tcPr>
            <w:tcW w:w="1005" w:type="dxa"/>
            <w:vAlign w:val="center"/>
          </w:tcPr>
          <w:p w14:paraId="45075311" w14:textId="77777777" w:rsidR="00751919" w:rsidRDefault="00000000">
            <w:pPr>
              <w:pStyle w:val="Chapter2Normal"/>
              <w:jc w:val="center"/>
            </w:pPr>
            <w:r>
              <w:rPr>
                <w:rFonts w:ascii="Times New Roman" w:eastAsia="Times New Roman" w:hAnsi="Times New Roman"/>
                <w:color w:val="000000"/>
                <w:sz w:val="24"/>
              </w:rPr>
              <w:t>0.67%</w:t>
            </w:r>
          </w:p>
        </w:tc>
        <w:tc>
          <w:tcPr>
            <w:tcW w:w="1005" w:type="dxa"/>
            <w:vAlign w:val="center"/>
          </w:tcPr>
          <w:p w14:paraId="450A8BF7" w14:textId="77777777" w:rsidR="00751919" w:rsidRDefault="00000000">
            <w:pPr>
              <w:pStyle w:val="Chapter2Normal"/>
              <w:jc w:val="center"/>
            </w:pPr>
            <w:r>
              <w:rPr>
                <w:rFonts w:ascii="Times New Roman" w:eastAsia="Times New Roman" w:hAnsi="Times New Roman"/>
                <w:color w:val="000000"/>
                <w:sz w:val="24"/>
              </w:rPr>
              <w:t>1.45%</w:t>
            </w:r>
          </w:p>
        </w:tc>
        <w:tc>
          <w:tcPr>
            <w:tcW w:w="1005" w:type="dxa"/>
            <w:vAlign w:val="center"/>
          </w:tcPr>
          <w:p w14:paraId="40A865F0" w14:textId="77777777" w:rsidR="00751919" w:rsidRDefault="00000000">
            <w:pPr>
              <w:pStyle w:val="Chapter2Normal"/>
              <w:jc w:val="center"/>
            </w:pPr>
            <w:r>
              <w:rPr>
                <w:rFonts w:ascii="Times New Roman" w:eastAsia="Times New Roman" w:hAnsi="Times New Roman"/>
                <w:color w:val="000000"/>
                <w:sz w:val="24"/>
              </w:rPr>
              <w:t>0.77%</w:t>
            </w:r>
          </w:p>
        </w:tc>
        <w:tc>
          <w:tcPr>
            <w:tcW w:w="1005" w:type="dxa"/>
            <w:vAlign w:val="center"/>
          </w:tcPr>
          <w:p w14:paraId="175B6E8C" w14:textId="77777777" w:rsidR="00751919" w:rsidRDefault="00000000">
            <w:pPr>
              <w:pStyle w:val="Chapter2Normal"/>
              <w:jc w:val="center"/>
            </w:pPr>
            <w:r>
              <w:rPr>
                <w:rFonts w:ascii="Times New Roman" w:eastAsia="Times New Roman" w:hAnsi="Times New Roman"/>
                <w:color w:val="000000"/>
                <w:sz w:val="24"/>
              </w:rPr>
              <w:t>0.64%</w:t>
            </w:r>
          </w:p>
        </w:tc>
        <w:tc>
          <w:tcPr>
            <w:tcW w:w="1005" w:type="dxa"/>
            <w:vAlign w:val="center"/>
          </w:tcPr>
          <w:p w14:paraId="29ACB9D7" w14:textId="77777777" w:rsidR="00751919" w:rsidRDefault="00000000">
            <w:pPr>
              <w:pStyle w:val="Chapter2Normal"/>
              <w:jc w:val="center"/>
            </w:pPr>
            <w:r>
              <w:rPr>
                <w:rFonts w:ascii="Times New Roman" w:eastAsia="Times New Roman" w:hAnsi="Times New Roman"/>
                <w:color w:val="000000"/>
                <w:sz w:val="24"/>
              </w:rPr>
              <w:t>0.36%</w:t>
            </w:r>
          </w:p>
        </w:tc>
        <w:tc>
          <w:tcPr>
            <w:tcW w:w="1005" w:type="dxa"/>
            <w:vAlign w:val="center"/>
          </w:tcPr>
          <w:p w14:paraId="626243CC" w14:textId="77777777" w:rsidR="00751919" w:rsidRDefault="00000000">
            <w:pPr>
              <w:pStyle w:val="Chapter2Normal"/>
              <w:jc w:val="center"/>
            </w:pPr>
            <w:r>
              <w:rPr>
                <w:rFonts w:ascii="Times New Roman" w:eastAsia="Times New Roman" w:hAnsi="Times New Roman"/>
                <w:color w:val="000000"/>
                <w:sz w:val="24"/>
              </w:rPr>
              <w:t>0.72%</w:t>
            </w:r>
          </w:p>
        </w:tc>
        <w:tc>
          <w:tcPr>
            <w:tcW w:w="1005" w:type="dxa"/>
            <w:vAlign w:val="center"/>
          </w:tcPr>
          <w:p w14:paraId="6ECFC904" w14:textId="77777777" w:rsidR="00751919" w:rsidRDefault="00000000">
            <w:pPr>
              <w:pStyle w:val="Chapter2Normal"/>
              <w:jc w:val="center"/>
            </w:pPr>
            <w:r>
              <w:rPr>
                <w:rFonts w:ascii="Times New Roman" w:eastAsia="Times New Roman" w:hAnsi="Times New Roman"/>
                <w:color w:val="000000"/>
                <w:sz w:val="24"/>
              </w:rPr>
              <w:t>12.90%</w:t>
            </w:r>
          </w:p>
        </w:tc>
        <w:tc>
          <w:tcPr>
            <w:tcW w:w="1005" w:type="dxa"/>
            <w:vAlign w:val="center"/>
          </w:tcPr>
          <w:p w14:paraId="345F8B7A" w14:textId="77777777" w:rsidR="00751919" w:rsidRDefault="00000000">
            <w:pPr>
              <w:pStyle w:val="Chapter2Normal"/>
              <w:jc w:val="center"/>
            </w:pPr>
            <w:r>
              <w:rPr>
                <w:rFonts w:ascii="Times New Roman" w:eastAsia="Times New Roman" w:hAnsi="Times New Roman"/>
                <w:color w:val="000000"/>
                <w:sz w:val="24"/>
              </w:rPr>
              <w:t>0.65%</w:t>
            </w:r>
          </w:p>
        </w:tc>
        <w:tc>
          <w:tcPr>
            <w:tcW w:w="1005" w:type="dxa"/>
            <w:vAlign w:val="center"/>
          </w:tcPr>
          <w:p w14:paraId="507685E2" w14:textId="77777777" w:rsidR="00751919" w:rsidRDefault="00000000">
            <w:pPr>
              <w:pStyle w:val="Chapter2Normal"/>
              <w:jc w:val="center"/>
            </w:pPr>
            <w:r>
              <w:rPr>
                <w:rFonts w:ascii="Times New Roman" w:eastAsia="Times New Roman" w:hAnsi="Times New Roman"/>
                <w:color w:val="000000"/>
                <w:sz w:val="24"/>
              </w:rPr>
              <w:t>1.17%</w:t>
            </w:r>
          </w:p>
        </w:tc>
        <w:tc>
          <w:tcPr>
            <w:tcW w:w="1005" w:type="dxa"/>
            <w:vAlign w:val="center"/>
          </w:tcPr>
          <w:p w14:paraId="6DFB22A3" w14:textId="77777777" w:rsidR="00751919" w:rsidRDefault="00000000">
            <w:pPr>
              <w:pStyle w:val="Chapter2Normal"/>
              <w:jc w:val="center"/>
            </w:pPr>
            <w:r>
              <w:rPr>
                <w:rFonts w:ascii="Times New Roman" w:eastAsia="Times New Roman" w:hAnsi="Times New Roman"/>
                <w:color w:val="000000"/>
                <w:sz w:val="24"/>
              </w:rPr>
              <w:t>1.26%</w:t>
            </w:r>
          </w:p>
        </w:tc>
        <w:tc>
          <w:tcPr>
            <w:tcW w:w="1005" w:type="dxa"/>
            <w:vAlign w:val="center"/>
          </w:tcPr>
          <w:p w14:paraId="566CCADD" w14:textId="77777777" w:rsidR="00751919" w:rsidRDefault="00000000">
            <w:pPr>
              <w:pStyle w:val="Chapter2Normal"/>
              <w:jc w:val="center"/>
            </w:pPr>
            <w:r>
              <w:rPr>
                <w:rFonts w:ascii="Times New Roman" w:eastAsia="Times New Roman" w:hAnsi="Times New Roman"/>
                <w:color w:val="000000"/>
                <w:sz w:val="24"/>
              </w:rPr>
              <w:t>1.93%</w:t>
            </w:r>
          </w:p>
        </w:tc>
        <w:tc>
          <w:tcPr>
            <w:tcW w:w="1005" w:type="dxa"/>
            <w:vAlign w:val="center"/>
          </w:tcPr>
          <w:p w14:paraId="26AF5FAC" w14:textId="77777777" w:rsidR="00751919" w:rsidRDefault="00000000">
            <w:pPr>
              <w:pStyle w:val="Chapter2Normal"/>
              <w:jc w:val="center"/>
            </w:pPr>
            <w:r>
              <w:rPr>
                <w:rFonts w:ascii="Times New Roman" w:eastAsia="Times New Roman" w:hAnsi="Times New Roman"/>
                <w:color w:val="000000"/>
                <w:sz w:val="24"/>
              </w:rPr>
              <w:t>1.20%</w:t>
            </w:r>
          </w:p>
        </w:tc>
      </w:tr>
      <w:tr w:rsidR="00751919" w14:paraId="09303B0B" w14:textId="77777777" w:rsidTr="00F93919">
        <w:trPr>
          <w:trHeight w:val="246"/>
          <w:jc w:val="center"/>
        </w:trPr>
        <w:tc>
          <w:tcPr>
            <w:tcW w:w="2756" w:type="dxa"/>
            <w:vAlign w:val="center"/>
          </w:tcPr>
          <w:p w14:paraId="69468BE8" w14:textId="77777777" w:rsidR="00751919" w:rsidRDefault="00000000">
            <w:pPr>
              <w:pStyle w:val="Chapter2Normal"/>
            </w:pPr>
            <w:r>
              <w:rPr>
                <w:rFonts w:ascii="Times New Roman" w:eastAsia="Times New Roman" w:hAnsi="Times New Roman"/>
                <w:color w:val="000000"/>
                <w:sz w:val="24"/>
              </w:rPr>
              <w:t>Interest</w:t>
            </w:r>
          </w:p>
        </w:tc>
        <w:tc>
          <w:tcPr>
            <w:tcW w:w="1005" w:type="dxa"/>
            <w:vAlign w:val="center"/>
          </w:tcPr>
          <w:p w14:paraId="52722D3B" w14:textId="77777777" w:rsidR="00751919" w:rsidRDefault="00000000">
            <w:pPr>
              <w:pStyle w:val="Chapter2Normal"/>
              <w:jc w:val="center"/>
            </w:pPr>
            <w:r>
              <w:rPr>
                <w:rFonts w:ascii="Times New Roman" w:eastAsia="Times New Roman" w:hAnsi="Times New Roman"/>
                <w:color w:val="000000"/>
                <w:sz w:val="24"/>
              </w:rPr>
              <w:t>1.32%</w:t>
            </w:r>
          </w:p>
        </w:tc>
        <w:tc>
          <w:tcPr>
            <w:tcW w:w="1005" w:type="dxa"/>
            <w:vAlign w:val="center"/>
          </w:tcPr>
          <w:p w14:paraId="013E0422" w14:textId="77777777" w:rsidR="00751919" w:rsidRDefault="00000000">
            <w:pPr>
              <w:pStyle w:val="Chapter2Normal"/>
              <w:jc w:val="center"/>
            </w:pPr>
            <w:r>
              <w:rPr>
                <w:rFonts w:ascii="Times New Roman" w:eastAsia="Times New Roman" w:hAnsi="Times New Roman"/>
                <w:color w:val="000000"/>
                <w:sz w:val="24"/>
              </w:rPr>
              <w:t>1.87%</w:t>
            </w:r>
          </w:p>
        </w:tc>
        <w:tc>
          <w:tcPr>
            <w:tcW w:w="1005" w:type="dxa"/>
            <w:vAlign w:val="center"/>
          </w:tcPr>
          <w:p w14:paraId="43313BB5" w14:textId="77777777" w:rsidR="00751919" w:rsidRDefault="00000000">
            <w:pPr>
              <w:pStyle w:val="Chapter2Normal"/>
              <w:jc w:val="center"/>
            </w:pPr>
            <w:r>
              <w:rPr>
                <w:rFonts w:ascii="Times New Roman" w:eastAsia="Times New Roman" w:hAnsi="Times New Roman"/>
                <w:color w:val="000000"/>
                <w:sz w:val="24"/>
              </w:rPr>
              <w:t>0.45%</w:t>
            </w:r>
          </w:p>
        </w:tc>
        <w:tc>
          <w:tcPr>
            <w:tcW w:w="1005" w:type="dxa"/>
            <w:vAlign w:val="center"/>
          </w:tcPr>
          <w:p w14:paraId="52CC60CD" w14:textId="77777777" w:rsidR="00751919" w:rsidRDefault="00000000">
            <w:pPr>
              <w:pStyle w:val="Chapter2Normal"/>
              <w:jc w:val="center"/>
            </w:pPr>
            <w:r>
              <w:rPr>
                <w:rFonts w:ascii="Times New Roman" w:eastAsia="Times New Roman" w:hAnsi="Times New Roman"/>
                <w:color w:val="000000"/>
                <w:sz w:val="24"/>
              </w:rPr>
              <w:t>0.47%</w:t>
            </w:r>
          </w:p>
        </w:tc>
        <w:tc>
          <w:tcPr>
            <w:tcW w:w="1005" w:type="dxa"/>
            <w:vAlign w:val="center"/>
          </w:tcPr>
          <w:p w14:paraId="05AA79CF" w14:textId="77777777" w:rsidR="00751919" w:rsidRDefault="00000000">
            <w:pPr>
              <w:pStyle w:val="Chapter2Normal"/>
              <w:jc w:val="center"/>
            </w:pPr>
            <w:r>
              <w:rPr>
                <w:rFonts w:ascii="Times New Roman" w:eastAsia="Times New Roman" w:hAnsi="Times New Roman"/>
                <w:color w:val="000000"/>
                <w:sz w:val="24"/>
              </w:rPr>
              <w:t>1.34%</w:t>
            </w:r>
          </w:p>
        </w:tc>
        <w:tc>
          <w:tcPr>
            <w:tcW w:w="1005" w:type="dxa"/>
            <w:vAlign w:val="center"/>
          </w:tcPr>
          <w:p w14:paraId="780FABCC" w14:textId="77777777" w:rsidR="00751919" w:rsidRDefault="00000000">
            <w:pPr>
              <w:pStyle w:val="Chapter2Normal"/>
              <w:jc w:val="center"/>
            </w:pPr>
            <w:r>
              <w:rPr>
                <w:rFonts w:ascii="Times New Roman" w:eastAsia="Times New Roman" w:hAnsi="Times New Roman"/>
                <w:color w:val="000000"/>
                <w:sz w:val="24"/>
              </w:rPr>
              <w:t>1.32%</w:t>
            </w:r>
          </w:p>
        </w:tc>
        <w:tc>
          <w:tcPr>
            <w:tcW w:w="1005" w:type="dxa"/>
            <w:vAlign w:val="center"/>
          </w:tcPr>
          <w:p w14:paraId="0C3EBAC2" w14:textId="77777777" w:rsidR="00751919" w:rsidRDefault="00000000">
            <w:pPr>
              <w:pStyle w:val="Chapter2Normal"/>
              <w:jc w:val="center"/>
            </w:pPr>
            <w:r>
              <w:rPr>
                <w:rFonts w:ascii="Times New Roman" w:eastAsia="Times New Roman" w:hAnsi="Times New Roman"/>
                <w:color w:val="000000"/>
                <w:sz w:val="24"/>
              </w:rPr>
              <w:t>0.30%</w:t>
            </w:r>
          </w:p>
        </w:tc>
        <w:tc>
          <w:tcPr>
            <w:tcW w:w="1005" w:type="dxa"/>
            <w:vAlign w:val="center"/>
          </w:tcPr>
          <w:p w14:paraId="5D8F4B83" w14:textId="77777777" w:rsidR="00751919" w:rsidRDefault="00000000">
            <w:pPr>
              <w:pStyle w:val="Chapter2Normal"/>
              <w:jc w:val="center"/>
            </w:pPr>
            <w:r>
              <w:rPr>
                <w:rFonts w:ascii="Times New Roman" w:eastAsia="Times New Roman" w:hAnsi="Times New Roman"/>
                <w:color w:val="000000"/>
                <w:sz w:val="24"/>
              </w:rPr>
              <w:t>0.21%</w:t>
            </w:r>
          </w:p>
        </w:tc>
        <w:tc>
          <w:tcPr>
            <w:tcW w:w="1005" w:type="dxa"/>
            <w:vAlign w:val="center"/>
          </w:tcPr>
          <w:p w14:paraId="5D50D2C7" w14:textId="77777777" w:rsidR="00751919" w:rsidRDefault="00000000">
            <w:pPr>
              <w:pStyle w:val="Chapter2Normal"/>
              <w:jc w:val="center"/>
            </w:pPr>
            <w:r>
              <w:rPr>
                <w:rFonts w:ascii="Times New Roman" w:eastAsia="Times New Roman" w:hAnsi="Times New Roman"/>
                <w:color w:val="000000"/>
                <w:sz w:val="24"/>
              </w:rPr>
              <w:t>0.56%</w:t>
            </w:r>
          </w:p>
        </w:tc>
        <w:tc>
          <w:tcPr>
            <w:tcW w:w="1005" w:type="dxa"/>
            <w:vAlign w:val="center"/>
          </w:tcPr>
          <w:p w14:paraId="00B3159B" w14:textId="77777777" w:rsidR="00751919" w:rsidRDefault="00000000">
            <w:pPr>
              <w:pStyle w:val="Chapter2Normal"/>
              <w:jc w:val="center"/>
            </w:pPr>
            <w:r>
              <w:rPr>
                <w:rFonts w:ascii="Times New Roman" w:eastAsia="Times New Roman" w:hAnsi="Times New Roman"/>
                <w:color w:val="000000"/>
                <w:sz w:val="24"/>
              </w:rPr>
              <w:t>1.00%</w:t>
            </w:r>
          </w:p>
        </w:tc>
        <w:tc>
          <w:tcPr>
            <w:tcW w:w="1005" w:type="dxa"/>
            <w:vAlign w:val="center"/>
          </w:tcPr>
          <w:p w14:paraId="715091B4" w14:textId="77777777" w:rsidR="00751919" w:rsidRDefault="00000000">
            <w:pPr>
              <w:pStyle w:val="Chapter2Normal"/>
              <w:jc w:val="center"/>
            </w:pPr>
            <w:r>
              <w:rPr>
                <w:rFonts w:ascii="Times New Roman" w:eastAsia="Times New Roman" w:hAnsi="Times New Roman"/>
                <w:color w:val="000000"/>
                <w:sz w:val="24"/>
              </w:rPr>
              <w:t>1.44%</w:t>
            </w:r>
          </w:p>
        </w:tc>
        <w:tc>
          <w:tcPr>
            <w:tcW w:w="1005" w:type="dxa"/>
            <w:vAlign w:val="center"/>
          </w:tcPr>
          <w:p w14:paraId="3AF2A1A6" w14:textId="77777777" w:rsidR="00751919" w:rsidRDefault="00000000">
            <w:pPr>
              <w:pStyle w:val="Chapter2Normal"/>
              <w:jc w:val="center"/>
            </w:pPr>
            <w:r>
              <w:rPr>
                <w:rFonts w:ascii="Times New Roman" w:eastAsia="Times New Roman" w:hAnsi="Times New Roman"/>
                <w:color w:val="000000"/>
                <w:sz w:val="24"/>
              </w:rPr>
              <w:t>1.14%</w:t>
            </w:r>
          </w:p>
        </w:tc>
      </w:tr>
      <w:tr w:rsidR="00751919" w14:paraId="0856BE68" w14:textId="77777777" w:rsidTr="00F93919">
        <w:trPr>
          <w:trHeight w:val="246"/>
          <w:jc w:val="center"/>
        </w:trPr>
        <w:tc>
          <w:tcPr>
            <w:tcW w:w="2756" w:type="dxa"/>
            <w:vAlign w:val="center"/>
          </w:tcPr>
          <w:p w14:paraId="1A55D164" w14:textId="77777777" w:rsidR="00751919" w:rsidRDefault="00000000">
            <w:pPr>
              <w:pStyle w:val="Chapter2Normal"/>
            </w:pPr>
            <w:r>
              <w:rPr>
                <w:rFonts w:ascii="Times New Roman" w:eastAsia="Times New Roman" w:hAnsi="Times New Roman"/>
                <w:color w:val="000000"/>
                <w:sz w:val="24"/>
              </w:rPr>
              <w:t>Depreciation</w:t>
            </w:r>
          </w:p>
        </w:tc>
        <w:tc>
          <w:tcPr>
            <w:tcW w:w="1005" w:type="dxa"/>
            <w:vAlign w:val="center"/>
          </w:tcPr>
          <w:p w14:paraId="694EAC3D" w14:textId="77777777" w:rsidR="00751919" w:rsidRDefault="00000000">
            <w:pPr>
              <w:pStyle w:val="Chapter2Normal"/>
              <w:jc w:val="center"/>
            </w:pPr>
            <w:r>
              <w:rPr>
                <w:rFonts w:ascii="Times New Roman" w:eastAsia="Times New Roman" w:hAnsi="Times New Roman"/>
                <w:color w:val="000000"/>
                <w:sz w:val="24"/>
              </w:rPr>
              <w:t>2.75%</w:t>
            </w:r>
          </w:p>
        </w:tc>
        <w:tc>
          <w:tcPr>
            <w:tcW w:w="1005" w:type="dxa"/>
            <w:vAlign w:val="center"/>
          </w:tcPr>
          <w:p w14:paraId="0A3281DF" w14:textId="77777777" w:rsidR="00751919" w:rsidRDefault="00000000">
            <w:pPr>
              <w:pStyle w:val="Chapter2Normal"/>
              <w:jc w:val="center"/>
            </w:pPr>
            <w:r>
              <w:rPr>
                <w:rFonts w:ascii="Times New Roman" w:eastAsia="Times New Roman" w:hAnsi="Times New Roman"/>
                <w:color w:val="000000"/>
                <w:sz w:val="24"/>
              </w:rPr>
              <w:t>2.85%</w:t>
            </w:r>
          </w:p>
        </w:tc>
        <w:tc>
          <w:tcPr>
            <w:tcW w:w="1005" w:type="dxa"/>
            <w:vAlign w:val="center"/>
          </w:tcPr>
          <w:p w14:paraId="4EACF618" w14:textId="77777777" w:rsidR="00751919" w:rsidRDefault="00000000">
            <w:pPr>
              <w:pStyle w:val="Chapter2Normal"/>
              <w:jc w:val="center"/>
            </w:pPr>
            <w:r>
              <w:rPr>
                <w:rFonts w:ascii="Times New Roman" w:eastAsia="Times New Roman" w:hAnsi="Times New Roman"/>
                <w:color w:val="000000"/>
                <w:sz w:val="24"/>
              </w:rPr>
              <w:t>2.87%</w:t>
            </w:r>
          </w:p>
        </w:tc>
        <w:tc>
          <w:tcPr>
            <w:tcW w:w="1005" w:type="dxa"/>
            <w:vAlign w:val="center"/>
          </w:tcPr>
          <w:p w14:paraId="5C69C564" w14:textId="77777777" w:rsidR="00751919" w:rsidRDefault="00000000">
            <w:pPr>
              <w:pStyle w:val="Chapter2Normal"/>
              <w:jc w:val="center"/>
            </w:pPr>
            <w:r>
              <w:rPr>
                <w:rFonts w:ascii="Times New Roman" w:eastAsia="Times New Roman" w:hAnsi="Times New Roman"/>
                <w:color w:val="000000"/>
                <w:sz w:val="24"/>
              </w:rPr>
              <w:t>3.39%</w:t>
            </w:r>
          </w:p>
        </w:tc>
        <w:tc>
          <w:tcPr>
            <w:tcW w:w="1005" w:type="dxa"/>
            <w:vAlign w:val="center"/>
          </w:tcPr>
          <w:p w14:paraId="60C682E4" w14:textId="77777777" w:rsidR="00751919" w:rsidRDefault="00000000">
            <w:pPr>
              <w:pStyle w:val="Chapter2Normal"/>
              <w:jc w:val="center"/>
            </w:pPr>
            <w:r>
              <w:rPr>
                <w:rFonts w:ascii="Times New Roman" w:eastAsia="Times New Roman" w:hAnsi="Times New Roman"/>
                <w:color w:val="000000"/>
                <w:sz w:val="24"/>
              </w:rPr>
              <w:t>3.41%</w:t>
            </w:r>
          </w:p>
        </w:tc>
        <w:tc>
          <w:tcPr>
            <w:tcW w:w="1005" w:type="dxa"/>
            <w:vAlign w:val="center"/>
          </w:tcPr>
          <w:p w14:paraId="3A983E71" w14:textId="77777777" w:rsidR="00751919" w:rsidRDefault="00000000">
            <w:pPr>
              <w:pStyle w:val="Chapter2Normal"/>
              <w:jc w:val="center"/>
            </w:pPr>
            <w:r>
              <w:rPr>
                <w:rFonts w:ascii="Times New Roman" w:eastAsia="Times New Roman" w:hAnsi="Times New Roman"/>
                <w:color w:val="000000"/>
                <w:sz w:val="24"/>
              </w:rPr>
              <w:t>4.19%</w:t>
            </w:r>
          </w:p>
        </w:tc>
        <w:tc>
          <w:tcPr>
            <w:tcW w:w="1005" w:type="dxa"/>
            <w:vAlign w:val="center"/>
          </w:tcPr>
          <w:p w14:paraId="7DA0582D" w14:textId="77777777" w:rsidR="00751919" w:rsidRDefault="00000000">
            <w:pPr>
              <w:pStyle w:val="Chapter2Normal"/>
              <w:jc w:val="center"/>
            </w:pPr>
            <w:r>
              <w:rPr>
                <w:rFonts w:ascii="Times New Roman" w:eastAsia="Times New Roman" w:hAnsi="Times New Roman"/>
                <w:color w:val="000000"/>
                <w:sz w:val="24"/>
              </w:rPr>
              <w:t>4.26%</w:t>
            </w:r>
          </w:p>
        </w:tc>
        <w:tc>
          <w:tcPr>
            <w:tcW w:w="1005" w:type="dxa"/>
            <w:vAlign w:val="center"/>
          </w:tcPr>
          <w:p w14:paraId="0B63C278" w14:textId="77777777" w:rsidR="00751919" w:rsidRDefault="00000000">
            <w:pPr>
              <w:pStyle w:val="Chapter2Normal"/>
              <w:jc w:val="center"/>
            </w:pPr>
            <w:r>
              <w:rPr>
                <w:rFonts w:ascii="Times New Roman" w:eastAsia="Times New Roman" w:hAnsi="Times New Roman"/>
                <w:color w:val="000000"/>
                <w:sz w:val="24"/>
              </w:rPr>
              <w:t>4.80%</w:t>
            </w:r>
          </w:p>
        </w:tc>
        <w:tc>
          <w:tcPr>
            <w:tcW w:w="1005" w:type="dxa"/>
            <w:vAlign w:val="center"/>
          </w:tcPr>
          <w:p w14:paraId="0D281C7C" w14:textId="77777777" w:rsidR="00751919" w:rsidRDefault="00000000">
            <w:pPr>
              <w:pStyle w:val="Chapter2Normal"/>
              <w:jc w:val="center"/>
            </w:pPr>
            <w:r>
              <w:rPr>
                <w:rFonts w:ascii="Times New Roman" w:eastAsia="Times New Roman" w:hAnsi="Times New Roman"/>
                <w:color w:val="000000"/>
                <w:sz w:val="24"/>
              </w:rPr>
              <w:t>5.01%</w:t>
            </w:r>
          </w:p>
        </w:tc>
        <w:tc>
          <w:tcPr>
            <w:tcW w:w="1005" w:type="dxa"/>
            <w:vAlign w:val="center"/>
          </w:tcPr>
          <w:p w14:paraId="56D97EF0" w14:textId="77777777" w:rsidR="00751919" w:rsidRDefault="00000000">
            <w:pPr>
              <w:pStyle w:val="Chapter2Normal"/>
              <w:jc w:val="center"/>
            </w:pPr>
            <w:r>
              <w:rPr>
                <w:rFonts w:ascii="Times New Roman" w:eastAsia="Times New Roman" w:hAnsi="Times New Roman"/>
                <w:color w:val="000000"/>
                <w:sz w:val="24"/>
              </w:rPr>
              <w:t>5.25%</w:t>
            </w:r>
          </w:p>
        </w:tc>
        <w:tc>
          <w:tcPr>
            <w:tcW w:w="1005" w:type="dxa"/>
            <w:vAlign w:val="center"/>
          </w:tcPr>
          <w:p w14:paraId="70E7985F" w14:textId="77777777" w:rsidR="00751919" w:rsidRDefault="00000000">
            <w:pPr>
              <w:pStyle w:val="Chapter2Normal"/>
              <w:jc w:val="center"/>
            </w:pPr>
            <w:r>
              <w:rPr>
                <w:rFonts w:ascii="Times New Roman" w:eastAsia="Times New Roman" w:hAnsi="Times New Roman"/>
                <w:color w:val="000000"/>
                <w:sz w:val="24"/>
              </w:rPr>
              <w:t>5.20%</w:t>
            </w:r>
          </w:p>
        </w:tc>
        <w:tc>
          <w:tcPr>
            <w:tcW w:w="1005" w:type="dxa"/>
            <w:vAlign w:val="center"/>
          </w:tcPr>
          <w:p w14:paraId="7FCD76E2" w14:textId="77777777" w:rsidR="00751919" w:rsidRDefault="00000000">
            <w:pPr>
              <w:pStyle w:val="Chapter2Normal"/>
              <w:jc w:val="center"/>
            </w:pPr>
            <w:r>
              <w:rPr>
                <w:rFonts w:ascii="Times New Roman" w:eastAsia="Times New Roman" w:hAnsi="Times New Roman"/>
                <w:color w:val="000000"/>
                <w:sz w:val="24"/>
              </w:rPr>
              <w:t>5.28%</w:t>
            </w:r>
          </w:p>
        </w:tc>
      </w:tr>
      <w:tr w:rsidR="00751919" w14:paraId="6B9DA7B6" w14:textId="77777777" w:rsidTr="00F93919">
        <w:trPr>
          <w:trHeight w:val="246"/>
          <w:jc w:val="center"/>
        </w:trPr>
        <w:tc>
          <w:tcPr>
            <w:tcW w:w="2756" w:type="dxa"/>
            <w:vAlign w:val="center"/>
          </w:tcPr>
          <w:p w14:paraId="02D34A77" w14:textId="77777777" w:rsidR="00751919" w:rsidRDefault="00000000">
            <w:pPr>
              <w:pStyle w:val="Chapter2Normal"/>
            </w:pPr>
            <w:r>
              <w:rPr>
                <w:rFonts w:ascii="Times New Roman" w:eastAsia="Times New Roman" w:hAnsi="Times New Roman"/>
                <w:color w:val="000000"/>
                <w:sz w:val="24"/>
              </w:rPr>
              <w:t>Profit Before Tax</w:t>
            </w:r>
          </w:p>
        </w:tc>
        <w:tc>
          <w:tcPr>
            <w:tcW w:w="1005" w:type="dxa"/>
            <w:vAlign w:val="center"/>
          </w:tcPr>
          <w:p w14:paraId="7EDC70EC" w14:textId="77777777" w:rsidR="00751919" w:rsidRDefault="00000000">
            <w:pPr>
              <w:pStyle w:val="Chapter2Normal"/>
              <w:jc w:val="center"/>
            </w:pPr>
            <w:r>
              <w:rPr>
                <w:rFonts w:ascii="Times New Roman" w:eastAsia="Times New Roman" w:hAnsi="Times New Roman"/>
                <w:color w:val="000000"/>
                <w:sz w:val="24"/>
              </w:rPr>
              <w:t>17.91%</w:t>
            </w:r>
          </w:p>
        </w:tc>
        <w:tc>
          <w:tcPr>
            <w:tcW w:w="1005" w:type="dxa"/>
            <w:vAlign w:val="center"/>
          </w:tcPr>
          <w:p w14:paraId="69E508B1" w14:textId="77777777" w:rsidR="00751919" w:rsidRDefault="00000000">
            <w:pPr>
              <w:pStyle w:val="Chapter2Normal"/>
              <w:jc w:val="center"/>
            </w:pPr>
            <w:r>
              <w:rPr>
                <w:rFonts w:ascii="Times New Roman" w:eastAsia="Times New Roman" w:hAnsi="Times New Roman"/>
                <w:color w:val="000000"/>
                <w:sz w:val="24"/>
              </w:rPr>
              <w:t>19.92%</w:t>
            </w:r>
          </w:p>
        </w:tc>
        <w:tc>
          <w:tcPr>
            <w:tcW w:w="1005" w:type="dxa"/>
            <w:vAlign w:val="center"/>
          </w:tcPr>
          <w:p w14:paraId="128B61EB" w14:textId="77777777" w:rsidR="00751919" w:rsidRDefault="00000000">
            <w:pPr>
              <w:pStyle w:val="Chapter2Normal"/>
              <w:jc w:val="center"/>
            </w:pPr>
            <w:r>
              <w:rPr>
                <w:rFonts w:ascii="Times New Roman" w:eastAsia="Times New Roman" w:hAnsi="Times New Roman"/>
                <w:color w:val="000000"/>
                <w:sz w:val="24"/>
              </w:rPr>
              <w:t>20.53%</w:t>
            </w:r>
          </w:p>
        </w:tc>
        <w:tc>
          <w:tcPr>
            <w:tcW w:w="1005" w:type="dxa"/>
            <w:vAlign w:val="center"/>
          </w:tcPr>
          <w:p w14:paraId="08383244" w14:textId="77777777" w:rsidR="00751919" w:rsidRDefault="00000000">
            <w:pPr>
              <w:pStyle w:val="Chapter2Normal"/>
              <w:jc w:val="center"/>
            </w:pPr>
            <w:r>
              <w:rPr>
                <w:rFonts w:ascii="Times New Roman" w:eastAsia="Times New Roman" w:hAnsi="Times New Roman"/>
                <w:color w:val="000000"/>
                <w:sz w:val="24"/>
              </w:rPr>
              <w:t>19.69%</w:t>
            </w:r>
          </w:p>
        </w:tc>
        <w:tc>
          <w:tcPr>
            <w:tcW w:w="1005" w:type="dxa"/>
            <w:vAlign w:val="center"/>
          </w:tcPr>
          <w:p w14:paraId="6EED0F86" w14:textId="77777777" w:rsidR="00751919" w:rsidRDefault="00000000">
            <w:pPr>
              <w:pStyle w:val="Chapter2Normal"/>
              <w:jc w:val="center"/>
            </w:pPr>
            <w:r>
              <w:rPr>
                <w:rFonts w:ascii="Times New Roman" w:eastAsia="Times New Roman" w:hAnsi="Times New Roman"/>
                <w:color w:val="000000"/>
                <w:sz w:val="24"/>
              </w:rPr>
              <w:t>15.80%</w:t>
            </w:r>
          </w:p>
        </w:tc>
        <w:tc>
          <w:tcPr>
            <w:tcW w:w="1005" w:type="dxa"/>
            <w:vAlign w:val="center"/>
          </w:tcPr>
          <w:p w14:paraId="17798A0F" w14:textId="77777777" w:rsidR="00751919" w:rsidRDefault="00000000">
            <w:pPr>
              <w:pStyle w:val="Chapter2Normal"/>
              <w:jc w:val="center"/>
            </w:pPr>
            <w:r>
              <w:rPr>
                <w:rFonts w:ascii="Times New Roman" w:eastAsia="Times New Roman" w:hAnsi="Times New Roman"/>
                <w:color w:val="000000"/>
                <w:sz w:val="24"/>
              </w:rPr>
              <w:t>16.20%</w:t>
            </w:r>
          </w:p>
        </w:tc>
        <w:tc>
          <w:tcPr>
            <w:tcW w:w="1005" w:type="dxa"/>
            <w:vAlign w:val="center"/>
          </w:tcPr>
          <w:p w14:paraId="2CB21706" w14:textId="77777777" w:rsidR="00751919" w:rsidRDefault="00000000">
            <w:pPr>
              <w:pStyle w:val="Chapter2Normal"/>
              <w:jc w:val="center"/>
            </w:pPr>
            <w:r>
              <w:rPr>
                <w:rFonts w:ascii="Times New Roman" w:eastAsia="Times New Roman" w:hAnsi="Times New Roman"/>
                <w:color w:val="000000"/>
                <w:sz w:val="24"/>
              </w:rPr>
              <w:t>29.64%</w:t>
            </w:r>
          </w:p>
        </w:tc>
        <w:tc>
          <w:tcPr>
            <w:tcW w:w="1005" w:type="dxa"/>
            <w:vAlign w:val="center"/>
          </w:tcPr>
          <w:p w14:paraId="472A1626" w14:textId="77777777" w:rsidR="00751919" w:rsidRDefault="00000000">
            <w:pPr>
              <w:pStyle w:val="Chapter2Normal"/>
              <w:jc w:val="center"/>
            </w:pPr>
            <w:r>
              <w:rPr>
                <w:rFonts w:ascii="Times New Roman" w:eastAsia="Times New Roman" w:hAnsi="Times New Roman"/>
                <w:color w:val="000000"/>
                <w:sz w:val="24"/>
              </w:rPr>
              <w:t>14.38%</w:t>
            </w:r>
          </w:p>
        </w:tc>
        <w:tc>
          <w:tcPr>
            <w:tcW w:w="1005" w:type="dxa"/>
            <w:vAlign w:val="center"/>
          </w:tcPr>
          <w:p w14:paraId="34A088E5" w14:textId="77777777" w:rsidR="00751919" w:rsidRDefault="00000000">
            <w:pPr>
              <w:pStyle w:val="Chapter2Normal"/>
              <w:jc w:val="center"/>
            </w:pPr>
            <w:r>
              <w:rPr>
                <w:rFonts w:ascii="Times New Roman" w:eastAsia="Times New Roman" w:hAnsi="Times New Roman"/>
                <w:color w:val="000000"/>
                <w:sz w:val="24"/>
              </w:rPr>
              <w:t>10.51%</w:t>
            </w:r>
          </w:p>
        </w:tc>
        <w:tc>
          <w:tcPr>
            <w:tcW w:w="1005" w:type="dxa"/>
            <w:vAlign w:val="center"/>
          </w:tcPr>
          <w:p w14:paraId="0DB091E9" w14:textId="77777777" w:rsidR="00751919" w:rsidRDefault="00000000">
            <w:pPr>
              <w:pStyle w:val="Chapter2Normal"/>
              <w:jc w:val="center"/>
            </w:pPr>
            <w:r>
              <w:rPr>
                <w:rFonts w:ascii="Times New Roman" w:eastAsia="Times New Roman" w:hAnsi="Times New Roman"/>
                <w:color w:val="000000"/>
                <w:sz w:val="24"/>
              </w:rPr>
              <w:t>15.10%</w:t>
            </w:r>
          </w:p>
        </w:tc>
        <w:tc>
          <w:tcPr>
            <w:tcW w:w="1005" w:type="dxa"/>
            <w:vAlign w:val="center"/>
          </w:tcPr>
          <w:p w14:paraId="49DA4D85" w14:textId="77777777" w:rsidR="00751919" w:rsidRDefault="00000000">
            <w:pPr>
              <w:pStyle w:val="Chapter2Normal"/>
              <w:jc w:val="center"/>
            </w:pPr>
            <w:r>
              <w:rPr>
                <w:rFonts w:ascii="Times New Roman" w:eastAsia="Times New Roman" w:hAnsi="Times New Roman"/>
                <w:color w:val="000000"/>
                <w:sz w:val="24"/>
              </w:rPr>
              <w:t>15.97%</w:t>
            </w:r>
          </w:p>
        </w:tc>
        <w:tc>
          <w:tcPr>
            <w:tcW w:w="1005" w:type="dxa"/>
            <w:vAlign w:val="center"/>
          </w:tcPr>
          <w:p w14:paraId="56DCB1CB" w14:textId="77777777" w:rsidR="00751919" w:rsidRDefault="00000000">
            <w:pPr>
              <w:pStyle w:val="Chapter2Normal"/>
              <w:jc w:val="center"/>
            </w:pPr>
            <w:r>
              <w:rPr>
                <w:rFonts w:ascii="Times New Roman" w:eastAsia="Times New Roman" w:hAnsi="Times New Roman"/>
                <w:color w:val="000000"/>
                <w:sz w:val="24"/>
              </w:rPr>
              <w:t>15.19%</w:t>
            </w:r>
          </w:p>
        </w:tc>
      </w:tr>
      <w:tr w:rsidR="00751919" w14:paraId="56215380" w14:textId="77777777" w:rsidTr="00F93919">
        <w:trPr>
          <w:trHeight w:val="246"/>
          <w:jc w:val="center"/>
        </w:trPr>
        <w:tc>
          <w:tcPr>
            <w:tcW w:w="2756" w:type="dxa"/>
            <w:vAlign w:val="center"/>
          </w:tcPr>
          <w:p w14:paraId="1A37F1B2" w14:textId="77777777" w:rsidR="00751919" w:rsidRDefault="00000000">
            <w:pPr>
              <w:pStyle w:val="Chapter2Normal"/>
            </w:pPr>
            <w:r>
              <w:rPr>
                <w:rFonts w:ascii="Times New Roman" w:eastAsia="Times New Roman" w:hAnsi="Times New Roman"/>
                <w:color w:val="000000"/>
                <w:sz w:val="24"/>
              </w:rPr>
              <w:t>Net Profit</w:t>
            </w:r>
          </w:p>
        </w:tc>
        <w:tc>
          <w:tcPr>
            <w:tcW w:w="1005" w:type="dxa"/>
            <w:vAlign w:val="center"/>
          </w:tcPr>
          <w:p w14:paraId="6F4007D0" w14:textId="77777777" w:rsidR="00751919" w:rsidRDefault="00000000">
            <w:pPr>
              <w:pStyle w:val="Chapter2Normal"/>
              <w:jc w:val="center"/>
            </w:pPr>
            <w:r>
              <w:rPr>
                <w:rFonts w:ascii="Times New Roman" w:eastAsia="Times New Roman" w:hAnsi="Times New Roman"/>
                <w:color w:val="000000"/>
                <w:sz w:val="24"/>
              </w:rPr>
              <w:t>12.98%</w:t>
            </w:r>
          </w:p>
        </w:tc>
        <w:tc>
          <w:tcPr>
            <w:tcW w:w="1005" w:type="dxa"/>
            <w:vAlign w:val="center"/>
          </w:tcPr>
          <w:p w14:paraId="0678A1B7" w14:textId="77777777" w:rsidR="00751919" w:rsidRDefault="00000000">
            <w:pPr>
              <w:pStyle w:val="Chapter2Normal"/>
              <w:jc w:val="center"/>
            </w:pPr>
            <w:r>
              <w:rPr>
                <w:rFonts w:ascii="Times New Roman" w:eastAsia="Times New Roman" w:hAnsi="Times New Roman"/>
                <w:color w:val="000000"/>
                <w:sz w:val="24"/>
              </w:rPr>
              <w:t>14.70%</w:t>
            </w:r>
          </w:p>
        </w:tc>
        <w:tc>
          <w:tcPr>
            <w:tcW w:w="1005" w:type="dxa"/>
            <w:vAlign w:val="center"/>
          </w:tcPr>
          <w:p w14:paraId="5CE0935D" w14:textId="77777777" w:rsidR="00751919" w:rsidRDefault="00000000">
            <w:pPr>
              <w:pStyle w:val="Chapter2Normal"/>
              <w:jc w:val="center"/>
            </w:pPr>
            <w:r>
              <w:rPr>
                <w:rFonts w:ascii="Times New Roman" w:eastAsia="Times New Roman" w:hAnsi="Times New Roman"/>
                <w:color w:val="000000"/>
                <w:sz w:val="24"/>
              </w:rPr>
              <w:t>15.43%</w:t>
            </w:r>
          </w:p>
        </w:tc>
        <w:tc>
          <w:tcPr>
            <w:tcW w:w="1005" w:type="dxa"/>
            <w:vAlign w:val="center"/>
          </w:tcPr>
          <w:p w14:paraId="2E82453B" w14:textId="77777777" w:rsidR="00751919" w:rsidRDefault="00000000">
            <w:pPr>
              <w:pStyle w:val="Chapter2Normal"/>
              <w:jc w:val="center"/>
            </w:pPr>
            <w:r>
              <w:rPr>
                <w:rFonts w:ascii="Times New Roman" w:eastAsia="Times New Roman" w:hAnsi="Times New Roman"/>
                <w:color w:val="000000"/>
                <w:sz w:val="24"/>
              </w:rPr>
              <w:t>14.72%</w:t>
            </w:r>
          </w:p>
        </w:tc>
        <w:tc>
          <w:tcPr>
            <w:tcW w:w="1005" w:type="dxa"/>
            <w:vAlign w:val="center"/>
          </w:tcPr>
          <w:p w14:paraId="56A6B83B" w14:textId="77777777" w:rsidR="00751919" w:rsidRDefault="00000000">
            <w:pPr>
              <w:pStyle w:val="Chapter2Normal"/>
              <w:jc w:val="center"/>
            </w:pPr>
            <w:r>
              <w:rPr>
                <w:rFonts w:ascii="Times New Roman" w:eastAsia="Times New Roman" w:hAnsi="Times New Roman"/>
                <w:color w:val="000000"/>
                <w:sz w:val="24"/>
              </w:rPr>
              <w:t>12.08%</w:t>
            </w:r>
          </w:p>
        </w:tc>
        <w:tc>
          <w:tcPr>
            <w:tcW w:w="1005" w:type="dxa"/>
            <w:vAlign w:val="center"/>
          </w:tcPr>
          <w:p w14:paraId="54F69A6E" w14:textId="77777777" w:rsidR="00751919" w:rsidRDefault="00000000">
            <w:pPr>
              <w:pStyle w:val="Chapter2Normal"/>
              <w:jc w:val="center"/>
            </w:pPr>
            <w:r>
              <w:rPr>
                <w:rFonts w:ascii="Times New Roman" w:eastAsia="Times New Roman" w:hAnsi="Times New Roman"/>
                <w:color w:val="000000"/>
                <w:sz w:val="24"/>
              </w:rPr>
              <w:t>12.31%</w:t>
            </w:r>
          </w:p>
        </w:tc>
        <w:tc>
          <w:tcPr>
            <w:tcW w:w="1005" w:type="dxa"/>
            <w:vAlign w:val="center"/>
          </w:tcPr>
          <w:p w14:paraId="138F567D" w14:textId="77777777" w:rsidR="00751919" w:rsidRDefault="00000000">
            <w:pPr>
              <w:pStyle w:val="Chapter2Normal"/>
              <w:jc w:val="center"/>
            </w:pPr>
            <w:r>
              <w:rPr>
                <w:rFonts w:ascii="Times New Roman" w:eastAsia="Times New Roman" w:hAnsi="Times New Roman"/>
                <w:color w:val="000000"/>
                <w:sz w:val="24"/>
              </w:rPr>
              <w:t>21.53%</w:t>
            </w:r>
          </w:p>
        </w:tc>
        <w:tc>
          <w:tcPr>
            <w:tcW w:w="1005" w:type="dxa"/>
            <w:vAlign w:val="center"/>
          </w:tcPr>
          <w:p w14:paraId="7CF5BBCB" w14:textId="77777777" w:rsidR="00751919" w:rsidRDefault="00000000">
            <w:pPr>
              <w:pStyle w:val="Chapter2Normal"/>
              <w:jc w:val="center"/>
            </w:pPr>
            <w:r>
              <w:rPr>
                <w:rFonts w:ascii="Times New Roman" w:eastAsia="Times New Roman" w:hAnsi="Times New Roman"/>
                <w:color w:val="000000"/>
                <w:sz w:val="24"/>
              </w:rPr>
              <w:t>11.29%</w:t>
            </w:r>
          </w:p>
        </w:tc>
        <w:tc>
          <w:tcPr>
            <w:tcW w:w="1005" w:type="dxa"/>
            <w:vAlign w:val="center"/>
          </w:tcPr>
          <w:p w14:paraId="7A325866" w14:textId="77777777" w:rsidR="00751919" w:rsidRDefault="00000000">
            <w:pPr>
              <w:pStyle w:val="Chapter2Normal"/>
              <w:jc w:val="center"/>
            </w:pPr>
            <w:r>
              <w:rPr>
                <w:rFonts w:ascii="Times New Roman" w:eastAsia="Times New Roman" w:hAnsi="Times New Roman"/>
                <w:color w:val="000000"/>
                <w:sz w:val="24"/>
              </w:rPr>
              <w:t>7.76%</w:t>
            </w:r>
          </w:p>
        </w:tc>
        <w:tc>
          <w:tcPr>
            <w:tcW w:w="1005" w:type="dxa"/>
            <w:vAlign w:val="center"/>
          </w:tcPr>
          <w:p w14:paraId="7876326B" w14:textId="77777777" w:rsidR="00751919" w:rsidRDefault="00000000">
            <w:pPr>
              <w:pStyle w:val="Chapter2Normal"/>
              <w:jc w:val="center"/>
            </w:pPr>
            <w:r>
              <w:rPr>
                <w:rFonts w:ascii="Times New Roman" w:eastAsia="Times New Roman" w:hAnsi="Times New Roman"/>
                <w:color w:val="000000"/>
                <w:sz w:val="24"/>
              </w:rPr>
              <w:t>10.93%</w:t>
            </w:r>
          </w:p>
        </w:tc>
        <w:tc>
          <w:tcPr>
            <w:tcW w:w="1005" w:type="dxa"/>
            <w:vAlign w:val="center"/>
          </w:tcPr>
          <w:p w14:paraId="69792C54" w14:textId="77777777" w:rsidR="00751919" w:rsidRDefault="00000000">
            <w:pPr>
              <w:pStyle w:val="Chapter2Normal"/>
              <w:jc w:val="center"/>
            </w:pPr>
            <w:r>
              <w:rPr>
                <w:rFonts w:ascii="Times New Roman" w:eastAsia="Times New Roman" w:hAnsi="Times New Roman"/>
                <w:color w:val="000000"/>
                <w:sz w:val="24"/>
              </w:rPr>
              <w:t>10.98%</w:t>
            </w:r>
          </w:p>
        </w:tc>
        <w:tc>
          <w:tcPr>
            <w:tcW w:w="1005" w:type="dxa"/>
            <w:vAlign w:val="center"/>
          </w:tcPr>
          <w:p w14:paraId="68A67D49" w14:textId="77777777" w:rsidR="00751919" w:rsidRDefault="00000000">
            <w:pPr>
              <w:pStyle w:val="Chapter2Normal"/>
              <w:jc w:val="center"/>
            </w:pPr>
            <w:r>
              <w:rPr>
                <w:rFonts w:ascii="Times New Roman" w:eastAsia="Times New Roman" w:hAnsi="Times New Roman"/>
                <w:color w:val="000000"/>
                <w:sz w:val="24"/>
              </w:rPr>
              <w:t>10.41%</w:t>
            </w:r>
          </w:p>
        </w:tc>
      </w:tr>
    </w:tbl>
    <w:p w14:paraId="578D4A9D" w14:textId="77777777" w:rsidR="00751919" w:rsidRDefault="00751919">
      <w:pPr>
        <w:pStyle w:val="Chapter2Normal"/>
      </w:pPr>
    </w:p>
    <w:p w14:paraId="62743F33" w14:textId="77777777" w:rsidR="00751919" w:rsidRPr="00F93919" w:rsidRDefault="00000000">
      <w:pPr>
        <w:pStyle w:val="Chapter2Normal"/>
        <w:rPr>
          <w:rFonts w:ascii="Times New Roman" w:hAnsi="Times New Roman" w:cs="Times New Roman"/>
          <w:sz w:val="24"/>
          <w:szCs w:val="24"/>
        </w:rPr>
      </w:pPr>
      <w:r w:rsidRPr="00F93919">
        <w:rPr>
          <w:rFonts w:ascii="Times New Roman" w:eastAsia="Times New Roman" w:hAnsi="Times New Roman" w:cs="Times New Roman"/>
          <w:sz w:val="24"/>
          <w:szCs w:val="24"/>
        </w:rPr>
        <w:t>Source: Project Excel workbook.</w:t>
      </w:r>
    </w:p>
    <w:p w14:paraId="20A98363" w14:textId="77777777" w:rsidR="00751919" w:rsidRDefault="00000000">
      <w:pPr>
        <w:pStyle w:val="Chapter2Heading2"/>
        <w:rPr>
          <w:rFonts w:ascii="Times New Roman" w:hAnsi="Times New Roman" w:cs="Times New Roman"/>
          <w:color w:val="000000" w:themeColor="text1"/>
        </w:rPr>
      </w:pPr>
      <w:r w:rsidRPr="00F93919">
        <w:rPr>
          <w:rFonts w:ascii="Times New Roman" w:eastAsia="Times New Roman" w:hAnsi="Times New Roman" w:cs="Times New Roman"/>
          <w:color w:val="000000" w:themeColor="text1"/>
          <w:sz w:val="24"/>
        </w:rPr>
        <w:t>Interpretation</w:t>
      </w:r>
    </w:p>
    <w:p w14:paraId="22222A1C" w14:textId="77777777" w:rsidR="00F93919" w:rsidRPr="00F93919" w:rsidRDefault="00F93919" w:rsidP="00F93919">
      <w:pPr>
        <w:pStyle w:val="Chapter2Normal"/>
      </w:pPr>
    </w:p>
    <w:p w14:paraId="13B6300B" w14:textId="77777777" w:rsidR="00751919" w:rsidRPr="00F93919" w:rsidRDefault="00000000">
      <w:pPr>
        <w:pStyle w:val="Chapter2ListBullet"/>
        <w:rPr>
          <w:rFonts w:ascii="Times New Roman" w:hAnsi="Times New Roman" w:cs="Times New Roman"/>
          <w:sz w:val="24"/>
          <w:szCs w:val="24"/>
        </w:rPr>
      </w:pPr>
      <w:r w:rsidRPr="00F93919">
        <w:rPr>
          <w:rFonts w:ascii="Times New Roman" w:eastAsia="Times New Roman" w:hAnsi="Times New Roman" w:cs="Times New Roman"/>
          <w:sz w:val="24"/>
          <w:szCs w:val="24"/>
        </w:rPr>
        <w:t>Operating profit remained around 20–23% of sales for much of the period, although it declined to 14.91% in 2023 before recovering to 20.41% in 2026.</w:t>
      </w:r>
    </w:p>
    <w:p w14:paraId="4F5DCE7E" w14:textId="77777777" w:rsidR="00751919" w:rsidRPr="00F93919" w:rsidRDefault="00000000">
      <w:pPr>
        <w:pStyle w:val="Chapter2ListBullet"/>
        <w:rPr>
          <w:rFonts w:ascii="Times New Roman" w:hAnsi="Times New Roman" w:cs="Times New Roman"/>
          <w:sz w:val="24"/>
          <w:szCs w:val="24"/>
        </w:rPr>
      </w:pPr>
      <w:r w:rsidRPr="00F93919">
        <w:rPr>
          <w:rFonts w:ascii="Times New Roman" w:eastAsia="Times New Roman" w:hAnsi="Times New Roman" w:cs="Times New Roman"/>
          <w:sz w:val="24"/>
          <w:szCs w:val="24"/>
        </w:rPr>
        <w:t>Other income was generally a small proportion of sales, except in 2021 when it rose to 12.90% of sales. This unusual movement is associated with the exceptional income recorded in that year.</w:t>
      </w:r>
    </w:p>
    <w:p w14:paraId="5CC78FF6" w14:textId="77777777" w:rsidR="00751919" w:rsidRPr="00F93919" w:rsidRDefault="00000000">
      <w:pPr>
        <w:pStyle w:val="Chapter2ListBullet"/>
        <w:rPr>
          <w:rFonts w:ascii="Times New Roman" w:hAnsi="Times New Roman" w:cs="Times New Roman"/>
          <w:sz w:val="24"/>
          <w:szCs w:val="24"/>
        </w:rPr>
      </w:pPr>
      <w:r w:rsidRPr="00F93919">
        <w:rPr>
          <w:rFonts w:ascii="Times New Roman" w:eastAsia="Times New Roman" w:hAnsi="Times New Roman" w:cs="Times New Roman"/>
          <w:sz w:val="24"/>
          <w:szCs w:val="24"/>
        </w:rPr>
        <w:t>Depreciation increased from 2.75% of sales in 2015 to 5.28% in 2026, showing that depreciation became a larger component relative to revenue as the asset base expanded.</w:t>
      </w:r>
    </w:p>
    <w:p w14:paraId="6EEAC88D" w14:textId="77777777" w:rsidR="00751919" w:rsidRPr="00F93919" w:rsidRDefault="00000000">
      <w:pPr>
        <w:pStyle w:val="Chapter2ListBullet"/>
        <w:rPr>
          <w:rFonts w:ascii="Times New Roman" w:hAnsi="Times New Roman" w:cs="Times New Roman"/>
          <w:sz w:val="24"/>
          <w:szCs w:val="24"/>
        </w:rPr>
      </w:pPr>
      <w:r w:rsidRPr="00F93919">
        <w:rPr>
          <w:rFonts w:ascii="Times New Roman" w:eastAsia="Times New Roman" w:hAnsi="Times New Roman" w:cs="Times New Roman"/>
          <w:sz w:val="24"/>
          <w:szCs w:val="24"/>
        </w:rPr>
        <w:t>Net profit represented 12.98% of sales in 2015 and 10.41% in 2026. The lower 2026 proportion indicates that net profit grew more slowly than sales over the long term.</w:t>
      </w:r>
    </w:p>
    <w:p w14:paraId="401CB08D" w14:textId="77777777" w:rsidR="00751919" w:rsidRDefault="00000000">
      <w:pPr>
        <w:pStyle w:val="Chapter2Heading2"/>
        <w:rPr>
          <w:rFonts w:ascii="Times New Roman" w:hAnsi="Times New Roman" w:cs="Times New Roman"/>
          <w:color w:val="000000" w:themeColor="text1"/>
        </w:rPr>
      </w:pPr>
      <w:r w:rsidRPr="00F93919">
        <w:rPr>
          <w:rFonts w:ascii="Times New Roman" w:eastAsia="Times New Roman" w:hAnsi="Times New Roman" w:cs="Times New Roman"/>
          <w:color w:val="000000" w:themeColor="text1"/>
          <w:sz w:val="24"/>
        </w:rPr>
        <w:t>2.3.2 Balance Sheet</w:t>
      </w:r>
    </w:p>
    <w:p w14:paraId="27ADD748" w14:textId="77777777" w:rsidR="00F93919" w:rsidRPr="00F93919" w:rsidRDefault="00F93919" w:rsidP="00F93919">
      <w:pPr>
        <w:pStyle w:val="Chapter2Normal"/>
        <w:jc w:val="center"/>
        <w:rPr>
          <w:rFonts w:ascii="Times New Roman" w:hAnsi="Times New Roman" w:cs="Times New Roman"/>
          <w:sz w:val="24"/>
          <w:szCs w:val="24"/>
        </w:rPr>
      </w:pPr>
      <w:r w:rsidRPr="00F93919">
        <w:rPr>
          <w:rFonts w:ascii="Times New Roman" w:eastAsia="Times New Roman" w:hAnsi="Times New Roman" w:cs="Times New Roman"/>
          <w:color w:val="000000" w:themeColor="text1"/>
          <w:sz w:val="24"/>
          <w:szCs w:val="24"/>
        </w:rPr>
        <w:t xml:space="preserve">Table 2.4: Common-Size Balance Sheet </w:t>
      </w:r>
      <w:proofErr w:type="gramStart"/>
      <w:r w:rsidRPr="00F93919">
        <w:rPr>
          <w:rFonts w:ascii="Times New Roman" w:eastAsia="Times New Roman" w:hAnsi="Times New Roman" w:cs="Times New Roman"/>
          <w:color w:val="000000" w:themeColor="text1"/>
          <w:sz w:val="24"/>
          <w:szCs w:val="24"/>
        </w:rPr>
        <w:t>( %</w:t>
      </w:r>
      <w:proofErr w:type="gramEnd"/>
      <w:r w:rsidRPr="00F93919">
        <w:rPr>
          <w:rFonts w:ascii="Times New Roman" w:eastAsia="Times New Roman" w:hAnsi="Times New Roman" w:cs="Times New Roman"/>
          <w:color w:val="000000" w:themeColor="text1"/>
          <w:sz w:val="24"/>
          <w:szCs w:val="24"/>
        </w:rPr>
        <w:t xml:space="preserve"> of Total Assets)</w:t>
      </w:r>
    </w:p>
    <w:tbl>
      <w:tblPr>
        <w:tblStyle w:val="Chapter2TableGrid"/>
        <w:tblW w:w="0" w:type="auto"/>
        <w:jc w:val="center"/>
        <w:tblLook w:val="04A0" w:firstRow="1" w:lastRow="0" w:firstColumn="1" w:lastColumn="0" w:noHBand="0" w:noVBand="1"/>
      </w:tblPr>
      <w:tblGrid>
        <w:gridCol w:w="2328"/>
        <w:gridCol w:w="1076"/>
        <w:gridCol w:w="1076"/>
        <w:gridCol w:w="1076"/>
        <w:gridCol w:w="1076"/>
        <w:gridCol w:w="1076"/>
        <w:gridCol w:w="1076"/>
        <w:gridCol w:w="1076"/>
        <w:gridCol w:w="1076"/>
        <w:gridCol w:w="1076"/>
        <w:gridCol w:w="1076"/>
        <w:gridCol w:w="1076"/>
        <w:gridCol w:w="1076"/>
      </w:tblGrid>
      <w:tr w:rsidR="00751919" w14:paraId="02DAA6B2" w14:textId="77777777" w:rsidTr="00F93919">
        <w:trPr>
          <w:trHeight w:val="213"/>
          <w:tblHeader/>
          <w:jc w:val="center"/>
        </w:trPr>
        <w:tc>
          <w:tcPr>
            <w:tcW w:w="2747" w:type="dxa"/>
            <w:shd w:val="clear" w:color="auto" w:fill="1F4E78"/>
            <w:vAlign w:val="center"/>
          </w:tcPr>
          <w:p w14:paraId="5328B8A0" w14:textId="77777777" w:rsidR="00751919" w:rsidRDefault="00000000">
            <w:pPr>
              <w:pStyle w:val="Chapter2Normal"/>
              <w:jc w:val="center"/>
            </w:pPr>
            <w:r>
              <w:rPr>
                <w:rFonts w:ascii="Times New Roman" w:eastAsia="Times New Roman" w:hAnsi="Times New Roman"/>
                <w:b/>
                <w:color w:val="FFFFFF"/>
                <w:sz w:val="24"/>
              </w:rPr>
              <w:t>Particulars</w:t>
            </w:r>
          </w:p>
        </w:tc>
        <w:tc>
          <w:tcPr>
            <w:tcW w:w="1001" w:type="dxa"/>
            <w:shd w:val="clear" w:color="auto" w:fill="1F4E78"/>
            <w:vAlign w:val="center"/>
          </w:tcPr>
          <w:p w14:paraId="5C3FB94D" w14:textId="77777777" w:rsidR="00751919" w:rsidRDefault="00000000">
            <w:pPr>
              <w:pStyle w:val="Chapter2Normal"/>
              <w:jc w:val="center"/>
            </w:pPr>
            <w:r>
              <w:rPr>
                <w:rFonts w:ascii="Times New Roman" w:eastAsia="Times New Roman" w:hAnsi="Times New Roman"/>
                <w:b/>
                <w:color w:val="FFFFFF"/>
                <w:sz w:val="24"/>
              </w:rPr>
              <w:t>2015</w:t>
            </w:r>
          </w:p>
        </w:tc>
        <w:tc>
          <w:tcPr>
            <w:tcW w:w="1001" w:type="dxa"/>
            <w:shd w:val="clear" w:color="auto" w:fill="1F4E78"/>
            <w:vAlign w:val="center"/>
          </w:tcPr>
          <w:p w14:paraId="13B49D63" w14:textId="77777777" w:rsidR="00751919" w:rsidRDefault="00000000">
            <w:pPr>
              <w:pStyle w:val="Chapter2Normal"/>
              <w:jc w:val="center"/>
            </w:pPr>
            <w:r>
              <w:rPr>
                <w:rFonts w:ascii="Times New Roman" w:eastAsia="Times New Roman" w:hAnsi="Times New Roman"/>
                <w:b/>
                <w:color w:val="FFFFFF"/>
                <w:sz w:val="24"/>
              </w:rPr>
              <w:t>2016</w:t>
            </w:r>
          </w:p>
        </w:tc>
        <w:tc>
          <w:tcPr>
            <w:tcW w:w="1001" w:type="dxa"/>
            <w:shd w:val="clear" w:color="auto" w:fill="1F4E78"/>
            <w:vAlign w:val="center"/>
          </w:tcPr>
          <w:p w14:paraId="13068D59" w14:textId="77777777" w:rsidR="00751919" w:rsidRDefault="00000000">
            <w:pPr>
              <w:pStyle w:val="Chapter2Normal"/>
              <w:jc w:val="center"/>
            </w:pPr>
            <w:r>
              <w:rPr>
                <w:rFonts w:ascii="Times New Roman" w:eastAsia="Times New Roman" w:hAnsi="Times New Roman"/>
                <w:b/>
                <w:color w:val="FFFFFF"/>
                <w:sz w:val="24"/>
              </w:rPr>
              <w:t>2017</w:t>
            </w:r>
          </w:p>
        </w:tc>
        <w:tc>
          <w:tcPr>
            <w:tcW w:w="1001" w:type="dxa"/>
            <w:shd w:val="clear" w:color="auto" w:fill="1F4E78"/>
            <w:vAlign w:val="center"/>
          </w:tcPr>
          <w:p w14:paraId="7D695383" w14:textId="77777777" w:rsidR="00751919" w:rsidRDefault="00000000">
            <w:pPr>
              <w:pStyle w:val="Chapter2Normal"/>
              <w:jc w:val="center"/>
            </w:pPr>
            <w:r>
              <w:rPr>
                <w:rFonts w:ascii="Times New Roman" w:eastAsia="Times New Roman" w:hAnsi="Times New Roman"/>
                <w:b/>
                <w:color w:val="FFFFFF"/>
                <w:sz w:val="24"/>
              </w:rPr>
              <w:t>2018</w:t>
            </w:r>
          </w:p>
        </w:tc>
        <w:tc>
          <w:tcPr>
            <w:tcW w:w="1001" w:type="dxa"/>
            <w:shd w:val="clear" w:color="auto" w:fill="1F4E78"/>
            <w:vAlign w:val="center"/>
          </w:tcPr>
          <w:p w14:paraId="4CB5D408" w14:textId="77777777" w:rsidR="00751919" w:rsidRDefault="00000000">
            <w:pPr>
              <w:pStyle w:val="Chapter2Normal"/>
              <w:jc w:val="center"/>
            </w:pPr>
            <w:r>
              <w:rPr>
                <w:rFonts w:ascii="Times New Roman" w:eastAsia="Times New Roman" w:hAnsi="Times New Roman"/>
                <w:b/>
                <w:color w:val="FFFFFF"/>
                <w:sz w:val="24"/>
              </w:rPr>
              <w:t>2019</w:t>
            </w:r>
          </w:p>
        </w:tc>
        <w:tc>
          <w:tcPr>
            <w:tcW w:w="1001" w:type="dxa"/>
            <w:shd w:val="clear" w:color="auto" w:fill="1F4E78"/>
            <w:vAlign w:val="center"/>
          </w:tcPr>
          <w:p w14:paraId="76941217" w14:textId="77777777" w:rsidR="00751919" w:rsidRDefault="00000000">
            <w:pPr>
              <w:pStyle w:val="Chapter2Normal"/>
              <w:jc w:val="center"/>
            </w:pPr>
            <w:r>
              <w:rPr>
                <w:rFonts w:ascii="Times New Roman" w:eastAsia="Times New Roman" w:hAnsi="Times New Roman"/>
                <w:b/>
                <w:color w:val="FFFFFF"/>
                <w:sz w:val="24"/>
              </w:rPr>
              <w:t>2020</w:t>
            </w:r>
          </w:p>
        </w:tc>
        <w:tc>
          <w:tcPr>
            <w:tcW w:w="1001" w:type="dxa"/>
            <w:shd w:val="clear" w:color="auto" w:fill="1F4E78"/>
            <w:vAlign w:val="center"/>
          </w:tcPr>
          <w:p w14:paraId="2986FEBB" w14:textId="77777777" w:rsidR="00751919" w:rsidRDefault="00000000">
            <w:pPr>
              <w:pStyle w:val="Chapter2Normal"/>
              <w:jc w:val="center"/>
            </w:pPr>
            <w:r>
              <w:rPr>
                <w:rFonts w:ascii="Times New Roman" w:eastAsia="Times New Roman" w:hAnsi="Times New Roman"/>
                <w:b/>
                <w:color w:val="FFFFFF"/>
                <w:sz w:val="24"/>
              </w:rPr>
              <w:t>2021</w:t>
            </w:r>
          </w:p>
        </w:tc>
        <w:tc>
          <w:tcPr>
            <w:tcW w:w="1001" w:type="dxa"/>
            <w:shd w:val="clear" w:color="auto" w:fill="1F4E78"/>
            <w:vAlign w:val="center"/>
          </w:tcPr>
          <w:p w14:paraId="3AE727DF" w14:textId="77777777" w:rsidR="00751919" w:rsidRDefault="00000000">
            <w:pPr>
              <w:pStyle w:val="Chapter2Normal"/>
              <w:jc w:val="center"/>
            </w:pPr>
            <w:r>
              <w:rPr>
                <w:rFonts w:ascii="Times New Roman" w:eastAsia="Times New Roman" w:hAnsi="Times New Roman"/>
                <w:b/>
                <w:color w:val="FFFFFF"/>
                <w:sz w:val="24"/>
              </w:rPr>
              <w:t>2022</w:t>
            </w:r>
          </w:p>
        </w:tc>
        <w:tc>
          <w:tcPr>
            <w:tcW w:w="1001" w:type="dxa"/>
            <w:shd w:val="clear" w:color="auto" w:fill="1F4E78"/>
            <w:vAlign w:val="center"/>
          </w:tcPr>
          <w:p w14:paraId="50F16AFB" w14:textId="77777777" w:rsidR="00751919" w:rsidRDefault="00000000">
            <w:pPr>
              <w:pStyle w:val="Chapter2Normal"/>
              <w:jc w:val="center"/>
            </w:pPr>
            <w:r>
              <w:rPr>
                <w:rFonts w:ascii="Times New Roman" w:eastAsia="Times New Roman" w:hAnsi="Times New Roman"/>
                <w:b/>
                <w:color w:val="FFFFFF"/>
                <w:sz w:val="24"/>
              </w:rPr>
              <w:t>2023</w:t>
            </w:r>
          </w:p>
        </w:tc>
        <w:tc>
          <w:tcPr>
            <w:tcW w:w="1001" w:type="dxa"/>
            <w:shd w:val="clear" w:color="auto" w:fill="1F4E78"/>
            <w:vAlign w:val="center"/>
          </w:tcPr>
          <w:p w14:paraId="58A1F846" w14:textId="77777777" w:rsidR="00751919" w:rsidRDefault="00000000">
            <w:pPr>
              <w:pStyle w:val="Chapter2Normal"/>
              <w:jc w:val="center"/>
            </w:pPr>
            <w:r>
              <w:rPr>
                <w:rFonts w:ascii="Times New Roman" w:eastAsia="Times New Roman" w:hAnsi="Times New Roman"/>
                <w:b/>
                <w:color w:val="FFFFFF"/>
                <w:sz w:val="24"/>
              </w:rPr>
              <w:t>2024</w:t>
            </w:r>
          </w:p>
        </w:tc>
        <w:tc>
          <w:tcPr>
            <w:tcW w:w="1001" w:type="dxa"/>
            <w:shd w:val="clear" w:color="auto" w:fill="1F4E78"/>
            <w:vAlign w:val="center"/>
          </w:tcPr>
          <w:p w14:paraId="58BE6E25" w14:textId="77777777" w:rsidR="00751919" w:rsidRDefault="00000000">
            <w:pPr>
              <w:pStyle w:val="Chapter2Normal"/>
              <w:jc w:val="center"/>
            </w:pPr>
            <w:r>
              <w:rPr>
                <w:rFonts w:ascii="Times New Roman" w:eastAsia="Times New Roman" w:hAnsi="Times New Roman"/>
                <w:b/>
                <w:color w:val="FFFFFF"/>
                <w:sz w:val="24"/>
              </w:rPr>
              <w:t>2025</w:t>
            </w:r>
          </w:p>
        </w:tc>
        <w:tc>
          <w:tcPr>
            <w:tcW w:w="1001" w:type="dxa"/>
            <w:shd w:val="clear" w:color="auto" w:fill="1F4E78"/>
            <w:vAlign w:val="center"/>
          </w:tcPr>
          <w:p w14:paraId="1C945DAE" w14:textId="77777777" w:rsidR="00751919" w:rsidRDefault="00000000">
            <w:pPr>
              <w:pStyle w:val="Chapter2Normal"/>
              <w:jc w:val="center"/>
            </w:pPr>
            <w:r>
              <w:rPr>
                <w:rFonts w:ascii="Times New Roman" w:eastAsia="Times New Roman" w:hAnsi="Times New Roman"/>
                <w:b/>
                <w:color w:val="FFFFFF"/>
                <w:sz w:val="24"/>
              </w:rPr>
              <w:t>2026</w:t>
            </w:r>
          </w:p>
        </w:tc>
      </w:tr>
      <w:tr w:rsidR="00751919" w14:paraId="3D496576" w14:textId="77777777" w:rsidTr="00F93919">
        <w:trPr>
          <w:trHeight w:val="213"/>
          <w:jc w:val="center"/>
        </w:trPr>
        <w:tc>
          <w:tcPr>
            <w:tcW w:w="2747" w:type="dxa"/>
            <w:vAlign w:val="center"/>
          </w:tcPr>
          <w:p w14:paraId="19399CE9" w14:textId="77777777" w:rsidR="00751919" w:rsidRDefault="00000000">
            <w:pPr>
              <w:pStyle w:val="Chapter2Normal"/>
            </w:pPr>
            <w:r>
              <w:rPr>
                <w:rFonts w:ascii="Times New Roman" w:eastAsia="Times New Roman" w:hAnsi="Times New Roman"/>
                <w:color w:val="000000"/>
                <w:sz w:val="24"/>
              </w:rPr>
              <w:t>Equity Capital</w:t>
            </w:r>
          </w:p>
        </w:tc>
        <w:tc>
          <w:tcPr>
            <w:tcW w:w="1001" w:type="dxa"/>
            <w:vAlign w:val="center"/>
          </w:tcPr>
          <w:p w14:paraId="52454A7F" w14:textId="77777777" w:rsidR="00751919" w:rsidRDefault="00000000">
            <w:pPr>
              <w:pStyle w:val="Chapter2Normal"/>
              <w:jc w:val="center"/>
            </w:pPr>
            <w:r>
              <w:rPr>
                <w:rFonts w:ascii="Times New Roman" w:eastAsia="Times New Roman" w:hAnsi="Times New Roman"/>
                <w:color w:val="000000"/>
                <w:sz w:val="24"/>
              </w:rPr>
              <w:t>0.22%</w:t>
            </w:r>
          </w:p>
        </w:tc>
        <w:tc>
          <w:tcPr>
            <w:tcW w:w="1001" w:type="dxa"/>
            <w:vAlign w:val="center"/>
          </w:tcPr>
          <w:p w14:paraId="4747CF4A" w14:textId="77777777" w:rsidR="00751919" w:rsidRDefault="00000000">
            <w:pPr>
              <w:pStyle w:val="Chapter2Normal"/>
              <w:jc w:val="center"/>
            </w:pPr>
            <w:r>
              <w:rPr>
                <w:rFonts w:ascii="Times New Roman" w:eastAsia="Times New Roman" w:hAnsi="Times New Roman"/>
                <w:color w:val="000000"/>
                <w:sz w:val="24"/>
              </w:rPr>
              <w:t>0.37%</w:t>
            </w:r>
          </w:p>
        </w:tc>
        <w:tc>
          <w:tcPr>
            <w:tcW w:w="1001" w:type="dxa"/>
            <w:vAlign w:val="center"/>
          </w:tcPr>
          <w:p w14:paraId="28E82BF7" w14:textId="77777777" w:rsidR="00751919" w:rsidRDefault="00000000">
            <w:pPr>
              <w:pStyle w:val="Chapter2Normal"/>
              <w:jc w:val="center"/>
            </w:pPr>
            <w:r>
              <w:rPr>
                <w:rFonts w:ascii="Times New Roman" w:eastAsia="Times New Roman" w:hAnsi="Times New Roman"/>
                <w:color w:val="000000"/>
                <w:sz w:val="24"/>
              </w:rPr>
              <w:t>0.36%</w:t>
            </w:r>
          </w:p>
        </w:tc>
        <w:tc>
          <w:tcPr>
            <w:tcW w:w="1001" w:type="dxa"/>
            <w:vAlign w:val="center"/>
          </w:tcPr>
          <w:p w14:paraId="6DEB73A7" w14:textId="77777777" w:rsidR="00751919" w:rsidRDefault="00000000">
            <w:pPr>
              <w:pStyle w:val="Chapter2Normal"/>
              <w:jc w:val="center"/>
            </w:pPr>
            <w:r>
              <w:rPr>
                <w:rFonts w:ascii="Times New Roman" w:eastAsia="Times New Roman" w:hAnsi="Times New Roman"/>
                <w:color w:val="000000"/>
                <w:sz w:val="24"/>
              </w:rPr>
              <w:t>0.28%</w:t>
            </w:r>
          </w:p>
        </w:tc>
        <w:tc>
          <w:tcPr>
            <w:tcW w:w="1001" w:type="dxa"/>
            <w:vAlign w:val="center"/>
          </w:tcPr>
          <w:p w14:paraId="7CC0AE19" w14:textId="77777777" w:rsidR="00751919" w:rsidRDefault="00000000">
            <w:pPr>
              <w:pStyle w:val="Chapter2Normal"/>
              <w:jc w:val="center"/>
            </w:pPr>
            <w:r>
              <w:rPr>
                <w:rFonts w:ascii="Times New Roman" w:eastAsia="Times New Roman" w:hAnsi="Times New Roman"/>
                <w:color w:val="000000"/>
                <w:sz w:val="24"/>
              </w:rPr>
              <w:t>0.22%</w:t>
            </w:r>
          </w:p>
        </w:tc>
        <w:tc>
          <w:tcPr>
            <w:tcW w:w="1001" w:type="dxa"/>
            <w:vAlign w:val="center"/>
          </w:tcPr>
          <w:p w14:paraId="06E3EC99" w14:textId="77777777" w:rsidR="00751919" w:rsidRDefault="00000000">
            <w:pPr>
              <w:pStyle w:val="Chapter2Normal"/>
              <w:jc w:val="center"/>
            </w:pPr>
            <w:r>
              <w:rPr>
                <w:rFonts w:ascii="Times New Roman" w:eastAsia="Times New Roman" w:hAnsi="Times New Roman"/>
                <w:color w:val="000000"/>
                <w:sz w:val="24"/>
              </w:rPr>
              <w:t>0.21%</w:t>
            </w:r>
          </w:p>
        </w:tc>
        <w:tc>
          <w:tcPr>
            <w:tcW w:w="1001" w:type="dxa"/>
            <w:vAlign w:val="center"/>
          </w:tcPr>
          <w:p w14:paraId="70F85244" w14:textId="77777777" w:rsidR="00751919" w:rsidRDefault="00000000">
            <w:pPr>
              <w:pStyle w:val="Chapter2Normal"/>
              <w:jc w:val="center"/>
            </w:pPr>
            <w:r>
              <w:rPr>
                <w:rFonts w:ascii="Times New Roman" w:eastAsia="Times New Roman" w:hAnsi="Times New Roman"/>
                <w:color w:val="000000"/>
                <w:sz w:val="24"/>
              </w:rPr>
              <w:t>0.18%</w:t>
            </w:r>
          </w:p>
        </w:tc>
        <w:tc>
          <w:tcPr>
            <w:tcW w:w="1001" w:type="dxa"/>
            <w:vAlign w:val="center"/>
          </w:tcPr>
          <w:p w14:paraId="0178ECC0" w14:textId="77777777" w:rsidR="00751919" w:rsidRDefault="00000000">
            <w:pPr>
              <w:pStyle w:val="Chapter2Normal"/>
              <w:jc w:val="center"/>
            </w:pPr>
            <w:r>
              <w:rPr>
                <w:rFonts w:ascii="Times New Roman" w:eastAsia="Times New Roman" w:hAnsi="Times New Roman"/>
                <w:color w:val="000000"/>
                <w:sz w:val="24"/>
              </w:rPr>
              <w:t>0.18%</w:t>
            </w:r>
          </w:p>
        </w:tc>
        <w:tc>
          <w:tcPr>
            <w:tcW w:w="1001" w:type="dxa"/>
            <w:vAlign w:val="center"/>
          </w:tcPr>
          <w:p w14:paraId="171F208C" w14:textId="77777777" w:rsidR="00751919" w:rsidRDefault="00000000">
            <w:pPr>
              <w:pStyle w:val="Chapter2Normal"/>
              <w:jc w:val="center"/>
            </w:pPr>
            <w:r>
              <w:rPr>
                <w:rFonts w:ascii="Times New Roman" w:eastAsia="Times New Roman" w:hAnsi="Times New Roman"/>
                <w:color w:val="000000"/>
                <w:sz w:val="24"/>
              </w:rPr>
              <w:t>0.15%</w:t>
            </w:r>
          </w:p>
        </w:tc>
        <w:tc>
          <w:tcPr>
            <w:tcW w:w="1001" w:type="dxa"/>
            <w:vAlign w:val="center"/>
          </w:tcPr>
          <w:p w14:paraId="20306771" w14:textId="77777777" w:rsidR="00751919" w:rsidRDefault="00000000">
            <w:pPr>
              <w:pStyle w:val="Chapter2Normal"/>
              <w:jc w:val="center"/>
            </w:pPr>
            <w:r>
              <w:rPr>
                <w:rFonts w:ascii="Times New Roman" w:eastAsia="Times New Roman" w:hAnsi="Times New Roman"/>
                <w:color w:val="000000"/>
                <w:sz w:val="24"/>
              </w:rPr>
              <w:t>0.13%</w:t>
            </w:r>
          </w:p>
        </w:tc>
        <w:tc>
          <w:tcPr>
            <w:tcW w:w="1001" w:type="dxa"/>
            <w:vAlign w:val="center"/>
          </w:tcPr>
          <w:p w14:paraId="7BFD0B17" w14:textId="77777777" w:rsidR="00751919" w:rsidRDefault="00000000">
            <w:pPr>
              <w:pStyle w:val="Chapter2Normal"/>
              <w:jc w:val="center"/>
            </w:pPr>
            <w:r>
              <w:rPr>
                <w:rFonts w:ascii="Times New Roman" w:eastAsia="Times New Roman" w:hAnsi="Times New Roman"/>
                <w:color w:val="000000"/>
                <w:sz w:val="24"/>
              </w:rPr>
              <w:t>0.12%</w:t>
            </w:r>
          </w:p>
        </w:tc>
        <w:tc>
          <w:tcPr>
            <w:tcW w:w="1001" w:type="dxa"/>
            <w:vAlign w:val="center"/>
          </w:tcPr>
          <w:p w14:paraId="359F59EB" w14:textId="77777777" w:rsidR="00751919" w:rsidRDefault="00000000">
            <w:pPr>
              <w:pStyle w:val="Chapter2Normal"/>
              <w:jc w:val="center"/>
            </w:pPr>
            <w:r>
              <w:rPr>
                <w:rFonts w:ascii="Times New Roman" w:eastAsia="Times New Roman" w:hAnsi="Times New Roman"/>
                <w:color w:val="000000"/>
                <w:sz w:val="24"/>
              </w:rPr>
              <w:t>0.10%</w:t>
            </w:r>
          </w:p>
        </w:tc>
      </w:tr>
      <w:tr w:rsidR="00751919" w14:paraId="5029F7A8" w14:textId="77777777" w:rsidTr="00F93919">
        <w:trPr>
          <w:trHeight w:val="213"/>
          <w:jc w:val="center"/>
        </w:trPr>
        <w:tc>
          <w:tcPr>
            <w:tcW w:w="2747" w:type="dxa"/>
            <w:vAlign w:val="center"/>
          </w:tcPr>
          <w:p w14:paraId="43C63895" w14:textId="77777777" w:rsidR="00751919" w:rsidRDefault="00000000">
            <w:pPr>
              <w:pStyle w:val="Chapter2Normal"/>
            </w:pPr>
            <w:r>
              <w:rPr>
                <w:rFonts w:ascii="Times New Roman" w:eastAsia="Times New Roman" w:hAnsi="Times New Roman"/>
                <w:color w:val="000000"/>
                <w:sz w:val="24"/>
              </w:rPr>
              <w:t>Reserves</w:t>
            </w:r>
          </w:p>
        </w:tc>
        <w:tc>
          <w:tcPr>
            <w:tcW w:w="1001" w:type="dxa"/>
            <w:vAlign w:val="center"/>
          </w:tcPr>
          <w:p w14:paraId="2675885E" w14:textId="77777777" w:rsidR="00751919" w:rsidRDefault="00000000">
            <w:pPr>
              <w:pStyle w:val="Chapter2Normal"/>
              <w:jc w:val="center"/>
            </w:pPr>
            <w:r>
              <w:rPr>
                <w:rFonts w:ascii="Times New Roman" w:eastAsia="Times New Roman" w:hAnsi="Times New Roman"/>
                <w:color w:val="000000"/>
                <w:sz w:val="24"/>
              </w:rPr>
              <w:t>39.71%</w:t>
            </w:r>
          </w:p>
        </w:tc>
        <w:tc>
          <w:tcPr>
            <w:tcW w:w="1001" w:type="dxa"/>
            <w:vAlign w:val="center"/>
          </w:tcPr>
          <w:p w14:paraId="05FD48A2" w14:textId="77777777" w:rsidR="00751919" w:rsidRDefault="00000000">
            <w:pPr>
              <w:pStyle w:val="Chapter2Normal"/>
              <w:jc w:val="center"/>
            </w:pPr>
            <w:r>
              <w:rPr>
                <w:rFonts w:ascii="Times New Roman" w:eastAsia="Times New Roman" w:hAnsi="Times New Roman"/>
                <w:color w:val="000000"/>
                <w:sz w:val="24"/>
              </w:rPr>
              <w:t>45.48%</w:t>
            </w:r>
          </w:p>
        </w:tc>
        <w:tc>
          <w:tcPr>
            <w:tcW w:w="1001" w:type="dxa"/>
            <w:vAlign w:val="center"/>
          </w:tcPr>
          <w:p w14:paraId="60D81118" w14:textId="77777777" w:rsidR="00751919" w:rsidRDefault="00000000">
            <w:pPr>
              <w:pStyle w:val="Chapter2Normal"/>
              <w:jc w:val="center"/>
            </w:pPr>
            <w:r>
              <w:rPr>
                <w:rFonts w:ascii="Times New Roman" w:eastAsia="Times New Roman" w:hAnsi="Times New Roman"/>
                <w:color w:val="000000"/>
                <w:sz w:val="24"/>
              </w:rPr>
              <w:t>57.49%</w:t>
            </w:r>
          </w:p>
        </w:tc>
        <w:tc>
          <w:tcPr>
            <w:tcW w:w="1001" w:type="dxa"/>
            <w:vAlign w:val="center"/>
          </w:tcPr>
          <w:p w14:paraId="5C149FEE" w14:textId="77777777" w:rsidR="00751919" w:rsidRDefault="00000000">
            <w:pPr>
              <w:pStyle w:val="Chapter2Normal"/>
              <w:jc w:val="center"/>
            </w:pPr>
            <w:r>
              <w:rPr>
                <w:rFonts w:ascii="Times New Roman" w:eastAsia="Times New Roman" w:hAnsi="Times New Roman"/>
                <w:color w:val="000000"/>
                <w:sz w:val="24"/>
              </w:rPr>
              <w:t>55.50%</w:t>
            </w:r>
          </w:p>
        </w:tc>
        <w:tc>
          <w:tcPr>
            <w:tcW w:w="1001" w:type="dxa"/>
            <w:vAlign w:val="center"/>
          </w:tcPr>
          <w:p w14:paraId="1E4861FA" w14:textId="77777777" w:rsidR="00751919" w:rsidRDefault="00000000">
            <w:pPr>
              <w:pStyle w:val="Chapter2Normal"/>
              <w:jc w:val="center"/>
            </w:pPr>
            <w:r>
              <w:rPr>
                <w:rFonts w:ascii="Times New Roman" w:eastAsia="Times New Roman" w:hAnsi="Times New Roman"/>
                <w:color w:val="000000"/>
                <w:sz w:val="24"/>
              </w:rPr>
              <w:t>52.65%</w:t>
            </w:r>
          </w:p>
        </w:tc>
        <w:tc>
          <w:tcPr>
            <w:tcW w:w="1001" w:type="dxa"/>
            <w:vAlign w:val="center"/>
          </w:tcPr>
          <w:p w14:paraId="59E3789A" w14:textId="77777777" w:rsidR="00751919" w:rsidRDefault="00000000">
            <w:pPr>
              <w:pStyle w:val="Chapter2Normal"/>
              <w:jc w:val="center"/>
            </w:pPr>
            <w:r>
              <w:rPr>
                <w:rFonts w:ascii="Times New Roman" w:eastAsia="Times New Roman" w:hAnsi="Times New Roman"/>
                <w:color w:val="000000"/>
                <w:sz w:val="24"/>
              </w:rPr>
              <w:t>58.29%</w:t>
            </w:r>
          </w:p>
        </w:tc>
        <w:tc>
          <w:tcPr>
            <w:tcW w:w="1001" w:type="dxa"/>
            <w:vAlign w:val="center"/>
          </w:tcPr>
          <w:p w14:paraId="0696A269" w14:textId="77777777" w:rsidR="00751919" w:rsidRDefault="00000000">
            <w:pPr>
              <w:pStyle w:val="Chapter2Normal"/>
              <w:jc w:val="center"/>
            </w:pPr>
            <w:r>
              <w:rPr>
                <w:rFonts w:ascii="Times New Roman" w:eastAsia="Times New Roman" w:hAnsi="Times New Roman"/>
                <w:color w:val="000000"/>
                <w:sz w:val="24"/>
              </w:rPr>
              <w:t>65.45%</w:t>
            </w:r>
          </w:p>
        </w:tc>
        <w:tc>
          <w:tcPr>
            <w:tcW w:w="1001" w:type="dxa"/>
            <w:vAlign w:val="center"/>
          </w:tcPr>
          <w:p w14:paraId="5BE1504A" w14:textId="77777777" w:rsidR="00751919" w:rsidRDefault="00000000">
            <w:pPr>
              <w:pStyle w:val="Chapter2Normal"/>
              <w:jc w:val="center"/>
            </w:pPr>
            <w:r>
              <w:rPr>
                <w:rFonts w:ascii="Times New Roman" w:eastAsia="Times New Roman" w:hAnsi="Times New Roman"/>
                <w:color w:val="000000"/>
                <w:sz w:val="24"/>
              </w:rPr>
              <w:t>72.88%</w:t>
            </w:r>
          </w:p>
        </w:tc>
        <w:tc>
          <w:tcPr>
            <w:tcW w:w="1001" w:type="dxa"/>
            <w:vAlign w:val="center"/>
          </w:tcPr>
          <w:p w14:paraId="6DD1FEEC" w14:textId="77777777" w:rsidR="00751919" w:rsidRDefault="00000000">
            <w:pPr>
              <w:pStyle w:val="Chapter2Normal"/>
              <w:jc w:val="center"/>
            </w:pPr>
            <w:r>
              <w:rPr>
                <w:rFonts w:ascii="Times New Roman" w:eastAsia="Times New Roman" w:hAnsi="Times New Roman"/>
                <w:color w:val="000000"/>
                <w:sz w:val="24"/>
              </w:rPr>
              <w:t>67.79%</w:t>
            </w:r>
          </w:p>
        </w:tc>
        <w:tc>
          <w:tcPr>
            <w:tcW w:w="1001" w:type="dxa"/>
            <w:vAlign w:val="center"/>
          </w:tcPr>
          <w:p w14:paraId="2C2D8DFC" w14:textId="77777777" w:rsidR="00751919" w:rsidRDefault="00000000">
            <w:pPr>
              <w:pStyle w:val="Chapter2Normal"/>
              <w:jc w:val="center"/>
            </w:pPr>
            <w:r>
              <w:rPr>
                <w:rFonts w:ascii="Times New Roman" w:eastAsia="Times New Roman" w:hAnsi="Times New Roman"/>
                <w:color w:val="000000"/>
                <w:sz w:val="24"/>
              </w:rPr>
              <w:t>66.61%</w:t>
            </w:r>
          </w:p>
        </w:tc>
        <w:tc>
          <w:tcPr>
            <w:tcW w:w="1001" w:type="dxa"/>
            <w:vAlign w:val="center"/>
          </w:tcPr>
          <w:p w14:paraId="6AACC5E6" w14:textId="77777777" w:rsidR="00751919" w:rsidRDefault="00000000">
            <w:pPr>
              <w:pStyle w:val="Chapter2Normal"/>
              <w:jc w:val="center"/>
            </w:pPr>
            <w:r>
              <w:rPr>
                <w:rFonts w:ascii="Times New Roman" w:eastAsia="Times New Roman" w:hAnsi="Times New Roman"/>
                <w:color w:val="000000"/>
                <w:sz w:val="24"/>
              </w:rPr>
              <w:t>65.87%</w:t>
            </w:r>
          </w:p>
        </w:tc>
        <w:tc>
          <w:tcPr>
            <w:tcW w:w="1001" w:type="dxa"/>
            <w:vAlign w:val="center"/>
          </w:tcPr>
          <w:p w14:paraId="01310218" w14:textId="77777777" w:rsidR="00751919" w:rsidRDefault="00000000">
            <w:pPr>
              <w:pStyle w:val="Chapter2Normal"/>
              <w:jc w:val="center"/>
            </w:pPr>
            <w:r>
              <w:rPr>
                <w:rFonts w:ascii="Times New Roman" w:eastAsia="Times New Roman" w:hAnsi="Times New Roman"/>
                <w:color w:val="000000"/>
                <w:sz w:val="24"/>
              </w:rPr>
              <w:t>65.01%</w:t>
            </w:r>
          </w:p>
        </w:tc>
      </w:tr>
      <w:tr w:rsidR="00751919" w14:paraId="15CED8D3" w14:textId="77777777" w:rsidTr="00F93919">
        <w:trPr>
          <w:trHeight w:val="213"/>
          <w:jc w:val="center"/>
        </w:trPr>
        <w:tc>
          <w:tcPr>
            <w:tcW w:w="2747" w:type="dxa"/>
            <w:vAlign w:val="center"/>
          </w:tcPr>
          <w:p w14:paraId="750ED6EC" w14:textId="77777777" w:rsidR="00751919" w:rsidRDefault="00000000">
            <w:pPr>
              <w:pStyle w:val="Chapter2Normal"/>
            </w:pPr>
            <w:r>
              <w:rPr>
                <w:rFonts w:ascii="Times New Roman" w:eastAsia="Times New Roman" w:hAnsi="Times New Roman"/>
                <w:color w:val="000000"/>
                <w:sz w:val="24"/>
              </w:rPr>
              <w:t>Borrowings</w:t>
            </w:r>
          </w:p>
        </w:tc>
        <w:tc>
          <w:tcPr>
            <w:tcW w:w="1001" w:type="dxa"/>
            <w:vAlign w:val="center"/>
          </w:tcPr>
          <w:p w14:paraId="555820CE" w14:textId="77777777" w:rsidR="00751919" w:rsidRDefault="00000000">
            <w:pPr>
              <w:pStyle w:val="Chapter2Normal"/>
              <w:jc w:val="center"/>
            </w:pPr>
            <w:r>
              <w:rPr>
                <w:rFonts w:ascii="Times New Roman" w:eastAsia="Times New Roman" w:hAnsi="Times New Roman"/>
                <w:color w:val="000000"/>
                <w:sz w:val="24"/>
              </w:rPr>
              <w:t>34.48%</w:t>
            </w:r>
          </w:p>
        </w:tc>
        <w:tc>
          <w:tcPr>
            <w:tcW w:w="1001" w:type="dxa"/>
            <w:vAlign w:val="center"/>
          </w:tcPr>
          <w:p w14:paraId="30EF6F74" w14:textId="77777777" w:rsidR="00751919" w:rsidRDefault="00000000">
            <w:pPr>
              <w:pStyle w:val="Chapter2Normal"/>
              <w:jc w:val="center"/>
            </w:pPr>
            <w:r>
              <w:rPr>
                <w:rFonts w:ascii="Times New Roman" w:eastAsia="Times New Roman" w:hAnsi="Times New Roman"/>
                <w:color w:val="000000"/>
                <w:sz w:val="24"/>
              </w:rPr>
              <w:t>31.71%</w:t>
            </w:r>
          </w:p>
        </w:tc>
        <w:tc>
          <w:tcPr>
            <w:tcW w:w="1001" w:type="dxa"/>
            <w:vAlign w:val="center"/>
          </w:tcPr>
          <w:p w14:paraId="6C938F34" w14:textId="77777777" w:rsidR="00751919" w:rsidRDefault="00000000">
            <w:pPr>
              <w:pStyle w:val="Chapter2Normal"/>
              <w:jc w:val="center"/>
            </w:pPr>
            <w:r>
              <w:rPr>
                <w:rFonts w:ascii="Times New Roman" w:eastAsia="Times New Roman" w:hAnsi="Times New Roman"/>
                <w:color w:val="000000"/>
                <w:sz w:val="24"/>
              </w:rPr>
              <w:t>20.77%</w:t>
            </w:r>
          </w:p>
        </w:tc>
        <w:tc>
          <w:tcPr>
            <w:tcW w:w="1001" w:type="dxa"/>
            <w:vAlign w:val="center"/>
          </w:tcPr>
          <w:p w14:paraId="73E9A477" w14:textId="77777777" w:rsidR="00751919" w:rsidRDefault="00000000">
            <w:pPr>
              <w:pStyle w:val="Chapter2Normal"/>
              <w:jc w:val="center"/>
            </w:pPr>
            <w:r>
              <w:rPr>
                <w:rFonts w:ascii="Times New Roman" w:eastAsia="Times New Roman" w:hAnsi="Times New Roman"/>
                <w:color w:val="000000"/>
                <w:sz w:val="24"/>
              </w:rPr>
              <w:t>22.78%</w:t>
            </w:r>
          </w:p>
        </w:tc>
        <w:tc>
          <w:tcPr>
            <w:tcW w:w="1001" w:type="dxa"/>
            <w:vAlign w:val="center"/>
          </w:tcPr>
          <w:p w14:paraId="65575CB1" w14:textId="77777777" w:rsidR="00751919" w:rsidRDefault="00000000">
            <w:pPr>
              <w:pStyle w:val="Chapter2Normal"/>
              <w:jc w:val="center"/>
            </w:pPr>
            <w:r>
              <w:rPr>
                <w:rFonts w:ascii="Times New Roman" w:eastAsia="Times New Roman" w:hAnsi="Times New Roman"/>
                <w:color w:val="000000"/>
                <w:sz w:val="24"/>
              </w:rPr>
              <w:t>26.52%</w:t>
            </w:r>
          </w:p>
        </w:tc>
        <w:tc>
          <w:tcPr>
            <w:tcW w:w="1001" w:type="dxa"/>
            <w:vAlign w:val="center"/>
          </w:tcPr>
          <w:p w14:paraId="638BEF0E" w14:textId="77777777" w:rsidR="00751919" w:rsidRDefault="00000000">
            <w:pPr>
              <w:pStyle w:val="Chapter2Normal"/>
              <w:jc w:val="center"/>
            </w:pPr>
            <w:r>
              <w:rPr>
                <w:rFonts w:ascii="Times New Roman" w:eastAsia="Times New Roman" w:hAnsi="Times New Roman"/>
                <w:color w:val="000000"/>
                <w:sz w:val="24"/>
              </w:rPr>
              <w:t>20.25%</w:t>
            </w:r>
          </w:p>
        </w:tc>
        <w:tc>
          <w:tcPr>
            <w:tcW w:w="1001" w:type="dxa"/>
            <w:vAlign w:val="center"/>
          </w:tcPr>
          <w:p w14:paraId="0A5ED67D" w14:textId="77777777" w:rsidR="00751919" w:rsidRDefault="00000000">
            <w:pPr>
              <w:pStyle w:val="Chapter2Normal"/>
              <w:jc w:val="center"/>
            </w:pPr>
            <w:r>
              <w:rPr>
                <w:rFonts w:ascii="Times New Roman" w:eastAsia="Times New Roman" w:hAnsi="Times New Roman"/>
                <w:color w:val="000000"/>
                <w:sz w:val="24"/>
              </w:rPr>
              <w:t>15.98%</w:t>
            </w:r>
          </w:p>
        </w:tc>
        <w:tc>
          <w:tcPr>
            <w:tcW w:w="1001" w:type="dxa"/>
            <w:vAlign w:val="center"/>
          </w:tcPr>
          <w:p w14:paraId="73572A30" w14:textId="77777777" w:rsidR="00751919" w:rsidRDefault="00000000">
            <w:pPr>
              <w:pStyle w:val="Chapter2Normal"/>
              <w:jc w:val="center"/>
            </w:pPr>
            <w:r>
              <w:rPr>
                <w:rFonts w:ascii="Times New Roman" w:eastAsia="Times New Roman" w:hAnsi="Times New Roman"/>
                <w:color w:val="000000"/>
                <w:sz w:val="24"/>
              </w:rPr>
              <w:t>8.48%</w:t>
            </w:r>
          </w:p>
        </w:tc>
        <w:tc>
          <w:tcPr>
            <w:tcW w:w="1001" w:type="dxa"/>
            <w:vAlign w:val="center"/>
          </w:tcPr>
          <w:p w14:paraId="71FA56CA" w14:textId="77777777" w:rsidR="00751919" w:rsidRDefault="00000000">
            <w:pPr>
              <w:pStyle w:val="Chapter2Normal"/>
              <w:jc w:val="center"/>
            </w:pPr>
            <w:r>
              <w:rPr>
                <w:rFonts w:ascii="Times New Roman" w:eastAsia="Times New Roman" w:hAnsi="Times New Roman"/>
                <w:color w:val="000000"/>
                <w:sz w:val="24"/>
              </w:rPr>
              <w:t>13.38%</w:t>
            </w:r>
          </w:p>
        </w:tc>
        <w:tc>
          <w:tcPr>
            <w:tcW w:w="1001" w:type="dxa"/>
            <w:vAlign w:val="center"/>
          </w:tcPr>
          <w:p w14:paraId="2BE07E31" w14:textId="77777777" w:rsidR="00751919" w:rsidRDefault="00000000">
            <w:pPr>
              <w:pStyle w:val="Chapter2Normal"/>
              <w:jc w:val="center"/>
            </w:pPr>
            <w:r>
              <w:rPr>
                <w:rFonts w:ascii="Times New Roman" w:eastAsia="Times New Roman" w:hAnsi="Times New Roman"/>
                <w:color w:val="000000"/>
                <w:sz w:val="24"/>
              </w:rPr>
              <w:t>14.87%</w:t>
            </w:r>
          </w:p>
        </w:tc>
        <w:tc>
          <w:tcPr>
            <w:tcW w:w="1001" w:type="dxa"/>
            <w:vAlign w:val="center"/>
          </w:tcPr>
          <w:p w14:paraId="5E55EC8D" w14:textId="77777777" w:rsidR="00751919" w:rsidRDefault="00000000">
            <w:pPr>
              <w:pStyle w:val="Chapter2Normal"/>
              <w:jc w:val="center"/>
            </w:pPr>
            <w:r>
              <w:rPr>
                <w:rFonts w:ascii="Times New Roman" w:eastAsia="Times New Roman" w:hAnsi="Times New Roman"/>
                <w:color w:val="000000"/>
                <w:sz w:val="24"/>
              </w:rPr>
              <w:t>16.70%</w:t>
            </w:r>
          </w:p>
        </w:tc>
        <w:tc>
          <w:tcPr>
            <w:tcW w:w="1001" w:type="dxa"/>
            <w:vAlign w:val="center"/>
          </w:tcPr>
          <w:p w14:paraId="2160B364" w14:textId="77777777" w:rsidR="00751919" w:rsidRDefault="00000000">
            <w:pPr>
              <w:pStyle w:val="Chapter2Normal"/>
              <w:jc w:val="center"/>
            </w:pPr>
            <w:r>
              <w:rPr>
                <w:rFonts w:ascii="Times New Roman" w:eastAsia="Times New Roman" w:hAnsi="Times New Roman"/>
                <w:color w:val="000000"/>
                <w:sz w:val="24"/>
              </w:rPr>
              <w:t>13.87%</w:t>
            </w:r>
          </w:p>
        </w:tc>
      </w:tr>
      <w:tr w:rsidR="00751919" w14:paraId="05D6E576" w14:textId="77777777" w:rsidTr="00F93919">
        <w:trPr>
          <w:trHeight w:val="227"/>
          <w:jc w:val="center"/>
        </w:trPr>
        <w:tc>
          <w:tcPr>
            <w:tcW w:w="2747" w:type="dxa"/>
            <w:vAlign w:val="center"/>
          </w:tcPr>
          <w:p w14:paraId="3B60D3CB" w14:textId="77777777" w:rsidR="00751919" w:rsidRDefault="00000000">
            <w:pPr>
              <w:pStyle w:val="Chapter2Normal"/>
            </w:pPr>
            <w:r>
              <w:rPr>
                <w:rFonts w:ascii="Times New Roman" w:eastAsia="Times New Roman" w:hAnsi="Times New Roman"/>
                <w:color w:val="000000"/>
                <w:sz w:val="24"/>
              </w:rPr>
              <w:lastRenderedPageBreak/>
              <w:t>Other Liabilities</w:t>
            </w:r>
          </w:p>
        </w:tc>
        <w:tc>
          <w:tcPr>
            <w:tcW w:w="1001" w:type="dxa"/>
            <w:vAlign w:val="center"/>
          </w:tcPr>
          <w:p w14:paraId="0CA9F4FB" w14:textId="77777777" w:rsidR="00751919" w:rsidRDefault="00000000">
            <w:pPr>
              <w:pStyle w:val="Chapter2Normal"/>
              <w:jc w:val="center"/>
            </w:pPr>
            <w:r>
              <w:rPr>
                <w:rFonts w:ascii="Times New Roman" w:eastAsia="Times New Roman" w:hAnsi="Times New Roman"/>
                <w:color w:val="000000"/>
                <w:sz w:val="24"/>
              </w:rPr>
              <w:t>25.58%</w:t>
            </w:r>
          </w:p>
        </w:tc>
        <w:tc>
          <w:tcPr>
            <w:tcW w:w="1001" w:type="dxa"/>
            <w:vAlign w:val="center"/>
          </w:tcPr>
          <w:p w14:paraId="6F27F9AD" w14:textId="77777777" w:rsidR="00751919" w:rsidRDefault="00000000">
            <w:pPr>
              <w:pStyle w:val="Chapter2Normal"/>
              <w:jc w:val="center"/>
            </w:pPr>
            <w:r>
              <w:rPr>
                <w:rFonts w:ascii="Times New Roman" w:eastAsia="Times New Roman" w:hAnsi="Times New Roman"/>
                <w:color w:val="000000"/>
                <w:sz w:val="24"/>
              </w:rPr>
              <w:t>22.45%</w:t>
            </w:r>
          </w:p>
        </w:tc>
        <w:tc>
          <w:tcPr>
            <w:tcW w:w="1001" w:type="dxa"/>
            <w:vAlign w:val="center"/>
          </w:tcPr>
          <w:p w14:paraId="6BA26066" w14:textId="77777777" w:rsidR="00751919" w:rsidRDefault="00000000">
            <w:pPr>
              <w:pStyle w:val="Chapter2Normal"/>
              <w:jc w:val="center"/>
            </w:pPr>
            <w:r>
              <w:rPr>
                <w:rFonts w:ascii="Times New Roman" w:eastAsia="Times New Roman" w:hAnsi="Times New Roman"/>
                <w:color w:val="000000"/>
                <w:sz w:val="24"/>
              </w:rPr>
              <w:t>21.38%</w:t>
            </w:r>
          </w:p>
        </w:tc>
        <w:tc>
          <w:tcPr>
            <w:tcW w:w="1001" w:type="dxa"/>
            <w:vAlign w:val="center"/>
          </w:tcPr>
          <w:p w14:paraId="4F592150" w14:textId="77777777" w:rsidR="00751919" w:rsidRDefault="00000000">
            <w:pPr>
              <w:pStyle w:val="Chapter2Normal"/>
              <w:jc w:val="center"/>
            </w:pPr>
            <w:r>
              <w:rPr>
                <w:rFonts w:ascii="Times New Roman" w:eastAsia="Times New Roman" w:hAnsi="Times New Roman"/>
                <w:color w:val="000000"/>
                <w:sz w:val="24"/>
              </w:rPr>
              <w:t>21.45%</w:t>
            </w:r>
          </w:p>
        </w:tc>
        <w:tc>
          <w:tcPr>
            <w:tcW w:w="1001" w:type="dxa"/>
            <w:vAlign w:val="center"/>
          </w:tcPr>
          <w:p w14:paraId="295FE86F" w14:textId="77777777" w:rsidR="00751919" w:rsidRDefault="00000000">
            <w:pPr>
              <w:pStyle w:val="Chapter2Normal"/>
              <w:jc w:val="center"/>
            </w:pPr>
            <w:r>
              <w:rPr>
                <w:rFonts w:ascii="Times New Roman" w:eastAsia="Times New Roman" w:hAnsi="Times New Roman"/>
                <w:color w:val="000000"/>
                <w:sz w:val="24"/>
              </w:rPr>
              <w:t>20.61%</w:t>
            </w:r>
          </w:p>
        </w:tc>
        <w:tc>
          <w:tcPr>
            <w:tcW w:w="1001" w:type="dxa"/>
            <w:vAlign w:val="center"/>
          </w:tcPr>
          <w:p w14:paraId="5F64B327" w14:textId="77777777" w:rsidR="00751919" w:rsidRDefault="00000000">
            <w:pPr>
              <w:pStyle w:val="Chapter2Normal"/>
              <w:jc w:val="center"/>
            </w:pPr>
            <w:r>
              <w:rPr>
                <w:rFonts w:ascii="Times New Roman" w:eastAsia="Times New Roman" w:hAnsi="Times New Roman"/>
                <w:color w:val="000000"/>
                <w:sz w:val="24"/>
              </w:rPr>
              <w:t>21.25%</w:t>
            </w:r>
          </w:p>
        </w:tc>
        <w:tc>
          <w:tcPr>
            <w:tcW w:w="1001" w:type="dxa"/>
            <w:vAlign w:val="center"/>
          </w:tcPr>
          <w:p w14:paraId="3539CE4A" w14:textId="77777777" w:rsidR="00751919" w:rsidRDefault="00000000">
            <w:pPr>
              <w:pStyle w:val="Chapter2Normal"/>
              <w:jc w:val="center"/>
            </w:pPr>
            <w:r>
              <w:rPr>
                <w:rFonts w:ascii="Times New Roman" w:eastAsia="Times New Roman" w:hAnsi="Times New Roman"/>
                <w:color w:val="000000"/>
                <w:sz w:val="24"/>
              </w:rPr>
              <w:t>18.40%</w:t>
            </w:r>
          </w:p>
        </w:tc>
        <w:tc>
          <w:tcPr>
            <w:tcW w:w="1001" w:type="dxa"/>
            <w:vAlign w:val="center"/>
          </w:tcPr>
          <w:p w14:paraId="05ABAEAC" w14:textId="77777777" w:rsidR="00751919" w:rsidRDefault="00000000">
            <w:pPr>
              <w:pStyle w:val="Chapter2Normal"/>
              <w:jc w:val="center"/>
            </w:pPr>
            <w:r>
              <w:rPr>
                <w:rFonts w:ascii="Times New Roman" w:eastAsia="Times New Roman" w:hAnsi="Times New Roman"/>
                <w:color w:val="000000"/>
                <w:sz w:val="24"/>
              </w:rPr>
              <w:t>18.46%</w:t>
            </w:r>
          </w:p>
        </w:tc>
        <w:tc>
          <w:tcPr>
            <w:tcW w:w="1001" w:type="dxa"/>
            <w:vAlign w:val="center"/>
          </w:tcPr>
          <w:p w14:paraId="2658C265" w14:textId="77777777" w:rsidR="00751919" w:rsidRDefault="00000000">
            <w:pPr>
              <w:pStyle w:val="Chapter2Normal"/>
              <w:jc w:val="center"/>
            </w:pPr>
            <w:r>
              <w:rPr>
                <w:rFonts w:ascii="Times New Roman" w:eastAsia="Times New Roman" w:hAnsi="Times New Roman"/>
                <w:color w:val="000000"/>
                <w:sz w:val="24"/>
              </w:rPr>
              <w:t>18.68%</w:t>
            </w:r>
          </w:p>
        </w:tc>
        <w:tc>
          <w:tcPr>
            <w:tcW w:w="1001" w:type="dxa"/>
            <w:vAlign w:val="center"/>
          </w:tcPr>
          <w:p w14:paraId="3626623A" w14:textId="77777777" w:rsidR="00751919" w:rsidRDefault="00000000">
            <w:pPr>
              <w:pStyle w:val="Chapter2Normal"/>
              <w:jc w:val="center"/>
            </w:pPr>
            <w:r>
              <w:rPr>
                <w:rFonts w:ascii="Times New Roman" w:eastAsia="Times New Roman" w:hAnsi="Times New Roman"/>
                <w:color w:val="000000"/>
                <w:sz w:val="24"/>
              </w:rPr>
              <w:t>18.40%</w:t>
            </w:r>
          </w:p>
        </w:tc>
        <w:tc>
          <w:tcPr>
            <w:tcW w:w="1001" w:type="dxa"/>
            <w:vAlign w:val="center"/>
          </w:tcPr>
          <w:p w14:paraId="7993141F" w14:textId="77777777" w:rsidR="00751919" w:rsidRDefault="00000000">
            <w:pPr>
              <w:pStyle w:val="Chapter2Normal"/>
              <w:jc w:val="center"/>
            </w:pPr>
            <w:r>
              <w:rPr>
                <w:rFonts w:ascii="Times New Roman" w:eastAsia="Times New Roman" w:hAnsi="Times New Roman"/>
                <w:color w:val="000000"/>
                <w:sz w:val="24"/>
              </w:rPr>
              <w:t>17.31%</w:t>
            </w:r>
          </w:p>
        </w:tc>
        <w:tc>
          <w:tcPr>
            <w:tcW w:w="1001" w:type="dxa"/>
            <w:vAlign w:val="center"/>
          </w:tcPr>
          <w:p w14:paraId="1A77ED4A" w14:textId="77777777" w:rsidR="00751919" w:rsidRDefault="00000000">
            <w:pPr>
              <w:pStyle w:val="Chapter2Normal"/>
              <w:jc w:val="center"/>
            </w:pPr>
            <w:r>
              <w:rPr>
                <w:rFonts w:ascii="Times New Roman" w:eastAsia="Times New Roman" w:hAnsi="Times New Roman"/>
                <w:color w:val="000000"/>
                <w:sz w:val="24"/>
              </w:rPr>
              <w:t>21.02%</w:t>
            </w:r>
          </w:p>
        </w:tc>
      </w:tr>
      <w:tr w:rsidR="00751919" w14:paraId="0356EEF7" w14:textId="77777777" w:rsidTr="00F93919">
        <w:trPr>
          <w:trHeight w:val="200"/>
          <w:jc w:val="center"/>
        </w:trPr>
        <w:tc>
          <w:tcPr>
            <w:tcW w:w="2747" w:type="dxa"/>
            <w:vAlign w:val="center"/>
          </w:tcPr>
          <w:p w14:paraId="202D8E7A" w14:textId="77777777" w:rsidR="00751919" w:rsidRDefault="00000000">
            <w:pPr>
              <w:pStyle w:val="Chapter2Normal"/>
            </w:pPr>
            <w:r>
              <w:rPr>
                <w:rFonts w:ascii="Times New Roman" w:eastAsia="Times New Roman" w:hAnsi="Times New Roman"/>
                <w:color w:val="000000"/>
                <w:sz w:val="24"/>
              </w:rPr>
              <w:t>Total Liabilities</w:t>
            </w:r>
            <w:r w:rsidR="006B4826">
              <w:rPr>
                <w:rFonts w:ascii="Times New Roman" w:eastAsia="Times New Roman" w:hAnsi="Times New Roman"/>
                <w:color w:val="000000"/>
                <w:sz w:val="24"/>
              </w:rPr>
              <w:t xml:space="preserve"> &amp; Equity</w:t>
            </w:r>
          </w:p>
        </w:tc>
        <w:tc>
          <w:tcPr>
            <w:tcW w:w="1001" w:type="dxa"/>
            <w:vAlign w:val="center"/>
          </w:tcPr>
          <w:p w14:paraId="0EBF910D" w14:textId="77777777" w:rsidR="00751919" w:rsidRDefault="00000000">
            <w:pPr>
              <w:pStyle w:val="Chapter2Normal"/>
              <w:jc w:val="center"/>
            </w:pPr>
            <w:r>
              <w:rPr>
                <w:rFonts w:ascii="Times New Roman" w:eastAsia="Times New Roman" w:hAnsi="Times New Roman"/>
                <w:color w:val="000000"/>
                <w:sz w:val="24"/>
              </w:rPr>
              <w:t>100.00%</w:t>
            </w:r>
          </w:p>
        </w:tc>
        <w:tc>
          <w:tcPr>
            <w:tcW w:w="1001" w:type="dxa"/>
            <w:vAlign w:val="center"/>
          </w:tcPr>
          <w:p w14:paraId="662C5213" w14:textId="77777777" w:rsidR="00751919" w:rsidRDefault="00000000">
            <w:pPr>
              <w:pStyle w:val="Chapter2Normal"/>
              <w:jc w:val="center"/>
            </w:pPr>
            <w:r>
              <w:rPr>
                <w:rFonts w:ascii="Times New Roman" w:eastAsia="Times New Roman" w:hAnsi="Times New Roman"/>
                <w:color w:val="000000"/>
                <w:sz w:val="24"/>
              </w:rPr>
              <w:t>100.00%</w:t>
            </w:r>
          </w:p>
        </w:tc>
        <w:tc>
          <w:tcPr>
            <w:tcW w:w="1001" w:type="dxa"/>
            <w:vAlign w:val="center"/>
          </w:tcPr>
          <w:p w14:paraId="4D557F23" w14:textId="77777777" w:rsidR="00751919" w:rsidRDefault="00000000">
            <w:pPr>
              <w:pStyle w:val="Chapter2Normal"/>
              <w:jc w:val="center"/>
            </w:pPr>
            <w:r>
              <w:rPr>
                <w:rFonts w:ascii="Times New Roman" w:eastAsia="Times New Roman" w:hAnsi="Times New Roman"/>
                <w:color w:val="000000"/>
                <w:sz w:val="24"/>
              </w:rPr>
              <w:t>100.00%</w:t>
            </w:r>
          </w:p>
        </w:tc>
        <w:tc>
          <w:tcPr>
            <w:tcW w:w="1001" w:type="dxa"/>
            <w:vAlign w:val="center"/>
          </w:tcPr>
          <w:p w14:paraId="63FB528E" w14:textId="77777777" w:rsidR="00751919" w:rsidRDefault="00000000">
            <w:pPr>
              <w:pStyle w:val="Chapter2Normal"/>
              <w:jc w:val="center"/>
            </w:pPr>
            <w:r>
              <w:rPr>
                <w:rFonts w:ascii="Times New Roman" w:eastAsia="Times New Roman" w:hAnsi="Times New Roman"/>
                <w:color w:val="000000"/>
                <w:sz w:val="24"/>
              </w:rPr>
              <w:t>100.00%</w:t>
            </w:r>
          </w:p>
        </w:tc>
        <w:tc>
          <w:tcPr>
            <w:tcW w:w="1001" w:type="dxa"/>
            <w:vAlign w:val="center"/>
          </w:tcPr>
          <w:p w14:paraId="3B9B008E" w14:textId="77777777" w:rsidR="00751919" w:rsidRDefault="00000000">
            <w:pPr>
              <w:pStyle w:val="Chapter2Normal"/>
              <w:jc w:val="center"/>
            </w:pPr>
            <w:r>
              <w:rPr>
                <w:rFonts w:ascii="Times New Roman" w:eastAsia="Times New Roman" w:hAnsi="Times New Roman"/>
                <w:color w:val="000000"/>
                <w:sz w:val="24"/>
              </w:rPr>
              <w:t>100.00%</w:t>
            </w:r>
          </w:p>
        </w:tc>
        <w:tc>
          <w:tcPr>
            <w:tcW w:w="1001" w:type="dxa"/>
            <w:vAlign w:val="center"/>
          </w:tcPr>
          <w:p w14:paraId="447121CD" w14:textId="77777777" w:rsidR="00751919" w:rsidRDefault="00000000">
            <w:pPr>
              <w:pStyle w:val="Chapter2Normal"/>
              <w:jc w:val="center"/>
            </w:pPr>
            <w:r>
              <w:rPr>
                <w:rFonts w:ascii="Times New Roman" w:eastAsia="Times New Roman" w:hAnsi="Times New Roman"/>
                <w:color w:val="000000"/>
                <w:sz w:val="24"/>
              </w:rPr>
              <w:t>100.00%</w:t>
            </w:r>
          </w:p>
        </w:tc>
        <w:tc>
          <w:tcPr>
            <w:tcW w:w="1001" w:type="dxa"/>
            <w:vAlign w:val="center"/>
          </w:tcPr>
          <w:p w14:paraId="432A839F" w14:textId="77777777" w:rsidR="00751919" w:rsidRDefault="00000000">
            <w:pPr>
              <w:pStyle w:val="Chapter2Normal"/>
              <w:jc w:val="center"/>
            </w:pPr>
            <w:r>
              <w:rPr>
                <w:rFonts w:ascii="Times New Roman" w:eastAsia="Times New Roman" w:hAnsi="Times New Roman"/>
                <w:color w:val="000000"/>
                <w:sz w:val="24"/>
              </w:rPr>
              <w:t>100.00%</w:t>
            </w:r>
          </w:p>
        </w:tc>
        <w:tc>
          <w:tcPr>
            <w:tcW w:w="1001" w:type="dxa"/>
            <w:vAlign w:val="center"/>
          </w:tcPr>
          <w:p w14:paraId="510855E9" w14:textId="77777777" w:rsidR="00751919" w:rsidRDefault="00000000">
            <w:pPr>
              <w:pStyle w:val="Chapter2Normal"/>
              <w:jc w:val="center"/>
            </w:pPr>
            <w:r>
              <w:rPr>
                <w:rFonts w:ascii="Times New Roman" w:eastAsia="Times New Roman" w:hAnsi="Times New Roman"/>
                <w:color w:val="000000"/>
                <w:sz w:val="24"/>
              </w:rPr>
              <w:t>100.00%</w:t>
            </w:r>
          </w:p>
        </w:tc>
        <w:tc>
          <w:tcPr>
            <w:tcW w:w="1001" w:type="dxa"/>
            <w:vAlign w:val="center"/>
          </w:tcPr>
          <w:p w14:paraId="47D49BBE" w14:textId="77777777" w:rsidR="00751919" w:rsidRDefault="00000000">
            <w:pPr>
              <w:pStyle w:val="Chapter2Normal"/>
              <w:jc w:val="center"/>
            </w:pPr>
            <w:r>
              <w:rPr>
                <w:rFonts w:ascii="Times New Roman" w:eastAsia="Times New Roman" w:hAnsi="Times New Roman"/>
                <w:color w:val="000000"/>
                <w:sz w:val="24"/>
              </w:rPr>
              <w:t>100.00%</w:t>
            </w:r>
          </w:p>
        </w:tc>
        <w:tc>
          <w:tcPr>
            <w:tcW w:w="1001" w:type="dxa"/>
            <w:vAlign w:val="center"/>
          </w:tcPr>
          <w:p w14:paraId="4267A888" w14:textId="77777777" w:rsidR="00751919" w:rsidRDefault="00000000">
            <w:pPr>
              <w:pStyle w:val="Chapter2Normal"/>
              <w:jc w:val="center"/>
            </w:pPr>
            <w:r>
              <w:rPr>
                <w:rFonts w:ascii="Times New Roman" w:eastAsia="Times New Roman" w:hAnsi="Times New Roman"/>
                <w:color w:val="000000"/>
                <w:sz w:val="24"/>
              </w:rPr>
              <w:t>100.00%</w:t>
            </w:r>
          </w:p>
        </w:tc>
        <w:tc>
          <w:tcPr>
            <w:tcW w:w="1001" w:type="dxa"/>
            <w:vAlign w:val="center"/>
          </w:tcPr>
          <w:p w14:paraId="1DB94173" w14:textId="77777777" w:rsidR="00751919" w:rsidRDefault="00000000">
            <w:pPr>
              <w:pStyle w:val="Chapter2Normal"/>
              <w:jc w:val="center"/>
            </w:pPr>
            <w:r>
              <w:rPr>
                <w:rFonts w:ascii="Times New Roman" w:eastAsia="Times New Roman" w:hAnsi="Times New Roman"/>
                <w:color w:val="000000"/>
                <w:sz w:val="24"/>
              </w:rPr>
              <w:t>100.00%</w:t>
            </w:r>
          </w:p>
        </w:tc>
        <w:tc>
          <w:tcPr>
            <w:tcW w:w="1001" w:type="dxa"/>
            <w:vAlign w:val="center"/>
          </w:tcPr>
          <w:p w14:paraId="67109CA9" w14:textId="77777777" w:rsidR="00751919" w:rsidRDefault="00000000">
            <w:pPr>
              <w:pStyle w:val="Chapter2Normal"/>
              <w:jc w:val="center"/>
            </w:pPr>
            <w:r>
              <w:rPr>
                <w:rFonts w:ascii="Times New Roman" w:eastAsia="Times New Roman" w:hAnsi="Times New Roman"/>
                <w:color w:val="000000"/>
                <w:sz w:val="24"/>
              </w:rPr>
              <w:t>100.00%</w:t>
            </w:r>
          </w:p>
        </w:tc>
      </w:tr>
      <w:tr w:rsidR="00751919" w14:paraId="7F04F515" w14:textId="77777777" w:rsidTr="00F93919">
        <w:trPr>
          <w:trHeight w:val="213"/>
          <w:jc w:val="center"/>
        </w:trPr>
        <w:tc>
          <w:tcPr>
            <w:tcW w:w="2747" w:type="dxa"/>
            <w:vAlign w:val="center"/>
          </w:tcPr>
          <w:p w14:paraId="391A3EF7" w14:textId="77777777" w:rsidR="00751919" w:rsidRDefault="00000000">
            <w:pPr>
              <w:pStyle w:val="Chapter2Normal"/>
            </w:pPr>
            <w:r>
              <w:rPr>
                <w:rFonts w:ascii="Times New Roman" w:eastAsia="Times New Roman" w:hAnsi="Times New Roman"/>
                <w:color w:val="000000"/>
                <w:sz w:val="24"/>
              </w:rPr>
              <w:t>Fixed Assets</w:t>
            </w:r>
          </w:p>
        </w:tc>
        <w:tc>
          <w:tcPr>
            <w:tcW w:w="1001" w:type="dxa"/>
            <w:vAlign w:val="center"/>
          </w:tcPr>
          <w:p w14:paraId="3EEE5D47" w14:textId="77777777" w:rsidR="00751919" w:rsidRDefault="00000000">
            <w:pPr>
              <w:pStyle w:val="Chapter2Normal"/>
              <w:jc w:val="center"/>
            </w:pPr>
            <w:r>
              <w:rPr>
                <w:rFonts w:ascii="Times New Roman" w:eastAsia="Times New Roman" w:hAnsi="Times New Roman"/>
                <w:color w:val="000000"/>
                <w:sz w:val="24"/>
              </w:rPr>
              <w:t>28.71%</w:t>
            </w:r>
          </w:p>
        </w:tc>
        <w:tc>
          <w:tcPr>
            <w:tcW w:w="1001" w:type="dxa"/>
            <w:vAlign w:val="center"/>
          </w:tcPr>
          <w:p w14:paraId="597D3493" w14:textId="77777777" w:rsidR="00751919" w:rsidRDefault="00000000">
            <w:pPr>
              <w:pStyle w:val="Chapter2Normal"/>
              <w:jc w:val="center"/>
            </w:pPr>
            <w:r>
              <w:rPr>
                <w:rFonts w:ascii="Times New Roman" w:eastAsia="Times New Roman" w:hAnsi="Times New Roman"/>
                <w:color w:val="000000"/>
                <w:sz w:val="24"/>
              </w:rPr>
              <w:t>26.30%</w:t>
            </w:r>
          </w:p>
        </w:tc>
        <w:tc>
          <w:tcPr>
            <w:tcW w:w="1001" w:type="dxa"/>
            <w:vAlign w:val="center"/>
          </w:tcPr>
          <w:p w14:paraId="3356C5B1" w14:textId="77777777" w:rsidR="00751919" w:rsidRDefault="00000000">
            <w:pPr>
              <w:pStyle w:val="Chapter2Normal"/>
              <w:jc w:val="center"/>
            </w:pPr>
            <w:r>
              <w:rPr>
                <w:rFonts w:ascii="Times New Roman" w:eastAsia="Times New Roman" w:hAnsi="Times New Roman"/>
                <w:color w:val="000000"/>
                <w:sz w:val="24"/>
              </w:rPr>
              <w:t>29.84%</w:t>
            </w:r>
          </w:p>
        </w:tc>
        <w:tc>
          <w:tcPr>
            <w:tcW w:w="1001" w:type="dxa"/>
            <w:vAlign w:val="center"/>
          </w:tcPr>
          <w:p w14:paraId="22EAEC6C" w14:textId="77777777" w:rsidR="00751919" w:rsidRDefault="00000000">
            <w:pPr>
              <w:pStyle w:val="Chapter2Normal"/>
              <w:jc w:val="center"/>
            </w:pPr>
            <w:r>
              <w:rPr>
                <w:rFonts w:ascii="Times New Roman" w:eastAsia="Times New Roman" w:hAnsi="Times New Roman"/>
                <w:color w:val="000000"/>
                <w:sz w:val="24"/>
              </w:rPr>
              <w:t>31.14%</w:t>
            </w:r>
          </w:p>
        </w:tc>
        <w:tc>
          <w:tcPr>
            <w:tcW w:w="1001" w:type="dxa"/>
            <w:vAlign w:val="center"/>
          </w:tcPr>
          <w:p w14:paraId="297CABE6" w14:textId="77777777" w:rsidR="00751919" w:rsidRDefault="00000000">
            <w:pPr>
              <w:pStyle w:val="Chapter2Normal"/>
              <w:jc w:val="center"/>
            </w:pPr>
            <w:r>
              <w:rPr>
                <w:rFonts w:ascii="Times New Roman" w:eastAsia="Times New Roman" w:hAnsi="Times New Roman"/>
                <w:color w:val="000000"/>
                <w:sz w:val="24"/>
              </w:rPr>
              <w:t>32.26%</w:t>
            </w:r>
          </w:p>
        </w:tc>
        <w:tc>
          <w:tcPr>
            <w:tcW w:w="1001" w:type="dxa"/>
            <w:vAlign w:val="center"/>
          </w:tcPr>
          <w:p w14:paraId="2EDB6707" w14:textId="77777777" w:rsidR="00751919" w:rsidRDefault="00000000">
            <w:pPr>
              <w:pStyle w:val="Chapter2Normal"/>
              <w:jc w:val="center"/>
            </w:pPr>
            <w:r>
              <w:rPr>
                <w:rFonts w:ascii="Times New Roman" w:eastAsia="Times New Roman" w:hAnsi="Times New Roman"/>
                <w:color w:val="000000"/>
                <w:sz w:val="24"/>
              </w:rPr>
              <w:t>32.66%</w:t>
            </w:r>
          </w:p>
        </w:tc>
        <w:tc>
          <w:tcPr>
            <w:tcW w:w="1001" w:type="dxa"/>
            <w:vAlign w:val="center"/>
          </w:tcPr>
          <w:p w14:paraId="320C5488" w14:textId="77777777" w:rsidR="00751919" w:rsidRDefault="00000000">
            <w:pPr>
              <w:pStyle w:val="Chapter2Normal"/>
              <w:jc w:val="center"/>
            </w:pPr>
            <w:r>
              <w:rPr>
                <w:rFonts w:ascii="Times New Roman" w:eastAsia="Times New Roman" w:hAnsi="Times New Roman"/>
                <w:color w:val="000000"/>
                <w:sz w:val="24"/>
              </w:rPr>
              <w:t>28.05%</w:t>
            </w:r>
          </w:p>
        </w:tc>
        <w:tc>
          <w:tcPr>
            <w:tcW w:w="1001" w:type="dxa"/>
            <w:vAlign w:val="center"/>
          </w:tcPr>
          <w:p w14:paraId="1E13A8D8" w14:textId="77777777" w:rsidR="00751919" w:rsidRDefault="00000000">
            <w:pPr>
              <w:pStyle w:val="Chapter2Normal"/>
              <w:jc w:val="center"/>
            </w:pPr>
            <w:r>
              <w:rPr>
                <w:rFonts w:ascii="Times New Roman" w:eastAsia="Times New Roman" w:hAnsi="Times New Roman"/>
                <w:color w:val="000000"/>
                <w:sz w:val="24"/>
              </w:rPr>
              <w:t>31.31%</w:t>
            </w:r>
          </w:p>
        </w:tc>
        <w:tc>
          <w:tcPr>
            <w:tcW w:w="1001" w:type="dxa"/>
            <w:vAlign w:val="center"/>
          </w:tcPr>
          <w:p w14:paraId="73412C39" w14:textId="77777777" w:rsidR="00751919" w:rsidRDefault="00000000">
            <w:pPr>
              <w:pStyle w:val="Chapter2Normal"/>
              <w:jc w:val="center"/>
            </w:pPr>
            <w:r>
              <w:rPr>
                <w:rFonts w:ascii="Times New Roman" w:eastAsia="Times New Roman" w:hAnsi="Times New Roman"/>
                <w:color w:val="000000"/>
                <w:sz w:val="24"/>
              </w:rPr>
              <w:t>27.91%</w:t>
            </w:r>
          </w:p>
        </w:tc>
        <w:tc>
          <w:tcPr>
            <w:tcW w:w="1001" w:type="dxa"/>
            <w:vAlign w:val="center"/>
          </w:tcPr>
          <w:p w14:paraId="264A8B08" w14:textId="77777777" w:rsidR="00751919" w:rsidRDefault="00000000">
            <w:pPr>
              <w:pStyle w:val="Chapter2Normal"/>
              <w:jc w:val="center"/>
            </w:pPr>
            <w:r>
              <w:rPr>
                <w:rFonts w:ascii="Times New Roman" w:eastAsia="Times New Roman" w:hAnsi="Times New Roman"/>
                <w:color w:val="000000"/>
                <w:sz w:val="24"/>
              </w:rPr>
              <w:t>32.41%</w:t>
            </w:r>
          </w:p>
        </w:tc>
        <w:tc>
          <w:tcPr>
            <w:tcW w:w="1001" w:type="dxa"/>
            <w:vAlign w:val="center"/>
          </w:tcPr>
          <w:p w14:paraId="14C4835B" w14:textId="77777777" w:rsidR="00751919" w:rsidRDefault="00000000">
            <w:pPr>
              <w:pStyle w:val="Chapter2Normal"/>
              <w:jc w:val="center"/>
            </w:pPr>
            <w:r>
              <w:rPr>
                <w:rFonts w:ascii="Times New Roman" w:eastAsia="Times New Roman" w:hAnsi="Times New Roman"/>
                <w:color w:val="000000"/>
                <w:sz w:val="24"/>
              </w:rPr>
              <w:t>29.90%</w:t>
            </w:r>
          </w:p>
        </w:tc>
        <w:tc>
          <w:tcPr>
            <w:tcW w:w="1001" w:type="dxa"/>
            <w:vAlign w:val="center"/>
          </w:tcPr>
          <w:p w14:paraId="51EFFE8B" w14:textId="77777777" w:rsidR="00751919" w:rsidRDefault="00000000">
            <w:pPr>
              <w:pStyle w:val="Chapter2Normal"/>
              <w:jc w:val="center"/>
            </w:pPr>
            <w:r>
              <w:rPr>
                <w:rFonts w:ascii="Times New Roman" w:eastAsia="Times New Roman" w:hAnsi="Times New Roman"/>
                <w:color w:val="000000"/>
                <w:sz w:val="24"/>
              </w:rPr>
              <w:t>29.91%</w:t>
            </w:r>
          </w:p>
        </w:tc>
      </w:tr>
      <w:tr w:rsidR="00751919" w14:paraId="21BAF7B8" w14:textId="77777777" w:rsidTr="00F93919">
        <w:trPr>
          <w:trHeight w:val="213"/>
          <w:jc w:val="center"/>
        </w:trPr>
        <w:tc>
          <w:tcPr>
            <w:tcW w:w="2747" w:type="dxa"/>
            <w:vAlign w:val="center"/>
          </w:tcPr>
          <w:p w14:paraId="7C3B179E" w14:textId="77777777" w:rsidR="00751919" w:rsidRDefault="00000000">
            <w:pPr>
              <w:pStyle w:val="Chapter2Normal"/>
            </w:pPr>
            <w:r>
              <w:rPr>
                <w:rFonts w:ascii="Times New Roman" w:eastAsia="Times New Roman" w:hAnsi="Times New Roman"/>
                <w:color w:val="000000"/>
                <w:sz w:val="24"/>
              </w:rPr>
              <w:t>Intangible Assets</w:t>
            </w:r>
          </w:p>
        </w:tc>
        <w:tc>
          <w:tcPr>
            <w:tcW w:w="1001" w:type="dxa"/>
            <w:vAlign w:val="center"/>
          </w:tcPr>
          <w:p w14:paraId="0206054F" w14:textId="77777777" w:rsidR="00751919" w:rsidRDefault="00000000">
            <w:pPr>
              <w:pStyle w:val="Chapter2Normal"/>
              <w:jc w:val="center"/>
            </w:pPr>
            <w:r>
              <w:rPr>
                <w:rFonts w:ascii="Times New Roman" w:eastAsia="Times New Roman" w:hAnsi="Times New Roman"/>
                <w:color w:val="000000"/>
                <w:sz w:val="24"/>
              </w:rPr>
              <w:t>8.01%</w:t>
            </w:r>
          </w:p>
        </w:tc>
        <w:tc>
          <w:tcPr>
            <w:tcW w:w="1001" w:type="dxa"/>
            <w:vAlign w:val="center"/>
          </w:tcPr>
          <w:p w14:paraId="3C065362" w14:textId="77777777" w:rsidR="00751919" w:rsidRDefault="00000000">
            <w:pPr>
              <w:pStyle w:val="Chapter2Normal"/>
              <w:jc w:val="center"/>
            </w:pPr>
            <w:r>
              <w:rPr>
                <w:rFonts w:ascii="Times New Roman" w:eastAsia="Times New Roman" w:hAnsi="Times New Roman"/>
                <w:color w:val="000000"/>
                <w:sz w:val="24"/>
              </w:rPr>
              <w:t>5.31%</w:t>
            </w:r>
          </w:p>
        </w:tc>
        <w:tc>
          <w:tcPr>
            <w:tcW w:w="1001" w:type="dxa"/>
            <w:vAlign w:val="center"/>
          </w:tcPr>
          <w:p w14:paraId="59B9AC78" w14:textId="77777777" w:rsidR="00751919" w:rsidRDefault="00000000">
            <w:pPr>
              <w:pStyle w:val="Chapter2Normal"/>
              <w:jc w:val="center"/>
            </w:pPr>
            <w:r>
              <w:rPr>
                <w:rFonts w:ascii="Times New Roman" w:eastAsia="Times New Roman" w:hAnsi="Times New Roman"/>
                <w:color w:val="000000"/>
                <w:sz w:val="24"/>
              </w:rPr>
              <w:t>5.16%</w:t>
            </w:r>
          </w:p>
        </w:tc>
        <w:tc>
          <w:tcPr>
            <w:tcW w:w="1001" w:type="dxa"/>
            <w:vAlign w:val="center"/>
          </w:tcPr>
          <w:p w14:paraId="431A6E94" w14:textId="77777777" w:rsidR="00751919" w:rsidRDefault="00000000">
            <w:pPr>
              <w:pStyle w:val="Chapter2Normal"/>
              <w:jc w:val="center"/>
            </w:pPr>
            <w:r>
              <w:rPr>
                <w:rFonts w:ascii="Times New Roman" w:eastAsia="Times New Roman" w:hAnsi="Times New Roman"/>
                <w:color w:val="000000"/>
                <w:sz w:val="24"/>
              </w:rPr>
              <w:t>9.43%</w:t>
            </w:r>
          </w:p>
        </w:tc>
        <w:tc>
          <w:tcPr>
            <w:tcW w:w="1001" w:type="dxa"/>
            <w:vAlign w:val="center"/>
          </w:tcPr>
          <w:p w14:paraId="68110EB0" w14:textId="77777777" w:rsidR="00751919" w:rsidRDefault="00000000">
            <w:pPr>
              <w:pStyle w:val="Chapter2Normal"/>
              <w:jc w:val="center"/>
            </w:pPr>
            <w:r>
              <w:rPr>
                <w:rFonts w:ascii="Times New Roman" w:eastAsia="Times New Roman" w:hAnsi="Times New Roman"/>
                <w:color w:val="000000"/>
                <w:sz w:val="24"/>
              </w:rPr>
              <w:t>11.68%</w:t>
            </w:r>
          </w:p>
        </w:tc>
        <w:tc>
          <w:tcPr>
            <w:tcW w:w="1001" w:type="dxa"/>
            <w:vAlign w:val="center"/>
          </w:tcPr>
          <w:p w14:paraId="716D577E" w14:textId="77777777" w:rsidR="00751919" w:rsidRDefault="00000000">
            <w:pPr>
              <w:pStyle w:val="Chapter2Normal"/>
              <w:jc w:val="center"/>
            </w:pPr>
            <w:r>
              <w:rPr>
                <w:rFonts w:ascii="Times New Roman" w:eastAsia="Times New Roman" w:hAnsi="Times New Roman"/>
                <w:color w:val="000000"/>
                <w:sz w:val="24"/>
              </w:rPr>
              <w:t>12.04%</w:t>
            </w:r>
          </w:p>
        </w:tc>
        <w:tc>
          <w:tcPr>
            <w:tcW w:w="1001" w:type="dxa"/>
            <w:vAlign w:val="center"/>
          </w:tcPr>
          <w:p w14:paraId="0AC269A6" w14:textId="77777777" w:rsidR="00751919" w:rsidRDefault="00000000">
            <w:pPr>
              <w:pStyle w:val="Chapter2Normal"/>
              <w:jc w:val="center"/>
            </w:pPr>
            <w:r>
              <w:rPr>
                <w:rFonts w:ascii="Times New Roman" w:eastAsia="Times New Roman" w:hAnsi="Times New Roman"/>
                <w:color w:val="000000"/>
                <w:sz w:val="24"/>
              </w:rPr>
              <w:t>10.72%</w:t>
            </w:r>
          </w:p>
        </w:tc>
        <w:tc>
          <w:tcPr>
            <w:tcW w:w="1001" w:type="dxa"/>
            <w:vAlign w:val="center"/>
          </w:tcPr>
          <w:p w14:paraId="5F5BB5EE" w14:textId="77777777" w:rsidR="00751919" w:rsidRDefault="00000000">
            <w:pPr>
              <w:pStyle w:val="Chapter2Normal"/>
              <w:jc w:val="center"/>
            </w:pPr>
            <w:r>
              <w:rPr>
                <w:rFonts w:ascii="Times New Roman" w:eastAsia="Times New Roman" w:hAnsi="Times New Roman"/>
                <w:color w:val="000000"/>
                <w:sz w:val="24"/>
              </w:rPr>
              <w:t>11.68%</w:t>
            </w:r>
          </w:p>
        </w:tc>
        <w:tc>
          <w:tcPr>
            <w:tcW w:w="1001" w:type="dxa"/>
            <w:vAlign w:val="center"/>
          </w:tcPr>
          <w:p w14:paraId="5C5F673E" w14:textId="77777777" w:rsidR="00751919" w:rsidRDefault="00000000">
            <w:pPr>
              <w:pStyle w:val="Chapter2Normal"/>
              <w:jc w:val="center"/>
            </w:pPr>
            <w:r>
              <w:rPr>
                <w:rFonts w:ascii="Times New Roman" w:eastAsia="Times New Roman" w:hAnsi="Times New Roman"/>
                <w:color w:val="000000"/>
                <w:sz w:val="24"/>
              </w:rPr>
              <w:t>12.76%</w:t>
            </w:r>
          </w:p>
        </w:tc>
        <w:tc>
          <w:tcPr>
            <w:tcW w:w="1001" w:type="dxa"/>
            <w:vAlign w:val="center"/>
          </w:tcPr>
          <w:p w14:paraId="5308920F" w14:textId="77777777" w:rsidR="00751919" w:rsidRDefault="00000000">
            <w:pPr>
              <w:pStyle w:val="Chapter2Normal"/>
              <w:jc w:val="center"/>
            </w:pPr>
            <w:r>
              <w:rPr>
                <w:rFonts w:ascii="Times New Roman" w:eastAsia="Times New Roman" w:hAnsi="Times New Roman"/>
                <w:color w:val="000000"/>
                <w:sz w:val="24"/>
              </w:rPr>
              <w:t>12.37%</w:t>
            </w:r>
          </w:p>
        </w:tc>
        <w:tc>
          <w:tcPr>
            <w:tcW w:w="1001" w:type="dxa"/>
            <w:vAlign w:val="center"/>
          </w:tcPr>
          <w:p w14:paraId="0AD82FCE" w14:textId="77777777" w:rsidR="00751919" w:rsidRDefault="00000000">
            <w:pPr>
              <w:pStyle w:val="Chapter2Normal"/>
              <w:jc w:val="center"/>
            </w:pPr>
            <w:r>
              <w:rPr>
                <w:rFonts w:ascii="Times New Roman" w:eastAsia="Times New Roman" w:hAnsi="Times New Roman"/>
                <w:color w:val="000000"/>
                <w:sz w:val="24"/>
              </w:rPr>
              <w:t>11.59%</w:t>
            </w:r>
          </w:p>
        </w:tc>
        <w:tc>
          <w:tcPr>
            <w:tcW w:w="1001" w:type="dxa"/>
            <w:vAlign w:val="center"/>
          </w:tcPr>
          <w:p w14:paraId="22AEA9F6" w14:textId="77777777" w:rsidR="00751919" w:rsidRDefault="00000000">
            <w:pPr>
              <w:pStyle w:val="Chapter2Normal"/>
              <w:jc w:val="center"/>
            </w:pPr>
            <w:r>
              <w:rPr>
                <w:rFonts w:ascii="Times New Roman" w:eastAsia="Times New Roman" w:hAnsi="Times New Roman"/>
                <w:color w:val="000000"/>
                <w:sz w:val="24"/>
              </w:rPr>
              <w:t>12.06%</w:t>
            </w:r>
          </w:p>
        </w:tc>
      </w:tr>
      <w:tr w:rsidR="00751919" w14:paraId="1A0E3FB1" w14:textId="77777777" w:rsidTr="00F93919">
        <w:trPr>
          <w:trHeight w:val="213"/>
          <w:jc w:val="center"/>
        </w:trPr>
        <w:tc>
          <w:tcPr>
            <w:tcW w:w="2747" w:type="dxa"/>
            <w:vAlign w:val="center"/>
          </w:tcPr>
          <w:p w14:paraId="1CBE0DE9" w14:textId="77777777" w:rsidR="00751919" w:rsidRDefault="00000000">
            <w:pPr>
              <w:pStyle w:val="Chapter2Normal"/>
            </w:pPr>
            <w:r>
              <w:rPr>
                <w:rFonts w:ascii="Times New Roman" w:eastAsia="Times New Roman" w:hAnsi="Times New Roman"/>
                <w:color w:val="000000"/>
                <w:sz w:val="24"/>
              </w:rPr>
              <w:t>CWIP</w:t>
            </w:r>
          </w:p>
        </w:tc>
        <w:tc>
          <w:tcPr>
            <w:tcW w:w="1001" w:type="dxa"/>
            <w:vAlign w:val="center"/>
          </w:tcPr>
          <w:p w14:paraId="422862BC" w14:textId="77777777" w:rsidR="00751919" w:rsidRDefault="00000000">
            <w:pPr>
              <w:pStyle w:val="Chapter2Normal"/>
              <w:jc w:val="center"/>
            </w:pPr>
            <w:r>
              <w:rPr>
                <w:rFonts w:ascii="Times New Roman" w:eastAsia="Times New Roman" w:hAnsi="Times New Roman"/>
                <w:color w:val="000000"/>
                <w:sz w:val="24"/>
              </w:rPr>
              <w:t>3.25%</w:t>
            </w:r>
          </w:p>
        </w:tc>
        <w:tc>
          <w:tcPr>
            <w:tcW w:w="1001" w:type="dxa"/>
            <w:vAlign w:val="center"/>
          </w:tcPr>
          <w:p w14:paraId="22609DE4" w14:textId="77777777" w:rsidR="00751919" w:rsidRDefault="00000000">
            <w:pPr>
              <w:pStyle w:val="Chapter2Normal"/>
              <w:jc w:val="center"/>
            </w:pPr>
            <w:r>
              <w:rPr>
                <w:rFonts w:ascii="Times New Roman" w:eastAsia="Times New Roman" w:hAnsi="Times New Roman"/>
                <w:color w:val="000000"/>
                <w:sz w:val="24"/>
              </w:rPr>
              <w:t>5.33%</w:t>
            </w:r>
          </w:p>
        </w:tc>
        <w:tc>
          <w:tcPr>
            <w:tcW w:w="1001" w:type="dxa"/>
            <w:vAlign w:val="center"/>
          </w:tcPr>
          <w:p w14:paraId="6F95F444" w14:textId="77777777" w:rsidR="00751919" w:rsidRDefault="00000000">
            <w:pPr>
              <w:pStyle w:val="Chapter2Normal"/>
              <w:jc w:val="center"/>
            </w:pPr>
            <w:r>
              <w:rPr>
                <w:rFonts w:ascii="Times New Roman" w:eastAsia="Times New Roman" w:hAnsi="Times New Roman"/>
                <w:color w:val="000000"/>
                <w:sz w:val="24"/>
              </w:rPr>
              <w:t>9.00%</w:t>
            </w:r>
          </w:p>
        </w:tc>
        <w:tc>
          <w:tcPr>
            <w:tcW w:w="1001" w:type="dxa"/>
            <w:vAlign w:val="center"/>
          </w:tcPr>
          <w:p w14:paraId="66C8B6A2" w14:textId="77777777" w:rsidR="00751919" w:rsidRDefault="00000000">
            <w:pPr>
              <w:pStyle w:val="Chapter2Normal"/>
              <w:jc w:val="center"/>
            </w:pPr>
            <w:r>
              <w:rPr>
                <w:rFonts w:ascii="Times New Roman" w:eastAsia="Times New Roman" w:hAnsi="Times New Roman"/>
                <w:color w:val="000000"/>
                <w:sz w:val="24"/>
              </w:rPr>
              <w:t>7.56%</w:t>
            </w:r>
          </w:p>
        </w:tc>
        <w:tc>
          <w:tcPr>
            <w:tcW w:w="1001" w:type="dxa"/>
            <w:vAlign w:val="center"/>
          </w:tcPr>
          <w:p w14:paraId="3D134E47" w14:textId="77777777" w:rsidR="00751919" w:rsidRDefault="00000000">
            <w:pPr>
              <w:pStyle w:val="Chapter2Normal"/>
              <w:jc w:val="center"/>
            </w:pPr>
            <w:r>
              <w:rPr>
                <w:rFonts w:ascii="Times New Roman" w:eastAsia="Times New Roman" w:hAnsi="Times New Roman"/>
                <w:color w:val="000000"/>
                <w:sz w:val="24"/>
              </w:rPr>
              <w:t>6.35%</w:t>
            </w:r>
          </w:p>
        </w:tc>
        <w:tc>
          <w:tcPr>
            <w:tcW w:w="1001" w:type="dxa"/>
            <w:vAlign w:val="center"/>
          </w:tcPr>
          <w:p w14:paraId="28AEC313" w14:textId="77777777" w:rsidR="00751919" w:rsidRDefault="00000000">
            <w:pPr>
              <w:pStyle w:val="Chapter2Normal"/>
              <w:jc w:val="center"/>
            </w:pPr>
            <w:r>
              <w:rPr>
                <w:rFonts w:ascii="Times New Roman" w:eastAsia="Times New Roman" w:hAnsi="Times New Roman"/>
                <w:color w:val="000000"/>
                <w:sz w:val="24"/>
              </w:rPr>
              <w:t>6.90%</w:t>
            </w:r>
          </w:p>
        </w:tc>
        <w:tc>
          <w:tcPr>
            <w:tcW w:w="1001" w:type="dxa"/>
            <w:vAlign w:val="center"/>
          </w:tcPr>
          <w:p w14:paraId="537E7C1B" w14:textId="77777777" w:rsidR="00751919" w:rsidRDefault="00000000">
            <w:pPr>
              <w:pStyle w:val="Chapter2Normal"/>
              <w:jc w:val="center"/>
            </w:pPr>
            <w:r>
              <w:rPr>
                <w:rFonts w:ascii="Times New Roman" w:eastAsia="Times New Roman" w:hAnsi="Times New Roman"/>
                <w:color w:val="000000"/>
                <w:sz w:val="24"/>
              </w:rPr>
              <w:t>9.16%</w:t>
            </w:r>
          </w:p>
        </w:tc>
        <w:tc>
          <w:tcPr>
            <w:tcW w:w="1001" w:type="dxa"/>
            <w:vAlign w:val="center"/>
          </w:tcPr>
          <w:p w14:paraId="366BE73C" w14:textId="77777777" w:rsidR="00751919" w:rsidRDefault="00000000">
            <w:pPr>
              <w:pStyle w:val="Chapter2Normal"/>
              <w:jc w:val="center"/>
            </w:pPr>
            <w:r>
              <w:rPr>
                <w:rFonts w:ascii="Times New Roman" w:eastAsia="Times New Roman" w:hAnsi="Times New Roman"/>
                <w:color w:val="000000"/>
                <w:sz w:val="24"/>
              </w:rPr>
              <w:t>11.14%</w:t>
            </w:r>
          </w:p>
        </w:tc>
        <w:tc>
          <w:tcPr>
            <w:tcW w:w="1001" w:type="dxa"/>
            <w:vAlign w:val="center"/>
          </w:tcPr>
          <w:p w14:paraId="6492B0F3" w14:textId="77777777" w:rsidR="00751919" w:rsidRDefault="00000000">
            <w:pPr>
              <w:pStyle w:val="Chapter2Normal"/>
              <w:jc w:val="center"/>
            </w:pPr>
            <w:r>
              <w:rPr>
                <w:rFonts w:ascii="Times New Roman" w:eastAsia="Times New Roman" w:hAnsi="Times New Roman"/>
                <w:color w:val="000000"/>
                <w:sz w:val="24"/>
              </w:rPr>
              <w:t>13.64%</w:t>
            </w:r>
          </w:p>
        </w:tc>
        <w:tc>
          <w:tcPr>
            <w:tcW w:w="1001" w:type="dxa"/>
            <w:vAlign w:val="center"/>
          </w:tcPr>
          <w:p w14:paraId="6A9B5768" w14:textId="77777777" w:rsidR="00751919" w:rsidRDefault="00000000">
            <w:pPr>
              <w:pStyle w:val="Chapter2Normal"/>
              <w:jc w:val="center"/>
            </w:pPr>
            <w:r>
              <w:rPr>
                <w:rFonts w:ascii="Times New Roman" w:eastAsia="Times New Roman" w:hAnsi="Times New Roman"/>
                <w:color w:val="000000"/>
                <w:sz w:val="24"/>
              </w:rPr>
              <w:t>8.65%</w:t>
            </w:r>
          </w:p>
        </w:tc>
        <w:tc>
          <w:tcPr>
            <w:tcW w:w="1001" w:type="dxa"/>
            <w:vAlign w:val="center"/>
          </w:tcPr>
          <w:p w14:paraId="647517A8" w14:textId="77777777" w:rsidR="00751919" w:rsidRDefault="00000000">
            <w:pPr>
              <w:pStyle w:val="Chapter2Normal"/>
              <w:jc w:val="center"/>
            </w:pPr>
            <w:r>
              <w:rPr>
                <w:rFonts w:ascii="Times New Roman" w:eastAsia="Times New Roman" w:hAnsi="Times New Roman"/>
                <w:color w:val="000000"/>
                <w:sz w:val="24"/>
              </w:rPr>
              <w:t>9.90%</w:t>
            </w:r>
          </w:p>
        </w:tc>
        <w:tc>
          <w:tcPr>
            <w:tcW w:w="1001" w:type="dxa"/>
            <w:vAlign w:val="center"/>
          </w:tcPr>
          <w:p w14:paraId="7B1970ED" w14:textId="77777777" w:rsidR="00751919" w:rsidRDefault="00000000">
            <w:pPr>
              <w:pStyle w:val="Chapter2Normal"/>
              <w:jc w:val="center"/>
            </w:pPr>
            <w:r>
              <w:rPr>
                <w:rFonts w:ascii="Times New Roman" w:eastAsia="Times New Roman" w:hAnsi="Times New Roman"/>
                <w:color w:val="000000"/>
                <w:sz w:val="24"/>
              </w:rPr>
              <w:t>8.96%</w:t>
            </w:r>
          </w:p>
        </w:tc>
      </w:tr>
      <w:tr w:rsidR="00751919" w14:paraId="3AF93D0D" w14:textId="77777777" w:rsidTr="00F93919">
        <w:trPr>
          <w:trHeight w:val="213"/>
          <w:jc w:val="center"/>
        </w:trPr>
        <w:tc>
          <w:tcPr>
            <w:tcW w:w="2747" w:type="dxa"/>
            <w:vAlign w:val="center"/>
          </w:tcPr>
          <w:p w14:paraId="2FAE2C10" w14:textId="77777777" w:rsidR="00751919" w:rsidRDefault="00000000">
            <w:pPr>
              <w:pStyle w:val="Chapter2Normal"/>
            </w:pPr>
            <w:r>
              <w:rPr>
                <w:rFonts w:ascii="Times New Roman" w:eastAsia="Times New Roman" w:hAnsi="Times New Roman"/>
                <w:color w:val="000000"/>
                <w:sz w:val="24"/>
              </w:rPr>
              <w:t>Investments</w:t>
            </w:r>
          </w:p>
        </w:tc>
        <w:tc>
          <w:tcPr>
            <w:tcW w:w="1001" w:type="dxa"/>
            <w:vAlign w:val="center"/>
          </w:tcPr>
          <w:p w14:paraId="47DD3595" w14:textId="77777777" w:rsidR="00751919" w:rsidRDefault="00000000">
            <w:pPr>
              <w:pStyle w:val="Chapter2Normal"/>
              <w:jc w:val="center"/>
            </w:pPr>
            <w:r>
              <w:rPr>
                <w:rFonts w:ascii="Times New Roman" w:eastAsia="Times New Roman" w:hAnsi="Times New Roman"/>
                <w:color w:val="000000"/>
                <w:sz w:val="24"/>
              </w:rPr>
              <w:t>0.15%</w:t>
            </w:r>
          </w:p>
        </w:tc>
        <w:tc>
          <w:tcPr>
            <w:tcW w:w="1001" w:type="dxa"/>
            <w:vAlign w:val="center"/>
          </w:tcPr>
          <w:p w14:paraId="0C5D71D2" w14:textId="77777777" w:rsidR="00751919" w:rsidRDefault="00000000">
            <w:pPr>
              <w:pStyle w:val="Chapter2Normal"/>
              <w:jc w:val="center"/>
            </w:pPr>
            <w:r>
              <w:rPr>
                <w:rFonts w:ascii="Times New Roman" w:eastAsia="Times New Roman" w:hAnsi="Times New Roman"/>
                <w:color w:val="000000"/>
                <w:sz w:val="24"/>
              </w:rPr>
              <w:t>0.77%</w:t>
            </w:r>
          </w:p>
        </w:tc>
        <w:tc>
          <w:tcPr>
            <w:tcW w:w="1001" w:type="dxa"/>
            <w:vAlign w:val="center"/>
          </w:tcPr>
          <w:p w14:paraId="77E42CD9" w14:textId="77777777" w:rsidR="00751919" w:rsidRDefault="00000000">
            <w:pPr>
              <w:pStyle w:val="Chapter2Normal"/>
              <w:jc w:val="center"/>
            </w:pPr>
            <w:r>
              <w:rPr>
                <w:rFonts w:ascii="Times New Roman" w:eastAsia="Times New Roman" w:hAnsi="Times New Roman"/>
                <w:color w:val="000000"/>
                <w:sz w:val="24"/>
              </w:rPr>
              <w:t>1.52%</w:t>
            </w:r>
          </w:p>
        </w:tc>
        <w:tc>
          <w:tcPr>
            <w:tcW w:w="1001" w:type="dxa"/>
            <w:vAlign w:val="center"/>
          </w:tcPr>
          <w:p w14:paraId="07997D71" w14:textId="77777777" w:rsidR="00751919" w:rsidRDefault="00000000">
            <w:pPr>
              <w:pStyle w:val="Chapter2Normal"/>
              <w:jc w:val="center"/>
            </w:pPr>
            <w:r>
              <w:rPr>
                <w:rFonts w:ascii="Times New Roman" w:eastAsia="Times New Roman" w:hAnsi="Times New Roman"/>
                <w:color w:val="000000"/>
                <w:sz w:val="24"/>
              </w:rPr>
              <w:t>1.49%</w:t>
            </w:r>
          </w:p>
        </w:tc>
        <w:tc>
          <w:tcPr>
            <w:tcW w:w="1001" w:type="dxa"/>
            <w:vAlign w:val="center"/>
          </w:tcPr>
          <w:p w14:paraId="266E0E3A" w14:textId="77777777" w:rsidR="00751919" w:rsidRDefault="00000000">
            <w:pPr>
              <w:pStyle w:val="Chapter2Normal"/>
              <w:jc w:val="center"/>
            </w:pPr>
            <w:r>
              <w:rPr>
                <w:rFonts w:ascii="Times New Roman" w:eastAsia="Times New Roman" w:hAnsi="Times New Roman"/>
                <w:color w:val="000000"/>
                <w:sz w:val="24"/>
              </w:rPr>
              <w:t>1.37%</w:t>
            </w:r>
          </w:p>
        </w:tc>
        <w:tc>
          <w:tcPr>
            <w:tcW w:w="1001" w:type="dxa"/>
            <w:vAlign w:val="center"/>
          </w:tcPr>
          <w:p w14:paraId="6724870F" w14:textId="77777777" w:rsidR="00751919" w:rsidRDefault="00000000">
            <w:pPr>
              <w:pStyle w:val="Chapter2Normal"/>
              <w:jc w:val="center"/>
            </w:pPr>
            <w:r>
              <w:rPr>
                <w:rFonts w:ascii="Times New Roman" w:eastAsia="Times New Roman" w:hAnsi="Times New Roman"/>
                <w:color w:val="000000"/>
                <w:sz w:val="24"/>
              </w:rPr>
              <w:t>1.93%</w:t>
            </w:r>
          </w:p>
        </w:tc>
        <w:tc>
          <w:tcPr>
            <w:tcW w:w="1001" w:type="dxa"/>
            <w:vAlign w:val="center"/>
          </w:tcPr>
          <w:p w14:paraId="7F5E28EE" w14:textId="77777777" w:rsidR="00751919" w:rsidRDefault="00000000">
            <w:pPr>
              <w:pStyle w:val="Chapter2Normal"/>
              <w:jc w:val="center"/>
            </w:pPr>
            <w:r>
              <w:rPr>
                <w:rFonts w:ascii="Times New Roman" w:eastAsia="Times New Roman" w:hAnsi="Times New Roman"/>
                <w:color w:val="000000"/>
                <w:sz w:val="24"/>
              </w:rPr>
              <w:t>1.77%</w:t>
            </w:r>
          </w:p>
        </w:tc>
        <w:tc>
          <w:tcPr>
            <w:tcW w:w="1001" w:type="dxa"/>
            <w:vAlign w:val="center"/>
          </w:tcPr>
          <w:p w14:paraId="5A553489" w14:textId="77777777" w:rsidR="00751919" w:rsidRDefault="00000000">
            <w:pPr>
              <w:pStyle w:val="Chapter2Normal"/>
              <w:jc w:val="center"/>
            </w:pPr>
            <w:r>
              <w:rPr>
                <w:rFonts w:ascii="Times New Roman" w:eastAsia="Times New Roman" w:hAnsi="Times New Roman"/>
                <w:color w:val="000000"/>
                <w:sz w:val="24"/>
              </w:rPr>
              <w:t>2.96%</w:t>
            </w:r>
          </w:p>
        </w:tc>
        <w:tc>
          <w:tcPr>
            <w:tcW w:w="1001" w:type="dxa"/>
            <w:vAlign w:val="center"/>
          </w:tcPr>
          <w:p w14:paraId="11CD5233" w14:textId="77777777" w:rsidR="00751919" w:rsidRDefault="00000000">
            <w:pPr>
              <w:pStyle w:val="Chapter2Normal"/>
              <w:jc w:val="center"/>
            </w:pPr>
            <w:r>
              <w:rPr>
                <w:rFonts w:ascii="Times New Roman" w:eastAsia="Times New Roman" w:hAnsi="Times New Roman"/>
                <w:color w:val="000000"/>
                <w:sz w:val="24"/>
              </w:rPr>
              <w:t>1.37%</w:t>
            </w:r>
          </w:p>
        </w:tc>
        <w:tc>
          <w:tcPr>
            <w:tcW w:w="1001" w:type="dxa"/>
            <w:vAlign w:val="center"/>
          </w:tcPr>
          <w:p w14:paraId="0CD72D9F" w14:textId="77777777" w:rsidR="00751919" w:rsidRDefault="00000000">
            <w:pPr>
              <w:pStyle w:val="Chapter2Normal"/>
              <w:jc w:val="center"/>
            </w:pPr>
            <w:r>
              <w:rPr>
                <w:rFonts w:ascii="Times New Roman" w:eastAsia="Times New Roman" w:hAnsi="Times New Roman"/>
                <w:color w:val="000000"/>
                <w:sz w:val="24"/>
              </w:rPr>
              <w:t>0.83%</w:t>
            </w:r>
          </w:p>
        </w:tc>
        <w:tc>
          <w:tcPr>
            <w:tcW w:w="1001" w:type="dxa"/>
            <w:vAlign w:val="center"/>
          </w:tcPr>
          <w:p w14:paraId="35FDDDFE" w14:textId="77777777" w:rsidR="00751919" w:rsidRDefault="00000000">
            <w:pPr>
              <w:pStyle w:val="Chapter2Normal"/>
              <w:jc w:val="center"/>
            </w:pPr>
            <w:r>
              <w:rPr>
                <w:rFonts w:ascii="Times New Roman" w:eastAsia="Times New Roman" w:hAnsi="Times New Roman"/>
                <w:color w:val="000000"/>
                <w:sz w:val="24"/>
              </w:rPr>
              <w:t>0.51%</w:t>
            </w:r>
          </w:p>
        </w:tc>
        <w:tc>
          <w:tcPr>
            <w:tcW w:w="1001" w:type="dxa"/>
            <w:vAlign w:val="center"/>
          </w:tcPr>
          <w:p w14:paraId="673A19B6" w14:textId="77777777" w:rsidR="00751919" w:rsidRDefault="00000000">
            <w:pPr>
              <w:pStyle w:val="Chapter2Normal"/>
              <w:jc w:val="center"/>
            </w:pPr>
            <w:r>
              <w:rPr>
                <w:rFonts w:ascii="Times New Roman" w:eastAsia="Times New Roman" w:hAnsi="Times New Roman"/>
                <w:color w:val="000000"/>
                <w:sz w:val="24"/>
              </w:rPr>
              <w:t>1.81%</w:t>
            </w:r>
          </w:p>
        </w:tc>
      </w:tr>
      <w:tr w:rsidR="00751919" w14:paraId="534E9AAB" w14:textId="77777777" w:rsidTr="00F93919">
        <w:trPr>
          <w:trHeight w:val="227"/>
          <w:jc w:val="center"/>
        </w:trPr>
        <w:tc>
          <w:tcPr>
            <w:tcW w:w="2747" w:type="dxa"/>
            <w:vAlign w:val="center"/>
          </w:tcPr>
          <w:p w14:paraId="06A7DEB6" w14:textId="77777777" w:rsidR="00751919" w:rsidRDefault="00000000">
            <w:pPr>
              <w:pStyle w:val="Chapter2Normal"/>
            </w:pPr>
            <w:r>
              <w:rPr>
                <w:rFonts w:ascii="Times New Roman" w:eastAsia="Times New Roman" w:hAnsi="Times New Roman"/>
                <w:color w:val="000000"/>
                <w:sz w:val="24"/>
              </w:rPr>
              <w:t>Other Assets</w:t>
            </w:r>
          </w:p>
        </w:tc>
        <w:tc>
          <w:tcPr>
            <w:tcW w:w="1001" w:type="dxa"/>
            <w:vAlign w:val="center"/>
          </w:tcPr>
          <w:p w14:paraId="7117AE6D" w14:textId="77777777" w:rsidR="00751919" w:rsidRDefault="00000000">
            <w:pPr>
              <w:pStyle w:val="Chapter2Normal"/>
              <w:jc w:val="center"/>
            </w:pPr>
            <w:r>
              <w:rPr>
                <w:rFonts w:ascii="Times New Roman" w:eastAsia="Times New Roman" w:hAnsi="Times New Roman"/>
                <w:color w:val="000000"/>
                <w:sz w:val="24"/>
              </w:rPr>
              <w:t>67.89%</w:t>
            </w:r>
          </w:p>
        </w:tc>
        <w:tc>
          <w:tcPr>
            <w:tcW w:w="1001" w:type="dxa"/>
            <w:vAlign w:val="center"/>
          </w:tcPr>
          <w:p w14:paraId="348B8249" w14:textId="77777777" w:rsidR="00751919" w:rsidRDefault="00000000">
            <w:pPr>
              <w:pStyle w:val="Chapter2Normal"/>
              <w:jc w:val="center"/>
            </w:pPr>
            <w:r>
              <w:rPr>
                <w:rFonts w:ascii="Times New Roman" w:eastAsia="Times New Roman" w:hAnsi="Times New Roman"/>
                <w:color w:val="000000"/>
                <w:sz w:val="24"/>
              </w:rPr>
              <w:t>67.60%</w:t>
            </w:r>
          </w:p>
        </w:tc>
        <w:tc>
          <w:tcPr>
            <w:tcW w:w="1001" w:type="dxa"/>
            <w:vAlign w:val="center"/>
          </w:tcPr>
          <w:p w14:paraId="6711F991" w14:textId="77777777" w:rsidR="00751919" w:rsidRDefault="00000000">
            <w:pPr>
              <w:pStyle w:val="Chapter2Normal"/>
              <w:jc w:val="center"/>
            </w:pPr>
            <w:r>
              <w:rPr>
                <w:rFonts w:ascii="Times New Roman" w:eastAsia="Times New Roman" w:hAnsi="Times New Roman"/>
                <w:color w:val="000000"/>
                <w:sz w:val="24"/>
              </w:rPr>
              <w:t>59.64%</w:t>
            </w:r>
          </w:p>
        </w:tc>
        <w:tc>
          <w:tcPr>
            <w:tcW w:w="1001" w:type="dxa"/>
            <w:vAlign w:val="center"/>
          </w:tcPr>
          <w:p w14:paraId="37A021B8" w14:textId="77777777" w:rsidR="00751919" w:rsidRDefault="00000000">
            <w:pPr>
              <w:pStyle w:val="Chapter2Normal"/>
              <w:jc w:val="center"/>
            </w:pPr>
            <w:r>
              <w:rPr>
                <w:rFonts w:ascii="Times New Roman" w:eastAsia="Times New Roman" w:hAnsi="Times New Roman"/>
                <w:color w:val="000000"/>
                <w:sz w:val="24"/>
              </w:rPr>
              <w:t>59.82%</w:t>
            </w:r>
          </w:p>
        </w:tc>
        <w:tc>
          <w:tcPr>
            <w:tcW w:w="1001" w:type="dxa"/>
            <w:vAlign w:val="center"/>
          </w:tcPr>
          <w:p w14:paraId="153A54DB" w14:textId="77777777" w:rsidR="00751919" w:rsidRDefault="00000000">
            <w:pPr>
              <w:pStyle w:val="Chapter2Normal"/>
              <w:jc w:val="center"/>
            </w:pPr>
            <w:r>
              <w:rPr>
                <w:rFonts w:ascii="Times New Roman" w:eastAsia="Times New Roman" w:hAnsi="Times New Roman"/>
                <w:color w:val="000000"/>
                <w:sz w:val="24"/>
              </w:rPr>
              <w:t>60.02%</w:t>
            </w:r>
          </w:p>
        </w:tc>
        <w:tc>
          <w:tcPr>
            <w:tcW w:w="1001" w:type="dxa"/>
            <w:vAlign w:val="center"/>
          </w:tcPr>
          <w:p w14:paraId="79D61432" w14:textId="77777777" w:rsidR="00751919" w:rsidRDefault="00000000">
            <w:pPr>
              <w:pStyle w:val="Chapter2Normal"/>
              <w:jc w:val="center"/>
            </w:pPr>
            <w:r>
              <w:rPr>
                <w:rFonts w:ascii="Times New Roman" w:eastAsia="Times New Roman" w:hAnsi="Times New Roman"/>
                <w:color w:val="000000"/>
                <w:sz w:val="24"/>
              </w:rPr>
              <w:t>58.50%</w:t>
            </w:r>
          </w:p>
        </w:tc>
        <w:tc>
          <w:tcPr>
            <w:tcW w:w="1001" w:type="dxa"/>
            <w:vAlign w:val="center"/>
          </w:tcPr>
          <w:p w14:paraId="24D1BCAC" w14:textId="77777777" w:rsidR="00751919" w:rsidRDefault="00000000">
            <w:pPr>
              <w:pStyle w:val="Chapter2Normal"/>
              <w:jc w:val="center"/>
            </w:pPr>
            <w:r>
              <w:rPr>
                <w:rFonts w:ascii="Times New Roman" w:eastAsia="Times New Roman" w:hAnsi="Times New Roman"/>
                <w:color w:val="000000"/>
                <w:sz w:val="24"/>
              </w:rPr>
              <w:t>61.02%</w:t>
            </w:r>
          </w:p>
        </w:tc>
        <w:tc>
          <w:tcPr>
            <w:tcW w:w="1001" w:type="dxa"/>
            <w:vAlign w:val="center"/>
          </w:tcPr>
          <w:p w14:paraId="1D3FEBBA" w14:textId="77777777" w:rsidR="00751919" w:rsidRDefault="00000000">
            <w:pPr>
              <w:pStyle w:val="Chapter2Normal"/>
              <w:jc w:val="center"/>
            </w:pPr>
            <w:r>
              <w:rPr>
                <w:rFonts w:ascii="Times New Roman" w:eastAsia="Times New Roman" w:hAnsi="Times New Roman"/>
                <w:color w:val="000000"/>
                <w:sz w:val="24"/>
              </w:rPr>
              <w:t>54.59%</w:t>
            </w:r>
          </w:p>
        </w:tc>
        <w:tc>
          <w:tcPr>
            <w:tcW w:w="1001" w:type="dxa"/>
            <w:vAlign w:val="center"/>
          </w:tcPr>
          <w:p w14:paraId="3842FEDC" w14:textId="77777777" w:rsidR="00751919" w:rsidRDefault="00000000">
            <w:pPr>
              <w:pStyle w:val="Chapter2Normal"/>
              <w:jc w:val="center"/>
            </w:pPr>
            <w:r>
              <w:rPr>
                <w:rFonts w:ascii="Times New Roman" w:eastAsia="Times New Roman" w:hAnsi="Times New Roman"/>
                <w:color w:val="000000"/>
                <w:sz w:val="24"/>
              </w:rPr>
              <w:t>57.08%</w:t>
            </w:r>
          </w:p>
        </w:tc>
        <w:tc>
          <w:tcPr>
            <w:tcW w:w="1001" w:type="dxa"/>
            <w:vAlign w:val="center"/>
          </w:tcPr>
          <w:p w14:paraId="7D3811EA" w14:textId="77777777" w:rsidR="00751919" w:rsidRDefault="00000000">
            <w:pPr>
              <w:pStyle w:val="Chapter2Normal"/>
              <w:jc w:val="center"/>
            </w:pPr>
            <w:r>
              <w:rPr>
                <w:rFonts w:ascii="Times New Roman" w:eastAsia="Times New Roman" w:hAnsi="Times New Roman"/>
                <w:color w:val="000000"/>
                <w:sz w:val="24"/>
              </w:rPr>
              <w:t>58.11%</w:t>
            </w:r>
          </w:p>
        </w:tc>
        <w:tc>
          <w:tcPr>
            <w:tcW w:w="1001" w:type="dxa"/>
            <w:vAlign w:val="center"/>
          </w:tcPr>
          <w:p w14:paraId="6B142F99" w14:textId="77777777" w:rsidR="00751919" w:rsidRDefault="00000000">
            <w:pPr>
              <w:pStyle w:val="Chapter2Normal"/>
              <w:jc w:val="center"/>
            </w:pPr>
            <w:r>
              <w:rPr>
                <w:rFonts w:ascii="Times New Roman" w:eastAsia="Times New Roman" w:hAnsi="Times New Roman"/>
                <w:color w:val="000000"/>
                <w:sz w:val="24"/>
              </w:rPr>
              <w:t>59.69%</w:t>
            </w:r>
          </w:p>
        </w:tc>
        <w:tc>
          <w:tcPr>
            <w:tcW w:w="1001" w:type="dxa"/>
            <w:vAlign w:val="center"/>
          </w:tcPr>
          <w:p w14:paraId="0072E883" w14:textId="77777777" w:rsidR="00751919" w:rsidRDefault="00000000">
            <w:pPr>
              <w:pStyle w:val="Chapter2Normal"/>
              <w:jc w:val="center"/>
            </w:pPr>
            <w:r>
              <w:rPr>
                <w:rFonts w:ascii="Times New Roman" w:eastAsia="Times New Roman" w:hAnsi="Times New Roman"/>
                <w:color w:val="000000"/>
                <w:sz w:val="24"/>
              </w:rPr>
              <w:t>59.33%</w:t>
            </w:r>
          </w:p>
        </w:tc>
      </w:tr>
      <w:tr w:rsidR="00751919" w14:paraId="07A7C8BB" w14:textId="77777777" w:rsidTr="00F93919">
        <w:trPr>
          <w:trHeight w:val="200"/>
          <w:jc w:val="center"/>
        </w:trPr>
        <w:tc>
          <w:tcPr>
            <w:tcW w:w="2747" w:type="dxa"/>
            <w:vAlign w:val="center"/>
          </w:tcPr>
          <w:p w14:paraId="09906AFE" w14:textId="77777777" w:rsidR="00751919" w:rsidRDefault="00000000">
            <w:pPr>
              <w:pStyle w:val="Chapter2Normal"/>
            </w:pPr>
            <w:r>
              <w:rPr>
                <w:rFonts w:ascii="Times New Roman" w:eastAsia="Times New Roman" w:hAnsi="Times New Roman"/>
                <w:color w:val="000000"/>
                <w:sz w:val="24"/>
              </w:rPr>
              <w:t>Total Assets</w:t>
            </w:r>
          </w:p>
        </w:tc>
        <w:tc>
          <w:tcPr>
            <w:tcW w:w="1001" w:type="dxa"/>
            <w:vAlign w:val="center"/>
          </w:tcPr>
          <w:p w14:paraId="04653B30" w14:textId="77777777" w:rsidR="00751919" w:rsidRDefault="00000000">
            <w:pPr>
              <w:pStyle w:val="Chapter2Normal"/>
              <w:jc w:val="center"/>
            </w:pPr>
            <w:r>
              <w:rPr>
                <w:rFonts w:ascii="Times New Roman" w:eastAsia="Times New Roman" w:hAnsi="Times New Roman"/>
                <w:color w:val="000000"/>
                <w:sz w:val="24"/>
              </w:rPr>
              <w:t>100.00%</w:t>
            </w:r>
          </w:p>
        </w:tc>
        <w:tc>
          <w:tcPr>
            <w:tcW w:w="1001" w:type="dxa"/>
            <w:vAlign w:val="center"/>
          </w:tcPr>
          <w:p w14:paraId="3A9C5AA8" w14:textId="77777777" w:rsidR="00751919" w:rsidRDefault="00000000">
            <w:pPr>
              <w:pStyle w:val="Chapter2Normal"/>
              <w:jc w:val="center"/>
            </w:pPr>
            <w:r>
              <w:rPr>
                <w:rFonts w:ascii="Times New Roman" w:eastAsia="Times New Roman" w:hAnsi="Times New Roman"/>
                <w:color w:val="000000"/>
                <w:sz w:val="24"/>
              </w:rPr>
              <w:t>100.00%</w:t>
            </w:r>
          </w:p>
        </w:tc>
        <w:tc>
          <w:tcPr>
            <w:tcW w:w="1001" w:type="dxa"/>
            <w:vAlign w:val="center"/>
          </w:tcPr>
          <w:p w14:paraId="1B4EBE0B" w14:textId="77777777" w:rsidR="00751919" w:rsidRDefault="00000000">
            <w:pPr>
              <w:pStyle w:val="Chapter2Normal"/>
              <w:jc w:val="center"/>
            </w:pPr>
            <w:r>
              <w:rPr>
                <w:rFonts w:ascii="Times New Roman" w:eastAsia="Times New Roman" w:hAnsi="Times New Roman"/>
                <w:color w:val="000000"/>
                <w:sz w:val="24"/>
              </w:rPr>
              <w:t>100.00%</w:t>
            </w:r>
          </w:p>
        </w:tc>
        <w:tc>
          <w:tcPr>
            <w:tcW w:w="1001" w:type="dxa"/>
            <w:vAlign w:val="center"/>
          </w:tcPr>
          <w:p w14:paraId="36DD6BC3" w14:textId="77777777" w:rsidR="00751919" w:rsidRDefault="00000000">
            <w:pPr>
              <w:pStyle w:val="Chapter2Normal"/>
              <w:jc w:val="center"/>
            </w:pPr>
            <w:r>
              <w:rPr>
                <w:rFonts w:ascii="Times New Roman" w:eastAsia="Times New Roman" w:hAnsi="Times New Roman"/>
                <w:color w:val="000000"/>
                <w:sz w:val="24"/>
              </w:rPr>
              <w:t>100.00%</w:t>
            </w:r>
          </w:p>
        </w:tc>
        <w:tc>
          <w:tcPr>
            <w:tcW w:w="1001" w:type="dxa"/>
            <w:vAlign w:val="center"/>
          </w:tcPr>
          <w:p w14:paraId="677BE16B" w14:textId="77777777" w:rsidR="00751919" w:rsidRDefault="00000000">
            <w:pPr>
              <w:pStyle w:val="Chapter2Normal"/>
              <w:jc w:val="center"/>
            </w:pPr>
            <w:r>
              <w:rPr>
                <w:rFonts w:ascii="Times New Roman" w:eastAsia="Times New Roman" w:hAnsi="Times New Roman"/>
                <w:color w:val="000000"/>
                <w:sz w:val="24"/>
              </w:rPr>
              <w:t>100.00%</w:t>
            </w:r>
          </w:p>
        </w:tc>
        <w:tc>
          <w:tcPr>
            <w:tcW w:w="1001" w:type="dxa"/>
            <w:vAlign w:val="center"/>
          </w:tcPr>
          <w:p w14:paraId="1683ADF3" w14:textId="77777777" w:rsidR="00751919" w:rsidRDefault="00000000">
            <w:pPr>
              <w:pStyle w:val="Chapter2Normal"/>
              <w:jc w:val="center"/>
            </w:pPr>
            <w:r>
              <w:rPr>
                <w:rFonts w:ascii="Times New Roman" w:eastAsia="Times New Roman" w:hAnsi="Times New Roman"/>
                <w:color w:val="000000"/>
                <w:sz w:val="24"/>
              </w:rPr>
              <w:t>100.00%</w:t>
            </w:r>
          </w:p>
        </w:tc>
        <w:tc>
          <w:tcPr>
            <w:tcW w:w="1001" w:type="dxa"/>
            <w:vAlign w:val="center"/>
          </w:tcPr>
          <w:p w14:paraId="54B50237" w14:textId="77777777" w:rsidR="00751919" w:rsidRDefault="00000000">
            <w:pPr>
              <w:pStyle w:val="Chapter2Normal"/>
              <w:jc w:val="center"/>
            </w:pPr>
            <w:r>
              <w:rPr>
                <w:rFonts w:ascii="Times New Roman" w:eastAsia="Times New Roman" w:hAnsi="Times New Roman"/>
                <w:color w:val="000000"/>
                <w:sz w:val="24"/>
              </w:rPr>
              <w:t>100.00%</w:t>
            </w:r>
          </w:p>
        </w:tc>
        <w:tc>
          <w:tcPr>
            <w:tcW w:w="1001" w:type="dxa"/>
            <w:vAlign w:val="center"/>
          </w:tcPr>
          <w:p w14:paraId="3F22E800" w14:textId="77777777" w:rsidR="00751919" w:rsidRDefault="00000000">
            <w:pPr>
              <w:pStyle w:val="Chapter2Normal"/>
              <w:jc w:val="center"/>
            </w:pPr>
            <w:r>
              <w:rPr>
                <w:rFonts w:ascii="Times New Roman" w:eastAsia="Times New Roman" w:hAnsi="Times New Roman"/>
                <w:color w:val="000000"/>
                <w:sz w:val="24"/>
              </w:rPr>
              <w:t>100.00%</w:t>
            </w:r>
          </w:p>
        </w:tc>
        <w:tc>
          <w:tcPr>
            <w:tcW w:w="1001" w:type="dxa"/>
            <w:vAlign w:val="center"/>
          </w:tcPr>
          <w:p w14:paraId="392B10AE" w14:textId="77777777" w:rsidR="00751919" w:rsidRDefault="00000000">
            <w:pPr>
              <w:pStyle w:val="Chapter2Normal"/>
              <w:jc w:val="center"/>
            </w:pPr>
            <w:r>
              <w:rPr>
                <w:rFonts w:ascii="Times New Roman" w:eastAsia="Times New Roman" w:hAnsi="Times New Roman"/>
                <w:color w:val="000000"/>
                <w:sz w:val="24"/>
              </w:rPr>
              <w:t>100.00%</w:t>
            </w:r>
          </w:p>
        </w:tc>
        <w:tc>
          <w:tcPr>
            <w:tcW w:w="1001" w:type="dxa"/>
            <w:vAlign w:val="center"/>
          </w:tcPr>
          <w:p w14:paraId="442BC465" w14:textId="77777777" w:rsidR="00751919" w:rsidRDefault="00000000">
            <w:pPr>
              <w:pStyle w:val="Chapter2Normal"/>
              <w:jc w:val="center"/>
            </w:pPr>
            <w:r>
              <w:rPr>
                <w:rFonts w:ascii="Times New Roman" w:eastAsia="Times New Roman" w:hAnsi="Times New Roman"/>
                <w:color w:val="000000"/>
                <w:sz w:val="24"/>
              </w:rPr>
              <w:t>100.00%</w:t>
            </w:r>
          </w:p>
        </w:tc>
        <w:tc>
          <w:tcPr>
            <w:tcW w:w="1001" w:type="dxa"/>
            <w:vAlign w:val="center"/>
          </w:tcPr>
          <w:p w14:paraId="5E1A20B8" w14:textId="77777777" w:rsidR="00751919" w:rsidRDefault="00000000">
            <w:pPr>
              <w:pStyle w:val="Chapter2Normal"/>
              <w:jc w:val="center"/>
            </w:pPr>
            <w:r>
              <w:rPr>
                <w:rFonts w:ascii="Times New Roman" w:eastAsia="Times New Roman" w:hAnsi="Times New Roman"/>
                <w:color w:val="000000"/>
                <w:sz w:val="24"/>
              </w:rPr>
              <w:t>100.00%</w:t>
            </w:r>
          </w:p>
        </w:tc>
        <w:tc>
          <w:tcPr>
            <w:tcW w:w="1001" w:type="dxa"/>
            <w:vAlign w:val="center"/>
          </w:tcPr>
          <w:p w14:paraId="2B661E5E" w14:textId="77777777" w:rsidR="00751919" w:rsidRDefault="00000000">
            <w:pPr>
              <w:pStyle w:val="Chapter2Normal"/>
              <w:jc w:val="center"/>
            </w:pPr>
            <w:r>
              <w:rPr>
                <w:rFonts w:ascii="Times New Roman" w:eastAsia="Times New Roman" w:hAnsi="Times New Roman"/>
                <w:color w:val="000000"/>
                <w:sz w:val="24"/>
              </w:rPr>
              <w:t>100.00%</w:t>
            </w:r>
          </w:p>
        </w:tc>
      </w:tr>
    </w:tbl>
    <w:p w14:paraId="4ACC5379" w14:textId="77777777" w:rsidR="00751919" w:rsidRDefault="00751919">
      <w:pPr>
        <w:pStyle w:val="Chapter2Normal"/>
      </w:pPr>
    </w:p>
    <w:p w14:paraId="1BAB22E0" w14:textId="77777777" w:rsidR="00751919" w:rsidRDefault="00751919">
      <w:pPr>
        <w:pStyle w:val="Chapter2Normal"/>
      </w:pPr>
    </w:p>
    <w:p w14:paraId="0F659DA8" w14:textId="77777777" w:rsidR="00751919" w:rsidRDefault="00000000">
      <w:pPr>
        <w:pStyle w:val="Chapter2Normal"/>
        <w:rPr>
          <w:rFonts w:ascii="Times New Roman" w:hAnsi="Times New Roman" w:cs="Times New Roman"/>
          <w:sz w:val="24"/>
          <w:szCs w:val="24"/>
        </w:rPr>
      </w:pPr>
      <w:r w:rsidRPr="00F93919">
        <w:rPr>
          <w:rFonts w:ascii="Times New Roman" w:eastAsia="Times New Roman" w:hAnsi="Times New Roman" w:cs="Times New Roman"/>
          <w:sz w:val="24"/>
          <w:szCs w:val="24"/>
        </w:rPr>
        <w:t>Source: Project Excel workbook.</w:t>
      </w:r>
    </w:p>
    <w:p w14:paraId="485DE4F0" w14:textId="77777777" w:rsidR="00F93919" w:rsidRPr="00F93919" w:rsidRDefault="00F93919">
      <w:pPr>
        <w:pStyle w:val="Chapter2Normal"/>
        <w:rPr>
          <w:rFonts w:ascii="Times New Roman" w:hAnsi="Times New Roman" w:cs="Times New Roman"/>
          <w:sz w:val="24"/>
          <w:szCs w:val="24"/>
        </w:rPr>
      </w:pPr>
    </w:p>
    <w:p w14:paraId="552499C9" w14:textId="77777777" w:rsidR="00751919" w:rsidRPr="00F93919" w:rsidRDefault="00000000">
      <w:pPr>
        <w:pStyle w:val="Chapter2Heading2"/>
        <w:rPr>
          <w:rFonts w:ascii="Times New Roman" w:hAnsi="Times New Roman" w:cs="Times New Roman"/>
          <w:color w:val="000000" w:themeColor="text1"/>
        </w:rPr>
      </w:pPr>
      <w:r w:rsidRPr="00F93919">
        <w:rPr>
          <w:rFonts w:ascii="Times New Roman" w:eastAsia="Times New Roman" w:hAnsi="Times New Roman" w:cs="Times New Roman"/>
          <w:color w:val="000000" w:themeColor="text1"/>
          <w:sz w:val="24"/>
        </w:rPr>
        <w:t>Interpretation</w:t>
      </w:r>
    </w:p>
    <w:p w14:paraId="782CA29C" w14:textId="77777777" w:rsidR="00F93919" w:rsidRPr="00F93919" w:rsidRDefault="00F93919" w:rsidP="00F93919">
      <w:pPr>
        <w:pStyle w:val="Chapter2Normal"/>
      </w:pPr>
    </w:p>
    <w:p w14:paraId="63673EC5" w14:textId="77777777" w:rsidR="00751919" w:rsidRPr="00F93919" w:rsidRDefault="00000000">
      <w:pPr>
        <w:pStyle w:val="Chapter2ListBullet"/>
        <w:rPr>
          <w:rFonts w:ascii="Times New Roman" w:hAnsi="Times New Roman" w:cs="Times New Roman"/>
          <w:sz w:val="24"/>
          <w:szCs w:val="24"/>
        </w:rPr>
      </w:pPr>
      <w:r w:rsidRPr="00F93919">
        <w:rPr>
          <w:rFonts w:ascii="Times New Roman" w:eastAsia="Times New Roman" w:hAnsi="Times New Roman" w:cs="Times New Roman"/>
          <w:sz w:val="24"/>
          <w:szCs w:val="24"/>
        </w:rPr>
        <w:t>Reserves increased from 39.71% of total assets in 2015 to 65.01% in 2026, showing a much larger equity/reserve component in the balance sheet.</w:t>
      </w:r>
    </w:p>
    <w:p w14:paraId="0ADFEE67" w14:textId="77777777" w:rsidR="00751919" w:rsidRPr="00F93919" w:rsidRDefault="00000000">
      <w:pPr>
        <w:pStyle w:val="Chapter2ListBullet"/>
        <w:rPr>
          <w:rFonts w:ascii="Times New Roman" w:hAnsi="Times New Roman" w:cs="Times New Roman"/>
          <w:sz w:val="24"/>
          <w:szCs w:val="24"/>
        </w:rPr>
      </w:pPr>
      <w:r w:rsidRPr="00F93919">
        <w:rPr>
          <w:rFonts w:ascii="Times New Roman" w:eastAsia="Times New Roman" w:hAnsi="Times New Roman" w:cs="Times New Roman"/>
          <w:sz w:val="24"/>
          <w:szCs w:val="24"/>
        </w:rPr>
        <w:t>Borrowings declined from 34.48% of total assets in 2015 to 13.87% in 2026. This indicates lower relative dependence on borrowings as the company expanded.</w:t>
      </w:r>
    </w:p>
    <w:p w14:paraId="4BC988EF" w14:textId="77777777" w:rsidR="00751919" w:rsidRPr="00F93919" w:rsidRDefault="00000000">
      <w:pPr>
        <w:pStyle w:val="Chapter2ListBullet"/>
        <w:rPr>
          <w:rFonts w:ascii="Times New Roman" w:hAnsi="Times New Roman" w:cs="Times New Roman"/>
          <w:sz w:val="24"/>
          <w:szCs w:val="24"/>
        </w:rPr>
      </w:pPr>
      <w:r w:rsidRPr="00F93919">
        <w:rPr>
          <w:rFonts w:ascii="Times New Roman" w:eastAsia="Times New Roman" w:hAnsi="Times New Roman" w:cs="Times New Roman"/>
          <w:sz w:val="24"/>
          <w:szCs w:val="24"/>
        </w:rPr>
        <w:t>Fixed assets remained around 28–33% of total assets across most years, while intangible assets increased from 8.01% in 2015 to 12.06% in 2026.</w:t>
      </w:r>
    </w:p>
    <w:p w14:paraId="0D97166A" w14:textId="77777777" w:rsidR="00751919" w:rsidRPr="00F93919" w:rsidRDefault="00000000">
      <w:pPr>
        <w:pStyle w:val="Chapter2ListBullet"/>
        <w:rPr>
          <w:rFonts w:ascii="Times New Roman" w:hAnsi="Times New Roman" w:cs="Times New Roman"/>
          <w:sz w:val="24"/>
          <w:szCs w:val="24"/>
        </w:rPr>
      </w:pPr>
      <w:r w:rsidRPr="00F93919">
        <w:rPr>
          <w:rFonts w:ascii="Times New Roman" w:eastAsia="Times New Roman" w:hAnsi="Times New Roman" w:cs="Times New Roman"/>
          <w:sz w:val="24"/>
          <w:szCs w:val="24"/>
        </w:rPr>
        <w:t>Capital work-in-progress also represented a larger share in several years, reflecting continued investment in assets under development.</w:t>
      </w:r>
    </w:p>
    <w:p w14:paraId="78438EF6" w14:textId="77777777" w:rsidR="00751919" w:rsidRDefault="00751919">
      <w:pPr>
        <w:pStyle w:val="Chapter2Normal"/>
        <w:sectPr w:rsidR="00751919">
          <w:pgSz w:w="16838" w:h="11906" w:orient="landscape"/>
          <w:pgMar w:top="850" w:right="794" w:bottom="850" w:left="794" w:header="720" w:footer="720" w:gutter="0"/>
          <w:cols w:space="720"/>
          <w:docGrid w:linePitch="360"/>
        </w:sectPr>
      </w:pPr>
    </w:p>
    <w:p w14:paraId="52D064E2" w14:textId="77777777" w:rsidR="00751919" w:rsidRDefault="00000000">
      <w:pPr>
        <w:pStyle w:val="Chapter2Heading1"/>
        <w:rPr>
          <w:rFonts w:ascii="Times New Roman" w:hAnsi="Times New Roman" w:cs="Times New Roman"/>
        </w:rPr>
      </w:pPr>
      <w:r w:rsidRPr="00F93919">
        <w:rPr>
          <w:rFonts w:ascii="Times New Roman" w:eastAsia="Times New Roman" w:hAnsi="Times New Roman" w:cs="Times New Roman"/>
          <w:sz w:val="24"/>
        </w:rPr>
        <w:lastRenderedPageBreak/>
        <w:t>2.4 Trend Analysis</w:t>
      </w:r>
    </w:p>
    <w:p w14:paraId="1FBB1323" w14:textId="77777777" w:rsidR="00F93919" w:rsidRPr="00F93919" w:rsidRDefault="00F93919" w:rsidP="00F93919">
      <w:pPr>
        <w:pStyle w:val="Chapter2Normal"/>
      </w:pPr>
    </w:p>
    <w:p w14:paraId="66D9E1CE" w14:textId="77777777" w:rsidR="00751919" w:rsidRPr="00F93919" w:rsidRDefault="00000000">
      <w:pPr>
        <w:pStyle w:val="Chapter2Normal"/>
        <w:rPr>
          <w:rFonts w:ascii="Times New Roman" w:hAnsi="Times New Roman" w:cs="Times New Roman"/>
          <w:sz w:val="24"/>
          <w:szCs w:val="24"/>
        </w:rPr>
      </w:pPr>
      <w:r w:rsidRPr="00F93919">
        <w:rPr>
          <w:rFonts w:ascii="Times New Roman" w:eastAsia="Times New Roman" w:hAnsi="Times New Roman" w:cs="Times New Roman"/>
          <w:sz w:val="24"/>
          <w:szCs w:val="24"/>
        </w:rPr>
        <w:t xml:space="preserve">Trend analysis measures the movement of financial items relative to a selected base year. March 2015 is taken as the base year and assigned an index of 100. The formula used </w:t>
      </w:r>
      <w:proofErr w:type="gramStart"/>
      <w:r w:rsidRPr="00F93919">
        <w:rPr>
          <w:rFonts w:ascii="Times New Roman" w:eastAsia="Times New Roman" w:hAnsi="Times New Roman" w:cs="Times New Roman"/>
          <w:sz w:val="24"/>
          <w:szCs w:val="24"/>
        </w:rPr>
        <w:t>is:</w:t>
      </w:r>
      <w:proofErr w:type="gramEnd"/>
      <w:r w:rsidRPr="00F93919">
        <w:rPr>
          <w:rFonts w:ascii="Times New Roman" w:eastAsia="Times New Roman" w:hAnsi="Times New Roman" w:cs="Times New Roman"/>
          <w:sz w:val="24"/>
          <w:szCs w:val="24"/>
        </w:rPr>
        <w:t xml:space="preserve"> Trend Index = (Current Year Value ÷ Base Year Value) × 100.</w:t>
      </w:r>
    </w:p>
    <w:p w14:paraId="4FB88F99" w14:textId="77777777" w:rsidR="00751919" w:rsidRPr="00F93919" w:rsidRDefault="00000000" w:rsidP="00F93919">
      <w:pPr>
        <w:pStyle w:val="Chapter2Heading2"/>
        <w:jc w:val="center"/>
        <w:rPr>
          <w:rFonts w:ascii="Times New Roman" w:hAnsi="Times New Roman" w:cs="Times New Roman"/>
          <w:color w:val="000000" w:themeColor="text1"/>
          <w:sz w:val="24"/>
          <w:szCs w:val="24"/>
        </w:rPr>
      </w:pPr>
      <w:r w:rsidRPr="00F93919">
        <w:rPr>
          <w:rFonts w:ascii="Times New Roman" w:eastAsia="Times New Roman" w:hAnsi="Times New Roman" w:cs="Times New Roman"/>
          <w:color w:val="000000" w:themeColor="text1"/>
          <w:sz w:val="24"/>
          <w:szCs w:val="24"/>
        </w:rPr>
        <w:t>Table 2.5: Trend Analysis – Income Statement (Base Year 2015 = 100)</w:t>
      </w:r>
    </w:p>
    <w:tbl>
      <w:tblPr>
        <w:tblStyle w:val="Chapter2TableGrid"/>
        <w:tblW w:w="0" w:type="auto"/>
        <w:jc w:val="center"/>
        <w:tblLook w:val="04A0" w:firstRow="1" w:lastRow="0" w:firstColumn="1" w:lastColumn="0" w:noHBand="0" w:noVBand="1"/>
      </w:tblPr>
      <w:tblGrid>
        <w:gridCol w:w="2721"/>
        <w:gridCol w:w="992"/>
        <w:gridCol w:w="992"/>
        <w:gridCol w:w="992"/>
        <w:gridCol w:w="992"/>
        <w:gridCol w:w="992"/>
        <w:gridCol w:w="992"/>
        <w:gridCol w:w="992"/>
        <w:gridCol w:w="992"/>
        <w:gridCol w:w="992"/>
        <w:gridCol w:w="992"/>
        <w:gridCol w:w="992"/>
        <w:gridCol w:w="992"/>
      </w:tblGrid>
      <w:tr w:rsidR="00751919" w14:paraId="48545DE2" w14:textId="77777777">
        <w:trPr>
          <w:tblHeader/>
          <w:jc w:val="center"/>
        </w:trPr>
        <w:tc>
          <w:tcPr>
            <w:tcW w:w="2721" w:type="dxa"/>
            <w:shd w:val="clear" w:color="auto" w:fill="1F4E78"/>
            <w:vAlign w:val="center"/>
          </w:tcPr>
          <w:p w14:paraId="7669D2C5" w14:textId="77777777" w:rsidR="00751919" w:rsidRDefault="00000000">
            <w:pPr>
              <w:pStyle w:val="Chapter2Normal"/>
              <w:jc w:val="center"/>
            </w:pPr>
            <w:r>
              <w:rPr>
                <w:rFonts w:ascii="Times New Roman" w:eastAsia="Times New Roman" w:hAnsi="Times New Roman"/>
                <w:b/>
                <w:color w:val="FFFFFF"/>
                <w:sz w:val="24"/>
              </w:rPr>
              <w:t>Particulars</w:t>
            </w:r>
          </w:p>
        </w:tc>
        <w:tc>
          <w:tcPr>
            <w:tcW w:w="992" w:type="dxa"/>
            <w:shd w:val="clear" w:color="auto" w:fill="1F4E78"/>
            <w:vAlign w:val="center"/>
          </w:tcPr>
          <w:p w14:paraId="54C7C8E0" w14:textId="77777777" w:rsidR="00751919" w:rsidRDefault="00000000">
            <w:pPr>
              <w:pStyle w:val="Chapter2Normal"/>
              <w:jc w:val="center"/>
            </w:pPr>
            <w:r>
              <w:rPr>
                <w:rFonts w:ascii="Times New Roman" w:eastAsia="Times New Roman" w:hAnsi="Times New Roman"/>
                <w:b/>
                <w:color w:val="FFFFFF"/>
                <w:sz w:val="24"/>
              </w:rPr>
              <w:t>2015</w:t>
            </w:r>
          </w:p>
        </w:tc>
        <w:tc>
          <w:tcPr>
            <w:tcW w:w="992" w:type="dxa"/>
            <w:shd w:val="clear" w:color="auto" w:fill="1F4E78"/>
            <w:vAlign w:val="center"/>
          </w:tcPr>
          <w:p w14:paraId="0F721637" w14:textId="77777777" w:rsidR="00751919" w:rsidRDefault="00000000">
            <w:pPr>
              <w:pStyle w:val="Chapter2Normal"/>
              <w:jc w:val="center"/>
            </w:pPr>
            <w:r>
              <w:rPr>
                <w:rFonts w:ascii="Times New Roman" w:eastAsia="Times New Roman" w:hAnsi="Times New Roman"/>
                <w:b/>
                <w:color w:val="FFFFFF"/>
                <w:sz w:val="24"/>
              </w:rPr>
              <w:t>2016</w:t>
            </w:r>
          </w:p>
        </w:tc>
        <w:tc>
          <w:tcPr>
            <w:tcW w:w="992" w:type="dxa"/>
            <w:shd w:val="clear" w:color="auto" w:fill="1F4E78"/>
            <w:vAlign w:val="center"/>
          </w:tcPr>
          <w:p w14:paraId="26CAF17B" w14:textId="77777777" w:rsidR="00751919" w:rsidRDefault="00000000">
            <w:pPr>
              <w:pStyle w:val="Chapter2Normal"/>
              <w:jc w:val="center"/>
            </w:pPr>
            <w:r>
              <w:rPr>
                <w:rFonts w:ascii="Times New Roman" w:eastAsia="Times New Roman" w:hAnsi="Times New Roman"/>
                <w:b/>
                <w:color w:val="FFFFFF"/>
                <w:sz w:val="24"/>
              </w:rPr>
              <w:t>2017</w:t>
            </w:r>
          </w:p>
        </w:tc>
        <w:tc>
          <w:tcPr>
            <w:tcW w:w="992" w:type="dxa"/>
            <w:shd w:val="clear" w:color="auto" w:fill="1F4E78"/>
            <w:vAlign w:val="center"/>
          </w:tcPr>
          <w:p w14:paraId="529EC9AF" w14:textId="77777777" w:rsidR="00751919" w:rsidRDefault="00000000">
            <w:pPr>
              <w:pStyle w:val="Chapter2Normal"/>
              <w:jc w:val="center"/>
            </w:pPr>
            <w:r>
              <w:rPr>
                <w:rFonts w:ascii="Times New Roman" w:eastAsia="Times New Roman" w:hAnsi="Times New Roman"/>
                <w:b/>
                <w:color w:val="FFFFFF"/>
                <w:sz w:val="24"/>
              </w:rPr>
              <w:t>2018</w:t>
            </w:r>
          </w:p>
        </w:tc>
        <w:tc>
          <w:tcPr>
            <w:tcW w:w="992" w:type="dxa"/>
            <w:shd w:val="clear" w:color="auto" w:fill="1F4E78"/>
            <w:vAlign w:val="center"/>
          </w:tcPr>
          <w:p w14:paraId="30AC1BC9" w14:textId="77777777" w:rsidR="00751919" w:rsidRDefault="00000000">
            <w:pPr>
              <w:pStyle w:val="Chapter2Normal"/>
              <w:jc w:val="center"/>
            </w:pPr>
            <w:r>
              <w:rPr>
                <w:rFonts w:ascii="Times New Roman" w:eastAsia="Times New Roman" w:hAnsi="Times New Roman"/>
                <w:b/>
                <w:color w:val="FFFFFF"/>
                <w:sz w:val="24"/>
              </w:rPr>
              <w:t>2019</w:t>
            </w:r>
          </w:p>
        </w:tc>
        <w:tc>
          <w:tcPr>
            <w:tcW w:w="992" w:type="dxa"/>
            <w:shd w:val="clear" w:color="auto" w:fill="1F4E78"/>
            <w:vAlign w:val="center"/>
          </w:tcPr>
          <w:p w14:paraId="55B2C65C" w14:textId="77777777" w:rsidR="00751919" w:rsidRDefault="00000000">
            <w:pPr>
              <w:pStyle w:val="Chapter2Normal"/>
              <w:jc w:val="center"/>
            </w:pPr>
            <w:r>
              <w:rPr>
                <w:rFonts w:ascii="Times New Roman" w:eastAsia="Times New Roman" w:hAnsi="Times New Roman"/>
                <w:b/>
                <w:color w:val="FFFFFF"/>
                <w:sz w:val="24"/>
              </w:rPr>
              <w:t>2020</w:t>
            </w:r>
          </w:p>
        </w:tc>
        <w:tc>
          <w:tcPr>
            <w:tcW w:w="992" w:type="dxa"/>
            <w:shd w:val="clear" w:color="auto" w:fill="1F4E78"/>
            <w:vAlign w:val="center"/>
          </w:tcPr>
          <w:p w14:paraId="4670972E" w14:textId="77777777" w:rsidR="00751919" w:rsidRDefault="00000000">
            <w:pPr>
              <w:pStyle w:val="Chapter2Normal"/>
              <w:jc w:val="center"/>
            </w:pPr>
            <w:r>
              <w:rPr>
                <w:rFonts w:ascii="Times New Roman" w:eastAsia="Times New Roman" w:hAnsi="Times New Roman"/>
                <w:b/>
                <w:color w:val="FFFFFF"/>
                <w:sz w:val="24"/>
              </w:rPr>
              <w:t>2021</w:t>
            </w:r>
          </w:p>
        </w:tc>
        <w:tc>
          <w:tcPr>
            <w:tcW w:w="992" w:type="dxa"/>
            <w:shd w:val="clear" w:color="auto" w:fill="1F4E78"/>
            <w:vAlign w:val="center"/>
          </w:tcPr>
          <w:p w14:paraId="68649ECB" w14:textId="77777777" w:rsidR="00751919" w:rsidRDefault="00000000">
            <w:pPr>
              <w:pStyle w:val="Chapter2Normal"/>
              <w:jc w:val="center"/>
            </w:pPr>
            <w:r>
              <w:rPr>
                <w:rFonts w:ascii="Times New Roman" w:eastAsia="Times New Roman" w:hAnsi="Times New Roman"/>
                <w:b/>
                <w:color w:val="FFFFFF"/>
                <w:sz w:val="24"/>
              </w:rPr>
              <w:t>2022</w:t>
            </w:r>
          </w:p>
        </w:tc>
        <w:tc>
          <w:tcPr>
            <w:tcW w:w="992" w:type="dxa"/>
            <w:shd w:val="clear" w:color="auto" w:fill="1F4E78"/>
            <w:vAlign w:val="center"/>
          </w:tcPr>
          <w:p w14:paraId="772CBED7" w14:textId="77777777" w:rsidR="00751919" w:rsidRDefault="00000000">
            <w:pPr>
              <w:pStyle w:val="Chapter2Normal"/>
              <w:jc w:val="center"/>
            </w:pPr>
            <w:r>
              <w:rPr>
                <w:rFonts w:ascii="Times New Roman" w:eastAsia="Times New Roman" w:hAnsi="Times New Roman"/>
                <w:b/>
                <w:color w:val="FFFFFF"/>
                <w:sz w:val="24"/>
              </w:rPr>
              <w:t>2023</w:t>
            </w:r>
          </w:p>
        </w:tc>
        <w:tc>
          <w:tcPr>
            <w:tcW w:w="992" w:type="dxa"/>
            <w:shd w:val="clear" w:color="auto" w:fill="1F4E78"/>
            <w:vAlign w:val="center"/>
          </w:tcPr>
          <w:p w14:paraId="0AA229EE" w14:textId="77777777" w:rsidR="00751919" w:rsidRDefault="00000000">
            <w:pPr>
              <w:pStyle w:val="Chapter2Normal"/>
              <w:jc w:val="center"/>
            </w:pPr>
            <w:r>
              <w:rPr>
                <w:rFonts w:ascii="Times New Roman" w:eastAsia="Times New Roman" w:hAnsi="Times New Roman"/>
                <w:b/>
                <w:color w:val="FFFFFF"/>
                <w:sz w:val="24"/>
              </w:rPr>
              <w:t>2024</w:t>
            </w:r>
          </w:p>
        </w:tc>
        <w:tc>
          <w:tcPr>
            <w:tcW w:w="992" w:type="dxa"/>
            <w:shd w:val="clear" w:color="auto" w:fill="1F4E78"/>
            <w:vAlign w:val="center"/>
          </w:tcPr>
          <w:p w14:paraId="0A2F51A0" w14:textId="77777777" w:rsidR="00751919" w:rsidRDefault="00000000">
            <w:pPr>
              <w:pStyle w:val="Chapter2Normal"/>
              <w:jc w:val="center"/>
            </w:pPr>
            <w:r>
              <w:rPr>
                <w:rFonts w:ascii="Times New Roman" w:eastAsia="Times New Roman" w:hAnsi="Times New Roman"/>
                <w:b/>
                <w:color w:val="FFFFFF"/>
                <w:sz w:val="24"/>
              </w:rPr>
              <w:t>2025</w:t>
            </w:r>
          </w:p>
        </w:tc>
        <w:tc>
          <w:tcPr>
            <w:tcW w:w="992" w:type="dxa"/>
            <w:shd w:val="clear" w:color="auto" w:fill="1F4E78"/>
            <w:vAlign w:val="center"/>
          </w:tcPr>
          <w:p w14:paraId="545B2983" w14:textId="77777777" w:rsidR="00751919" w:rsidRDefault="00000000">
            <w:pPr>
              <w:pStyle w:val="Chapter2Normal"/>
              <w:jc w:val="center"/>
            </w:pPr>
            <w:r>
              <w:rPr>
                <w:rFonts w:ascii="Times New Roman" w:eastAsia="Times New Roman" w:hAnsi="Times New Roman"/>
                <w:b/>
                <w:color w:val="FFFFFF"/>
                <w:sz w:val="24"/>
              </w:rPr>
              <w:t>2026</w:t>
            </w:r>
          </w:p>
        </w:tc>
      </w:tr>
      <w:tr w:rsidR="00751919" w14:paraId="470E38C5" w14:textId="77777777">
        <w:trPr>
          <w:jc w:val="center"/>
        </w:trPr>
        <w:tc>
          <w:tcPr>
            <w:tcW w:w="2721" w:type="dxa"/>
            <w:vAlign w:val="center"/>
          </w:tcPr>
          <w:p w14:paraId="67A27207" w14:textId="77777777" w:rsidR="00751919" w:rsidRDefault="00000000">
            <w:pPr>
              <w:pStyle w:val="Chapter2Normal"/>
            </w:pPr>
            <w:r>
              <w:rPr>
                <w:rFonts w:ascii="Times New Roman" w:eastAsia="Times New Roman" w:hAnsi="Times New Roman"/>
                <w:color w:val="000000"/>
                <w:sz w:val="24"/>
              </w:rPr>
              <w:t>Sales</w:t>
            </w:r>
          </w:p>
        </w:tc>
        <w:tc>
          <w:tcPr>
            <w:tcW w:w="992" w:type="dxa"/>
            <w:vAlign w:val="center"/>
          </w:tcPr>
          <w:p w14:paraId="5DFD68F5" w14:textId="77777777" w:rsidR="00751919" w:rsidRDefault="00000000">
            <w:pPr>
              <w:pStyle w:val="Chapter2Normal"/>
              <w:jc w:val="center"/>
            </w:pPr>
            <w:r>
              <w:rPr>
                <w:rFonts w:ascii="Times New Roman" w:eastAsia="Times New Roman" w:hAnsi="Times New Roman"/>
                <w:color w:val="000000"/>
                <w:sz w:val="24"/>
              </w:rPr>
              <w:t>100.00</w:t>
            </w:r>
          </w:p>
        </w:tc>
        <w:tc>
          <w:tcPr>
            <w:tcW w:w="992" w:type="dxa"/>
            <w:vAlign w:val="center"/>
          </w:tcPr>
          <w:p w14:paraId="5DB066DA" w14:textId="77777777" w:rsidR="00751919" w:rsidRDefault="00000000">
            <w:pPr>
              <w:pStyle w:val="Chapter2Normal"/>
              <w:jc w:val="center"/>
            </w:pPr>
            <w:r>
              <w:rPr>
                <w:rFonts w:ascii="Times New Roman" w:eastAsia="Times New Roman" w:hAnsi="Times New Roman"/>
                <w:color w:val="000000"/>
                <w:sz w:val="24"/>
              </w:rPr>
              <w:t>113.79</w:t>
            </w:r>
          </w:p>
        </w:tc>
        <w:tc>
          <w:tcPr>
            <w:tcW w:w="992" w:type="dxa"/>
            <w:vAlign w:val="center"/>
          </w:tcPr>
          <w:p w14:paraId="5366AFF5" w14:textId="77777777" w:rsidR="00751919" w:rsidRDefault="00000000">
            <w:pPr>
              <w:pStyle w:val="Chapter2Normal"/>
              <w:jc w:val="center"/>
            </w:pPr>
            <w:r>
              <w:rPr>
                <w:rFonts w:ascii="Times New Roman" w:eastAsia="Times New Roman" w:hAnsi="Times New Roman"/>
                <w:color w:val="000000"/>
                <w:sz w:val="24"/>
              </w:rPr>
              <w:t>123.19</w:t>
            </w:r>
          </w:p>
        </w:tc>
        <w:tc>
          <w:tcPr>
            <w:tcW w:w="992" w:type="dxa"/>
            <w:vAlign w:val="center"/>
          </w:tcPr>
          <w:p w14:paraId="25792006" w14:textId="77777777" w:rsidR="00751919" w:rsidRDefault="00000000">
            <w:pPr>
              <w:pStyle w:val="Chapter2Normal"/>
              <w:jc w:val="center"/>
            </w:pPr>
            <w:r>
              <w:rPr>
                <w:rFonts w:ascii="Times New Roman" w:eastAsia="Times New Roman" w:hAnsi="Times New Roman"/>
                <w:color w:val="000000"/>
                <w:sz w:val="24"/>
              </w:rPr>
              <w:t>136.02</w:t>
            </w:r>
          </w:p>
        </w:tc>
        <w:tc>
          <w:tcPr>
            <w:tcW w:w="992" w:type="dxa"/>
            <w:vAlign w:val="center"/>
          </w:tcPr>
          <w:p w14:paraId="32CE4DBD" w14:textId="77777777" w:rsidR="00751919" w:rsidRDefault="00000000">
            <w:pPr>
              <w:pStyle w:val="Chapter2Normal"/>
              <w:jc w:val="center"/>
            </w:pPr>
            <w:r>
              <w:rPr>
                <w:rFonts w:ascii="Times New Roman" w:eastAsia="Times New Roman" w:hAnsi="Times New Roman"/>
                <w:color w:val="000000"/>
                <w:sz w:val="24"/>
              </w:rPr>
              <w:t>161.65</w:t>
            </w:r>
          </w:p>
        </w:tc>
        <w:tc>
          <w:tcPr>
            <w:tcW w:w="992" w:type="dxa"/>
            <w:vAlign w:val="center"/>
          </w:tcPr>
          <w:p w14:paraId="2F89110C" w14:textId="77777777" w:rsidR="00751919" w:rsidRDefault="00000000">
            <w:pPr>
              <w:pStyle w:val="Chapter2Normal"/>
              <w:jc w:val="center"/>
            </w:pPr>
            <w:r>
              <w:rPr>
                <w:rFonts w:ascii="Times New Roman" w:eastAsia="Times New Roman" w:hAnsi="Times New Roman"/>
                <w:color w:val="000000"/>
                <w:sz w:val="24"/>
              </w:rPr>
              <w:t>190.85</w:t>
            </w:r>
          </w:p>
        </w:tc>
        <w:tc>
          <w:tcPr>
            <w:tcW w:w="992" w:type="dxa"/>
            <w:vAlign w:val="center"/>
          </w:tcPr>
          <w:p w14:paraId="385FB47B" w14:textId="77777777" w:rsidR="00751919" w:rsidRDefault="00000000">
            <w:pPr>
              <w:pStyle w:val="Chapter2Normal"/>
              <w:jc w:val="center"/>
            </w:pPr>
            <w:r>
              <w:rPr>
                <w:rFonts w:ascii="Times New Roman" w:eastAsia="Times New Roman" w:hAnsi="Times New Roman"/>
                <w:color w:val="000000"/>
                <w:sz w:val="24"/>
              </w:rPr>
              <w:t>204.70</w:t>
            </w:r>
          </w:p>
        </w:tc>
        <w:tc>
          <w:tcPr>
            <w:tcW w:w="992" w:type="dxa"/>
            <w:vAlign w:val="center"/>
          </w:tcPr>
          <w:p w14:paraId="4A9B9239" w14:textId="77777777" w:rsidR="00751919" w:rsidRDefault="00000000">
            <w:pPr>
              <w:pStyle w:val="Chapter2Normal"/>
              <w:jc w:val="center"/>
            </w:pPr>
            <w:r>
              <w:rPr>
                <w:rFonts w:ascii="Times New Roman" w:eastAsia="Times New Roman" w:hAnsi="Times New Roman"/>
                <w:color w:val="000000"/>
                <w:sz w:val="24"/>
              </w:rPr>
              <w:t>193.79</w:t>
            </w:r>
          </w:p>
        </w:tc>
        <w:tc>
          <w:tcPr>
            <w:tcW w:w="992" w:type="dxa"/>
            <w:vAlign w:val="center"/>
          </w:tcPr>
          <w:p w14:paraId="4D456FBF" w14:textId="77777777" w:rsidR="00751919" w:rsidRDefault="00000000">
            <w:pPr>
              <w:pStyle w:val="Chapter2Normal"/>
              <w:jc w:val="center"/>
            </w:pPr>
            <w:r>
              <w:rPr>
                <w:rFonts w:ascii="Times New Roman" w:eastAsia="Times New Roman" w:hAnsi="Times New Roman"/>
                <w:color w:val="000000"/>
                <w:sz w:val="24"/>
              </w:rPr>
              <w:t>205.36</w:t>
            </w:r>
          </w:p>
        </w:tc>
        <w:tc>
          <w:tcPr>
            <w:tcW w:w="992" w:type="dxa"/>
            <w:vAlign w:val="center"/>
          </w:tcPr>
          <w:p w14:paraId="7BDCC075" w14:textId="77777777" w:rsidR="00751919" w:rsidRDefault="00000000">
            <w:pPr>
              <w:pStyle w:val="Chapter2Normal"/>
              <w:jc w:val="center"/>
            </w:pPr>
            <w:r>
              <w:rPr>
                <w:rFonts w:ascii="Times New Roman" w:eastAsia="Times New Roman" w:hAnsi="Times New Roman"/>
                <w:color w:val="000000"/>
                <w:sz w:val="24"/>
              </w:rPr>
              <w:t>239.63</w:t>
            </w:r>
          </w:p>
        </w:tc>
        <w:tc>
          <w:tcPr>
            <w:tcW w:w="992" w:type="dxa"/>
            <w:vAlign w:val="center"/>
          </w:tcPr>
          <w:p w14:paraId="5ED0530B" w14:textId="77777777" w:rsidR="00751919" w:rsidRDefault="00000000">
            <w:pPr>
              <w:pStyle w:val="Chapter2Normal"/>
              <w:jc w:val="center"/>
            </w:pPr>
            <w:r>
              <w:rPr>
                <w:rFonts w:ascii="Times New Roman" w:eastAsia="Times New Roman" w:hAnsi="Times New Roman"/>
                <w:color w:val="000000"/>
                <w:sz w:val="24"/>
              </w:rPr>
              <w:t>262.12</w:t>
            </w:r>
          </w:p>
        </w:tc>
        <w:tc>
          <w:tcPr>
            <w:tcW w:w="992" w:type="dxa"/>
            <w:vAlign w:val="center"/>
          </w:tcPr>
          <w:p w14:paraId="790EC7A7" w14:textId="77777777" w:rsidR="00751919" w:rsidRDefault="00000000">
            <w:pPr>
              <w:pStyle w:val="Chapter2Normal"/>
              <w:jc w:val="center"/>
            </w:pPr>
            <w:r>
              <w:rPr>
                <w:rFonts w:ascii="Times New Roman" w:eastAsia="Times New Roman" w:hAnsi="Times New Roman"/>
                <w:color w:val="000000"/>
                <w:sz w:val="24"/>
              </w:rPr>
              <w:t>278.06</w:t>
            </w:r>
          </w:p>
        </w:tc>
      </w:tr>
      <w:tr w:rsidR="00751919" w14:paraId="2843AA66" w14:textId="77777777">
        <w:trPr>
          <w:jc w:val="center"/>
        </w:trPr>
        <w:tc>
          <w:tcPr>
            <w:tcW w:w="2721" w:type="dxa"/>
            <w:vAlign w:val="center"/>
          </w:tcPr>
          <w:p w14:paraId="07A4B503" w14:textId="77777777" w:rsidR="00751919" w:rsidRDefault="00000000">
            <w:pPr>
              <w:pStyle w:val="Chapter2Normal"/>
            </w:pPr>
            <w:r>
              <w:rPr>
                <w:rFonts w:ascii="Times New Roman" w:eastAsia="Times New Roman" w:hAnsi="Times New Roman"/>
                <w:color w:val="000000"/>
                <w:sz w:val="24"/>
              </w:rPr>
              <w:t>Operating Profit</w:t>
            </w:r>
          </w:p>
        </w:tc>
        <w:tc>
          <w:tcPr>
            <w:tcW w:w="992" w:type="dxa"/>
            <w:vAlign w:val="center"/>
          </w:tcPr>
          <w:p w14:paraId="54C0E697" w14:textId="77777777" w:rsidR="00751919" w:rsidRDefault="00000000">
            <w:pPr>
              <w:pStyle w:val="Chapter2Normal"/>
              <w:jc w:val="center"/>
            </w:pPr>
            <w:r>
              <w:rPr>
                <w:rFonts w:ascii="Times New Roman" w:eastAsia="Times New Roman" w:hAnsi="Times New Roman"/>
                <w:color w:val="000000"/>
                <w:sz w:val="24"/>
              </w:rPr>
              <w:t>100.00</w:t>
            </w:r>
          </w:p>
        </w:tc>
        <w:tc>
          <w:tcPr>
            <w:tcW w:w="992" w:type="dxa"/>
            <w:vAlign w:val="center"/>
          </w:tcPr>
          <w:p w14:paraId="075B1908" w14:textId="77777777" w:rsidR="00751919" w:rsidRDefault="00000000">
            <w:pPr>
              <w:pStyle w:val="Chapter2Normal"/>
              <w:jc w:val="center"/>
            </w:pPr>
            <w:r>
              <w:rPr>
                <w:rFonts w:ascii="Times New Roman" w:eastAsia="Times New Roman" w:hAnsi="Times New Roman"/>
                <w:color w:val="000000"/>
                <w:sz w:val="24"/>
              </w:rPr>
              <w:t>123.81</w:t>
            </w:r>
          </w:p>
        </w:tc>
        <w:tc>
          <w:tcPr>
            <w:tcW w:w="992" w:type="dxa"/>
            <w:vAlign w:val="center"/>
          </w:tcPr>
          <w:p w14:paraId="4CDC0A24" w14:textId="77777777" w:rsidR="00751919" w:rsidRDefault="00000000">
            <w:pPr>
              <w:pStyle w:val="Chapter2Normal"/>
              <w:jc w:val="center"/>
            </w:pPr>
            <w:r>
              <w:rPr>
                <w:rFonts w:ascii="Times New Roman" w:eastAsia="Times New Roman" w:hAnsi="Times New Roman"/>
                <w:color w:val="000000"/>
                <w:sz w:val="24"/>
              </w:rPr>
              <w:t>133.42</w:t>
            </w:r>
          </w:p>
        </w:tc>
        <w:tc>
          <w:tcPr>
            <w:tcW w:w="992" w:type="dxa"/>
            <w:vAlign w:val="center"/>
          </w:tcPr>
          <w:p w14:paraId="307DF6CC" w14:textId="77777777" w:rsidR="00751919" w:rsidRDefault="00000000">
            <w:pPr>
              <w:pStyle w:val="Chapter2Normal"/>
              <w:jc w:val="center"/>
            </w:pPr>
            <w:r>
              <w:rPr>
                <w:rFonts w:ascii="Times New Roman" w:eastAsia="Times New Roman" w:hAnsi="Times New Roman"/>
                <w:color w:val="000000"/>
                <w:sz w:val="24"/>
              </w:rPr>
              <w:t>146.26</w:t>
            </w:r>
          </w:p>
        </w:tc>
        <w:tc>
          <w:tcPr>
            <w:tcW w:w="992" w:type="dxa"/>
            <w:vAlign w:val="center"/>
          </w:tcPr>
          <w:p w14:paraId="6B71C347" w14:textId="77777777" w:rsidR="00751919" w:rsidRDefault="00000000">
            <w:pPr>
              <w:pStyle w:val="Chapter2Normal"/>
              <w:jc w:val="center"/>
            </w:pPr>
            <w:r>
              <w:rPr>
                <w:rFonts w:ascii="Times New Roman" w:eastAsia="Times New Roman" w:hAnsi="Times New Roman"/>
                <w:color w:val="000000"/>
                <w:sz w:val="24"/>
              </w:rPr>
              <w:t>153.24</w:t>
            </w:r>
          </w:p>
        </w:tc>
        <w:tc>
          <w:tcPr>
            <w:tcW w:w="992" w:type="dxa"/>
            <w:vAlign w:val="center"/>
          </w:tcPr>
          <w:p w14:paraId="065D6C77" w14:textId="77777777" w:rsidR="00751919" w:rsidRDefault="00000000">
            <w:pPr>
              <w:pStyle w:val="Chapter2Normal"/>
              <w:jc w:val="center"/>
            </w:pPr>
            <w:r>
              <w:rPr>
                <w:rFonts w:ascii="Times New Roman" w:eastAsia="Times New Roman" w:hAnsi="Times New Roman"/>
                <w:color w:val="000000"/>
                <w:sz w:val="24"/>
              </w:rPr>
              <w:t>188.02</w:t>
            </w:r>
          </w:p>
        </w:tc>
        <w:tc>
          <w:tcPr>
            <w:tcW w:w="992" w:type="dxa"/>
            <w:vAlign w:val="center"/>
          </w:tcPr>
          <w:p w14:paraId="4916B379" w14:textId="77777777" w:rsidR="00751919" w:rsidRDefault="00000000">
            <w:pPr>
              <w:pStyle w:val="Chapter2Normal"/>
              <w:jc w:val="center"/>
            </w:pPr>
            <w:r>
              <w:rPr>
                <w:rFonts w:ascii="Times New Roman" w:eastAsia="Times New Roman" w:hAnsi="Times New Roman"/>
                <w:color w:val="000000"/>
                <w:sz w:val="24"/>
              </w:rPr>
              <w:t>204.65</w:t>
            </w:r>
          </w:p>
        </w:tc>
        <w:tc>
          <w:tcPr>
            <w:tcW w:w="992" w:type="dxa"/>
            <w:vAlign w:val="center"/>
          </w:tcPr>
          <w:p w14:paraId="06F0032D" w14:textId="77777777" w:rsidR="00751919" w:rsidRDefault="00000000">
            <w:pPr>
              <w:pStyle w:val="Chapter2Normal"/>
              <w:jc w:val="center"/>
            </w:pPr>
            <w:r>
              <w:rPr>
                <w:rFonts w:ascii="Times New Roman" w:eastAsia="Times New Roman" w:hAnsi="Times New Roman"/>
                <w:color w:val="000000"/>
                <w:sz w:val="24"/>
              </w:rPr>
              <w:t>170.45</w:t>
            </w:r>
          </w:p>
        </w:tc>
        <w:tc>
          <w:tcPr>
            <w:tcW w:w="992" w:type="dxa"/>
            <w:vAlign w:val="center"/>
          </w:tcPr>
          <w:p w14:paraId="40B67D23" w14:textId="77777777" w:rsidR="00751919" w:rsidRDefault="00000000">
            <w:pPr>
              <w:pStyle w:val="Chapter2Normal"/>
              <w:jc w:val="center"/>
            </w:pPr>
            <w:r>
              <w:rPr>
                <w:rFonts w:ascii="Times New Roman" w:eastAsia="Times New Roman" w:hAnsi="Times New Roman"/>
                <w:color w:val="000000"/>
                <w:sz w:val="24"/>
              </w:rPr>
              <w:t>143.74</w:t>
            </w:r>
          </w:p>
        </w:tc>
        <w:tc>
          <w:tcPr>
            <w:tcW w:w="992" w:type="dxa"/>
            <w:vAlign w:val="center"/>
          </w:tcPr>
          <w:p w14:paraId="33EB6C80" w14:textId="77777777" w:rsidR="00751919" w:rsidRDefault="00000000">
            <w:pPr>
              <w:pStyle w:val="Chapter2Normal"/>
              <w:jc w:val="center"/>
            </w:pPr>
            <w:r>
              <w:rPr>
                <w:rFonts w:ascii="Times New Roman" w:eastAsia="Times New Roman" w:hAnsi="Times New Roman"/>
                <w:color w:val="000000"/>
                <w:sz w:val="24"/>
              </w:rPr>
              <w:t>225.90</w:t>
            </w:r>
          </w:p>
        </w:tc>
        <w:tc>
          <w:tcPr>
            <w:tcW w:w="992" w:type="dxa"/>
            <w:vAlign w:val="center"/>
          </w:tcPr>
          <w:p w14:paraId="69AE3A99" w14:textId="77777777" w:rsidR="00751919" w:rsidRDefault="00000000">
            <w:pPr>
              <w:pStyle w:val="Chapter2Normal"/>
              <w:jc w:val="center"/>
            </w:pPr>
            <w:r>
              <w:rPr>
                <w:rFonts w:ascii="Times New Roman" w:eastAsia="Times New Roman" w:hAnsi="Times New Roman"/>
                <w:color w:val="000000"/>
                <w:sz w:val="24"/>
              </w:rPr>
              <w:t>254.36</w:t>
            </w:r>
          </w:p>
        </w:tc>
        <w:tc>
          <w:tcPr>
            <w:tcW w:w="992" w:type="dxa"/>
            <w:vAlign w:val="center"/>
          </w:tcPr>
          <w:p w14:paraId="5C0AE017" w14:textId="77777777" w:rsidR="00751919" w:rsidRDefault="00000000">
            <w:pPr>
              <w:pStyle w:val="Chapter2Normal"/>
              <w:jc w:val="center"/>
            </w:pPr>
            <w:r>
              <w:rPr>
                <w:rFonts w:ascii="Times New Roman" w:eastAsia="Times New Roman" w:hAnsi="Times New Roman"/>
                <w:color w:val="000000"/>
                <w:sz w:val="24"/>
              </w:rPr>
              <w:t>266.38</w:t>
            </w:r>
          </w:p>
        </w:tc>
      </w:tr>
      <w:tr w:rsidR="00751919" w14:paraId="5D0073A7" w14:textId="77777777">
        <w:trPr>
          <w:jc w:val="center"/>
        </w:trPr>
        <w:tc>
          <w:tcPr>
            <w:tcW w:w="2721" w:type="dxa"/>
            <w:vAlign w:val="center"/>
          </w:tcPr>
          <w:p w14:paraId="46ECCEF1" w14:textId="77777777" w:rsidR="00751919" w:rsidRDefault="00000000">
            <w:pPr>
              <w:pStyle w:val="Chapter2Normal"/>
            </w:pPr>
            <w:r>
              <w:rPr>
                <w:rFonts w:ascii="Times New Roman" w:eastAsia="Times New Roman" w:hAnsi="Times New Roman"/>
                <w:color w:val="000000"/>
                <w:sz w:val="24"/>
              </w:rPr>
              <w:t>Net Profit</w:t>
            </w:r>
          </w:p>
        </w:tc>
        <w:tc>
          <w:tcPr>
            <w:tcW w:w="992" w:type="dxa"/>
            <w:vAlign w:val="center"/>
          </w:tcPr>
          <w:p w14:paraId="05CBBCC2" w14:textId="77777777" w:rsidR="00751919" w:rsidRDefault="00000000">
            <w:pPr>
              <w:pStyle w:val="Chapter2Normal"/>
              <w:jc w:val="center"/>
            </w:pPr>
            <w:r>
              <w:rPr>
                <w:rFonts w:ascii="Times New Roman" w:eastAsia="Times New Roman" w:hAnsi="Times New Roman"/>
                <w:color w:val="000000"/>
                <w:sz w:val="24"/>
              </w:rPr>
              <w:t>100.00</w:t>
            </w:r>
          </w:p>
        </w:tc>
        <w:tc>
          <w:tcPr>
            <w:tcW w:w="992" w:type="dxa"/>
            <w:vAlign w:val="center"/>
          </w:tcPr>
          <w:p w14:paraId="741523B5" w14:textId="77777777" w:rsidR="00751919" w:rsidRDefault="00000000">
            <w:pPr>
              <w:pStyle w:val="Chapter2Normal"/>
              <w:jc w:val="center"/>
            </w:pPr>
            <w:r>
              <w:rPr>
                <w:rFonts w:ascii="Times New Roman" w:eastAsia="Times New Roman" w:hAnsi="Times New Roman"/>
                <w:color w:val="000000"/>
                <w:sz w:val="24"/>
              </w:rPr>
              <w:t>128.84</w:t>
            </w:r>
          </w:p>
        </w:tc>
        <w:tc>
          <w:tcPr>
            <w:tcW w:w="992" w:type="dxa"/>
            <w:vAlign w:val="center"/>
          </w:tcPr>
          <w:p w14:paraId="6A07D0A9" w14:textId="77777777" w:rsidR="00751919" w:rsidRDefault="00000000">
            <w:pPr>
              <w:pStyle w:val="Chapter2Normal"/>
              <w:jc w:val="center"/>
            </w:pPr>
            <w:r>
              <w:rPr>
                <w:rFonts w:ascii="Times New Roman" w:eastAsia="Times New Roman" w:hAnsi="Times New Roman"/>
                <w:color w:val="000000"/>
                <w:sz w:val="24"/>
              </w:rPr>
              <w:t>146.47</w:t>
            </w:r>
          </w:p>
        </w:tc>
        <w:tc>
          <w:tcPr>
            <w:tcW w:w="992" w:type="dxa"/>
            <w:vAlign w:val="center"/>
          </w:tcPr>
          <w:p w14:paraId="48DCD19D" w14:textId="77777777" w:rsidR="00751919" w:rsidRDefault="00000000">
            <w:pPr>
              <w:pStyle w:val="Chapter2Normal"/>
              <w:jc w:val="center"/>
            </w:pPr>
            <w:r>
              <w:rPr>
                <w:rFonts w:ascii="Times New Roman" w:eastAsia="Times New Roman" w:hAnsi="Times New Roman"/>
                <w:color w:val="000000"/>
                <w:sz w:val="24"/>
              </w:rPr>
              <w:t>154.23</w:t>
            </w:r>
          </w:p>
        </w:tc>
        <w:tc>
          <w:tcPr>
            <w:tcW w:w="992" w:type="dxa"/>
            <w:vAlign w:val="center"/>
          </w:tcPr>
          <w:p w14:paraId="5A62554A" w14:textId="77777777" w:rsidR="00751919" w:rsidRDefault="00000000">
            <w:pPr>
              <w:pStyle w:val="Chapter2Normal"/>
              <w:jc w:val="center"/>
            </w:pPr>
            <w:r>
              <w:rPr>
                <w:rFonts w:ascii="Times New Roman" w:eastAsia="Times New Roman" w:hAnsi="Times New Roman"/>
                <w:color w:val="000000"/>
                <w:sz w:val="24"/>
              </w:rPr>
              <w:t>150.48</w:t>
            </w:r>
          </w:p>
        </w:tc>
        <w:tc>
          <w:tcPr>
            <w:tcW w:w="992" w:type="dxa"/>
            <w:vAlign w:val="center"/>
          </w:tcPr>
          <w:p w14:paraId="096EEF3F" w14:textId="77777777" w:rsidR="00751919" w:rsidRDefault="00000000">
            <w:pPr>
              <w:pStyle w:val="Chapter2Normal"/>
              <w:jc w:val="center"/>
            </w:pPr>
            <w:r>
              <w:rPr>
                <w:rFonts w:ascii="Times New Roman" w:eastAsia="Times New Roman" w:hAnsi="Times New Roman"/>
                <w:color w:val="000000"/>
                <w:sz w:val="24"/>
              </w:rPr>
              <w:t>181.03</w:t>
            </w:r>
          </w:p>
        </w:tc>
        <w:tc>
          <w:tcPr>
            <w:tcW w:w="992" w:type="dxa"/>
            <w:vAlign w:val="center"/>
          </w:tcPr>
          <w:p w14:paraId="7FDD04EC" w14:textId="77777777" w:rsidR="00751919" w:rsidRDefault="00000000">
            <w:pPr>
              <w:pStyle w:val="Chapter2Normal"/>
              <w:jc w:val="center"/>
            </w:pPr>
            <w:r>
              <w:rPr>
                <w:rFonts w:ascii="Times New Roman" w:eastAsia="Times New Roman" w:hAnsi="Times New Roman"/>
                <w:color w:val="000000"/>
                <w:sz w:val="24"/>
              </w:rPr>
              <w:t>339.53</w:t>
            </w:r>
          </w:p>
        </w:tc>
        <w:tc>
          <w:tcPr>
            <w:tcW w:w="992" w:type="dxa"/>
            <w:vAlign w:val="center"/>
          </w:tcPr>
          <w:p w14:paraId="5D12C50C" w14:textId="77777777" w:rsidR="00751919" w:rsidRDefault="00000000">
            <w:pPr>
              <w:pStyle w:val="Chapter2Normal"/>
              <w:jc w:val="center"/>
            </w:pPr>
            <w:r>
              <w:rPr>
                <w:rFonts w:ascii="Times New Roman" w:eastAsia="Times New Roman" w:hAnsi="Times New Roman"/>
                <w:color w:val="000000"/>
                <w:sz w:val="24"/>
              </w:rPr>
              <w:t>168.49</w:t>
            </w:r>
          </w:p>
        </w:tc>
        <w:tc>
          <w:tcPr>
            <w:tcW w:w="992" w:type="dxa"/>
            <w:vAlign w:val="center"/>
          </w:tcPr>
          <w:p w14:paraId="341E4C2E" w14:textId="77777777" w:rsidR="00751919" w:rsidRDefault="00000000">
            <w:pPr>
              <w:pStyle w:val="Chapter2Normal"/>
              <w:jc w:val="center"/>
            </w:pPr>
            <w:r>
              <w:rPr>
                <w:rFonts w:ascii="Times New Roman" w:eastAsia="Times New Roman" w:hAnsi="Times New Roman"/>
                <w:color w:val="000000"/>
                <w:sz w:val="24"/>
              </w:rPr>
              <w:t>122.72</w:t>
            </w:r>
          </w:p>
        </w:tc>
        <w:tc>
          <w:tcPr>
            <w:tcW w:w="992" w:type="dxa"/>
            <w:vAlign w:val="center"/>
          </w:tcPr>
          <w:p w14:paraId="095D4CFE" w14:textId="77777777" w:rsidR="00751919" w:rsidRDefault="00000000">
            <w:pPr>
              <w:pStyle w:val="Chapter2Normal"/>
              <w:jc w:val="center"/>
            </w:pPr>
            <w:r>
              <w:rPr>
                <w:rFonts w:ascii="Times New Roman" w:eastAsia="Times New Roman" w:hAnsi="Times New Roman"/>
                <w:color w:val="000000"/>
                <w:sz w:val="24"/>
              </w:rPr>
              <w:t>201.72</w:t>
            </w:r>
          </w:p>
        </w:tc>
        <w:tc>
          <w:tcPr>
            <w:tcW w:w="992" w:type="dxa"/>
            <w:vAlign w:val="center"/>
          </w:tcPr>
          <w:p w14:paraId="5B5F5C4D" w14:textId="77777777" w:rsidR="00751919" w:rsidRDefault="00000000">
            <w:pPr>
              <w:pStyle w:val="Chapter2Normal"/>
              <w:jc w:val="center"/>
            </w:pPr>
            <w:r>
              <w:rPr>
                <w:rFonts w:ascii="Times New Roman" w:eastAsia="Times New Roman" w:hAnsi="Times New Roman"/>
                <w:color w:val="000000"/>
                <w:sz w:val="24"/>
              </w:rPr>
              <w:t>221.77</w:t>
            </w:r>
          </w:p>
        </w:tc>
        <w:tc>
          <w:tcPr>
            <w:tcW w:w="992" w:type="dxa"/>
            <w:vAlign w:val="center"/>
          </w:tcPr>
          <w:p w14:paraId="7464E05E" w14:textId="77777777" w:rsidR="00751919" w:rsidRDefault="00000000">
            <w:pPr>
              <w:pStyle w:val="Chapter2Normal"/>
              <w:jc w:val="center"/>
            </w:pPr>
            <w:r>
              <w:rPr>
                <w:rFonts w:ascii="Times New Roman" w:eastAsia="Times New Roman" w:hAnsi="Times New Roman"/>
                <w:color w:val="000000"/>
                <w:sz w:val="24"/>
              </w:rPr>
              <w:t>222.98</w:t>
            </w:r>
          </w:p>
        </w:tc>
      </w:tr>
      <w:tr w:rsidR="00751919" w14:paraId="7253059B" w14:textId="77777777">
        <w:trPr>
          <w:jc w:val="center"/>
        </w:trPr>
        <w:tc>
          <w:tcPr>
            <w:tcW w:w="2721" w:type="dxa"/>
            <w:vAlign w:val="center"/>
          </w:tcPr>
          <w:p w14:paraId="7561B118" w14:textId="77777777" w:rsidR="00751919" w:rsidRDefault="00000000">
            <w:pPr>
              <w:pStyle w:val="Chapter2Normal"/>
            </w:pPr>
            <w:r>
              <w:rPr>
                <w:rFonts w:ascii="Times New Roman" w:eastAsia="Times New Roman" w:hAnsi="Times New Roman"/>
                <w:color w:val="000000"/>
                <w:sz w:val="24"/>
              </w:rPr>
              <w:t>EPS</w:t>
            </w:r>
          </w:p>
        </w:tc>
        <w:tc>
          <w:tcPr>
            <w:tcW w:w="992" w:type="dxa"/>
            <w:vAlign w:val="center"/>
          </w:tcPr>
          <w:p w14:paraId="3FD3E758" w14:textId="77777777" w:rsidR="00751919" w:rsidRDefault="00000000">
            <w:pPr>
              <w:pStyle w:val="Chapter2Normal"/>
              <w:jc w:val="center"/>
            </w:pPr>
            <w:r>
              <w:rPr>
                <w:rFonts w:ascii="Times New Roman" w:eastAsia="Times New Roman" w:hAnsi="Times New Roman"/>
                <w:color w:val="000000"/>
                <w:sz w:val="24"/>
              </w:rPr>
              <w:t>100.00</w:t>
            </w:r>
          </w:p>
        </w:tc>
        <w:tc>
          <w:tcPr>
            <w:tcW w:w="992" w:type="dxa"/>
            <w:vAlign w:val="center"/>
          </w:tcPr>
          <w:p w14:paraId="3F5EFE19" w14:textId="77777777" w:rsidR="00751919" w:rsidRDefault="00000000">
            <w:pPr>
              <w:pStyle w:val="Chapter2Normal"/>
              <w:jc w:val="center"/>
            </w:pPr>
            <w:r>
              <w:rPr>
                <w:rFonts w:ascii="Times New Roman" w:eastAsia="Times New Roman" w:hAnsi="Times New Roman"/>
                <w:color w:val="000000"/>
                <w:sz w:val="24"/>
              </w:rPr>
              <w:t>128.28</w:t>
            </w:r>
          </w:p>
        </w:tc>
        <w:tc>
          <w:tcPr>
            <w:tcW w:w="992" w:type="dxa"/>
            <w:vAlign w:val="center"/>
          </w:tcPr>
          <w:p w14:paraId="3A46EAD6" w14:textId="77777777" w:rsidR="00751919" w:rsidRDefault="00000000">
            <w:pPr>
              <w:pStyle w:val="Chapter2Normal"/>
              <w:jc w:val="center"/>
            </w:pPr>
            <w:r>
              <w:rPr>
                <w:rFonts w:ascii="Times New Roman" w:eastAsia="Times New Roman" w:hAnsi="Times New Roman"/>
                <w:color w:val="000000"/>
                <w:sz w:val="24"/>
              </w:rPr>
              <w:t>145.63</w:t>
            </w:r>
          </w:p>
        </w:tc>
        <w:tc>
          <w:tcPr>
            <w:tcW w:w="992" w:type="dxa"/>
            <w:vAlign w:val="center"/>
          </w:tcPr>
          <w:p w14:paraId="4DABE0D8" w14:textId="77777777" w:rsidR="00751919" w:rsidRDefault="00000000">
            <w:pPr>
              <w:pStyle w:val="Chapter2Normal"/>
              <w:jc w:val="center"/>
            </w:pPr>
            <w:r>
              <w:rPr>
                <w:rFonts w:ascii="Times New Roman" w:eastAsia="Times New Roman" w:hAnsi="Times New Roman"/>
                <w:color w:val="000000"/>
                <w:sz w:val="24"/>
              </w:rPr>
              <w:t>153.30</w:t>
            </w:r>
          </w:p>
        </w:tc>
        <w:tc>
          <w:tcPr>
            <w:tcW w:w="992" w:type="dxa"/>
            <w:vAlign w:val="center"/>
          </w:tcPr>
          <w:p w14:paraId="55DD94C9" w14:textId="77777777" w:rsidR="00751919" w:rsidRDefault="00000000">
            <w:pPr>
              <w:pStyle w:val="Chapter2Normal"/>
              <w:jc w:val="center"/>
            </w:pPr>
            <w:r>
              <w:rPr>
                <w:rFonts w:ascii="Times New Roman" w:eastAsia="Times New Roman" w:hAnsi="Times New Roman"/>
                <w:color w:val="000000"/>
                <w:sz w:val="24"/>
              </w:rPr>
              <w:t>149.59</w:t>
            </w:r>
          </w:p>
        </w:tc>
        <w:tc>
          <w:tcPr>
            <w:tcW w:w="992" w:type="dxa"/>
            <w:vAlign w:val="center"/>
          </w:tcPr>
          <w:p w14:paraId="30A1C673" w14:textId="77777777" w:rsidR="00751919" w:rsidRDefault="00000000">
            <w:pPr>
              <w:pStyle w:val="Chapter2Normal"/>
              <w:jc w:val="center"/>
            </w:pPr>
            <w:r>
              <w:rPr>
                <w:rFonts w:ascii="Times New Roman" w:eastAsia="Times New Roman" w:hAnsi="Times New Roman"/>
                <w:color w:val="000000"/>
                <w:sz w:val="24"/>
              </w:rPr>
              <w:t>179.99</w:t>
            </w:r>
          </w:p>
        </w:tc>
        <w:tc>
          <w:tcPr>
            <w:tcW w:w="992" w:type="dxa"/>
            <w:vAlign w:val="center"/>
          </w:tcPr>
          <w:p w14:paraId="4947050A" w14:textId="77777777" w:rsidR="00751919" w:rsidRDefault="00000000">
            <w:pPr>
              <w:pStyle w:val="Chapter2Normal"/>
              <w:jc w:val="center"/>
            </w:pPr>
            <w:r>
              <w:rPr>
                <w:rFonts w:ascii="Times New Roman" w:eastAsia="Times New Roman" w:hAnsi="Times New Roman"/>
                <w:color w:val="000000"/>
                <w:sz w:val="24"/>
              </w:rPr>
              <w:t>337.47</w:t>
            </w:r>
          </w:p>
        </w:tc>
        <w:tc>
          <w:tcPr>
            <w:tcW w:w="992" w:type="dxa"/>
            <w:vAlign w:val="center"/>
          </w:tcPr>
          <w:p w14:paraId="4499339D" w14:textId="77777777" w:rsidR="00751919" w:rsidRDefault="00000000">
            <w:pPr>
              <w:pStyle w:val="Chapter2Normal"/>
              <w:jc w:val="center"/>
            </w:pPr>
            <w:r>
              <w:rPr>
                <w:rFonts w:ascii="Times New Roman" w:eastAsia="Times New Roman" w:hAnsi="Times New Roman"/>
                <w:color w:val="000000"/>
                <w:sz w:val="24"/>
              </w:rPr>
              <w:t>167.53</w:t>
            </w:r>
          </w:p>
        </w:tc>
        <w:tc>
          <w:tcPr>
            <w:tcW w:w="992" w:type="dxa"/>
            <w:vAlign w:val="center"/>
          </w:tcPr>
          <w:p w14:paraId="445DE5DA" w14:textId="77777777" w:rsidR="00751919" w:rsidRDefault="00000000">
            <w:pPr>
              <w:pStyle w:val="Chapter2Normal"/>
              <w:jc w:val="center"/>
            </w:pPr>
            <w:r>
              <w:rPr>
                <w:rFonts w:ascii="Times New Roman" w:eastAsia="Times New Roman" w:hAnsi="Times New Roman"/>
                <w:color w:val="000000"/>
                <w:sz w:val="24"/>
              </w:rPr>
              <w:t>121.94</w:t>
            </w:r>
          </w:p>
        </w:tc>
        <w:tc>
          <w:tcPr>
            <w:tcW w:w="992" w:type="dxa"/>
            <w:vAlign w:val="center"/>
          </w:tcPr>
          <w:p w14:paraId="6147B189" w14:textId="77777777" w:rsidR="00751919" w:rsidRDefault="00000000">
            <w:pPr>
              <w:pStyle w:val="Chapter2Normal"/>
              <w:jc w:val="center"/>
            </w:pPr>
            <w:r>
              <w:rPr>
                <w:rFonts w:ascii="Times New Roman" w:eastAsia="Times New Roman" w:hAnsi="Times New Roman"/>
                <w:color w:val="000000"/>
                <w:sz w:val="24"/>
              </w:rPr>
              <w:t>200.70</w:t>
            </w:r>
          </w:p>
        </w:tc>
        <w:tc>
          <w:tcPr>
            <w:tcW w:w="992" w:type="dxa"/>
            <w:vAlign w:val="center"/>
          </w:tcPr>
          <w:p w14:paraId="1672D0B4" w14:textId="77777777" w:rsidR="00751919" w:rsidRDefault="00000000">
            <w:pPr>
              <w:pStyle w:val="Chapter2Normal"/>
              <w:jc w:val="center"/>
            </w:pPr>
            <w:r>
              <w:rPr>
                <w:rFonts w:ascii="Times New Roman" w:eastAsia="Times New Roman" w:hAnsi="Times New Roman"/>
                <w:color w:val="000000"/>
                <w:sz w:val="24"/>
              </w:rPr>
              <w:t>222.46</w:t>
            </w:r>
          </w:p>
        </w:tc>
        <w:tc>
          <w:tcPr>
            <w:tcW w:w="992" w:type="dxa"/>
            <w:vAlign w:val="center"/>
          </w:tcPr>
          <w:p w14:paraId="4DBD4D80" w14:textId="77777777" w:rsidR="00751919" w:rsidRDefault="00000000">
            <w:pPr>
              <w:pStyle w:val="Chapter2Normal"/>
              <w:jc w:val="center"/>
            </w:pPr>
            <w:r>
              <w:rPr>
                <w:rFonts w:ascii="Times New Roman" w:eastAsia="Times New Roman" w:hAnsi="Times New Roman"/>
                <w:color w:val="000000"/>
                <w:sz w:val="24"/>
              </w:rPr>
              <w:t>223.65</w:t>
            </w:r>
          </w:p>
        </w:tc>
      </w:tr>
    </w:tbl>
    <w:p w14:paraId="760B10E7" w14:textId="77777777" w:rsidR="00751919" w:rsidRDefault="00751919">
      <w:pPr>
        <w:pStyle w:val="Chapter2Normal"/>
      </w:pPr>
    </w:p>
    <w:p w14:paraId="21946907" w14:textId="77777777" w:rsidR="00751919" w:rsidRPr="00F93919" w:rsidRDefault="00000000">
      <w:pPr>
        <w:pStyle w:val="Chapter2Normal"/>
        <w:rPr>
          <w:rFonts w:ascii="Times New Roman" w:hAnsi="Times New Roman" w:cs="Times New Roman"/>
        </w:rPr>
      </w:pPr>
      <w:r w:rsidRPr="00F93919">
        <w:rPr>
          <w:rFonts w:ascii="Times New Roman" w:eastAsia="Times New Roman" w:hAnsi="Times New Roman" w:cs="Times New Roman"/>
          <w:sz w:val="24"/>
        </w:rPr>
        <w:t>Source: Project Excel workbook; author’s calculations.</w:t>
      </w:r>
    </w:p>
    <w:p w14:paraId="558DF5CD" w14:textId="77777777" w:rsidR="00751919" w:rsidRPr="00F93919" w:rsidRDefault="00000000" w:rsidP="00F93919">
      <w:pPr>
        <w:pStyle w:val="Chapter2Heading2"/>
        <w:jc w:val="center"/>
        <w:rPr>
          <w:rFonts w:ascii="Times New Roman" w:hAnsi="Times New Roman" w:cs="Times New Roman"/>
          <w:color w:val="000000" w:themeColor="text1"/>
          <w:sz w:val="24"/>
          <w:szCs w:val="24"/>
        </w:rPr>
      </w:pPr>
      <w:r w:rsidRPr="00F93919">
        <w:rPr>
          <w:rFonts w:ascii="Times New Roman" w:eastAsia="Times New Roman" w:hAnsi="Times New Roman" w:cs="Times New Roman"/>
          <w:color w:val="000000" w:themeColor="text1"/>
          <w:sz w:val="24"/>
          <w:szCs w:val="24"/>
        </w:rPr>
        <w:t>Table 2.6: Trend Analysis – Balance Sheet (Base Year 2015 = 100)</w:t>
      </w:r>
    </w:p>
    <w:tbl>
      <w:tblPr>
        <w:tblStyle w:val="Chapter2TableGrid"/>
        <w:tblW w:w="0" w:type="auto"/>
        <w:jc w:val="center"/>
        <w:tblLook w:val="04A0" w:firstRow="1" w:lastRow="0" w:firstColumn="1" w:lastColumn="0" w:noHBand="0" w:noVBand="1"/>
      </w:tblPr>
      <w:tblGrid>
        <w:gridCol w:w="2721"/>
        <w:gridCol w:w="992"/>
        <w:gridCol w:w="992"/>
        <w:gridCol w:w="992"/>
        <w:gridCol w:w="992"/>
        <w:gridCol w:w="992"/>
        <w:gridCol w:w="992"/>
        <w:gridCol w:w="992"/>
        <w:gridCol w:w="992"/>
        <w:gridCol w:w="992"/>
        <w:gridCol w:w="992"/>
        <w:gridCol w:w="992"/>
        <w:gridCol w:w="992"/>
      </w:tblGrid>
      <w:tr w:rsidR="00751919" w14:paraId="34FA197C" w14:textId="77777777">
        <w:trPr>
          <w:tblHeader/>
          <w:jc w:val="center"/>
        </w:trPr>
        <w:tc>
          <w:tcPr>
            <w:tcW w:w="2721" w:type="dxa"/>
            <w:shd w:val="clear" w:color="auto" w:fill="1F4E78"/>
            <w:vAlign w:val="center"/>
          </w:tcPr>
          <w:p w14:paraId="421BA585" w14:textId="77777777" w:rsidR="00751919" w:rsidRDefault="00000000">
            <w:pPr>
              <w:pStyle w:val="Chapter2Normal"/>
              <w:jc w:val="center"/>
            </w:pPr>
            <w:r>
              <w:rPr>
                <w:rFonts w:ascii="Times New Roman" w:eastAsia="Times New Roman" w:hAnsi="Times New Roman"/>
                <w:b/>
                <w:color w:val="FFFFFF"/>
                <w:sz w:val="24"/>
              </w:rPr>
              <w:t>Particulars</w:t>
            </w:r>
          </w:p>
        </w:tc>
        <w:tc>
          <w:tcPr>
            <w:tcW w:w="992" w:type="dxa"/>
            <w:shd w:val="clear" w:color="auto" w:fill="1F4E78"/>
            <w:vAlign w:val="center"/>
          </w:tcPr>
          <w:p w14:paraId="39A9B64F" w14:textId="77777777" w:rsidR="00751919" w:rsidRDefault="00000000">
            <w:pPr>
              <w:pStyle w:val="Chapter2Normal"/>
              <w:jc w:val="center"/>
            </w:pPr>
            <w:r>
              <w:rPr>
                <w:rFonts w:ascii="Times New Roman" w:eastAsia="Times New Roman" w:hAnsi="Times New Roman"/>
                <w:b/>
                <w:color w:val="FFFFFF"/>
                <w:sz w:val="24"/>
              </w:rPr>
              <w:t>2015</w:t>
            </w:r>
          </w:p>
        </w:tc>
        <w:tc>
          <w:tcPr>
            <w:tcW w:w="992" w:type="dxa"/>
            <w:shd w:val="clear" w:color="auto" w:fill="1F4E78"/>
            <w:vAlign w:val="center"/>
          </w:tcPr>
          <w:p w14:paraId="3EC3CA1E" w14:textId="77777777" w:rsidR="00751919" w:rsidRDefault="00000000">
            <w:pPr>
              <w:pStyle w:val="Chapter2Normal"/>
              <w:jc w:val="center"/>
            </w:pPr>
            <w:r>
              <w:rPr>
                <w:rFonts w:ascii="Times New Roman" w:eastAsia="Times New Roman" w:hAnsi="Times New Roman"/>
                <w:b/>
                <w:color w:val="FFFFFF"/>
                <w:sz w:val="24"/>
              </w:rPr>
              <w:t>2016</w:t>
            </w:r>
          </w:p>
        </w:tc>
        <w:tc>
          <w:tcPr>
            <w:tcW w:w="992" w:type="dxa"/>
            <w:shd w:val="clear" w:color="auto" w:fill="1F4E78"/>
            <w:vAlign w:val="center"/>
          </w:tcPr>
          <w:p w14:paraId="782DBD6F" w14:textId="77777777" w:rsidR="00751919" w:rsidRDefault="00000000">
            <w:pPr>
              <w:pStyle w:val="Chapter2Normal"/>
              <w:jc w:val="center"/>
            </w:pPr>
            <w:r>
              <w:rPr>
                <w:rFonts w:ascii="Times New Roman" w:eastAsia="Times New Roman" w:hAnsi="Times New Roman"/>
                <w:b/>
                <w:color w:val="FFFFFF"/>
                <w:sz w:val="24"/>
              </w:rPr>
              <w:t>2017</w:t>
            </w:r>
          </w:p>
        </w:tc>
        <w:tc>
          <w:tcPr>
            <w:tcW w:w="992" w:type="dxa"/>
            <w:shd w:val="clear" w:color="auto" w:fill="1F4E78"/>
            <w:vAlign w:val="center"/>
          </w:tcPr>
          <w:p w14:paraId="0DC931AE" w14:textId="77777777" w:rsidR="00751919" w:rsidRDefault="00000000">
            <w:pPr>
              <w:pStyle w:val="Chapter2Normal"/>
              <w:jc w:val="center"/>
            </w:pPr>
            <w:r>
              <w:rPr>
                <w:rFonts w:ascii="Times New Roman" w:eastAsia="Times New Roman" w:hAnsi="Times New Roman"/>
                <w:b/>
                <w:color w:val="FFFFFF"/>
                <w:sz w:val="24"/>
              </w:rPr>
              <w:t>2018</w:t>
            </w:r>
          </w:p>
        </w:tc>
        <w:tc>
          <w:tcPr>
            <w:tcW w:w="992" w:type="dxa"/>
            <w:shd w:val="clear" w:color="auto" w:fill="1F4E78"/>
            <w:vAlign w:val="center"/>
          </w:tcPr>
          <w:p w14:paraId="7A83987B" w14:textId="77777777" w:rsidR="00751919" w:rsidRDefault="00000000">
            <w:pPr>
              <w:pStyle w:val="Chapter2Normal"/>
              <w:jc w:val="center"/>
            </w:pPr>
            <w:r>
              <w:rPr>
                <w:rFonts w:ascii="Times New Roman" w:eastAsia="Times New Roman" w:hAnsi="Times New Roman"/>
                <w:b/>
                <w:color w:val="FFFFFF"/>
                <w:sz w:val="24"/>
              </w:rPr>
              <w:t>2019</w:t>
            </w:r>
          </w:p>
        </w:tc>
        <w:tc>
          <w:tcPr>
            <w:tcW w:w="992" w:type="dxa"/>
            <w:shd w:val="clear" w:color="auto" w:fill="1F4E78"/>
            <w:vAlign w:val="center"/>
          </w:tcPr>
          <w:p w14:paraId="257D9056" w14:textId="77777777" w:rsidR="00751919" w:rsidRDefault="00000000">
            <w:pPr>
              <w:pStyle w:val="Chapter2Normal"/>
              <w:jc w:val="center"/>
            </w:pPr>
            <w:r>
              <w:rPr>
                <w:rFonts w:ascii="Times New Roman" w:eastAsia="Times New Roman" w:hAnsi="Times New Roman"/>
                <w:b/>
                <w:color w:val="FFFFFF"/>
                <w:sz w:val="24"/>
              </w:rPr>
              <w:t>2020</w:t>
            </w:r>
          </w:p>
        </w:tc>
        <w:tc>
          <w:tcPr>
            <w:tcW w:w="992" w:type="dxa"/>
            <w:shd w:val="clear" w:color="auto" w:fill="1F4E78"/>
            <w:vAlign w:val="center"/>
          </w:tcPr>
          <w:p w14:paraId="5D16EB36" w14:textId="77777777" w:rsidR="00751919" w:rsidRDefault="00000000">
            <w:pPr>
              <w:pStyle w:val="Chapter2Normal"/>
              <w:jc w:val="center"/>
            </w:pPr>
            <w:r>
              <w:rPr>
                <w:rFonts w:ascii="Times New Roman" w:eastAsia="Times New Roman" w:hAnsi="Times New Roman"/>
                <w:b/>
                <w:color w:val="FFFFFF"/>
                <w:sz w:val="24"/>
              </w:rPr>
              <w:t>2021</w:t>
            </w:r>
          </w:p>
        </w:tc>
        <w:tc>
          <w:tcPr>
            <w:tcW w:w="992" w:type="dxa"/>
            <w:shd w:val="clear" w:color="auto" w:fill="1F4E78"/>
            <w:vAlign w:val="center"/>
          </w:tcPr>
          <w:p w14:paraId="534A6AC1" w14:textId="77777777" w:rsidR="00751919" w:rsidRDefault="00000000">
            <w:pPr>
              <w:pStyle w:val="Chapter2Normal"/>
              <w:jc w:val="center"/>
            </w:pPr>
            <w:r>
              <w:rPr>
                <w:rFonts w:ascii="Times New Roman" w:eastAsia="Times New Roman" w:hAnsi="Times New Roman"/>
                <w:b/>
                <w:color w:val="FFFFFF"/>
                <w:sz w:val="24"/>
              </w:rPr>
              <w:t>2022</w:t>
            </w:r>
          </w:p>
        </w:tc>
        <w:tc>
          <w:tcPr>
            <w:tcW w:w="992" w:type="dxa"/>
            <w:shd w:val="clear" w:color="auto" w:fill="1F4E78"/>
            <w:vAlign w:val="center"/>
          </w:tcPr>
          <w:p w14:paraId="68EE5CC8" w14:textId="77777777" w:rsidR="00751919" w:rsidRDefault="00000000">
            <w:pPr>
              <w:pStyle w:val="Chapter2Normal"/>
              <w:jc w:val="center"/>
            </w:pPr>
            <w:r>
              <w:rPr>
                <w:rFonts w:ascii="Times New Roman" w:eastAsia="Times New Roman" w:hAnsi="Times New Roman"/>
                <w:b/>
                <w:color w:val="FFFFFF"/>
                <w:sz w:val="24"/>
              </w:rPr>
              <w:t>2023</w:t>
            </w:r>
          </w:p>
        </w:tc>
        <w:tc>
          <w:tcPr>
            <w:tcW w:w="992" w:type="dxa"/>
            <w:shd w:val="clear" w:color="auto" w:fill="1F4E78"/>
            <w:vAlign w:val="center"/>
          </w:tcPr>
          <w:p w14:paraId="1B6A495D" w14:textId="77777777" w:rsidR="00751919" w:rsidRDefault="00000000">
            <w:pPr>
              <w:pStyle w:val="Chapter2Normal"/>
              <w:jc w:val="center"/>
            </w:pPr>
            <w:r>
              <w:rPr>
                <w:rFonts w:ascii="Times New Roman" w:eastAsia="Times New Roman" w:hAnsi="Times New Roman"/>
                <w:b/>
                <w:color w:val="FFFFFF"/>
                <w:sz w:val="24"/>
              </w:rPr>
              <w:t>2024</w:t>
            </w:r>
          </w:p>
        </w:tc>
        <w:tc>
          <w:tcPr>
            <w:tcW w:w="992" w:type="dxa"/>
            <w:shd w:val="clear" w:color="auto" w:fill="1F4E78"/>
            <w:vAlign w:val="center"/>
          </w:tcPr>
          <w:p w14:paraId="578D2D0E" w14:textId="77777777" w:rsidR="00751919" w:rsidRDefault="00000000">
            <w:pPr>
              <w:pStyle w:val="Chapter2Normal"/>
              <w:jc w:val="center"/>
            </w:pPr>
            <w:r>
              <w:rPr>
                <w:rFonts w:ascii="Times New Roman" w:eastAsia="Times New Roman" w:hAnsi="Times New Roman"/>
                <w:b/>
                <w:color w:val="FFFFFF"/>
                <w:sz w:val="24"/>
              </w:rPr>
              <w:t>2025</w:t>
            </w:r>
          </w:p>
        </w:tc>
        <w:tc>
          <w:tcPr>
            <w:tcW w:w="992" w:type="dxa"/>
            <w:shd w:val="clear" w:color="auto" w:fill="1F4E78"/>
            <w:vAlign w:val="center"/>
          </w:tcPr>
          <w:p w14:paraId="5E065BBC" w14:textId="77777777" w:rsidR="00751919" w:rsidRDefault="00000000">
            <w:pPr>
              <w:pStyle w:val="Chapter2Normal"/>
              <w:jc w:val="center"/>
            </w:pPr>
            <w:r>
              <w:rPr>
                <w:rFonts w:ascii="Times New Roman" w:eastAsia="Times New Roman" w:hAnsi="Times New Roman"/>
                <w:b/>
                <w:color w:val="FFFFFF"/>
                <w:sz w:val="24"/>
              </w:rPr>
              <w:t>2026</w:t>
            </w:r>
          </w:p>
        </w:tc>
      </w:tr>
      <w:tr w:rsidR="00751919" w14:paraId="7A17D881" w14:textId="77777777">
        <w:trPr>
          <w:jc w:val="center"/>
        </w:trPr>
        <w:tc>
          <w:tcPr>
            <w:tcW w:w="2721" w:type="dxa"/>
            <w:vAlign w:val="center"/>
          </w:tcPr>
          <w:p w14:paraId="79B069E2" w14:textId="77777777" w:rsidR="00751919" w:rsidRDefault="00000000">
            <w:pPr>
              <w:pStyle w:val="Chapter2Normal"/>
            </w:pPr>
            <w:r>
              <w:rPr>
                <w:rFonts w:ascii="Times New Roman" w:eastAsia="Times New Roman" w:hAnsi="Times New Roman"/>
                <w:color w:val="000000"/>
                <w:sz w:val="24"/>
              </w:rPr>
              <w:t>Equity Capital</w:t>
            </w:r>
          </w:p>
        </w:tc>
        <w:tc>
          <w:tcPr>
            <w:tcW w:w="992" w:type="dxa"/>
            <w:vAlign w:val="center"/>
          </w:tcPr>
          <w:p w14:paraId="7FDAFA02" w14:textId="77777777" w:rsidR="00751919" w:rsidRDefault="00000000">
            <w:pPr>
              <w:pStyle w:val="Chapter2Normal"/>
              <w:jc w:val="center"/>
            </w:pPr>
            <w:r>
              <w:rPr>
                <w:rFonts w:ascii="Times New Roman" w:eastAsia="Times New Roman" w:hAnsi="Times New Roman"/>
                <w:color w:val="000000"/>
                <w:sz w:val="24"/>
              </w:rPr>
              <w:t>100.00</w:t>
            </w:r>
          </w:p>
        </w:tc>
        <w:tc>
          <w:tcPr>
            <w:tcW w:w="992" w:type="dxa"/>
            <w:vAlign w:val="center"/>
          </w:tcPr>
          <w:p w14:paraId="0EB6291F" w14:textId="77777777" w:rsidR="00751919" w:rsidRDefault="00000000">
            <w:pPr>
              <w:pStyle w:val="Chapter2Normal"/>
              <w:jc w:val="center"/>
            </w:pPr>
            <w:r>
              <w:rPr>
                <w:rFonts w:ascii="Times New Roman" w:eastAsia="Times New Roman" w:hAnsi="Times New Roman"/>
                <w:color w:val="000000"/>
                <w:sz w:val="24"/>
              </w:rPr>
              <w:t>203.45</w:t>
            </w:r>
          </w:p>
        </w:tc>
        <w:tc>
          <w:tcPr>
            <w:tcW w:w="992" w:type="dxa"/>
            <w:vAlign w:val="center"/>
          </w:tcPr>
          <w:p w14:paraId="7D54509E" w14:textId="77777777" w:rsidR="00751919" w:rsidRDefault="00000000">
            <w:pPr>
              <w:pStyle w:val="Chapter2Normal"/>
              <w:jc w:val="center"/>
            </w:pPr>
            <w:r>
              <w:rPr>
                <w:rFonts w:ascii="Times New Roman" w:eastAsia="Times New Roman" w:hAnsi="Times New Roman"/>
                <w:color w:val="000000"/>
                <w:sz w:val="24"/>
              </w:rPr>
              <w:t>203.45</w:t>
            </w:r>
          </w:p>
        </w:tc>
        <w:tc>
          <w:tcPr>
            <w:tcW w:w="992" w:type="dxa"/>
            <w:vAlign w:val="center"/>
          </w:tcPr>
          <w:p w14:paraId="26A5ACBE" w14:textId="77777777" w:rsidR="00751919" w:rsidRDefault="00000000">
            <w:pPr>
              <w:pStyle w:val="Chapter2Normal"/>
              <w:jc w:val="center"/>
            </w:pPr>
            <w:r>
              <w:rPr>
                <w:rFonts w:ascii="Times New Roman" w:eastAsia="Times New Roman" w:hAnsi="Times New Roman"/>
                <w:color w:val="000000"/>
                <w:sz w:val="24"/>
              </w:rPr>
              <w:t>203.45</w:t>
            </w:r>
          </w:p>
        </w:tc>
        <w:tc>
          <w:tcPr>
            <w:tcW w:w="992" w:type="dxa"/>
            <w:vAlign w:val="center"/>
          </w:tcPr>
          <w:p w14:paraId="3CE0CBDE" w14:textId="77777777" w:rsidR="00751919" w:rsidRDefault="00000000">
            <w:pPr>
              <w:pStyle w:val="Chapter2Normal"/>
              <w:jc w:val="center"/>
            </w:pPr>
            <w:r>
              <w:rPr>
                <w:rFonts w:ascii="Times New Roman" w:eastAsia="Times New Roman" w:hAnsi="Times New Roman"/>
                <w:color w:val="000000"/>
                <w:sz w:val="24"/>
              </w:rPr>
              <w:t>203.45</w:t>
            </w:r>
          </w:p>
        </w:tc>
        <w:tc>
          <w:tcPr>
            <w:tcW w:w="992" w:type="dxa"/>
            <w:vAlign w:val="center"/>
          </w:tcPr>
          <w:p w14:paraId="16F9CB22" w14:textId="77777777" w:rsidR="00751919" w:rsidRDefault="00000000">
            <w:pPr>
              <w:pStyle w:val="Chapter2Normal"/>
              <w:jc w:val="center"/>
            </w:pPr>
            <w:r>
              <w:rPr>
                <w:rFonts w:ascii="Times New Roman" w:eastAsia="Times New Roman" w:hAnsi="Times New Roman"/>
                <w:color w:val="000000"/>
                <w:sz w:val="24"/>
              </w:rPr>
              <w:t>203.45</w:t>
            </w:r>
          </w:p>
        </w:tc>
        <w:tc>
          <w:tcPr>
            <w:tcW w:w="992" w:type="dxa"/>
            <w:vAlign w:val="center"/>
          </w:tcPr>
          <w:p w14:paraId="07F295C5" w14:textId="77777777" w:rsidR="00751919" w:rsidRDefault="00000000">
            <w:pPr>
              <w:pStyle w:val="Chapter2Normal"/>
              <w:jc w:val="center"/>
            </w:pPr>
            <w:r>
              <w:rPr>
                <w:rFonts w:ascii="Times New Roman" w:eastAsia="Times New Roman" w:hAnsi="Times New Roman"/>
                <w:color w:val="000000"/>
                <w:sz w:val="24"/>
              </w:rPr>
              <w:t>203.45</w:t>
            </w:r>
          </w:p>
        </w:tc>
        <w:tc>
          <w:tcPr>
            <w:tcW w:w="992" w:type="dxa"/>
            <w:vAlign w:val="center"/>
          </w:tcPr>
          <w:p w14:paraId="006865CF" w14:textId="77777777" w:rsidR="00751919" w:rsidRDefault="00000000">
            <w:pPr>
              <w:pStyle w:val="Chapter2Normal"/>
              <w:jc w:val="center"/>
            </w:pPr>
            <w:r>
              <w:rPr>
                <w:rFonts w:ascii="Times New Roman" w:eastAsia="Times New Roman" w:hAnsi="Times New Roman"/>
                <w:color w:val="000000"/>
                <w:sz w:val="24"/>
              </w:rPr>
              <w:t>203.45</w:t>
            </w:r>
          </w:p>
        </w:tc>
        <w:tc>
          <w:tcPr>
            <w:tcW w:w="992" w:type="dxa"/>
            <w:vAlign w:val="center"/>
          </w:tcPr>
          <w:p w14:paraId="4016755D" w14:textId="77777777" w:rsidR="00751919" w:rsidRDefault="00000000">
            <w:pPr>
              <w:pStyle w:val="Chapter2Normal"/>
              <w:jc w:val="center"/>
            </w:pPr>
            <w:r>
              <w:rPr>
                <w:rFonts w:ascii="Times New Roman" w:eastAsia="Times New Roman" w:hAnsi="Times New Roman"/>
                <w:color w:val="000000"/>
                <w:sz w:val="24"/>
              </w:rPr>
              <w:t>203.45</w:t>
            </w:r>
          </w:p>
        </w:tc>
        <w:tc>
          <w:tcPr>
            <w:tcW w:w="992" w:type="dxa"/>
            <w:vAlign w:val="center"/>
          </w:tcPr>
          <w:p w14:paraId="38A14F59" w14:textId="77777777" w:rsidR="00751919" w:rsidRDefault="00000000">
            <w:pPr>
              <w:pStyle w:val="Chapter2Normal"/>
              <w:jc w:val="center"/>
            </w:pPr>
            <w:r>
              <w:rPr>
                <w:rFonts w:ascii="Times New Roman" w:eastAsia="Times New Roman" w:hAnsi="Times New Roman"/>
                <w:color w:val="000000"/>
                <w:sz w:val="24"/>
              </w:rPr>
              <w:t>203.45</w:t>
            </w:r>
          </w:p>
        </w:tc>
        <w:tc>
          <w:tcPr>
            <w:tcW w:w="992" w:type="dxa"/>
            <w:vAlign w:val="center"/>
          </w:tcPr>
          <w:p w14:paraId="1F6DD40A" w14:textId="77777777" w:rsidR="00751919" w:rsidRDefault="00000000">
            <w:pPr>
              <w:pStyle w:val="Chapter2Normal"/>
              <w:jc w:val="center"/>
            </w:pPr>
            <w:r>
              <w:rPr>
                <w:rFonts w:ascii="Times New Roman" w:eastAsia="Times New Roman" w:hAnsi="Times New Roman"/>
                <w:color w:val="000000"/>
                <w:sz w:val="24"/>
              </w:rPr>
              <w:t>200.00</w:t>
            </w:r>
          </w:p>
        </w:tc>
        <w:tc>
          <w:tcPr>
            <w:tcW w:w="992" w:type="dxa"/>
            <w:vAlign w:val="center"/>
          </w:tcPr>
          <w:p w14:paraId="536C3AC7" w14:textId="77777777" w:rsidR="00751919" w:rsidRDefault="00000000">
            <w:pPr>
              <w:pStyle w:val="Chapter2Normal"/>
              <w:jc w:val="center"/>
            </w:pPr>
            <w:r>
              <w:rPr>
                <w:rFonts w:ascii="Times New Roman" w:eastAsia="Times New Roman" w:hAnsi="Times New Roman"/>
                <w:color w:val="000000"/>
                <w:sz w:val="24"/>
              </w:rPr>
              <w:t>200.00</w:t>
            </w:r>
          </w:p>
        </w:tc>
      </w:tr>
      <w:tr w:rsidR="00751919" w14:paraId="7F14C624" w14:textId="77777777">
        <w:trPr>
          <w:jc w:val="center"/>
        </w:trPr>
        <w:tc>
          <w:tcPr>
            <w:tcW w:w="2721" w:type="dxa"/>
            <w:vAlign w:val="center"/>
          </w:tcPr>
          <w:p w14:paraId="7FD9C27F" w14:textId="77777777" w:rsidR="00751919" w:rsidRDefault="00000000">
            <w:pPr>
              <w:pStyle w:val="Chapter2Normal"/>
            </w:pPr>
            <w:r>
              <w:rPr>
                <w:rFonts w:ascii="Times New Roman" w:eastAsia="Times New Roman" w:hAnsi="Times New Roman"/>
                <w:color w:val="000000"/>
                <w:sz w:val="24"/>
              </w:rPr>
              <w:t>Reserves</w:t>
            </w:r>
          </w:p>
        </w:tc>
        <w:tc>
          <w:tcPr>
            <w:tcW w:w="992" w:type="dxa"/>
            <w:vAlign w:val="center"/>
          </w:tcPr>
          <w:p w14:paraId="6007893B" w14:textId="77777777" w:rsidR="00751919" w:rsidRDefault="00000000">
            <w:pPr>
              <w:pStyle w:val="Chapter2Normal"/>
              <w:jc w:val="center"/>
            </w:pPr>
            <w:r>
              <w:rPr>
                <w:rFonts w:ascii="Times New Roman" w:eastAsia="Times New Roman" w:hAnsi="Times New Roman"/>
                <w:color w:val="000000"/>
                <w:sz w:val="24"/>
              </w:rPr>
              <w:t>100.00</w:t>
            </w:r>
          </w:p>
        </w:tc>
        <w:tc>
          <w:tcPr>
            <w:tcW w:w="992" w:type="dxa"/>
            <w:vAlign w:val="center"/>
          </w:tcPr>
          <w:p w14:paraId="1C288975" w14:textId="77777777" w:rsidR="00751919" w:rsidRDefault="00000000">
            <w:pPr>
              <w:pStyle w:val="Chapter2Normal"/>
              <w:jc w:val="center"/>
            </w:pPr>
            <w:r>
              <w:rPr>
                <w:rFonts w:ascii="Times New Roman" w:eastAsia="Times New Roman" w:hAnsi="Times New Roman"/>
                <w:color w:val="000000"/>
                <w:sz w:val="24"/>
              </w:rPr>
              <w:t>141.00</w:t>
            </w:r>
          </w:p>
        </w:tc>
        <w:tc>
          <w:tcPr>
            <w:tcW w:w="992" w:type="dxa"/>
            <w:vAlign w:val="center"/>
          </w:tcPr>
          <w:p w14:paraId="5A2E0BFE" w14:textId="77777777" w:rsidR="00751919" w:rsidRDefault="00000000">
            <w:pPr>
              <w:pStyle w:val="Chapter2Normal"/>
              <w:jc w:val="center"/>
            </w:pPr>
            <w:r>
              <w:rPr>
                <w:rFonts w:ascii="Times New Roman" w:eastAsia="Times New Roman" w:hAnsi="Times New Roman"/>
                <w:color w:val="000000"/>
                <w:sz w:val="24"/>
              </w:rPr>
              <w:t>181.65</w:t>
            </w:r>
          </w:p>
        </w:tc>
        <w:tc>
          <w:tcPr>
            <w:tcW w:w="992" w:type="dxa"/>
            <w:vAlign w:val="center"/>
          </w:tcPr>
          <w:p w14:paraId="338EFBD8" w14:textId="77777777" w:rsidR="00751919" w:rsidRDefault="00000000">
            <w:pPr>
              <w:pStyle w:val="Chapter2Normal"/>
              <w:jc w:val="center"/>
            </w:pPr>
            <w:r>
              <w:rPr>
                <w:rFonts w:ascii="Times New Roman" w:eastAsia="Times New Roman" w:hAnsi="Times New Roman"/>
                <w:color w:val="000000"/>
                <w:sz w:val="24"/>
              </w:rPr>
              <w:t>226.68</w:t>
            </w:r>
          </w:p>
        </w:tc>
        <w:tc>
          <w:tcPr>
            <w:tcW w:w="992" w:type="dxa"/>
            <w:vAlign w:val="center"/>
          </w:tcPr>
          <w:p w14:paraId="0F606EE1" w14:textId="77777777" w:rsidR="00751919" w:rsidRDefault="00000000">
            <w:pPr>
              <w:pStyle w:val="Chapter2Normal"/>
              <w:jc w:val="center"/>
            </w:pPr>
            <w:r>
              <w:rPr>
                <w:rFonts w:ascii="Times New Roman" w:eastAsia="Times New Roman" w:hAnsi="Times New Roman"/>
                <w:color w:val="000000"/>
                <w:sz w:val="24"/>
              </w:rPr>
              <w:t>269.79</w:t>
            </w:r>
          </w:p>
        </w:tc>
        <w:tc>
          <w:tcPr>
            <w:tcW w:w="992" w:type="dxa"/>
            <w:vAlign w:val="center"/>
          </w:tcPr>
          <w:p w14:paraId="018A6650" w14:textId="77777777" w:rsidR="00751919" w:rsidRDefault="00000000">
            <w:pPr>
              <w:pStyle w:val="Chapter2Normal"/>
              <w:jc w:val="center"/>
            </w:pPr>
            <w:r>
              <w:rPr>
                <w:rFonts w:ascii="Times New Roman" w:eastAsia="Times New Roman" w:hAnsi="Times New Roman"/>
                <w:color w:val="000000"/>
                <w:sz w:val="24"/>
              </w:rPr>
              <w:t>327.01</w:t>
            </w:r>
          </w:p>
        </w:tc>
        <w:tc>
          <w:tcPr>
            <w:tcW w:w="992" w:type="dxa"/>
            <w:vAlign w:val="center"/>
          </w:tcPr>
          <w:p w14:paraId="3583C3DC" w14:textId="77777777" w:rsidR="00751919" w:rsidRDefault="00000000">
            <w:pPr>
              <w:pStyle w:val="Chapter2Normal"/>
              <w:jc w:val="center"/>
            </w:pPr>
            <w:r>
              <w:rPr>
                <w:rFonts w:ascii="Times New Roman" w:eastAsia="Times New Roman" w:hAnsi="Times New Roman"/>
                <w:color w:val="000000"/>
                <w:sz w:val="24"/>
              </w:rPr>
              <w:t>426.58</w:t>
            </w:r>
          </w:p>
        </w:tc>
        <w:tc>
          <w:tcPr>
            <w:tcW w:w="992" w:type="dxa"/>
            <w:vAlign w:val="center"/>
          </w:tcPr>
          <w:p w14:paraId="1AFD9CA0" w14:textId="77777777" w:rsidR="00751919" w:rsidRDefault="00000000">
            <w:pPr>
              <w:pStyle w:val="Chapter2Normal"/>
              <w:jc w:val="center"/>
            </w:pPr>
            <w:r>
              <w:rPr>
                <w:rFonts w:ascii="Times New Roman" w:eastAsia="Times New Roman" w:hAnsi="Times New Roman"/>
                <w:color w:val="000000"/>
                <w:sz w:val="24"/>
              </w:rPr>
              <w:t>478.19</w:t>
            </w:r>
          </w:p>
        </w:tc>
        <w:tc>
          <w:tcPr>
            <w:tcW w:w="992" w:type="dxa"/>
            <w:vAlign w:val="center"/>
          </w:tcPr>
          <w:p w14:paraId="0E6E72EE" w14:textId="77777777" w:rsidR="00751919" w:rsidRDefault="00000000">
            <w:pPr>
              <w:pStyle w:val="Chapter2Normal"/>
              <w:jc w:val="center"/>
            </w:pPr>
            <w:r>
              <w:rPr>
                <w:rFonts w:ascii="Times New Roman" w:eastAsia="Times New Roman" w:hAnsi="Times New Roman"/>
                <w:color w:val="000000"/>
                <w:sz w:val="24"/>
              </w:rPr>
              <w:t>522.35</w:t>
            </w:r>
          </w:p>
        </w:tc>
        <w:tc>
          <w:tcPr>
            <w:tcW w:w="992" w:type="dxa"/>
            <w:vAlign w:val="center"/>
          </w:tcPr>
          <w:p w14:paraId="3E3BCEE8" w14:textId="77777777" w:rsidR="00751919" w:rsidRDefault="00000000">
            <w:pPr>
              <w:pStyle w:val="Chapter2Normal"/>
              <w:jc w:val="center"/>
            </w:pPr>
            <w:r>
              <w:rPr>
                <w:rFonts w:ascii="Times New Roman" w:eastAsia="Times New Roman" w:hAnsi="Times New Roman"/>
                <w:color w:val="000000"/>
                <w:sz w:val="24"/>
              </w:rPr>
              <w:t>580.92</w:t>
            </w:r>
          </w:p>
        </w:tc>
        <w:tc>
          <w:tcPr>
            <w:tcW w:w="992" w:type="dxa"/>
            <w:vAlign w:val="center"/>
          </w:tcPr>
          <w:p w14:paraId="177D67D6" w14:textId="77777777" w:rsidR="00751919" w:rsidRDefault="00000000">
            <w:pPr>
              <w:pStyle w:val="Chapter2Normal"/>
              <w:jc w:val="center"/>
            </w:pPr>
            <w:r>
              <w:rPr>
                <w:rFonts w:ascii="Times New Roman" w:eastAsia="Times New Roman" w:hAnsi="Times New Roman"/>
                <w:color w:val="000000"/>
                <w:sz w:val="24"/>
              </w:rPr>
              <w:t>635.75</w:t>
            </w:r>
          </w:p>
        </w:tc>
        <w:tc>
          <w:tcPr>
            <w:tcW w:w="992" w:type="dxa"/>
            <w:vAlign w:val="center"/>
          </w:tcPr>
          <w:p w14:paraId="41053025" w14:textId="77777777" w:rsidR="00751919" w:rsidRDefault="00000000">
            <w:pPr>
              <w:pStyle w:val="Chapter2Normal"/>
              <w:jc w:val="center"/>
            </w:pPr>
            <w:r>
              <w:rPr>
                <w:rFonts w:ascii="Times New Roman" w:eastAsia="Times New Roman" w:hAnsi="Times New Roman"/>
                <w:color w:val="000000"/>
                <w:sz w:val="24"/>
              </w:rPr>
              <w:t>737.92</w:t>
            </w:r>
          </w:p>
        </w:tc>
      </w:tr>
      <w:tr w:rsidR="00751919" w14:paraId="03A5B120" w14:textId="77777777">
        <w:trPr>
          <w:jc w:val="center"/>
        </w:trPr>
        <w:tc>
          <w:tcPr>
            <w:tcW w:w="2721" w:type="dxa"/>
            <w:vAlign w:val="center"/>
          </w:tcPr>
          <w:p w14:paraId="5B0256F3" w14:textId="77777777" w:rsidR="00751919" w:rsidRDefault="00000000">
            <w:pPr>
              <w:pStyle w:val="Chapter2Normal"/>
            </w:pPr>
            <w:r>
              <w:rPr>
                <w:rFonts w:ascii="Times New Roman" w:eastAsia="Times New Roman" w:hAnsi="Times New Roman"/>
                <w:color w:val="000000"/>
                <w:sz w:val="24"/>
              </w:rPr>
              <w:t>Borrowings</w:t>
            </w:r>
          </w:p>
        </w:tc>
        <w:tc>
          <w:tcPr>
            <w:tcW w:w="992" w:type="dxa"/>
            <w:vAlign w:val="center"/>
          </w:tcPr>
          <w:p w14:paraId="03CE9C7F" w14:textId="77777777" w:rsidR="00751919" w:rsidRDefault="00000000">
            <w:pPr>
              <w:pStyle w:val="Chapter2Normal"/>
              <w:jc w:val="center"/>
            </w:pPr>
            <w:r>
              <w:rPr>
                <w:rFonts w:ascii="Times New Roman" w:eastAsia="Times New Roman" w:hAnsi="Times New Roman"/>
                <w:color w:val="000000"/>
                <w:sz w:val="24"/>
              </w:rPr>
              <w:t>100.00</w:t>
            </w:r>
          </w:p>
        </w:tc>
        <w:tc>
          <w:tcPr>
            <w:tcW w:w="992" w:type="dxa"/>
            <w:vAlign w:val="center"/>
          </w:tcPr>
          <w:p w14:paraId="28565D0D" w14:textId="77777777" w:rsidR="00751919" w:rsidRDefault="00000000">
            <w:pPr>
              <w:pStyle w:val="Chapter2Normal"/>
              <w:jc w:val="center"/>
            </w:pPr>
            <w:r>
              <w:rPr>
                <w:rFonts w:ascii="Times New Roman" w:eastAsia="Times New Roman" w:hAnsi="Times New Roman"/>
                <w:color w:val="000000"/>
                <w:sz w:val="24"/>
              </w:rPr>
              <w:t>113.26</w:t>
            </w:r>
          </w:p>
        </w:tc>
        <w:tc>
          <w:tcPr>
            <w:tcW w:w="992" w:type="dxa"/>
            <w:vAlign w:val="center"/>
          </w:tcPr>
          <w:p w14:paraId="143C75F2" w14:textId="77777777" w:rsidR="00751919" w:rsidRDefault="00000000">
            <w:pPr>
              <w:pStyle w:val="Chapter2Normal"/>
              <w:jc w:val="center"/>
            </w:pPr>
            <w:r>
              <w:rPr>
                <w:rFonts w:ascii="Times New Roman" w:eastAsia="Times New Roman" w:hAnsi="Times New Roman"/>
                <w:color w:val="000000"/>
                <w:sz w:val="24"/>
              </w:rPr>
              <w:t>75.58</w:t>
            </w:r>
          </w:p>
        </w:tc>
        <w:tc>
          <w:tcPr>
            <w:tcW w:w="992" w:type="dxa"/>
            <w:vAlign w:val="center"/>
          </w:tcPr>
          <w:p w14:paraId="6E857D8F" w14:textId="77777777" w:rsidR="00751919" w:rsidRDefault="00000000">
            <w:pPr>
              <w:pStyle w:val="Chapter2Normal"/>
              <w:jc w:val="center"/>
            </w:pPr>
            <w:r>
              <w:rPr>
                <w:rFonts w:ascii="Times New Roman" w:eastAsia="Times New Roman" w:hAnsi="Times New Roman"/>
                <w:color w:val="000000"/>
                <w:sz w:val="24"/>
              </w:rPr>
              <w:t>107.17</w:t>
            </w:r>
          </w:p>
        </w:tc>
        <w:tc>
          <w:tcPr>
            <w:tcW w:w="992" w:type="dxa"/>
            <w:vAlign w:val="center"/>
          </w:tcPr>
          <w:p w14:paraId="122EBD14" w14:textId="77777777" w:rsidR="00751919" w:rsidRDefault="00000000">
            <w:pPr>
              <w:pStyle w:val="Chapter2Normal"/>
              <w:jc w:val="center"/>
            </w:pPr>
            <w:r>
              <w:rPr>
                <w:rFonts w:ascii="Times New Roman" w:eastAsia="Times New Roman" w:hAnsi="Times New Roman"/>
                <w:color w:val="000000"/>
                <w:sz w:val="24"/>
              </w:rPr>
              <w:t>156.53</w:t>
            </w:r>
          </w:p>
        </w:tc>
        <w:tc>
          <w:tcPr>
            <w:tcW w:w="992" w:type="dxa"/>
            <w:vAlign w:val="center"/>
          </w:tcPr>
          <w:p w14:paraId="261871EC" w14:textId="77777777" w:rsidR="00751919" w:rsidRDefault="00000000">
            <w:pPr>
              <w:pStyle w:val="Chapter2Normal"/>
              <w:jc w:val="center"/>
            </w:pPr>
            <w:r>
              <w:rPr>
                <w:rFonts w:ascii="Times New Roman" w:eastAsia="Times New Roman" w:hAnsi="Times New Roman"/>
                <w:color w:val="000000"/>
                <w:sz w:val="24"/>
              </w:rPr>
              <w:t>130.89</w:t>
            </w:r>
          </w:p>
        </w:tc>
        <w:tc>
          <w:tcPr>
            <w:tcW w:w="992" w:type="dxa"/>
            <w:vAlign w:val="center"/>
          </w:tcPr>
          <w:p w14:paraId="12D7336B" w14:textId="77777777" w:rsidR="00751919" w:rsidRDefault="00000000">
            <w:pPr>
              <w:pStyle w:val="Chapter2Normal"/>
              <w:jc w:val="center"/>
            </w:pPr>
            <w:r>
              <w:rPr>
                <w:rFonts w:ascii="Times New Roman" w:eastAsia="Times New Roman" w:hAnsi="Times New Roman"/>
                <w:color w:val="000000"/>
                <w:sz w:val="24"/>
              </w:rPr>
              <w:t>119.95</w:t>
            </w:r>
          </w:p>
        </w:tc>
        <w:tc>
          <w:tcPr>
            <w:tcW w:w="992" w:type="dxa"/>
            <w:vAlign w:val="center"/>
          </w:tcPr>
          <w:p w14:paraId="64DC4AB0" w14:textId="77777777" w:rsidR="00751919" w:rsidRDefault="00000000">
            <w:pPr>
              <w:pStyle w:val="Chapter2Normal"/>
              <w:jc w:val="center"/>
            </w:pPr>
            <w:r>
              <w:rPr>
                <w:rFonts w:ascii="Times New Roman" w:eastAsia="Times New Roman" w:hAnsi="Times New Roman"/>
                <w:color w:val="000000"/>
                <w:sz w:val="24"/>
              </w:rPr>
              <w:t>64.05</w:t>
            </w:r>
          </w:p>
        </w:tc>
        <w:tc>
          <w:tcPr>
            <w:tcW w:w="992" w:type="dxa"/>
            <w:vAlign w:val="center"/>
          </w:tcPr>
          <w:p w14:paraId="722A3254" w14:textId="77777777" w:rsidR="00751919" w:rsidRDefault="00000000">
            <w:pPr>
              <w:pStyle w:val="Chapter2Normal"/>
              <w:jc w:val="center"/>
            </w:pPr>
            <w:r>
              <w:rPr>
                <w:rFonts w:ascii="Times New Roman" w:eastAsia="Times New Roman" w:hAnsi="Times New Roman"/>
                <w:color w:val="000000"/>
                <w:sz w:val="24"/>
              </w:rPr>
              <w:t>118.76</w:t>
            </w:r>
          </w:p>
        </w:tc>
        <w:tc>
          <w:tcPr>
            <w:tcW w:w="992" w:type="dxa"/>
            <w:vAlign w:val="center"/>
          </w:tcPr>
          <w:p w14:paraId="57D9AC09" w14:textId="77777777" w:rsidR="00751919" w:rsidRDefault="00000000">
            <w:pPr>
              <w:pStyle w:val="Chapter2Normal"/>
              <w:jc w:val="center"/>
            </w:pPr>
            <w:r>
              <w:rPr>
                <w:rFonts w:ascii="Times New Roman" w:eastAsia="Times New Roman" w:hAnsi="Times New Roman"/>
                <w:color w:val="000000"/>
                <w:sz w:val="24"/>
              </w:rPr>
              <w:t>149.36</w:t>
            </w:r>
          </w:p>
        </w:tc>
        <w:tc>
          <w:tcPr>
            <w:tcW w:w="992" w:type="dxa"/>
            <w:vAlign w:val="center"/>
          </w:tcPr>
          <w:p w14:paraId="54A9C849" w14:textId="77777777" w:rsidR="00751919" w:rsidRDefault="00000000">
            <w:pPr>
              <w:pStyle w:val="Chapter2Normal"/>
              <w:jc w:val="center"/>
            </w:pPr>
            <w:r>
              <w:rPr>
                <w:rFonts w:ascii="Times New Roman" w:eastAsia="Times New Roman" w:hAnsi="Times New Roman"/>
                <w:color w:val="000000"/>
                <w:sz w:val="24"/>
              </w:rPr>
              <w:t>185.64</w:t>
            </w:r>
          </w:p>
        </w:tc>
        <w:tc>
          <w:tcPr>
            <w:tcW w:w="992" w:type="dxa"/>
            <w:vAlign w:val="center"/>
          </w:tcPr>
          <w:p w14:paraId="10756B65" w14:textId="77777777" w:rsidR="00751919" w:rsidRDefault="00000000">
            <w:pPr>
              <w:pStyle w:val="Chapter2Normal"/>
              <w:jc w:val="center"/>
            </w:pPr>
            <w:r>
              <w:rPr>
                <w:rFonts w:ascii="Times New Roman" w:eastAsia="Times New Roman" w:hAnsi="Times New Roman"/>
                <w:color w:val="000000"/>
                <w:sz w:val="24"/>
              </w:rPr>
              <w:t>181.37</w:t>
            </w:r>
          </w:p>
        </w:tc>
      </w:tr>
      <w:tr w:rsidR="00751919" w14:paraId="4D13F05B" w14:textId="77777777">
        <w:trPr>
          <w:jc w:val="center"/>
        </w:trPr>
        <w:tc>
          <w:tcPr>
            <w:tcW w:w="2721" w:type="dxa"/>
            <w:vAlign w:val="center"/>
          </w:tcPr>
          <w:p w14:paraId="0688CB48" w14:textId="77777777" w:rsidR="00751919" w:rsidRDefault="00000000">
            <w:pPr>
              <w:pStyle w:val="Chapter2Normal"/>
            </w:pPr>
            <w:r>
              <w:rPr>
                <w:rFonts w:ascii="Times New Roman" w:eastAsia="Times New Roman" w:hAnsi="Times New Roman"/>
                <w:color w:val="000000"/>
                <w:sz w:val="24"/>
              </w:rPr>
              <w:t>Total Assets</w:t>
            </w:r>
          </w:p>
        </w:tc>
        <w:tc>
          <w:tcPr>
            <w:tcW w:w="992" w:type="dxa"/>
            <w:vAlign w:val="center"/>
          </w:tcPr>
          <w:p w14:paraId="48EB348A" w14:textId="77777777" w:rsidR="00751919" w:rsidRDefault="00000000">
            <w:pPr>
              <w:pStyle w:val="Chapter2Normal"/>
              <w:jc w:val="center"/>
            </w:pPr>
            <w:r>
              <w:rPr>
                <w:rFonts w:ascii="Times New Roman" w:eastAsia="Times New Roman" w:hAnsi="Times New Roman"/>
                <w:color w:val="000000"/>
                <w:sz w:val="24"/>
              </w:rPr>
              <w:t>100.00</w:t>
            </w:r>
          </w:p>
        </w:tc>
        <w:tc>
          <w:tcPr>
            <w:tcW w:w="992" w:type="dxa"/>
            <w:vAlign w:val="center"/>
          </w:tcPr>
          <w:p w14:paraId="024B727F" w14:textId="77777777" w:rsidR="00751919" w:rsidRDefault="00000000">
            <w:pPr>
              <w:pStyle w:val="Chapter2Normal"/>
              <w:jc w:val="center"/>
            </w:pPr>
            <w:r>
              <w:rPr>
                <w:rFonts w:ascii="Times New Roman" w:eastAsia="Times New Roman" w:hAnsi="Times New Roman"/>
                <w:color w:val="000000"/>
                <w:sz w:val="24"/>
              </w:rPr>
              <w:t>123.13</w:t>
            </w:r>
          </w:p>
        </w:tc>
        <w:tc>
          <w:tcPr>
            <w:tcW w:w="992" w:type="dxa"/>
            <w:vAlign w:val="center"/>
          </w:tcPr>
          <w:p w14:paraId="237415E1" w14:textId="77777777" w:rsidR="00751919" w:rsidRDefault="00000000">
            <w:pPr>
              <w:pStyle w:val="Chapter2Normal"/>
              <w:jc w:val="center"/>
            </w:pPr>
            <w:r>
              <w:rPr>
                <w:rFonts w:ascii="Times New Roman" w:eastAsia="Times New Roman" w:hAnsi="Times New Roman"/>
                <w:color w:val="000000"/>
                <w:sz w:val="24"/>
              </w:rPr>
              <w:t>125.48</w:t>
            </w:r>
          </w:p>
        </w:tc>
        <w:tc>
          <w:tcPr>
            <w:tcW w:w="992" w:type="dxa"/>
            <w:vAlign w:val="center"/>
          </w:tcPr>
          <w:p w14:paraId="377824DE" w14:textId="77777777" w:rsidR="00751919" w:rsidRDefault="00000000">
            <w:pPr>
              <w:pStyle w:val="Chapter2Normal"/>
              <w:jc w:val="center"/>
            </w:pPr>
            <w:r>
              <w:rPr>
                <w:rFonts w:ascii="Times New Roman" w:eastAsia="Times New Roman" w:hAnsi="Times New Roman"/>
                <w:color w:val="000000"/>
                <w:sz w:val="24"/>
              </w:rPr>
              <w:t>162.22</w:t>
            </w:r>
          </w:p>
        </w:tc>
        <w:tc>
          <w:tcPr>
            <w:tcW w:w="992" w:type="dxa"/>
            <w:vAlign w:val="center"/>
          </w:tcPr>
          <w:p w14:paraId="172B381C" w14:textId="77777777" w:rsidR="00751919" w:rsidRDefault="00000000">
            <w:pPr>
              <w:pStyle w:val="Chapter2Normal"/>
              <w:jc w:val="center"/>
            </w:pPr>
            <w:r>
              <w:rPr>
                <w:rFonts w:ascii="Times New Roman" w:eastAsia="Times New Roman" w:hAnsi="Times New Roman"/>
                <w:color w:val="000000"/>
                <w:sz w:val="24"/>
              </w:rPr>
              <w:t>203.49</w:t>
            </w:r>
          </w:p>
        </w:tc>
        <w:tc>
          <w:tcPr>
            <w:tcW w:w="992" w:type="dxa"/>
            <w:vAlign w:val="center"/>
          </w:tcPr>
          <w:p w14:paraId="70144D61" w14:textId="77777777" w:rsidR="00751919" w:rsidRDefault="00000000">
            <w:pPr>
              <w:pStyle w:val="Chapter2Normal"/>
              <w:jc w:val="center"/>
            </w:pPr>
            <w:r>
              <w:rPr>
                <w:rFonts w:ascii="Times New Roman" w:eastAsia="Times New Roman" w:hAnsi="Times New Roman"/>
                <w:color w:val="000000"/>
                <w:sz w:val="24"/>
              </w:rPr>
              <w:t>222.81</w:t>
            </w:r>
          </w:p>
        </w:tc>
        <w:tc>
          <w:tcPr>
            <w:tcW w:w="992" w:type="dxa"/>
            <w:vAlign w:val="center"/>
          </w:tcPr>
          <w:p w14:paraId="55E97FD1" w14:textId="77777777" w:rsidR="00751919" w:rsidRDefault="00000000">
            <w:pPr>
              <w:pStyle w:val="Chapter2Normal"/>
              <w:jc w:val="center"/>
            </w:pPr>
            <w:r>
              <w:rPr>
                <w:rFonts w:ascii="Times New Roman" w:eastAsia="Times New Roman" w:hAnsi="Times New Roman"/>
                <w:color w:val="000000"/>
                <w:sz w:val="24"/>
              </w:rPr>
              <w:t>258.84</w:t>
            </w:r>
          </w:p>
        </w:tc>
        <w:tc>
          <w:tcPr>
            <w:tcW w:w="992" w:type="dxa"/>
            <w:vAlign w:val="center"/>
          </w:tcPr>
          <w:p w14:paraId="79D95F3F" w14:textId="77777777" w:rsidR="00751919" w:rsidRDefault="00000000">
            <w:pPr>
              <w:pStyle w:val="Chapter2Normal"/>
              <w:jc w:val="center"/>
            </w:pPr>
            <w:r>
              <w:rPr>
                <w:rFonts w:ascii="Times New Roman" w:eastAsia="Times New Roman" w:hAnsi="Times New Roman"/>
                <w:color w:val="000000"/>
                <w:sz w:val="24"/>
              </w:rPr>
              <w:t>260.56</w:t>
            </w:r>
          </w:p>
        </w:tc>
        <w:tc>
          <w:tcPr>
            <w:tcW w:w="992" w:type="dxa"/>
            <w:vAlign w:val="center"/>
          </w:tcPr>
          <w:p w14:paraId="2327EA6D" w14:textId="77777777" w:rsidR="00751919" w:rsidRDefault="00000000">
            <w:pPr>
              <w:pStyle w:val="Chapter2Normal"/>
              <w:jc w:val="center"/>
            </w:pPr>
            <w:r>
              <w:rPr>
                <w:rFonts w:ascii="Times New Roman" w:eastAsia="Times New Roman" w:hAnsi="Times New Roman"/>
                <w:color w:val="000000"/>
                <w:sz w:val="24"/>
              </w:rPr>
              <w:t>306.00</w:t>
            </w:r>
          </w:p>
        </w:tc>
        <w:tc>
          <w:tcPr>
            <w:tcW w:w="992" w:type="dxa"/>
            <w:vAlign w:val="center"/>
          </w:tcPr>
          <w:p w14:paraId="4D5918DC" w14:textId="77777777" w:rsidR="00751919" w:rsidRDefault="00000000">
            <w:pPr>
              <w:pStyle w:val="Chapter2Normal"/>
              <w:jc w:val="center"/>
            </w:pPr>
            <w:r>
              <w:rPr>
                <w:rFonts w:ascii="Times New Roman" w:eastAsia="Times New Roman" w:hAnsi="Times New Roman"/>
                <w:color w:val="000000"/>
                <w:sz w:val="24"/>
              </w:rPr>
              <w:t>346.37</w:t>
            </w:r>
          </w:p>
        </w:tc>
        <w:tc>
          <w:tcPr>
            <w:tcW w:w="992" w:type="dxa"/>
            <w:vAlign w:val="center"/>
          </w:tcPr>
          <w:p w14:paraId="6E1B91C7" w14:textId="77777777" w:rsidR="00751919" w:rsidRDefault="00000000">
            <w:pPr>
              <w:pStyle w:val="Chapter2Normal"/>
              <w:jc w:val="center"/>
            </w:pPr>
            <w:r>
              <w:rPr>
                <w:rFonts w:ascii="Times New Roman" w:eastAsia="Times New Roman" w:hAnsi="Times New Roman"/>
                <w:color w:val="000000"/>
                <w:sz w:val="24"/>
              </w:rPr>
              <w:t>383.28</w:t>
            </w:r>
          </w:p>
        </w:tc>
        <w:tc>
          <w:tcPr>
            <w:tcW w:w="992" w:type="dxa"/>
            <w:vAlign w:val="center"/>
          </w:tcPr>
          <w:p w14:paraId="32B461AD" w14:textId="77777777" w:rsidR="00751919" w:rsidRDefault="00000000">
            <w:pPr>
              <w:pStyle w:val="Chapter2Normal"/>
              <w:jc w:val="center"/>
            </w:pPr>
            <w:r>
              <w:rPr>
                <w:rFonts w:ascii="Times New Roman" w:eastAsia="Times New Roman" w:hAnsi="Times New Roman"/>
                <w:color w:val="000000"/>
                <w:sz w:val="24"/>
              </w:rPr>
              <w:t>450.78</w:t>
            </w:r>
          </w:p>
        </w:tc>
      </w:tr>
    </w:tbl>
    <w:p w14:paraId="10F8A9FB" w14:textId="77777777" w:rsidR="00751919" w:rsidRDefault="00751919">
      <w:pPr>
        <w:pStyle w:val="Chapter2Normal"/>
      </w:pPr>
    </w:p>
    <w:p w14:paraId="2E9DAA46" w14:textId="77777777" w:rsidR="00751919" w:rsidRPr="00F93919" w:rsidRDefault="00000000">
      <w:pPr>
        <w:pStyle w:val="Chapter2Normal"/>
        <w:rPr>
          <w:rFonts w:ascii="Times New Roman" w:hAnsi="Times New Roman" w:cs="Times New Roman"/>
        </w:rPr>
      </w:pPr>
      <w:r w:rsidRPr="00F93919">
        <w:rPr>
          <w:rFonts w:ascii="Times New Roman" w:eastAsia="Times New Roman" w:hAnsi="Times New Roman" w:cs="Times New Roman"/>
          <w:sz w:val="24"/>
        </w:rPr>
        <w:t>Source: Project Excel workbook; author’s calculations.</w:t>
      </w:r>
    </w:p>
    <w:p w14:paraId="7199F9B9" w14:textId="77777777" w:rsidR="00751919" w:rsidRPr="000F3042" w:rsidRDefault="00000000">
      <w:pPr>
        <w:pStyle w:val="Chapter2Heading2"/>
        <w:rPr>
          <w:rFonts w:ascii="Times New Roman" w:hAnsi="Times New Roman" w:cs="Times New Roman"/>
          <w:color w:val="000000" w:themeColor="text1"/>
        </w:rPr>
      </w:pPr>
      <w:r w:rsidRPr="000F3042">
        <w:rPr>
          <w:rFonts w:ascii="Times New Roman" w:eastAsia="Times New Roman" w:hAnsi="Times New Roman" w:cs="Times New Roman"/>
          <w:color w:val="000000" w:themeColor="text1"/>
          <w:sz w:val="24"/>
        </w:rPr>
        <w:t>Trend Chart</w:t>
      </w:r>
    </w:p>
    <w:p w14:paraId="3B0E142F" w14:textId="77777777" w:rsidR="00F93919" w:rsidRPr="00F93919" w:rsidRDefault="00F93919" w:rsidP="00F93919">
      <w:pPr>
        <w:pStyle w:val="Chapter2Normal"/>
      </w:pPr>
    </w:p>
    <w:p w14:paraId="26293128" w14:textId="77777777" w:rsidR="00751919" w:rsidRPr="00F93919" w:rsidRDefault="00000000">
      <w:pPr>
        <w:pStyle w:val="Chapter2Normal"/>
        <w:rPr>
          <w:rFonts w:ascii="Times New Roman" w:hAnsi="Times New Roman" w:cs="Times New Roman"/>
          <w:sz w:val="24"/>
          <w:szCs w:val="24"/>
        </w:rPr>
      </w:pPr>
      <w:r w:rsidRPr="00F93919">
        <w:rPr>
          <w:rFonts w:ascii="Times New Roman" w:eastAsia="Times New Roman" w:hAnsi="Times New Roman" w:cs="Times New Roman"/>
          <w:sz w:val="24"/>
          <w:szCs w:val="24"/>
        </w:rPr>
        <w:t>Figure 2.1: Trend of Sales, Net Profit and Total Assets (2015 = 100)</w:t>
      </w:r>
    </w:p>
    <w:p w14:paraId="154F9C75" w14:textId="77777777" w:rsidR="00751919" w:rsidRDefault="00000000">
      <w:pPr>
        <w:pStyle w:val="Chapter2Normal"/>
        <w:jc w:val="center"/>
      </w:pPr>
      <w:r>
        <w:rPr>
          <w:rFonts w:ascii="Times New Roman" w:eastAsia="Times New Roman" w:hAnsi="Times New Roman"/>
          <w:noProof/>
          <w:sz w:val="24"/>
        </w:rPr>
        <w:lastRenderedPageBreak/>
        <w:drawing>
          <wp:inline distT="0" distB="0" distL="0" distR="0" wp14:anchorId="43B7E943" wp14:editId="017C892F">
            <wp:extent cx="8640000" cy="4545276"/>
            <wp:effectExtent l="0" t="0" r="0" b="0"/>
            <wp:docPr id="2014420543" name="Picture 2014420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robindo_trend_chart.png"/>
                    <pic:cNvPicPr/>
                  </pic:nvPicPr>
                  <pic:blipFill>
                    <a:blip r:embed="rId12"/>
                    <a:stretch>
                      <a:fillRect/>
                    </a:stretch>
                  </pic:blipFill>
                  <pic:spPr>
                    <a:xfrm>
                      <a:off x="0" y="0"/>
                      <a:ext cx="8640000" cy="4545276"/>
                    </a:xfrm>
                    <a:prstGeom prst="rect">
                      <a:avLst/>
                    </a:prstGeom>
                  </pic:spPr>
                </pic:pic>
              </a:graphicData>
            </a:graphic>
          </wp:inline>
        </w:drawing>
      </w:r>
    </w:p>
    <w:p w14:paraId="2A31EE93" w14:textId="77777777" w:rsidR="00751919" w:rsidRDefault="00000000">
      <w:pPr>
        <w:pStyle w:val="Chapter2Normal"/>
      </w:pPr>
      <w:r>
        <w:rPr>
          <w:rFonts w:ascii="Times New Roman" w:eastAsia="Times New Roman" w:hAnsi="Times New Roman"/>
          <w:sz w:val="24"/>
        </w:rPr>
        <w:t>Source: Project Excel workbook; author’s calculations.</w:t>
      </w:r>
    </w:p>
    <w:p w14:paraId="589A4E79" w14:textId="77777777" w:rsidR="00751919" w:rsidRPr="00D130DF" w:rsidRDefault="00000000">
      <w:pPr>
        <w:pStyle w:val="Chapter2Heading2"/>
        <w:rPr>
          <w:rFonts w:ascii="Times New Roman" w:hAnsi="Times New Roman" w:cs="Times New Roman"/>
          <w:color w:val="000000" w:themeColor="text1"/>
        </w:rPr>
      </w:pPr>
      <w:r w:rsidRPr="00D130DF">
        <w:rPr>
          <w:rFonts w:ascii="Times New Roman" w:eastAsia="Times New Roman" w:hAnsi="Times New Roman" w:cs="Times New Roman"/>
          <w:color w:val="000000" w:themeColor="text1"/>
          <w:sz w:val="24"/>
        </w:rPr>
        <w:t>Interpretation</w:t>
      </w:r>
    </w:p>
    <w:p w14:paraId="32C16654" w14:textId="77777777" w:rsidR="00751919" w:rsidRPr="00D130DF" w:rsidRDefault="00000000">
      <w:pPr>
        <w:pStyle w:val="Chapter2ListBullet"/>
        <w:rPr>
          <w:rFonts w:ascii="Times New Roman" w:hAnsi="Times New Roman" w:cs="Times New Roman"/>
          <w:sz w:val="22"/>
        </w:rPr>
      </w:pPr>
      <w:r w:rsidRPr="00D130DF">
        <w:rPr>
          <w:rFonts w:ascii="Times New Roman" w:eastAsia="Times New Roman" w:hAnsi="Times New Roman" w:cs="Times New Roman"/>
          <w:sz w:val="24"/>
        </w:rPr>
        <w:t>Sales increased from an index of 100 in 2015 to 278.06 in 2026, meaning that sales in 2026 were approximately 2.78 times the 2015 level.</w:t>
      </w:r>
    </w:p>
    <w:p w14:paraId="407F6D59" w14:textId="77777777" w:rsidR="00751919" w:rsidRPr="00D130DF" w:rsidRDefault="00000000">
      <w:pPr>
        <w:pStyle w:val="Chapter2ListBullet"/>
        <w:rPr>
          <w:rFonts w:ascii="Times New Roman" w:hAnsi="Times New Roman" w:cs="Times New Roman"/>
          <w:sz w:val="22"/>
        </w:rPr>
      </w:pPr>
      <w:r w:rsidRPr="00D130DF">
        <w:rPr>
          <w:rFonts w:ascii="Times New Roman" w:eastAsia="Times New Roman" w:hAnsi="Times New Roman" w:cs="Times New Roman"/>
          <w:sz w:val="24"/>
        </w:rPr>
        <w:t>Operating profit increased to 266.38 in 2026, indicating strong long-term growth in operating earnings, although it remained below the growth in sales.</w:t>
      </w:r>
    </w:p>
    <w:p w14:paraId="7392B816" w14:textId="77777777" w:rsidR="00751919" w:rsidRPr="00D130DF" w:rsidRDefault="00000000">
      <w:pPr>
        <w:pStyle w:val="Chapter2ListBullet"/>
        <w:rPr>
          <w:rFonts w:ascii="Times New Roman" w:hAnsi="Times New Roman" w:cs="Times New Roman"/>
          <w:sz w:val="22"/>
        </w:rPr>
      </w:pPr>
      <w:r w:rsidRPr="00D130DF">
        <w:rPr>
          <w:rFonts w:ascii="Times New Roman" w:eastAsia="Times New Roman" w:hAnsi="Times New Roman" w:cs="Times New Roman"/>
          <w:sz w:val="24"/>
        </w:rPr>
        <w:t>Net profit reached an index of 339.53 in 2021 but fell to 222.98 by 2026. The 2021 peak should be interpreted cautiously because of exceptional income and items recorded during that year.</w:t>
      </w:r>
    </w:p>
    <w:p w14:paraId="5EAD0C24" w14:textId="77777777" w:rsidR="00751919" w:rsidRPr="00D130DF" w:rsidRDefault="00000000">
      <w:pPr>
        <w:pStyle w:val="Chapter2ListBullet"/>
        <w:rPr>
          <w:rFonts w:ascii="Times New Roman" w:hAnsi="Times New Roman" w:cs="Times New Roman"/>
          <w:sz w:val="22"/>
        </w:rPr>
      </w:pPr>
      <w:r w:rsidRPr="00D130DF">
        <w:rPr>
          <w:rFonts w:ascii="Times New Roman" w:eastAsia="Times New Roman" w:hAnsi="Times New Roman" w:cs="Times New Roman"/>
          <w:sz w:val="24"/>
        </w:rPr>
        <w:t>Total assets increased to 450.78 by 2026, showing that the balance sheet expanded much faster than sales over the period.</w:t>
      </w:r>
    </w:p>
    <w:p w14:paraId="2FB7AD80" w14:textId="77777777" w:rsidR="00751919" w:rsidRPr="00D130DF" w:rsidRDefault="00000000">
      <w:pPr>
        <w:pStyle w:val="Chapter2ListBullet"/>
        <w:rPr>
          <w:rFonts w:ascii="Times New Roman" w:hAnsi="Times New Roman" w:cs="Times New Roman"/>
          <w:sz w:val="22"/>
        </w:rPr>
      </w:pPr>
      <w:r w:rsidRPr="00D130DF">
        <w:rPr>
          <w:rFonts w:ascii="Times New Roman" w:eastAsia="Times New Roman" w:hAnsi="Times New Roman" w:cs="Times New Roman"/>
          <w:sz w:val="24"/>
        </w:rPr>
        <w:t>Reserves increased to 737.92, while borrowings increased to 181.37. This indicates that the reserve/equity base expanded much more rapidly than borrowings.</w:t>
      </w:r>
    </w:p>
    <w:p w14:paraId="3487DAF9" w14:textId="77777777" w:rsidR="00ED5C68" w:rsidRDefault="00000000">
      <w:r>
        <w:rPr>
          <w:sz w:val="24"/>
        </w:rPr>
        <w:br/>
      </w:r>
    </w:p>
    <w:p w14:paraId="5AE84345" w14:textId="77777777" w:rsidR="00ED5C68" w:rsidRPr="006972C0" w:rsidRDefault="00000000" w:rsidP="00DE3105">
      <w:pPr>
        <w:rPr>
          <w:b/>
          <w:color w:val="4F81BD" w:themeColor="accent1"/>
          <w:sz w:val="24"/>
          <w:szCs w:val="24"/>
        </w:rPr>
      </w:pPr>
      <w:r w:rsidRPr="006972C0">
        <w:rPr>
          <w:b/>
          <w:color w:val="4F81BD" w:themeColor="accent1"/>
          <w:sz w:val="24"/>
          <w:szCs w:val="24"/>
        </w:rPr>
        <w:lastRenderedPageBreak/>
        <w:t>2.5 Ratio Analysis</w:t>
      </w:r>
    </w:p>
    <w:p w14:paraId="1B698C7B" w14:textId="77777777" w:rsidR="00DE3105" w:rsidRPr="00DE3105" w:rsidRDefault="00DE3105" w:rsidP="00DE3105">
      <w:pPr>
        <w:rPr>
          <w:color w:val="4F81BD" w:themeColor="accent1"/>
          <w:sz w:val="28"/>
          <w:szCs w:val="28"/>
        </w:rPr>
      </w:pPr>
    </w:p>
    <w:p w14:paraId="3B3EF911" w14:textId="77777777" w:rsidR="00ED5C68" w:rsidRDefault="00000000">
      <w:pPr>
        <w:rPr>
          <w:sz w:val="24"/>
        </w:rPr>
      </w:pPr>
      <w:r>
        <w:rPr>
          <w:sz w:val="24"/>
        </w:rPr>
        <w:t>Ratio analysis evaluates the liquidity, solvency, profitability, efficiency and earnings-related performance of Aurobindo Pharma Limited over the period 2015–2026. The ratios below are taken from the project Excel workbook.</w:t>
      </w:r>
    </w:p>
    <w:p w14:paraId="79E5C55B" w14:textId="77777777" w:rsidR="00DE3105" w:rsidRDefault="00DE3105"/>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956"/>
        <w:gridCol w:w="956"/>
        <w:gridCol w:w="956"/>
        <w:gridCol w:w="956"/>
        <w:gridCol w:w="956"/>
        <w:gridCol w:w="956"/>
        <w:gridCol w:w="956"/>
        <w:gridCol w:w="956"/>
        <w:gridCol w:w="956"/>
        <w:gridCol w:w="956"/>
        <w:gridCol w:w="956"/>
        <w:gridCol w:w="956"/>
      </w:tblGrid>
      <w:tr w:rsidR="00ED5C68" w14:paraId="78781BD2" w14:textId="77777777" w:rsidTr="00DE3105">
        <w:trPr>
          <w:jc w:val="center"/>
        </w:trPr>
        <w:tc>
          <w:tcPr>
            <w:tcW w:w="2664" w:type="dxa"/>
            <w:shd w:val="clear" w:color="auto" w:fill="1F497D" w:themeFill="text2"/>
          </w:tcPr>
          <w:p w14:paraId="7ED13F7F" w14:textId="77777777" w:rsidR="00ED5C68" w:rsidRPr="00DE3105" w:rsidRDefault="00000000">
            <w:pPr>
              <w:jc w:val="center"/>
              <w:rPr>
                <w:color w:val="FFFFFF" w:themeColor="background1"/>
              </w:rPr>
            </w:pPr>
            <w:r w:rsidRPr="00DE3105">
              <w:rPr>
                <w:b/>
                <w:color w:val="FFFFFF" w:themeColor="background1"/>
                <w:sz w:val="24"/>
              </w:rPr>
              <w:t>Particulars</w:t>
            </w:r>
          </w:p>
        </w:tc>
        <w:tc>
          <w:tcPr>
            <w:tcW w:w="893" w:type="dxa"/>
            <w:shd w:val="clear" w:color="auto" w:fill="1F497D" w:themeFill="text2"/>
          </w:tcPr>
          <w:p w14:paraId="3C7DECB0" w14:textId="77777777" w:rsidR="00ED5C68" w:rsidRPr="00DE3105" w:rsidRDefault="00000000">
            <w:pPr>
              <w:jc w:val="center"/>
              <w:rPr>
                <w:color w:val="FFFFFF" w:themeColor="background1"/>
              </w:rPr>
            </w:pPr>
            <w:r w:rsidRPr="00DE3105">
              <w:rPr>
                <w:b/>
                <w:color w:val="FFFFFF" w:themeColor="background1"/>
                <w:sz w:val="24"/>
              </w:rPr>
              <w:t>2015</w:t>
            </w:r>
          </w:p>
        </w:tc>
        <w:tc>
          <w:tcPr>
            <w:tcW w:w="893" w:type="dxa"/>
            <w:shd w:val="clear" w:color="auto" w:fill="1F497D" w:themeFill="text2"/>
          </w:tcPr>
          <w:p w14:paraId="45EDF806" w14:textId="77777777" w:rsidR="00ED5C68" w:rsidRPr="00DE3105" w:rsidRDefault="00000000">
            <w:pPr>
              <w:jc w:val="center"/>
              <w:rPr>
                <w:color w:val="FFFFFF" w:themeColor="background1"/>
              </w:rPr>
            </w:pPr>
            <w:r w:rsidRPr="00DE3105">
              <w:rPr>
                <w:b/>
                <w:color w:val="FFFFFF" w:themeColor="background1"/>
                <w:sz w:val="24"/>
              </w:rPr>
              <w:t>2016</w:t>
            </w:r>
          </w:p>
        </w:tc>
        <w:tc>
          <w:tcPr>
            <w:tcW w:w="893" w:type="dxa"/>
            <w:shd w:val="clear" w:color="auto" w:fill="1F497D" w:themeFill="text2"/>
          </w:tcPr>
          <w:p w14:paraId="5550E116" w14:textId="77777777" w:rsidR="00ED5C68" w:rsidRPr="00DE3105" w:rsidRDefault="00000000">
            <w:pPr>
              <w:jc w:val="center"/>
              <w:rPr>
                <w:color w:val="FFFFFF" w:themeColor="background1"/>
              </w:rPr>
            </w:pPr>
            <w:r w:rsidRPr="00DE3105">
              <w:rPr>
                <w:b/>
                <w:color w:val="FFFFFF" w:themeColor="background1"/>
                <w:sz w:val="24"/>
              </w:rPr>
              <w:t>2017</w:t>
            </w:r>
          </w:p>
        </w:tc>
        <w:tc>
          <w:tcPr>
            <w:tcW w:w="893" w:type="dxa"/>
            <w:shd w:val="clear" w:color="auto" w:fill="1F497D" w:themeFill="text2"/>
          </w:tcPr>
          <w:p w14:paraId="1AD7D9D8" w14:textId="77777777" w:rsidR="00ED5C68" w:rsidRPr="00DE3105" w:rsidRDefault="00000000">
            <w:pPr>
              <w:jc w:val="center"/>
              <w:rPr>
                <w:color w:val="FFFFFF" w:themeColor="background1"/>
              </w:rPr>
            </w:pPr>
            <w:r w:rsidRPr="00DE3105">
              <w:rPr>
                <w:b/>
                <w:color w:val="FFFFFF" w:themeColor="background1"/>
                <w:sz w:val="24"/>
              </w:rPr>
              <w:t>2018</w:t>
            </w:r>
          </w:p>
        </w:tc>
        <w:tc>
          <w:tcPr>
            <w:tcW w:w="893" w:type="dxa"/>
            <w:shd w:val="clear" w:color="auto" w:fill="1F497D" w:themeFill="text2"/>
          </w:tcPr>
          <w:p w14:paraId="65CCE691" w14:textId="77777777" w:rsidR="00ED5C68" w:rsidRPr="00DE3105" w:rsidRDefault="00000000">
            <w:pPr>
              <w:jc w:val="center"/>
              <w:rPr>
                <w:color w:val="FFFFFF" w:themeColor="background1"/>
              </w:rPr>
            </w:pPr>
            <w:r w:rsidRPr="00DE3105">
              <w:rPr>
                <w:b/>
                <w:color w:val="FFFFFF" w:themeColor="background1"/>
                <w:sz w:val="24"/>
              </w:rPr>
              <w:t>2019</w:t>
            </w:r>
          </w:p>
        </w:tc>
        <w:tc>
          <w:tcPr>
            <w:tcW w:w="893" w:type="dxa"/>
            <w:shd w:val="clear" w:color="auto" w:fill="1F497D" w:themeFill="text2"/>
          </w:tcPr>
          <w:p w14:paraId="00B6443D" w14:textId="77777777" w:rsidR="00ED5C68" w:rsidRPr="00DE3105" w:rsidRDefault="00000000">
            <w:pPr>
              <w:jc w:val="center"/>
              <w:rPr>
                <w:color w:val="FFFFFF" w:themeColor="background1"/>
              </w:rPr>
            </w:pPr>
            <w:r w:rsidRPr="00DE3105">
              <w:rPr>
                <w:b/>
                <w:color w:val="FFFFFF" w:themeColor="background1"/>
                <w:sz w:val="24"/>
              </w:rPr>
              <w:t>2020</w:t>
            </w:r>
          </w:p>
        </w:tc>
        <w:tc>
          <w:tcPr>
            <w:tcW w:w="893" w:type="dxa"/>
            <w:shd w:val="clear" w:color="auto" w:fill="1F497D" w:themeFill="text2"/>
          </w:tcPr>
          <w:p w14:paraId="6B64796D" w14:textId="77777777" w:rsidR="00ED5C68" w:rsidRPr="00DE3105" w:rsidRDefault="00000000">
            <w:pPr>
              <w:jc w:val="center"/>
              <w:rPr>
                <w:color w:val="FFFFFF" w:themeColor="background1"/>
              </w:rPr>
            </w:pPr>
            <w:r w:rsidRPr="00DE3105">
              <w:rPr>
                <w:b/>
                <w:color w:val="FFFFFF" w:themeColor="background1"/>
                <w:sz w:val="24"/>
              </w:rPr>
              <w:t>2021</w:t>
            </w:r>
          </w:p>
        </w:tc>
        <w:tc>
          <w:tcPr>
            <w:tcW w:w="893" w:type="dxa"/>
            <w:shd w:val="clear" w:color="auto" w:fill="1F497D" w:themeFill="text2"/>
          </w:tcPr>
          <w:p w14:paraId="08933D51" w14:textId="77777777" w:rsidR="00ED5C68" w:rsidRPr="00DE3105" w:rsidRDefault="00000000">
            <w:pPr>
              <w:jc w:val="center"/>
              <w:rPr>
                <w:color w:val="FFFFFF" w:themeColor="background1"/>
              </w:rPr>
            </w:pPr>
            <w:r w:rsidRPr="00DE3105">
              <w:rPr>
                <w:b/>
                <w:color w:val="FFFFFF" w:themeColor="background1"/>
                <w:sz w:val="24"/>
              </w:rPr>
              <w:t>2022</w:t>
            </w:r>
          </w:p>
        </w:tc>
        <w:tc>
          <w:tcPr>
            <w:tcW w:w="893" w:type="dxa"/>
            <w:shd w:val="clear" w:color="auto" w:fill="1F497D" w:themeFill="text2"/>
          </w:tcPr>
          <w:p w14:paraId="13A40F0A" w14:textId="77777777" w:rsidR="00ED5C68" w:rsidRPr="00DE3105" w:rsidRDefault="00000000">
            <w:pPr>
              <w:jc w:val="center"/>
              <w:rPr>
                <w:color w:val="FFFFFF" w:themeColor="background1"/>
              </w:rPr>
            </w:pPr>
            <w:r w:rsidRPr="00DE3105">
              <w:rPr>
                <w:b/>
                <w:color w:val="FFFFFF" w:themeColor="background1"/>
                <w:sz w:val="24"/>
              </w:rPr>
              <w:t>2023</w:t>
            </w:r>
          </w:p>
        </w:tc>
        <w:tc>
          <w:tcPr>
            <w:tcW w:w="893" w:type="dxa"/>
            <w:shd w:val="clear" w:color="auto" w:fill="1F497D" w:themeFill="text2"/>
          </w:tcPr>
          <w:p w14:paraId="17E1B878" w14:textId="77777777" w:rsidR="00ED5C68" w:rsidRPr="00DE3105" w:rsidRDefault="00000000">
            <w:pPr>
              <w:jc w:val="center"/>
              <w:rPr>
                <w:color w:val="FFFFFF" w:themeColor="background1"/>
              </w:rPr>
            </w:pPr>
            <w:r w:rsidRPr="00DE3105">
              <w:rPr>
                <w:b/>
                <w:color w:val="FFFFFF" w:themeColor="background1"/>
                <w:sz w:val="24"/>
              </w:rPr>
              <w:t>2024</w:t>
            </w:r>
          </w:p>
        </w:tc>
        <w:tc>
          <w:tcPr>
            <w:tcW w:w="893" w:type="dxa"/>
            <w:shd w:val="clear" w:color="auto" w:fill="1F497D" w:themeFill="text2"/>
          </w:tcPr>
          <w:p w14:paraId="496E9229" w14:textId="77777777" w:rsidR="00ED5C68" w:rsidRPr="00DE3105" w:rsidRDefault="00000000">
            <w:pPr>
              <w:jc w:val="center"/>
              <w:rPr>
                <w:color w:val="FFFFFF" w:themeColor="background1"/>
              </w:rPr>
            </w:pPr>
            <w:r w:rsidRPr="00DE3105">
              <w:rPr>
                <w:b/>
                <w:color w:val="FFFFFF" w:themeColor="background1"/>
                <w:sz w:val="24"/>
              </w:rPr>
              <w:t>2025</w:t>
            </w:r>
          </w:p>
        </w:tc>
        <w:tc>
          <w:tcPr>
            <w:tcW w:w="893" w:type="dxa"/>
            <w:shd w:val="clear" w:color="auto" w:fill="1F497D" w:themeFill="text2"/>
          </w:tcPr>
          <w:p w14:paraId="31E9FC12" w14:textId="77777777" w:rsidR="00ED5C68" w:rsidRPr="00DE3105" w:rsidRDefault="00000000">
            <w:pPr>
              <w:jc w:val="center"/>
              <w:rPr>
                <w:color w:val="FFFFFF" w:themeColor="background1"/>
              </w:rPr>
            </w:pPr>
            <w:r w:rsidRPr="00DE3105">
              <w:rPr>
                <w:b/>
                <w:color w:val="FFFFFF" w:themeColor="background1"/>
                <w:sz w:val="24"/>
              </w:rPr>
              <w:t>2026</w:t>
            </w:r>
          </w:p>
        </w:tc>
      </w:tr>
      <w:tr w:rsidR="00ED5C68" w14:paraId="7C255500" w14:textId="77777777">
        <w:trPr>
          <w:jc w:val="center"/>
        </w:trPr>
        <w:tc>
          <w:tcPr>
            <w:tcW w:w="893" w:type="dxa"/>
            <w:gridSpan w:val="13"/>
          </w:tcPr>
          <w:p w14:paraId="32D04CF6" w14:textId="77777777" w:rsidR="00ED5C68" w:rsidRDefault="00000000">
            <w:r>
              <w:rPr>
                <w:b/>
                <w:sz w:val="24"/>
              </w:rPr>
              <w:t>Liquidity</w:t>
            </w:r>
          </w:p>
        </w:tc>
      </w:tr>
      <w:tr w:rsidR="00ED5C68" w14:paraId="3BA962A8" w14:textId="77777777">
        <w:trPr>
          <w:jc w:val="center"/>
        </w:trPr>
        <w:tc>
          <w:tcPr>
            <w:tcW w:w="2664" w:type="dxa"/>
          </w:tcPr>
          <w:p w14:paraId="3F3AE6D3" w14:textId="77777777" w:rsidR="00ED5C68" w:rsidRDefault="00000000">
            <w:r>
              <w:rPr>
                <w:sz w:val="24"/>
              </w:rPr>
              <w:t>Current Ratio</w:t>
            </w:r>
          </w:p>
        </w:tc>
        <w:tc>
          <w:tcPr>
            <w:tcW w:w="893" w:type="dxa"/>
          </w:tcPr>
          <w:p w14:paraId="51B5F003" w14:textId="77777777" w:rsidR="00ED5C68" w:rsidRDefault="00000000">
            <w:pPr>
              <w:jc w:val="center"/>
            </w:pPr>
            <w:r>
              <w:rPr>
                <w:sz w:val="24"/>
              </w:rPr>
              <w:t>2.65</w:t>
            </w:r>
          </w:p>
        </w:tc>
        <w:tc>
          <w:tcPr>
            <w:tcW w:w="893" w:type="dxa"/>
          </w:tcPr>
          <w:p w14:paraId="4BC5883E" w14:textId="77777777" w:rsidR="00ED5C68" w:rsidRDefault="00000000">
            <w:pPr>
              <w:jc w:val="center"/>
            </w:pPr>
            <w:r>
              <w:rPr>
                <w:sz w:val="24"/>
              </w:rPr>
              <w:t>3.01</w:t>
            </w:r>
          </w:p>
        </w:tc>
        <w:tc>
          <w:tcPr>
            <w:tcW w:w="893" w:type="dxa"/>
          </w:tcPr>
          <w:p w14:paraId="7408949A" w14:textId="77777777" w:rsidR="00ED5C68" w:rsidRDefault="00000000">
            <w:pPr>
              <w:jc w:val="center"/>
            </w:pPr>
            <w:r>
              <w:rPr>
                <w:sz w:val="24"/>
              </w:rPr>
              <w:t>2.79</w:t>
            </w:r>
          </w:p>
        </w:tc>
        <w:tc>
          <w:tcPr>
            <w:tcW w:w="893" w:type="dxa"/>
          </w:tcPr>
          <w:p w14:paraId="0839CF3C" w14:textId="77777777" w:rsidR="00ED5C68" w:rsidRDefault="00000000">
            <w:pPr>
              <w:jc w:val="center"/>
            </w:pPr>
            <w:r>
              <w:rPr>
                <w:sz w:val="24"/>
              </w:rPr>
              <w:t>2.79</w:t>
            </w:r>
          </w:p>
        </w:tc>
        <w:tc>
          <w:tcPr>
            <w:tcW w:w="893" w:type="dxa"/>
          </w:tcPr>
          <w:p w14:paraId="2CCFEADE" w14:textId="77777777" w:rsidR="00ED5C68" w:rsidRDefault="00000000">
            <w:pPr>
              <w:jc w:val="center"/>
            </w:pPr>
            <w:r>
              <w:rPr>
                <w:sz w:val="24"/>
              </w:rPr>
              <w:t>2.91</w:t>
            </w:r>
          </w:p>
        </w:tc>
        <w:tc>
          <w:tcPr>
            <w:tcW w:w="893" w:type="dxa"/>
          </w:tcPr>
          <w:p w14:paraId="3F7217B9" w14:textId="77777777" w:rsidR="00ED5C68" w:rsidRDefault="00000000">
            <w:pPr>
              <w:jc w:val="center"/>
            </w:pPr>
            <w:r>
              <w:rPr>
                <w:sz w:val="24"/>
              </w:rPr>
              <w:t>2.75</w:t>
            </w:r>
          </w:p>
        </w:tc>
        <w:tc>
          <w:tcPr>
            <w:tcW w:w="893" w:type="dxa"/>
          </w:tcPr>
          <w:p w14:paraId="1704DC37" w14:textId="77777777" w:rsidR="00ED5C68" w:rsidRDefault="00000000">
            <w:pPr>
              <w:jc w:val="center"/>
            </w:pPr>
            <w:r>
              <w:rPr>
                <w:sz w:val="24"/>
              </w:rPr>
              <w:t>3.32</w:t>
            </w:r>
          </w:p>
        </w:tc>
        <w:tc>
          <w:tcPr>
            <w:tcW w:w="893" w:type="dxa"/>
          </w:tcPr>
          <w:p w14:paraId="3080F2D0" w14:textId="77777777" w:rsidR="00ED5C68" w:rsidRDefault="00000000">
            <w:pPr>
              <w:jc w:val="center"/>
            </w:pPr>
            <w:r>
              <w:rPr>
                <w:sz w:val="24"/>
              </w:rPr>
              <w:t>2.96</w:t>
            </w:r>
          </w:p>
        </w:tc>
        <w:tc>
          <w:tcPr>
            <w:tcW w:w="893" w:type="dxa"/>
          </w:tcPr>
          <w:p w14:paraId="5DEFDE51" w14:textId="77777777" w:rsidR="00ED5C68" w:rsidRDefault="00000000">
            <w:pPr>
              <w:jc w:val="center"/>
            </w:pPr>
            <w:r>
              <w:rPr>
                <w:sz w:val="24"/>
              </w:rPr>
              <w:t>3.06</w:t>
            </w:r>
          </w:p>
        </w:tc>
        <w:tc>
          <w:tcPr>
            <w:tcW w:w="893" w:type="dxa"/>
          </w:tcPr>
          <w:p w14:paraId="5630B193" w14:textId="77777777" w:rsidR="00ED5C68" w:rsidRDefault="00000000">
            <w:pPr>
              <w:jc w:val="center"/>
            </w:pPr>
            <w:r>
              <w:rPr>
                <w:sz w:val="24"/>
              </w:rPr>
              <w:t>3.16</w:t>
            </w:r>
          </w:p>
        </w:tc>
        <w:tc>
          <w:tcPr>
            <w:tcW w:w="893" w:type="dxa"/>
          </w:tcPr>
          <w:p w14:paraId="251940AD" w14:textId="77777777" w:rsidR="00ED5C68" w:rsidRDefault="00000000">
            <w:pPr>
              <w:jc w:val="center"/>
            </w:pPr>
            <w:r>
              <w:rPr>
                <w:sz w:val="24"/>
              </w:rPr>
              <w:t>3.45</w:t>
            </w:r>
          </w:p>
        </w:tc>
        <w:tc>
          <w:tcPr>
            <w:tcW w:w="893" w:type="dxa"/>
          </w:tcPr>
          <w:p w14:paraId="54D2F261" w14:textId="77777777" w:rsidR="00ED5C68" w:rsidRDefault="00000000">
            <w:pPr>
              <w:jc w:val="center"/>
            </w:pPr>
            <w:r>
              <w:rPr>
                <w:sz w:val="24"/>
              </w:rPr>
              <w:t>2.82</w:t>
            </w:r>
          </w:p>
        </w:tc>
      </w:tr>
      <w:tr w:rsidR="00ED5C68" w14:paraId="429FFF0F" w14:textId="77777777">
        <w:trPr>
          <w:jc w:val="center"/>
        </w:trPr>
        <w:tc>
          <w:tcPr>
            <w:tcW w:w="2664" w:type="dxa"/>
          </w:tcPr>
          <w:p w14:paraId="6C3AA4B0" w14:textId="77777777" w:rsidR="00ED5C68" w:rsidRDefault="00000000">
            <w:r>
              <w:rPr>
                <w:sz w:val="24"/>
              </w:rPr>
              <w:t>Quick Ratio</w:t>
            </w:r>
          </w:p>
        </w:tc>
        <w:tc>
          <w:tcPr>
            <w:tcW w:w="893" w:type="dxa"/>
          </w:tcPr>
          <w:p w14:paraId="20CCF617" w14:textId="77777777" w:rsidR="00ED5C68" w:rsidRDefault="00000000">
            <w:pPr>
              <w:jc w:val="center"/>
            </w:pPr>
            <w:r>
              <w:rPr>
                <w:sz w:val="24"/>
              </w:rPr>
              <w:t>1.56</w:t>
            </w:r>
          </w:p>
        </w:tc>
        <w:tc>
          <w:tcPr>
            <w:tcW w:w="893" w:type="dxa"/>
          </w:tcPr>
          <w:p w14:paraId="72099776" w14:textId="77777777" w:rsidR="00ED5C68" w:rsidRDefault="00000000">
            <w:pPr>
              <w:jc w:val="center"/>
            </w:pPr>
            <w:r>
              <w:rPr>
                <w:sz w:val="24"/>
              </w:rPr>
              <w:t>1.87</w:t>
            </w:r>
          </w:p>
        </w:tc>
        <w:tc>
          <w:tcPr>
            <w:tcW w:w="893" w:type="dxa"/>
          </w:tcPr>
          <w:p w14:paraId="7504722A" w14:textId="77777777" w:rsidR="00ED5C68" w:rsidRDefault="00000000">
            <w:pPr>
              <w:jc w:val="center"/>
            </w:pPr>
            <w:r>
              <w:rPr>
                <w:sz w:val="24"/>
              </w:rPr>
              <w:t>1.54</w:t>
            </w:r>
          </w:p>
        </w:tc>
        <w:tc>
          <w:tcPr>
            <w:tcW w:w="893" w:type="dxa"/>
          </w:tcPr>
          <w:p w14:paraId="469CAF77" w14:textId="77777777" w:rsidR="00ED5C68" w:rsidRDefault="00000000">
            <w:pPr>
              <w:jc w:val="center"/>
            </w:pPr>
            <w:r>
              <w:rPr>
                <w:sz w:val="24"/>
              </w:rPr>
              <w:t>1.48</w:t>
            </w:r>
          </w:p>
        </w:tc>
        <w:tc>
          <w:tcPr>
            <w:tcW w:w="893" w:type="dxa"/>
          </w:tcPr>
          <w:p w14:paraId="04044BF7" w14:textId="77777777" w:rsidR="00ED5C68" w:rsidRDefault="00000000">
            <w:pPr>
              <w:jc w:val="center"/>
            </w:pPr>
            <w:r>
              <w:rPr>
                <w:sz w:val="24"/>
              </w:rPr>
              <w:t>1.57</w:t>
            </w:r>
          </w:p>
        </w:tc>
        <w:tc>
          <w:tcPr>
            <w:tcW w:w="893" w:type="dxa"/>
          </w:tcPr>
          <w:p w14:paraId="33E2ED24" w14:textId="77777777" w:rsidR="00ED5C68" w:rsidRDefault="00000000">
            <w:pPr>
              <w:jc w:val="center"/>
            </w:pPr>
            <w:r>
              <w:rPr>
                <w:sz w:val="24"/>
              </w:rPr>
              <w:t>1.49</w:t>
            </w:r>
          </w:p>
        </w:tc>
        <w:tc>
          <w:tcPr>
            <w:tcW w:w="893" w:type="dxa"/>
          </w:tcPr>
          <w:p w14:paraId="23B05094" w14:textId="77777777" w:rsidR="00ED5C68" w:rsidRDefault="00000000">
            <w:pPr>
              <w:jc w:val="center"/>
            </w:pPr>
            <w:r>
              <w:rPr>
                <w:sz w:val="24"/>
              </w:rPr>
              <w:t>1.85</w:t>
            </w:r>
          </w:p>
        </w:tc>
        <w:tc>
          <w:tcPr>
            <w:tcW w:w="893" w:type="dxa"/>
          </w:tcPr>
          <w:p w14:paraId="3E0FF0B8" w14:textId="77777777" w:rsidR="00ED5C68" w:rsidRDefault="00000000">
            <w:pPr>
              <w:jc w:val="center"/>
            </w:pPr>
            <w:r>
              <w:rPr>
                <w:sz w:val="24"/>
              </w:rPr>
              <w:t>1.74</w:t>
            </w:r>
          </w:p>
        </w:tc>
        <w:tc>
          <w:tcPr>
            <w:tcW w:w="893" w:type="dxa"/>
          </w:tcPr>
          <w:p w14:paraId="04928A1B" w14:textId="77777777" w:rsidR="00ED5C68" w:rsidRDefault="00000000">
            <w:pPr>
              <w:jc w:val="center"/>
            </w:pPr>
            <w:r>
              <w:rPr>
                <w:sz w:val="24"/>
              </w:rPr>
              <w:t>1.90</w:t>
            </w:r>
          </w:p>
        </w:tc>
        <w:tc>
          <w:tcPr>
            <w:tcW w:w="893" w:type="dxa"/>
          </w:tcPr>
          <w:p w14:paraId="04C8D753" w14:textId="77777777" w:rsidR="00ED5C68" w:rsidRDefault="00000000">
            <w:pPr>
              <w:jc w:val="center"/>
            </w:pPr>
            <w:r>
              <w:rPr>
                <w:sz w:val="24"/>
              </w:rPr>
              <w:t>1.97</w:t>
            </w:r>
          </w:p>
        </w:tc>
        <w:tc>
          <w:tcPr>
            <w:tcW w:w="893" w:type="dxa"/>
          </w:tcPr>
          <w:p w14:paraId="27F93065" w14:textId="77777777" w:rsidR="00ED5C68" w:rsidRDefault="00000000">
            <w:pPr>
              <w:jc w:val="center"/>
            </w:pPr>
            <w:r>
              <w:rPr>
                <w:sz w:val="24"/>
              </w:rPr>
              <w:t>2.22</w:t>
            </w:r>
          </w:p>
        </w:tc>
        <w:tc>
          <w:tcPr>
            <w:tcW w:w="893" w:type="dxa"/>
          </w:tcPr>
          <w:p w14:paraId="1DC250BC" w14:textId="77777777" w:rsidR="00ED5C68" w:rsidRDefault="00000000">
            <w:pPr>
              <w:jc w:val="center"/>
            </w:pPr>
            <w:r>
              <w:rPr>
                <w:sz w:val="24"/>
              </w:rPr>
              <w:t>1.84</w:t>
            </w:r>
          </w:p>
        </w:tc>
      </w:tr>
      <w:tr w:rsidR="00ED5C68" w14:paraId="5C435F07" w14:textId="77777777">
        <w:trPr>
          <w:jc w:val="center"/>
        </w:trPr>
        <w:tc>
          <w:tcPr>
            <w:tcW w:w="893" w:type="dxa"/>
            <w:gridSpan w:val="13"/>
          </w:tcPr>
          <w:p w14:paraId="0F08B639" w14:textId="77777777" w:rsidR="00ED5C68" w:rsidRDefault="00000000">
            <w:r>
              <w:rPr>
                <w:b/>
                <w:sz w:val="24"/>
              </w:rPr>
              <w:t>Solvency</w:t>
            </w:r>
          </w:p>
        </w:tc>
      </w:tr>
      <w:tr w:rsidR="00ED5C68" w14:paraId="31FD3B31" w14:textId="77777777">
        <w:trPr>
          <w:jc w:val="center"/>
        </w:trPr>
        <w:tc>
          <w:tcPr>
            <w:tcW w:w="2664" w:type="dxa"/>
          </w:tcPr>
          <w:p w14:paraId="1FA183D5" w14:textId="77777777" w:rsidR="00ED5C68" w:rsidRDefault="00000000">
            <w:r>
              <w:rPr>
                <w:sz w:val="24"/>
              </w:rPr>
              <w:t>Debt-Equity Ratio</w:t>
            </w:r>
          </w:p>
        </w:tc>
        <w:tc>
          <w:tcPr>
            <w:tcW w:w="893" w:type="dxa"/>
          </w:tcPr>
          <w:p w14:paraId="124B58A0" w14:textId="77777777" w:rsidR="00ED5C68" w:rsidRDefault="00000000">
            <w:pPr>
              <w:jc w:val="center"/>
            </w:pPr>
            <w:r>
              <w:rPr>
                <w:sz w:val="24"/>
              </w:rPr>
              <w:t>0.86</w:t>
            </w:r>
          </w:p>
        </w:tc>
        <w:tc>
          <w:tcPr>
            <w:tcW w:w="893" w:type="dxa"/>
          </w:tcPr>
          <w:p w14:paraId="6F93A838" w14:textId="77777777" w:rsidR="00ED5C68" w:rsidRDefault="00000000">
            <w:pPr>
              <w:jc w:val="center"/>
            </w:pPr>
            <w:r>
              <w:rPr>
                <w:sz w:val="24"/>
              </w:rPr>
              <w:t>0.69</w:t>
            </w:r>
          </w:p>
        </w:tc>
        <w:tc>
          <w:tcPr>
            <w:tcW w:w="893" w:type="dxa"/>
          </w:tcPr>
          <w:p w14:paraId="0EA97218" w14:textId="77777777" w:rsidR="00ED5C68" w:rsidRDefault="00000000">
            <w:pPr>
              <w:jc w:val="center"/>
            </w:pPr>
            <w:r>
              <w:rPr>
                <w:sz w:val="24"/>
              </w:rPr>
              <w:t>0.36</w:t>
            </w:r>
          </w:p>
        </w:tc>
        <w:tc>
          <w:tcPr>
            <w:tcW w:w="893" w:type="dxa"/>
          </w:tcPr>
          <w:p w14:paraId="158ABF0A" w14:textId="77777777" w:rsidR="00ED5C68" w:rsidRDefault="00000000">
            <w:pPr>
              <w:jc w:val="center"/>
            </w:pPr>
            <w:r>
              <w:rPr>
                <w:sz w:val="24"/>
              </w:rPr>
              <w:t>0.41</w:t>
            </w:r>
          </w:p>
        </w:tc>
        <w:tc>
          <w:tcPr>
            <w:tcW w:w="893" w:type="dxa"/>
          </w:tcPr>
          <w:p w14:paraId="06CF9E94" w14:textId="77777777" w:rsidR="00ED5C68" w:rsidRDefault="00000000">
            <w:pPr>
              <w:jc w:val="center"/>
            </w:pPr>
            <w:r>
              <w:rPr>
                <w:sz w:val="24"/>
              </w:rPr>
              <w:t>0.50</w:t>
            </w:r>
          </w:p>
        </w:tc>
        <w:tc>
          <w:tcPr>
            <w:tcW w:w="893" w:type="dxa"/>
          </w:tcPr>
          <w:p w14:paraId="6603533A" w14:textId="77777777" w:rsidR="00ED5C68" w:rsidRDefault="00000000">
            <w:pPr>
              <w:jc w:val="center"/>
            </w:pPr>
            <w:r>
              <w:rPr>
                <w:sz w:val="24"/>
              </w:rPr>
              <w:t>0.35</w:t>
            </w:r>
          </w:p>
        </w:tc>
        <w:tc>
          <w:tcPr>
            <w:tcW w:w="893" w:type="dxa"/>
          </w:tcPr>
          <w:p w14:paraId="289CD281" w14:textId="77777777" w:rsidR="00ED5C68" w:rsidRDefault="00000000">
            <w:pPr>
              <w:jc w:val="center"/>
            </w:pPr>
            <w:r>
              <w:rPr>
                <w:sz w:val="24"/>
              </w:rPr>
              <w:t>0.24</w:t>
            </w:r>
          </w:p>
        </w:tc>
        <w:tc>
          <w:tcPr>
            <w:tcW w:w="893" w:type="dxa"/>
          </w:tcPr>
          <w:p w14:paraId="23447110" w14:textId="77777777" w:rsidR="00ED5C68" w:rsidRDefault="00000000">
            <w:pPr>
              <w:jc w:val="center"/>
            </w:pPr>
            <w:r>
              <w:rPr>
                <w:sz w:val="24"/>
              </w:rPr>
              <w:t>0.12</w:t>
            </w:r>
          </w:p>
        </w:tc>
        <w:tc>
          <w:tcPr>
            <w:tcW w:w="893" w:type="dxa"/>
          </w:tcPr>
          <w:p w14:paraId="13B23042" w14:textId="77777777" w:rsidR="00ED5C68" w:rsidRDefault="00000000">
            <w:pPr>
              <w:jc w:val="center"/>
            </w:pPr>
            <w:r>
              <w:rPr>
                <w:sz w:val="24"/>
              </w:rPr>
              <w:t>0.20</w:t>
            </w:r>
          </w:p>
        </w:tc>
        <w:tc>
          <w:tcPr>
            <w:tcW w:w="893" w:type="dxa"/>
          </w:tcPr>
          <w:p w14:paraId="35F2055B" w14:textId="77777777" w:rsidR="00ED5C68" w:rsidRDefault="00000000">
            <w:pPr>
              <w:jc w:val="center"/>
            </w:pPr>
            <w:r>
              <w:rPr>
                <w:sz w:val="24"/>
              </w:rPr>
              <w:t>0.22</w:t>
            </w:r>
          </w:p>
        </w:tc>
        <w:tc>
          <w:tcPr>
            <w:tcW w:w="893" w:type="dxa"/>
          </w:tcPr>
          <w:p w14:paraId="20C44270" w14:textId="77777777" w:rsidR="00ED5C68" w:rsidRDefault="00000000">
            <w:pPr>
              <w:jc w:val="center"/>
            </w:pPr>
            <w:r>
              <w:rPr>
                <w:sz w:val="24"/>
              </w:rPr>
              <w:t>0.25</w:t>
            </w:r>
          </w:p>
        </w:tc>
        <w:tc>
          <w:tcPr>
            <w:tcW w:w="893" w:type="dxa"/>
          </w:tcPr>
          <w:p w14:paraId="24357604" w14:textId="77777777" w:rsidR="00ED5C68" w:rsidRDefault="00000000">
            <w:pPr>
              <w:jc w:val="center"/>
            </w:pPr>
            <w:r>
              <w:rPr>
                <w:sz w:val="24"/>
              </w:rPr>
              <w:t>0.21</w:t>
            </w:r>
          </w:p>
        </w:tc>
      </w:tr>
      <w:tr w:rsidR="00ED5C68" w14:paraId="1D451C5F" w14:textId="77777777">
        <w:trPr>
          <w:jc w:val="center"/>
        </w:trPr>
        <w:tc>
          <w:tcPr>
            <w:tcW w:w="2664" w:type="dxa"/>
          </w:tcPr>
          <w:p w14:paraId="5AD48211" w14:textId="77777777" w:rsidR="00ED5C68" w:rsidRDefault="00000000">
            <w:r>
              <w:rPr>
                <w:sz w:val="24"/>
              </w:rPr>
              <w:t>Debt-to-Assets Ratio</w:t>
            </w:r>
          </w:p>
        </w:tc>
        <w:tc>
          <w:tcPr>
            <w:tcW w:w="893" w:type="dxa"/>
          </w:tcPr>
          <w:p w14:paraId="258EBA04" w14:textId="77777777" w:rsidR="00ED5C68" w:rsidRDefault="00000000">
            <w:pPr>
              <w:jc w:val="center"/>
            </w:pPr>
            <w:r>
              <w:rPr>
                <w:sz w:val="24"/>
              </w:rPr>
              <w:t>34.48%</w:t>
            </w:r>
          </w:p>
        </w:tc>
        <w:tc>
          <w:tcPr>
            <w:tcW w:w="893" w:type="dxa"/>
          </w:tcPr>
          <w:p w14:paraId="6F82FE3F" w14:textId="77777777" w:rsidR="00ED5C68" w:rsidRDefault="00000000">
            <w:pPr>
              <w:jc w:val="center"/>
            </w:pPr>
            <w:r>
              <w:rPr>
                <w:sz w:val="24"/>
              </w:rPr>
              <w:t>31.71%</w:t>
            </w:r>
          </w:p>
        </w:tc>
        <w:tc>
          <w:tcPr>
            <w:tcW w:w="893" w:type="dxa"/>
          </w:tcPr>
          <w:p w14:paraId="0F60AC14" w14:textId="77777777" w:rsidR="00ED5C68" w:rsidRDefault="00000000">
            <w:pPr>
              <w:jc w:val="center"/>
            </w:pPr>
            <w:r>
              <w:rPr>
                <w:sz w:val="24"/>
              </w:rPr>
              <w:t>20.77%</w:t>
            </w:r>
          </w:p>
        </w:tc>
        <w:tc>
          <w:tcPr>
            <w:tcW w:w="893" w:type="dxa"/>
          </w:tcPr>
          <w:p w14:paraId="0AB6320B" w14:textId="77777777" w:rsidR="00ED5C68" w:rsidRDefault="00000000">
            <w:pPr>
              <w:jc w:val="center"/>
            </w:pPr>
            <w:r>
              <w:rPr>
                <w:sz w:val="24"/>
              </w:rPr>
              <w:t>22.78%</w:t>
            </w:r>
          </w:p>
        </w:tc>
        <w:tc>
          <w:tcPr>
            <w:tcW w:w="893" w:type="dxa"/>
          </w:tcPr>
          <w:p w14:paraId="0AAA7B02" w14:textId="77777777" w:rsidR="00ED5C68" w:rsidRDefault="00000000">
            <w:pPr>
              <w:jc w:val="center"/>
            </w:pPr>
            <w:r>
              <w:rPr>
                <w:sz w:val="24"/>
              </w:rPr>
              <w:t>26.52%</w:t>
            </w:r>
          </w:p>
        </w:tc>
        <w:tc>
          <w:tcPr>
            <w:tcW w:w="893" w:type="dxa"/>
          </w:tcPr>
          <w:p w14:paraId="493DB93E" w14:textId="77777777" w:rsidR="00ED5C68" w:rsidRDefault="00000000">
            <w:pPr>
              <w:jc w:val="center"/>
            </w:pPr>
            <w:r>
              <w:rPr>
                <w:sz w:val="24"/>
              </w:rPr>
              <w:t>20.25%</w:t>
            </w:r>
          </w:p>
        </w:tc>
        <w:tc>
          <w:tcPr>
            <w:tcW w:w="893" w:type="dxa"/>
          </w:tcPr>
          <w:p w14:paraId="5FF85E3B" w14:textId="77777777" w:rsidR="00ED5C68" w:rsidRDefault="00000000">
            <w:pPr>
              <w:jc w:val="center"/>
            </w:pPr>
            <w:r>
              <w:rPr>
                <w:sz w:val="24"/>
              </w:rPr>
              <w:t>15.98%</w:t>
            </w:r>
          </w:p>
        </w:tc>
        <w:tc>
          <w:tcPr>
            <w:tcW w:w="893" w:type="dxa"/>
          </w:tcPr>
          <w:p w14:paraId="5643EE0D" w14:textId="77777777" w:rsidR="00ED5C68" w:rsidRDefault="00000000">
            <w:pPr>
              <w:jc w:val="center"/>
            </w:pPr>
            <w:r>
              <w:rPr>
                <w:sz w:val="24"/>
              </w:rPr>
              <w:t>8.48%</w:t>
            </w:r>
          </w:p>
        </w:tc>
        <w:tc>
          <w:tcPr>
            <w:tcW w:w="893" w:type="dxa"/>
          </w:tcPr>
          <w:p w14:paraId="071042CA" w14:textId="77777777" w:rsidR="00ED5C68" w:rsidRDefault="00000000">
            <w:pPr>
              <w:jc w:val="center"/>
            </w:pPr>
            <w:r>
              <w:rPr>
                <w:sz w:val="24"/>
              </w:rPr>
              <w:t>13.38%</w:t>
            </w:r>
          </w:p>
        </w:tc>
        <w:tc>
          <w:tcPr>
            <w:tcW w:w="893" w:type="dxa"/>
          </w:tcPr>
          <w:p w14:paraId="15DEFF99" w14:textId="77777777" w:rsidR="00ED5C68" w:rsidRDefault="00000000">
            <w:pPr>
              <w:jc w:val="center"/>
            </w:pPr>
            <w:r>
              <w:rPr>
                <w:sz w:val="24"/>
              </w:rPr>
              <w:t>14.87%</w:t>
            </w:r>
          </w:p>
        </w:tc>
        <w:tc>
          <w:tcPr>
            <w:tcW w:w="893" w:type="dxa"/>
          </w:tcPr>
          <w:p w14:paraId="27005D9C" w14:textId="77777777" w:rsidR="00ED5C68" w:rsidRDefault="00000000">
            <w:pPr>
              <w:jc w:val="center"/>
            </w:pPr>
            <w:r>
              <w:rPr>
                <w:sz w:val="24"/>
              </w:rPr>
              <w:t>16.70%</w:t>
            </w:r>
          </w:p>
        </w:tc>
        <w:tc>
          <w:tcPr>
            <w:tcW w:w="893" w:type="dxa"/>
          </w:tcPr>
          <w:p w14:paraId="5413F905" w14:textId="77777777" w:rsidR="00ED5C68" w:rsidRDefault="00000000">
            <w:pPr>
              <w:jc w:val="center"/>
            </w:pPr>
            <w:r>
              <w:rPr>
                <w:sz w:val="24"/>
              </w:rPr>
              <w:t>13.87%</w:t>
            </w:r>
          </w:p>
        </w:tc>
      </w:tr>
      <w:tr w:rsidR="00ED5C68" w14:paraId="588CC8C5" w14:textId="77777777">
        <w:trPr>
          <w:jc w:val="center"/>
        </w:trPr>
        <w:tc>
          <w:tcPr>
            <w:tcW w:w="893" w:type="dxa"/>
            <w:gridSpan w:val="13"/>
          </w:tcPr>
          <w:p w14:paraId="7F5E1D08" w14:textId="77777777" w:rsidR="00ED5C68" w:rsidRDefault="00000000">
            <w:r>
              <w:rPr>
                <w:b/>
                <w:sz w:val="24"/>
              </w:rPr>
              <w:t>Profitability</w:t>
            </w:r>
          </w:p>
        </w:tc>
      </w:tr>
      <w:tr w:rsidR="00ED5C68" w14:paraId="236823A5" w14:textId="77777777">
        <w:trPr>
          <w:jc w:val="center"/>
        </w:trPr>
        <w:tc>
          <w:tcPr>
            <w:tcW w:w="2664" w:type="dxa"/>
          </w:tcPr>
          <w:p w14:paraId="2BFF19FD" w14:textId="77777777" w:rsidR="00ED5C68" w:rsidRDefault="00000000">
            <w:r>
              <w:rPr>
                <w:sz w:val="24"/>
              </w:rPr>
              <w:t>Operating Profit Margin</w:t>
            </w:r>
          </w:p>
        </w:tc>
        <w:tc>
          <w:tcPr>
            <w:tcW w:w="893" w:type="dxa"/>
          </w:tcPr>
          <w:p w14:paraId="7494D261" w14:textId="77777777" w:rsidR="00ED5C68" w:rsidRDefault="00000000">
            <w:pPr>
              <w:jc w:val="center"/>
            </w:pPr>
            <w:r>
              <w:rPr>
                <w:sz w:val="24"/>
              </w:rPr>
              <w:t>21.31%</w:t>
            </w:r>
          </w:p>
        </w:tc>
        <w:tc>
          <w:tcPr>
            <w:tcW w:w="893" w:type="dxa"/>
          </w:tcPr>
          <w:p w14:paraId="0C57BA6B" w14:textId="77777777" w:rsidR="00ED5C68" w:rsidRDefault="00000000">
            <w:pPr>
              <w:jc w:val="center"/>
            </w:pPr>
            <w:r>
              <w:rPr>
                <w:sz w:val="24"/>
              </w:rPr>
              <w:t>23.18%</w:t>
            </w:r>
          </w:p>
        </w:tc>
        <w:tc>
          <w:tcPr>
            <w:tcW w:w="893" w:type="dxa"/>
          </w:tcPr>
          <w:p w14:paraId="1C9752FF" w14:textId="77777777" w:rsidR="00ED5C68" w:rsidRDefault="00000000">
            <w:pPr>
              <w:jc w:val="center"/>
            </w:pPr>
            <w:r>
              <w:rPr>
                <w:sz w:val="24"/>
              </w:rPr>
              <w:t>23.08%</w:t>
            </w:r>
          </w:p>
        </w:tc>
        <w:tc>
          <w:tcPr>
            <w:tcW w:w="893" w:type="dxa"/>
          </w:tcPr>
          <w:p w14:paraId="7457B5FC" w14:textId="77777777" w:rsidR="00ED5C68" w:rsidRDefault="00000000">
            <w:pPr>
              <w:jc w:val="center"/>
            </w:pPr>
            <w:r>
              <w:rPr>
                <w:sz w:val="24"/>
              </w:rPr>
              <w:t>22.91%</w:t>
            </w:r>
          </w:p>
        </w:tc>
        <w:tc>
          <w:tcPr>
            <w:tcW w:w="893" w:type="dxa"/>
          </w:tcPr>
          <w:p w14:paraId="63ED6AF9" w14:textId="77777777" w:rsidR="00ED5C68" w:rsidRDefault="00000000">
            <w:pPr>
              <w:jc w:val="center"/>
            </w:pPr>
            <w:r>
              <w:rPr>
                <w:sz w:val="24"/>
              </w:rPr>
              <w:t>20.20%</w:t>
            </w:r>
          </w:p>
        </w:tc>
        <w:tc>
          <w:tcPr>
            <w:tcW w:w="893" w:type="dxa"/>
          </w:tcPr>
          <w:p w14:paraId="262DB7FD" w14:textId="77777777" w:rsidR="00ED5C68" w:rsidRDefault="00000000">
            <w:pPr>
              <w:jc w:val="center"/>
            </w:pPr>
            <w:r>
              <w:rPr>
                <w:sz w:val="24"/>
              </w:rPr>
              <w:t>20.99%</w:t>
            </w:r>
          </w:p>
        </w:tc>
        <w:tc>
          <w:tcPr>
            <w:tcW w:w="893" w:type="dxa"/>
          </w:tcPr>
          <w:p w14:paraId="42F81D1B" w14:textId="77777777" w:rsidR="00ED5C68" w:rsidRDefault="00000000">
            <w:pPr>
              <w:jc w:val="center"/>
            </w:pPr>
            <w:r>
              <w:rPr>
                <w:sz w:val="24"/>
              </w:rPr>
              <w:t>21.30%</w:t>
            </w:r>
          </w:p>
        </w:tc>
        <w:tc>
          <w:tcPr>
            <w:tcW w:w="893" w:type="dxa"/>
          </w:tcPr>
          <w:p w14:paraId="4381777D" w14:textId="77777777" w:rsidR="00ED5C68" w:rsidRDefault="00000000">
            <w:pPr>
              <w:jc w:val="center"/>
            </w:pPr>
            <w:r>
              <w:rPr>
                <w:sz w:val="24"/>
              </w:rPr>
              <w:t>18.74%</w:t>
            </w:r>
          </w:p>
        </w:tc>
        <w:tc>
          <w:tcPr>
            <w:tcW w:w="893" w:type="dxa"/>
          </w:tcPr>
          <w:p w14:paraId="58D1D8B7" w14:textId="77777777" w:rsidR="00ED5C68" w:rsidRDefault="00000000">
            <w:pPr>
              <w:jc w:val="center"/>
            </w:pPr>
            <w:r>
              <w:rPr>
                <w:sz w:val="24"/>
              </w:rPr>
              <w:t>14.91%</w:t>
            </w:r>
          </w:p>
        </w:tc>
        <w:tc>
          <w:tcPr>
            <w:tcW w:w="893" w:type="dxa"/>
          </w:tcPr>
          <w:p w14:paraId="0573CA50" w14:textId="77777777" w:rsidR="00ED5C68" w:rsidRDefault="00000000">
            <w:pPr>
              <w:jc w:val="center"/>
            </w:pPr>
            <w:r>
              <w:rPr>
                <w:sz w:val="24"/>
              </w:rPr>
              <w:t>20.09%</w:t>
            </w:r>
          </w:p>
        </w:tc>
        <w:tc>
          <w:tcPr>
            <w:tcW w:w="893" w:type="dxa"/>
          </w:tcPr>
          <w:p w14:paraId="46250CC5" w14:textId="77777777" w:rsidR="00ED5C68" w:rsidRDefault="00000000">
            <w:pPr>
              <w:jc w:val="center"/>
            </w:pPr>
            <w:r>
              <w:rPr>
                <w:sz w:val="24"/>
              </w:rPr>
              <w:t>20.68%</w:t>
            </w:r>
          </w:p>
        </w:tc>
        <w:tc>
          <w:tcPr>
            <w:tcW w:w="893" w:type="dxa"/>
          </w:tcPr>
          <w:p w14:paraId="1667B3C4" w14:textId="77777777" w:rsidR="00ED5C68" w:rsidRDefault="00000000">
            <w:pPr>
              <w:jc w:val="center"/>
            </w:pPr>
            <w:r>
              <w:rPr>
                <w:sz w:val="24"/>
              </w:rPr>
              <w:t>20.41%</w:t>
            </w:r>
          </w:p>
        </w:tc>
      </w:tr>
      <w:tr w:rsidR="00ED5C68" w14:paraId="06B7846F" w14:textId="77777777">
        <w:trPr>
          <w:jc w:val="center"/>
        </w:trPr>
        <w:tc>
          <w:tcPr>
            <w:tcW w:w="2664" w:type="dxa"/>
          </w:tcPr>
          <w:p w14:paraId="6D2C48AE" w14:textId="77777777" w:rsidR="00ED5C68" w:rsidRDefault="00000000">
            <w:r>
              <w:rPr>
                <w:sz w:val="24"/>
              </w:rPr>
              <w:t>Net Profit Margin</w:t>
            </w:r>
          </w:p>
        </w:tc>
        <w:tc>
          <w:tcPr>
            <w:tcW w:w="893" w:type="dxa"/>
          </w:tcPr>
          <w:p w14:paraId="56ED2FF3" w14:textId="77777777" w:rsidR="00ED5C68" w:rsidRDefault="00000000">
            <w:pPr>
              <w:jc w:val="center"/>
            </w:pPr>
            <w:r>
              <w:rPr>
                <w:sz w:val="24"/>
              </w:rPr>
              <w:t>12.98%</w:t>
            </w:r>
          </w:p>
        </w:tc>
        <w:tc>
          <w:tcPr>
            <w:tcW w:w="893" w:type="dxa"/>
          </w:tcPr>
          <w:p w14:paraId="6455571D" w14:textId="77777777" w:rsidR="00ED5C68" w:rsidRDefault="00000000">
            <w:pPr>
              <w:jc w:val="center"/>
            </w:pPr>
            <w:r>
              <w:rPr>
                <w:sz w:val="24"/>
              </w:rPr>
              <w:t>14.70%</w:t>
            </w:r>
          </w:p>
        </w:tc>
        <w:tc>
          <w:tcPr>
            <w:tcW w:w="893" w:type="dxa"/>
          </w:tcPr>
          <w:p w14:paraId="38FBEB92" w14:textId="77777777" w:rsidR="00ED5C68" w:rsidRDefault="00000000">
            <w:pPr>
              <w:jc w:val="center"/>
            </w:pPr>
            <w:r>
              <w:rPr>
                <w:sz w:val="24"/>
              </w:rPr>
              <w:t>15.43%</w:t>
            </w:r>
          </w:p>
        </w:tc>
        <w:tc>
          <w:tcPr>
            <w:tcW w:w="893" w:type="dxa"/>
          </w:tcPr>
          <w:p w14:paraId="3389196E" w14:textId="77777777" w:rsidR="00ED5C68" w:rsidRDefault="00000000">
            <w:pPr>
              <w:jc w:val="center"/>
            </w:pPr>
            <w:r>
              <w:rPr>
                <w:sz w:val="24"/>
              </w:rPr>
              <w:t>14.72%</w:t>
            </w:r>
          </w:p>
        </w:tc>
        <w:tc>
          <w:tcPr>
            <w:tcW w:w="893" w:type="dxa"/>
          </w:tcPr>
          <w:p w14:paraId="2DA15F30" w14:textId="77777777" w:rsidR="00ED5C68" w:rsidRDefault="00000000">
            <w:pPr>
              <w:jc w:val="center"/>
            </w:pPr>
            <w:r>
              <w:rPr>
                <w:sz w:val="24"/>
              </w:rPr>
              <w:t>12.08%</w:t>
            </w:r>
          </w:p>
        </w:tc>
        <w:tc>
          <w:tcPr>
            <w:tcW w:w="893" w:type="dxa"/>
          </w:tcPr>
          <w:p w14:paraId="22CD8031" w14:textId="77777777" w:rsidR="00ED5C68" w:rsidRDefault="00000000">
            <w:pPr>
              <w:jc w:val="center"/>
            </w:pPr>
            <w:r>
              <w:rPr>
                <w:sz w:val="24"/>
              </w:rPr>
              <w:t>12.31%</w:t>
            </w:r>
          </w:p>
        </w:tc>
        <w:tc>
          <w:tcPr>
            <w:tcW w:w="893" w:type="dxa"/>
          </w:tcPr>
          <w:p w14:paraId="40BBA3C7" w14:textId="77777777" w:rsidR="00ED5C68" w:rsidRDefault="00000000">
            <w:pPr>
              <w:jc w:val="center"/>
            </w:pPr>
            <w:r>
              <w:rPr>
                <w:sz w:val="24"/>
              </w:rPr>
              <w:t>21.53%</w:t>
            </w:r>
          </w:p>
        </w:tc>
        <w:tc>
          <w:tcPr>
            <w:tcW w:w="893" w:type="dxa"/>
          </w:tcPr>
          <w:p w14:paraId="7986EA2C" w14:textId="77777777" w:rsidR="00ED5C68" w:rsidRDefault="00000000">
            <w:pPr>
              <w:jc w:val="center"/>
            </w:pPr>
            <w:r>
              <w:rPr>
                <w:sz w:val="24"/>
              </w:rPr>
              <w:t>11.29%</w:t>
            </w:r>
          </w:p>
        </w:tc>
        <w:tc>
          <w:tcPr>
            <w:tcW w:w="893" w:type="dxa"/>
          </w:tcPr>
          <w:p w14:paraId="47D294DE" w14:textId="77777777" w:rsidR="00ED5C68" w:rsidRDefault="00000000">
            <w:pPr>
              <w:jc w:val="center"/>
            </w:pPr>
            <w:r>
              <w:rPr>
                <w:sz w:val="24"/>
              </w:rPr>
              <w:t>7.76%</w:t>
            </w:r>
          </w:p>
        </w:tc>
        <w:tc>
          <w:tcPr>
            <w:tcW w:w="893" w:type="dxa"/>
          </w:tcPr>
          <w:p w14:paraId="74A5DE4A" w14:textId="77777777" w:rsidR="00ED5C68" w:rsidRDefault="00000000">
            <w:pPr>
              <w:jc w:val="center"/>
            </w:pPr>
            <w:r>
              <w:rPr>
                <w:sz w:val="24"/>
              </w:rPr>
              <w:t>10.93%</w:t>
            </w:r>
          </w:p>
        </w:tc>
        <w:tc>
          <w:tcPr>
            <w:tcW w:w="893" w:type="dxa"/>
          </w:tcPr>
          <w:p w14:paraId="1A4DAE54" w14:textId="77777777" w:rsidR="00ED5C68" w:rsidRDefault="00000000">
            <w:pPr>
              <w:jc w:val="center"/>
            </w:pPr>
            <w:r>
              <w:rPr>
                <w:sz w:val="24"/>
              </w:rPr>
              <w:t>10.98%</w:t>
            </w:r>
          </w:p>
        </w:tc>
        <w:tc>
          <w:tcPr>
            <w:tcW w:w="893" w:type="dxa"/>
          </w:tcPr>
          <w:p w14:paraId="3125804B" w14:textId="77777777" w:rsidR="00ED5C68" w:rsidRDefault="00000000">
            <w:pPr>
              <w:jc w:val="center"/>
            </w:pPr>
            <w:r>
              <w:rPr>
                <w:sz w:val="24"/>
              </w:rPr>
              <w:t>10.41%</w:t>
            </w:r>
          </w:p>
        </w:tc>
      </w:tr>
      <w:tr w:rsidR="00ED5C68" w14:paraId="45CAFB82" w14:textId="77777777">
        <w:trPr>
          <w:jc w:val="center"/>
        </w:trPr>
        <w:tc>
          <w:tcPr>
            <w:tcW w:w="2664" w:type="dxa"/>
          </w:tcPr>
          <w:p w14:paraId="496038DE" w14:textId="77777777" w:rsidR="00ED5C68" w:rsidRDefault="00000000">
            <w:r>
              <w:rPr>
                <w:sz w:val="24"/>
              </w:rPr>
              <w:t>ROE</w:t>
            </w:r>
          </w:p>
        </w:tc>
        <w:tc>
          <w:tcPr>
            <w:tcW w:w="893" w:type="dxa"/>
          </w:tcPr>
          <w:p w14:paraId="0B726C60" w14:textId="77777777" w:rsidR="00ED5C68" w:rsidRDefault="00000000">
            <w:pPr>
              <w:jc w:val="center"/>
            </w:pPr>
            <w:r>
              <w:rPr>
                <w:sz w:val="24"/>
              </w:rPr>
              <w:t>-</w:t>
            </w:r>
          </w:p>
        </w:tc>
        <w:tc>
          <w:tcPr>
            <w:tcW w:w="893" w:type="dxa"/>
          </w:tcPr>
          <w:p w14:paraId="3FB45C8B" w14:textId="77777777" w:rsidR="00ED5C68" w:rsidRDefault="00000000">
            <w:pPr>
              <w:jc w:val="center"/>
            </w:pPr>
            <w:r>
              <w:rPr>
                <w:sz w:val="24"/>
              </w:rPr>
              <w:t>32.53%</w:t>
            </w:r>
          </w:p>
        </w:tc>
        <w:tc>
          <w:tcPr>
            <w:tcW w:w="893" w:type="dxa"/>
          </w:tcPr>
          <w:p w14:paraId="054F06C8" w14:textId="77777777" w:rsidR="00ED5C68" w:rsidRDefault="00000000">
            <w:pPr>
              <w:jc w:val="center"/>
            </w:pPr>
            <w:r>
              <w:rPr>
                <w:sz w:val="24"/>
              </w:rPr>
              <w:t>27.62%</w:t>
            </w:r>
          </w:p>
        </w:tc>
        <w:tc>
          <w:tcPr>
            <w:tcW w:w="893" w:type="dxa"/>
          </w:tcPr>
          <w:p w14:paraId="43C3E8AB" w14:textId="77777777" w:rsidR="00ED5C68" w:rsidRDefault="00000000">
            <w:pPr>
              <w:jc w:val="center"/>
            </w:pPr>
            <w:r>
              <w:rPr>
                <w:sz w:val="24"/>
              </w:rPr>
              <w:t>23.02%</w:t>
            </w:r>
          </w:p>
        </w:tc>
        <w:tc>
          <w:tcPr>
            <w:tcW w:w="893" w:type="dxa"/>
          </w:tcPr>
          <w:p w14:paraId="4DC1C2EF" w14:textId="77777777" w:rsidR="00ED5C68" w:rsidRDefault="00000000">
            <w:pPr>
              <w:jc w:val="center"/>
            </w:pPr>
            <w:r>
              <w:rPr>
                <w:sz w:val="24"/>
              </w:rPr>
              <w:t>18.49%</w:t>
            </w:r>
          </w:p>
        </w:tc>
        <w:tc>
          <w:tcPr>
            <w:tcW w:w="893" w:type="dxa"/>
          </w:tcPr>
          <w:p w14:paraId="1D602A5C" w14:textId="77777777" w:rsidR="00ED5C68" w:rsidRDefault="00000000">
            <w:pPr>
              <w:jc w:val="center"/>
            </w:pPr>
            <w:r>
              <w:rPr>
                <w:sz w:val="24"/>
              </w:rPr>
              <w:t>18.52%</w:t>
            </w:r>
          </w:p>
        </w:tc>
        <w:tc>
          <w:tcPr>
            <w:tcW w:w="893" w:type="dxa"/>
          </w:tcPr>
          <w:p w14:paraId="0D45D59B" w14:textId="77777777" w:rsidR="00ED5C68" w:rsidRDefault="00000000">
            <w:pPr>
              <w:jc w:val="center"/>
            </w:pPr>
            <w:r>
              <w:rPr>
                <w:sz w:val="24"/>
              </w:rPr>
              <w:t>27.53%</w:t>
            </w:r>
          </w:p>
        </w:tc>
        <w:tc>
          <w:tcPr>
            <w:tcW w:w="893" w:type="dxa"/>
          </w:tcPr>
          <w:p w14:paraId="4B20480A" w14:textId="77777777" w:rsidR="00ED5C68" w:rsidRDefault="00000000">
            <w:pPr>
              <w:jc w:val="center"/>
            </w:pPr>
            <w:r>
              <w:rPr>
                <w:sz w:val="24"/>
              </w:rPr>
              <w:t>11.38%</w:t>
            </w:r>
          </w:p>
        </w:tc>
        <w:tc>
          <w:tcPr>
            <w:tcW w:w="893" w:type="dxa"/>
          </w:tcPr>
          <w:p w14:paraId="30789255" w14:textId="77777777" w:rsidR="00ED5C68" w:rsidRDefault="00000000">
            <w:pPr>
              <w:jc w:val="center"/>
            </w:pPr>
            <w:r>
              <w:rPr>
                <w:sz w:val="24"/>
              </w:rPr>
              <w:t>7.50%</w:t>
            </w:r>
          </w:p>
        </w:tc>
        <w:tc>
          <w:tcPr>
            <w:tcW w:w="893" w:type="dxa"/>
          </w:tcPr>
          <w:p w14:paraId="1C929388" w14:textId="77777777" w:rsidR="00ED5C68" w:rsidRDefault="00000000">
            <w:pPr>
              <w:jc w:val="center"/>
            </w:pPr>
            <w:r>
              <w:rPr>
                <w:sz w:val="24"/>
              </w:rPr>
              <w:t>11.18%</w:t>
            </w:r>
          </w:p>
        </w:tc>
        <w:tc>
          <w:tcPr>
            <w:tcW w:w="893" w:type="dxa"/>
          </w:tcPr>
          <w:p w14:paraId="3E329B47" w14:textId="77777777" w:rsidR="00ED5C68" w:rsidRDefault="00000000">
            <w:pPr>
              <w:jc w:val="center"/>
            </w:pPr>
            <w:r>
              <w:rPr>
                <w:sz w:val="24"/>
              </w:rPr>
              <w:t>11.15%</w:t>
            </w:r>
          </w:p>
        </w:tc>
        <w:tc>
          <w:tcPr>
            <w:tcW w:w="893" w:type="dxa"/>
          </w:tcPr>
          <w:p w14:paraId="367BC896" w14:textId="77777777" w:rsidR="00ED5C68" w:rsidRDefault="00000000">
            <w:pPr>
              <w:jc w:val="center"/>
            </w:pPr>
            <w:r>
              <w:rPr>
                <w:sz w:val="24"/>
              </w:rPr>
              <w:t>9.93%</w:t>
            </w:r>
          </w:p>
        </w:tc>
      </w:tr>
      <w:tr w:rsidR="00ED5C68" w14:paraId="343C40FD" w14:textId="77777777">
        <w:trPr>
          <w:jc w:val="center"/>
        </w:trPr>
        <w:tc>
          <w:tcPr>
            <w:tcW w:w="2664" w:type="dxa"/>
          </w:tcPr>
          <w:p w14:paraId="171F7BFA" w14:textId="77777777" w:rsidR="00ED5C68" w:rsidRDefault="00000000">
            <w:r>
              <w:rPr>
                <w:sz w:val="24"/>
              </w:rPr>
              <w:t>ROA</w:t>
            </w:r>
          </w:p>
        </w:tc>
        <w:tc>
          <w:tcPr>
            <w:tcW w:w="893" w:type="dxa"/>
          </w:tcPr>
          <w:p w14:paraId="2DE3DFD1" w14:textId="77777777" w:rsidR="00ED5C68" w:rsidRDefault="00000000">
            <w:pPr>
              <w:jc w:val="center"/>
            </w:pPr>
            <w:r>
              <w:rPr>
                <w:sz w:val="24"/>
              </w:rPr>
              <w:t>-</w:t>
            </w:r>
          </w:p>
        </w:tc>
        <w:tc>
          <w:tcPr>
            <w:tcW w:w="893" w:type="dxa"/>
          </w:tcPr>
          <w:p w14:paraId="1A0E1F08" w14:textId="77777777" w:rsidR="00ED5C68" w:rsidRDefault="00000000">
            <w:pPr>
              <w:jc w:val="center"/>
            </w:pPr>
            <w:r>
              <w:rPr>
                <w:sz w:val="24"/>
              </w:rPr>
              <w:t>14.05%</w:t>
            </w:r>
          </w:p>
        </w:tc>
        <w:tc>
          <w:tcPr>
            <w:tcW w:w="893" w:type="dxa"/>
          </w:tcPr>
          <w:p w14:paraId="2AC94209" w14:textId="77777777" w:rsidR="00ED5C68" w:rsidRDefault="00000000">
            <w:pPr>
              <w:jc w:val="center"/>
            </w:pPr>
            <w:r>
              <w:rPr>
                <w:sz w:val="24"/>
              </w:rPr>
              <w:t>14.34%</w:t>
            </w:r>
          </w:p>
        </w:tc>
        <w:tc>
          <w:tcPr>
            <w:tcW w:w="893" w:type="dxa"/>
          </w:tcPr>
          <w:p w14:paraId="05F71BBB" w14:textId="77777777" w:rsidR="00ED5C68" w:rsidRDefault="00000000">
            <w:pPr>
              <w:jc w:val="center"/>
            </w:pPr>
            <w:r>
              <w:rPr>
                <w:sz w:val="24"/>
              </w:rPr>
              <w:t>13.05%</w:t>
            </w:r>
          </w:p>
        </w:tc>
        <w:tc>
          <w:tcPr>
            <w:tcW w:w="893" w:type="dxa"/>
          </w:tcPr>
          <w:p w14:paraId="73EF7AD8" w14:textId="77777777" w:rsidR="00ED5C68" w:rsidRDefault="00000000">
            <w:pPr>
              <w:jc w:val="center"/>
            </w:pPr>
            <w:r>
              <w:rPr>
                <w:sz w:val="24"/>
              </w:rPr>
              <w:t>10.01%</w:t>
            </w:r>
          </w:p>
        </w:tc>
        <w:tc>
          <w:tcPr>
            <w:tcW w:w="893" w:type="dxa"/>
          </w:tcPr>
          <w:p w14:paraId="4548AD39" w14:textId="77777777" w:rsidR="00ED5C68" w:rsidRDefault="00000000">
            <w:pPr>
              <w:jc w:val="center"/>
            </w:pPr>
            <w:r>
              <w:rPr>
                <w:sz w:val="24"/>
              </w:rPr>
              <w:t>10.34%</w:t>
            </w:r>
          </w:p>
        </w:tc>
        <w:tc>
          <w:tcPr>
            <w:tcW w:w="893" w:type="dxa"/>
          </w:tcPr>
          <w:p w14:paraId="102A4E2F" w14:textId="77777777" w:rsidR="00ED5C68" w:rsidRDefault="00000000">
            <w:pPr>
              <w:jc w:val="center"/>
            </w:pPr>
            <w:r>
              <w:rPr>
                <w:sz w:val="24"/>
              </w:rPr>
              <w:t>17.16%</w:t>
            </w:r>
          </w:p>
        </w:tc>
        <w:tc>
          <w:tcPr>
            <w:tcW w:w="893" w:type="dxa"/>
          </w:tcPr>
          <w:p w14:paraId="420618D2" w14:textId="77777777" w:rsidR="00ED5C68" w:rsidRDefault="00000000">
            <w:pPr>
              <w:jc w:val="center"/>
            </w:pPr>
            <w:r>
              <w:rPr>
                <w:sz w:val="24"/>
              </w:rPr>
              <w:t>7.90%</w:t>
            </w:r>
          </w:p>
        </w:tc>
        <w:tc>
          <w:tcPr>
            <w:tcW w:w="893" w:type="dxa"/>
          </w:tcPr>
          <w:p w14:paraId="7EF30F85" w14:textId="77777777" w:rsidR="00ED5C68" w:rsidRDefault="00000000">
            <w:pPr>
              <w:jc w:val="center"/>
            </w:pPr>
            <w:r>
              <w:rPr>
                <w:sz w:val="24"/>
              </w:rPr>
              <w:t>5.27%</w:t>
            </w:r>
          </w:p>
        </w:tc>
        <w:tc>
          <w:tcPr>
            <w:tcW w:w="893" w:type="dxa"/>
          </w:tcPr>
          <w:p w14:paraId="4DA75C59" w14:textId="77777777" w:rsidR="00ED5C68" w:rsidRDefault="00000000">
            <w:pPr>
              <w:jc w:val="center"/>
            </w:pPr>
            <w:r>
              <w:rPr>
                <w:sz w:val="24"/>
              </w:rPr>
              <w:t>7.53%</w:t>
            </w:r>
          </w:p>
        </w:tc>
        <w:tc>
          <w:tcPr>
            <w:tcW w:w="893" w:type="dxa"/>
          </w:tcPr>
          <w:p w14:paraId="288EA610" w14:textId="77777777" w:rsidR="00ED5C68" w:rsidRDefault="00000000">
            <w:pPr>
              <w:jc w:val="center"/>
            </w:pPr>
            <w:r>
              <w:rPr>
                <w:sz w:val="24"/>
              </w:rPr>
              <w:t>7.40%</w:t>
            </w:r>
          </w:p>
        </w:tc>
        <w:tc>
          <w:tcPr>
            <w:tcW w:w="893" w:type="dxa"/>
          </w:tcPr>
          <w:p w14:paraId="03858497" w14:textId="77777777" w:rsidR="00ED5C68" w:rsidRDefault="00000000">
            <w:pPr>
              <w:jc w:val="center"/>
            </w:pPr>
            <w:r>
              <w:rPr>
                <w:sz w:val="24"/>
              </w:rPr>
              <w:t>6.51%</w:t>
            </w:r>
          </w:p>
        </w:tc>
      </w:tr>
      <w:tr w:rsidR="00ED5C68" w14:paraId="44068F54" w14:textId="77777777">
        <w:trPr>
          <w:jc w:val="center"/>
        </w:trPr>
        <w:tc>
          <w:tcPr>
            <w:tcW w:w="893" w:type="dxa"/>
            <w:gridSpan w:val="13"/>
          </w:tcPr>
          <w:p w14:paraId="0696033A" w14:textId="77777777" w:rsidR="00ED5C68" w:rsidRDefault="00000000">
            <w:r>
              <w:rPr>
                <w:b/>
                <w:sz w:val="24"/>
              </w:rPr>
              <w:t>Turnover</w:t>
            </w:r>
          </w:p>
        </w:tc>
      </w:tr>
      <w:tr w:rsidR="00ED5C68" w14:paraId="31A1EAC2" w14:textId="77777777">
        <w:trPr>
          <w:jc w:val="center"/>
        </w:trPr>
        <w:tc>
          <w:tcPr>
            <w:tcW w:w="2664" w:type="dxa"/>
          </w:tcPr>
          <w:p w14:paraId="4AB55964" w14:textId="77777777" w:rsidR="00ED5C68" w:rsidRDefault="00000000">
            <w:r>
              <w:rPr>
                <w:sz w:val="24"/>
              </w:rPr>
              <w:t>Asset Turnover Ratio</w:t>
            </w:r>
          </w:p>
        </w:tc>
        <w:tc>
          <w:tcPr>
            <w:tcW w:w="893" w:type="dxa"/>
          </w:tcPr>
          <w:p w14:paraId="2A331CEF" w14:textId="77777777" w:rsidR="00ED5C68" w:rsidRDefault="00000000">
            <w:pPr>
              <w:jc w:val="center"/>
            </w:pPr>
            <w:r>
              <w:rPr>
                <w:sz w:val="24"/>
              </w:rPr>
              <w:t>-</w:t>
            </w:r>
          </w:p>
        </w:tc>
        <w:tc>
          <w:tcPr>
            <w:tcW w:w="893" w:type="dxa"/>
          </w:tcPr>
          <w:p w14:paraId="05E9BADE" w14:textId="77777777" w:rsidR="00ED5C68" w:rsidRDefault="00000000">
            <w:pPr>
              <w:jc w:val="center"/>
            </w:pPr>
            <w:r>
              <w:rPr>
                <w:sz w:val="24"/>
              </w:rPr>
              <w:t>0.96</w:t>
            </w:r>
          </w:p>
        </w:tc>
        <w:tc>
          <w:tcPr>
            <w:tcW w:w="893" w:type="dxa"/>
          </w:tcPr>
          <w:p w14:paraId="72B29968" w14:textId="77777777" w:rsidR="00ED5C68" w:rsidRDefault="00000000">
            <w:pPr>
              <w:jc w:val="center"/>
            </w:pPr>
            <w:r>
              <w:rPr>
                <w:sz w:val="24"/>
              </w:rPr>
              <w:t>0.93</w:t>
            </w:r>
          </w:p>
        </w:tc>
        <w:tc>
          <w:tcPr>
            <w:tcW w:w="893" w:type="dxa"/>
          </w:tcPr>
          <w:p w14:paraId="48B424EA" w14:textId="77777777" w:rsidR="00ED5C68" w:rsidRDefault="00000000">
            <w:pPr>
              <w:jc w:val="center"/>
            </w:pPr>
            <w:r>
              <w:rPr>
                <w:sz w:val="24"/>
              </w:rPr>
              <w:t>0.89</w:t>
            </w:r>
          </w:p>
        </w:tc>
        <w:tc>
          <w:tcPr>
            <w:tcW w:w="893" w:type="dxa"/>
          </w:tcPr>
          <w:p w14:paraId="41F901D8" w14:textId="77777777" w:rsidR="00ED5C68" w:rsidRDefault="00000000">
            <w:pPr>
              <w:jc w:val="center"/>
            </w:pPr>
            <w:r>
              <w:rPr>
                <w:sz w:val="24"/>
              </w:rPr>
              <w:t>0.83</w:t>
            </w:r>
          </w:p>
        </w:tc>
        <w:tc>
          <w:tcPr>
            <w:tcW w:w="893" w:type="dxa"/>
          </w:tcPr>
          <w:p w14:paraId="08C89756" w14:textId="77777777" w:rsidR="00ED5C68" w:rsidRDefault="00000000">
            <w:pPr>
              <w:jc w:val="center"/>
            </w:pPr>
            <w:r>
              <w:rPr>
                <w:sz w:val="24"/>
              </w:rPr>
              <w:t>0.84</w:t>
            </w:r>
          </w:p>
        </w:tc>
        <w:tc>
          <w:tcPr>
            <w:tcW w:w="893" w:type="dxa"/>
          </w:tcPr>
          <w:p w14:paraId="126265E2" w14:textId="77777777" w:rsidR="00ED5C68" w:rsidRDefault="00000000">
            <w:pPr>
              <w:jc w:val="center"/>
            </w:pPr>
            <w:r>
              <w:rPr>
                <w:sz w:val="24"/>
              </w:rPr>
              <w:t>0.80</w:t>
            </w:r>
          </w:p>
        </w:tc>
        <w:tc>
          <w:tcPr>
            <w:tcW w:w="893" w:type="dxa"/>
          </w:tcPr>
          <w:p w14:paraId="63EB45F2" w14:textId="77777777" w:rsidR="00ED5C68" w:rsidRDefault="00000000">
            <w:pPr>
              <w:jc w:val="center"/>
            </w:pPr>
            <w:r>
              <w:rPr>
                <w:sz w:val="24"/>
              </w:rPr>
              <w:t>0.70</w:t>
            </w:r>
          </w:p>
        </w:tc>
        <w:tc>
          <w:tcPr>
            <w:tcW w:w="893" w:type="dxa"/>
          </w:tcPr>
          <w:p w14:paraId="53E7539E" w14:textId="77777777" w:rsidR="00ED5C68" w:rsidRDefault="00000000">
            <w:pPr>
              <w:jc w:val="center"/>
            </w:pPr>
            <w:r>
              <w:rPr>
                <w:sz w:val="24"/>
              </w:rPr>
              <w:t>0.68</w:t>
            </w:r>
          </w:p>
        </w:tc>
        <w:tc>
          <w:tcPr>
            <w:tcW w:w="893" w:type="dxa"/>
          </w:tcPr>
          <w:p w14:paraId="6C7FB428" w14:textId="77777777" w:rsidR="00ED5C68" w:rsidRDefault="00000000">
            <w:pPr>
              <w:jc w:val="center"/>
            </w:pPr>
            <w:r>
              <w:rPr>
                <w:sz w:val="24"/>
              </w:rPr>
              <w:t>0.69</w:t>
            </w:r>
          </w:p>
        </w:tc>
        <w:tc>
          <w:tcPr>
            <w:tcW w:w="893" w:type="dxa"/>
          </w:tcPr>
          <w:p w14:paraId="7A2F419D" w14:textId="77777777" w:rsidR="00ED5C68" w:rsidRDefault="00000000">
            <w:pPr>
              <w:jc w:val="center"/>
            </w:pPr>
            <w:r>
              <w:rPr>
                <w:sz w:val="24"/>
              </w:rPr>
              <w:t>0.67</w:t>
            </w:r>
          </w:p>
        </w:tc>
        <w:tc>
          <w:tcPr>
            <w:tcW w:w="893" w:type="dxa"/>
          </w:tcPr>
          <w:p w14:paraId="01F51136" w14:textId="77777777" w:rsidR="00ED5C68" w:rsidRDefault="00000000">
            <w:pPr>
              <w:jc w:val="center"/>
            </w:pPr>
            <w:r>
              <w:rPr>
                <w:sz w:val="24"/>
              </w:rPr>
              <w:t>0.63</w:t>
            </w:r>
          </w:p>
        </w:tc>
      </w:tr>
      <w:tr w:rsidR="00ED5C68" w14:paraId="52BE71B6" w14:textId="77777777">
        <w:trPr>
          <w:jc w:val="center"/>
        </w:trPr>
        <w:tc>
          <w:tcPr>
            <w:tcW w:w="2664" w:type="dxa"/>
          </w:tcPr>
          <w:p w14:paraId="2BB7D96A" w14:textId="77777777" w:rsidR="00ED5C68" w:rsidRDefault="00000000">
            <w:r>
              <w:rPr>
                <w:sz w:val="24"/>
              </w:rPr>
              <w:t>Receivables Turnover Ratio</w:t>
            </w:r>
          </w:p>
        </w:tc>
        <w:tc>
          <w:tcPr>
            <w:tcW w:w="893" w:type="dxa"/>
          </w:tcPr>
          <w:p w14:paraId="471C862F" w14:textId="77777777" w:rsidR="00ED5C68" w:rsidRDefault="00000000">
            <w:pPr>
              <w:jc w:val="center"/>
            </w:pPr>
            <w:r>
              <w:rPr>
                <w:sz w:val="24"/>
              </w:rPr>
              <w:t>-</w:t>
            </w:r>
          </w:p>
        </w:tc>
        <w:tc>
          <w:tcPr>
            <w:tcW w:w="893" w:type="dxa"/>
          </w:tcPr>
          <w:p w14:paraId="2C548846" w14:textId="77777777" w:rsidR="00ED5C68" w:rsidRDefault="00000000">
            <w:pPr>
              <w:jc w:val="center"/>
            </w:pPr>
            <w:r>
              <w:rPr>
                <w:sz w:val="24"/>
              </w:rPr>
              <w:t>3.38</w:t>
            </w:r>
          </w:p>
        </w:tc>
        <w:tc>
          <w:tcPr>
            <w:tcW w:w="893" w:type="dxa"/>
          </w:tcPr>
          <w:p w14:paraId="41FCBF0B" w14:textId="77777777" w:rsidR="00ED5C68" w:rsidRDefault="00000000">
            <w:pPr>
              <w:jc w:val="center"/>
            </w:pPr>
            <w:r>
              <w:rPr>
                <w:sz w:val="24"/>
              </w:rPr>
              <w:t>4.05</w:t>
            </w:r>
          </w:p>
        </w:tc>
        <w:tc>
          <w:tcPr>
            <w:tcW w:w="893" w:type="dxa"/>
          </w:tcPr>
          <w:p w14:paraId="1839EC21" w14:textId="77777777" w:rsidR="00ED5C68" w:rsidRDefault="00000000">
            <w:pPr>
              <w:jc w:val="center"/>
            </w:pPr>
            <w:r>
              <w:rPr>
                <w:sz w:val="24"/>
              </w:rPr>
              <w:t>5.63</w:t>
            </w:r>
          </w:p>
        </w:tc>
        <w:tc>
          <w:tcPr>
            <w:tcW w:w="893" w:type="dxa"/>
          </w:tcPr>
          <w:p w14:paraId="01246D62" w14:textId="77777777" w:rsidR="00ED5C68" w:rsidRDefault="00000000">
            <w:pPr>
              <w:jc w:val="center"/>
            </w:pPr>
            <w:r>
              <w:rPr>
                <w:sz w:val="24"/>
              </w:rPr>
              <w:t>6.03</w:t>
            </w:r>
          </w:p>
        </w:tc>
        <w:tc>
          <w:tcPr>
            <w:tcW w:w="893" w:type="dxa"/>
          </w:tcPr>
          <w:p w14:paraId="6D84EF56" w14:textId="77777777" w:rsidR="00ED5C68" w:rsidRDefault="00000000">
            <w:pPr>
              <w:jc w:val="center"/>
            </w:pPr>
            <w:r>
              <w:rPr>
                <w:sz w:val="24"/>
              </w:rPr>
              <w:t>5.98</w:t>
            </w:r>
          </w:p>
        </w:tc>
        <w:tc>
          <w:tcPr>
            <w:tcW w:w="893" w:type="dxa"/>
          </w:tcPr>
          <w:p w14:paraId="1FDEB2ED" w14:textId="77777777" w:rsidR="00ED5C68" w:rsidRDefault="00000000">
            <w:pPr>
              <w:jc w:val="center"/>
            </w:pPr>
            <w:r>
              <w:rPr>
                <w:sz w:val="24"/>
              </w:rPr>
              <w:t>6.34</w:t>
            </w:r>
          </w:p>
        </w:tc>
        <w:tc>
          <w:tcPr>
            <w:tcW w:w="893" w:type="dxa"/>
          </w:tcPr>
          <w:p w14:paraId="3D82F6B4" w14:textId="77777777" w:rsidR="00ED5C68" w:rsidRDefault="00000000">
            <w:pPr>
              <w:jc w:val="center"/>
            </w:pPr>
            <w:r>
              <w:rPr>
                <w:sz w:val="24"/>
              </w:rPr>
              <w:t>6.24</w:t>
            </w:r>
          </w:p>
        </w:tc>
        <w:tc>
          <w:tcPr>
            <w:tcW w:w="893" w:type="dxa"/>
          </w:tcPr>
          <w:p w14:paraId="643F319A" w14:textId="77777777" w:rsidR="00ED5C68" w:rsidRDefault="00000000">
            <w:pPr>
              <w:jc w:val="center"/>
            </w:pPr>
            <w:r>
              <w:rPr>
                <w:sz w:val="24"/>
              </w:rPr>
              <w:t>5.86</w:t>
            </w:r>
          </w:p>
        </w:tc>
        <w:tc>
          <w:tcPr>
            <w:tcW w:w="893" w:type="dxa"/>
          </w:tcPr>
          <w:p w14:paraId="675ED575" w14:textId="77777777" w:rsidR="00ED5C68" w:rsidRDefault="00000000">
            <w:pPr>
              <w:jc w:val="center"/>
            </w:pPr>
            <w:r>
              <w:rPr>
                <w:sz w:val="24"/>
              </w:rPr>
              <w:t>6.25</w:t>
            </w:r>
          </w:p>
        </w:tc>
        <w:tc>
          <w:tcPr>
            <w:tcW w:w="893" w:type="dxa"/>
          </w:tcPr>
          <w:p w14:paraId="3C2FD4A7" w14:textId="77777777" w:rsidR="00ED5C68" w:rsidRDefault="00000000">
            <w:pPr>
              <w:jc w:val="center"/>
            </w:pPr>
            <w:r>
              <w:rPr>
                <w:sz w:val="24"/>
              </w:rPr>
              <w:t>6.01</w:t>
            </w:r>
          </w:p>
        </w:tc>
        <w:tc>
          <w:tcPr>
            <w:tcW w:w="893" w:type="dxa"/>
          </w:tcPr>
          <w:p w14:paraId="11FDDAC5" w14:textId="77777777" w:rsidR="00ED5C68" w:rsidRDefault="00000000">
            <w:pPr>
              <w:jc w:val="center"/>
            </w:pPr>
            <w:r>
              <w:rPr>
                <w:sz w:val="24"/>
              </w:rPr>
              <w:t>5.24</w:t>
            </w:r>
          </w:p>
        </w:tc>
      </w:tr>
      <w:tr w:rsidR="00ED5C68" w14:paraId="4D0D87C7" w14:textId="77777777">
        <w:trPr>
          <w:jc w:val="center"/>
        </w:trPr>
        <w:tc>
          <w:tcPr>
            <w:tcW w:w="893" w:type="dxa"/>
            <w:gridSpan w:val="13"/>
          </w:tcPr>
          <w:p w14:paraId="6F1D2B28" w14:textId="77777777" w:rsidR="00ED5C68" w:rsidRDefault="00000000">
            <w:r>
              <w:rPr>
                <w:b/>
                <w:sz w:val="24"/>
              </w:rPr>
              <w:t>Earnings</w:t>
            </w:r>
          </w:p>
        </w:tc>
      </w:tr>
      <w:tr w:rsidR="00ED5C68" w14:paraId="40D027DB" w14:textId="77777777">
        <w:trPr>
          <w:jc w:val="center"/>
        </w:trPr>
        <w:tc>
          <w:tcPr>
            <w:tcW w:w="2664" w:type="dxa"/>
          </w:tcPr>
          <w:p w14:paraId="1B1ECD03" w14:textId="77777777" w:rsidR="00ED5C68" w:rsidRDefault="00000000">
            <w:r>
              <w:rPr>
                <w:sz w:val="24"/>
              </w:rPr>
              <w:t>EPS</w:t>
            </w:r>
          </w:p>
        </w:tc>
        <w:tc>
          <w:tcPr>
            <w:tcW w:w="893" w:type="dxa"/>
          </w:tcPr>
          <w:p w14:paraId="07ABBF44" w14:textId="77777777" w:rsidR="00ED5C68" w:rsidRDefault="00000000">
            <w:pPr>
              <w:jc w:val="center"/>
            </w:pPr>
            <w:r>
              <w:rPr>
                <w:sz w:val="24"/>
              </w:rPr>
              <w:t>26.98</w:t>
            </w:r>
          </w:p>
        </w:tc>
        <w:tc>
          <w:tcPr>
            <w:tcW w:w="893" w:type="dxa"/>
          </w:tcPr>
          <w:p w14:paraId="62D538A4" w14:textId="77777777" w:rsidR="00ED5C68" w:rsidRDefault="00000000">
            <w:pPr>
              <w:jc w:val="center"/>
            </w:pPr>
            <w:r>
              <w:rPr>
                <w:sz w:val="24"/>
              </w:rPr>
              <w:t>34.61</w:t>
            </w:r>
          </w:p>
        </w:tc>
        <w:tc>
          <w:tcPr>
            <w:tcW w:w="893" w:type="dxa"/>
          </w:tcPr>
          <w:p w14:paraId="28EADA79" w14:textId="77777777" w:rsidR="00ED5C68" w:rsidRDefault="00000000">
            <w:pPr>
              <w:jc w:val="center"/>
            </w:pPr>
            <w:r>
              <w:rPr>
                <w:sz w:val="24"/>
              </w:rPr>
              <w:t>39.29</w:t>
            </w:r>
          </w:p>
        </w:tc>
        <w:tc>
          <w:tcPr>
            <w:tcW w:w="893" w:type="dxa"/>
          </w:tcPr>
          <w:p w14:paraId="54CC2734" w14:textId="77777777" w:rsidR="00ED5C68" w:rsidRDefault="00000000">
            <w:pPr>
              <w:jc w:val="center"/>
            </w:pPr>
            <w:r>
              <w:rPr>
                <w:sz w:val="24"/>
              </w:rPr>
              <w:t>41.36</w:t>
            </w:r>
          </w:p>
        </w:tc>
        <w:tc>
          <w:tcPr>
            <w:tcW w:w="893" w:type="dxa"/>
          </w:tcPr>
          <w:p w14:paraId="3708C82A" w14:textId="77777777" w:rsidR="00ED5C68" w:rsidRDefault="00000000">
            <w:pPr>
              <w:jc w:val="center"/>
            </w:pPr>
            <w:r>
              <w:rPr>
                <w:sz w:val="24"/>
              </w:rPr>
              <w:t>40.36</w:t>
            </w:r>
          </w:p>
        </w:tc>
        <w:tc>
          <w:tcPr>
            <w:tcW w:w="893" w:type="dxa"/>
          </w:tcPr>
          <w:p w14:paraId="66F3B7AA" w14:textId="77777777" w:rsidR="00ED5C68" w:rsidRDefault="00000000">
            <w:pPr>
              <w:jc w:val="center"/>
            </w:pPr>
            <w:r>
              <w:rPr>
                <w:sz w:val="24"/>
              </w:rPr>
              <w:t>48.56</w:t>
            </w:r>
          </w:p>
        </w:tc>
        <w:tc>
          <w:tcPr>
            <w:tcW w:w="893" w:type="dxa"/>
          </w:tcPr>
          <w:p w14:paraId="2ED9EEBE" w14:textId="77777777" w:rsidR="00ED5C68" w:rsidRDefault="00000000">
            <w:pPr>
              <w:jc w:val="center"/>
            </w:pPr>
            <w:r>
              <w:rPr>
                <w:sz w:val="24"/>
              </w:rPr>
              <w:t>91.05</w:t>
            </w:r>
          </w:p>
        </w:tc>
        <w:tc>
          <w:tcPr>
            <w:tcW w:w="893" w:type="dxa"/>
          </w:tcPr>
          <w:p w14:paraId="79A8BDC5" w14:textId="77777777" w:rsidR="00ED5C68" w:rsidRDefault="00000000">
            <w:pPr>
              <w:jc w:val="center"/>
            </w:pPr>
            <w:r>
              <w:rPr>
                <w:sz w:val="24"/>
              </w:rPr>
              <w:t>45.20</w:t>
            </w:r>
          </w:p>
        </w:tc>
        <w:tc>
          <w:tcPr>
            <w:tcW w:w="893" w:type="dxa"/>
          </w:tcPr>
          <w:p w14:paraId="59852B19" w14:textId="77777777" w:rsidR="00ED5C68" w:rsidRDefault="00000000">
            <w:pPr>
              <w:jc w:val="center"/>
            </w:pPr>
            <w:r>
              <w:rPr>
                <w:sz w:val="24"/>
              </w:rPr>
              <w:t>32.90</w:t>
            </w:r>
          </w:p>
        </w:tc>
        <w:tc>
          <w:tcPr>
            <w:tcW w:w="893" w:type="dxa"/>
          </w:tcPr>
          <w:p w14:paraId="64D333B9" w14:textId="77777777" w:rsidR="00ED5C68" w:rsidRDefault="00000000">
            <w:pPr>
              <w:jc w:val="center"/>
            </w:pPr>
            <w:r>
              <w:rPr>
                <w:sz w:val="24"/>
              </w:rPr>
              <w:t>54.15</w:t>
            </w:r>
          </w:p>
        </w:tc>
        <w:tc>
          <w:tcPr>
            <w:tcW w:w="893" w:type="dxa"/>
          </w:tcPr>
          <w:p w14:paraId="157431A7" w14:textId="77777777" w:rsidR="00ED5C68" w:rsidRDefault="00000000">
            <w:pPr>
              <w:jc w:val="center"/>
            </w:pPr>
            <w:r>
              <w:rPr>
                <w:sz w:val="24"/>
              </w:rPr>
              <w:t>60.02</w:t>
            </w:r>
          </w:p>
        </w:tc>
        <w:tc>
          <w:tcPr>
            <w:tcW w:w="893" w:type="dxa"/>
          </w:tcPr>
          <w:p w14:paraId="25A1874C" w14:textId="77777777" w:rsidR="00ED5C68" w:rsidRDefault="00000000">
            <w:pPr>
              <w:jc w:val="center"/>
            </w:pPr>
            <w:r>
              <w:rPr>
                <w:sz w:val="24"/>
              </w:rPr>
              <w:t>60.34</w:t>
            </w:r>
          </w:p>
        </w:tc>
      </w:tr>
    </w:tbl>
    <w:p w14:paraId="0C95CDB6" w14:textId="77777777" w:rsidR="00ED5C68" w:rsidRDefault="00000000">
      <w:pPr>
        <w:rPr>
          <w:i/>
          <w:sz w:val="24"/>
        </w:rPr>
      </w:pPr>
      <w:r>
        <w:rPr>
          <w:i/>
          <w:sz w:val="24"/>
        </w:rPr>
        <w:t>Source: Project Excel workboo</w:t>
      </w:r>
      <w:r w:rsidR="00DE3105">
        <w:rPr>
          <w:i/>
          <w:sz w:val="24"/>
        </w:rPr>
        <w:t>k</w:t>
      </w:r>
    </w:p>
    <w:p w14:paraId="6A0167BA" w14:textId="77777777" w:rsidR="00DE3105" w:rsidRDefault="00DE3105"/>
    <w:p w14:paraId="52F535A4" w14:textId="77777777" w:rsidR="00ED5C68" w:rsidRDefault="00000000">
      <w:pPr>
        <w:rPr>
          <w:b/>
          <w:sz w:val="24"/>
        </w:rPr>
      </w:pPr>
      <w:r>
        <w:rPr>
          <w:b/>
          <w:sz w:val="24"/>
        </w:rPr>
        <w:t>2.5.1 Liquidity Ratios</w:t>
      </w:r>
    </w:p>
    <w:p w14:paraId="2417C413" w14:textId="77777777" w:rsidR="00ED5C68" w:rsidRDefault="00000000">
      <w:pPr>
        <w:ind w:left="360"/>
      </w:pPr>
      <w:r>
        <w:rPr>
          <w:sz w:val="24"/>
        </w:rPr>
        <w:t>• Current Ratio: The current ratio increased from 2.65 in 2015 to 3.45 in 2025, before declining to 2.82 in 2026. It remained above 2 throughout the period, indicating that current assets were substantially higher than current liabilities.</w:t>
      </w:r>
    </w:p>
    <w:p w14:paraId="3EC9CB2B" w14:textId="77777777" w:rsidR="00ED5C68" w:rsidRDefault="00000000">
      <w:pPr>
        <w:ind w:left="360"/>
        <w:rPr>
          <w:sz w:val="24"/>
        </w:rPr>
      </w:pPr>
      <w:r>
        <w:rPr>
          <w:sz w:val="24"/>
        </w:rPr>
        <w:t>• Quick Ratio: The quick ratio remained above 1 throughout the period. It increased from 1.56 in 2015 to 2.22 in 2025 and stood at 1.84 in 2026, indicating strong coverage of short-term obligations by liquid assets.</w:t>
      </w:r>
    </w:p>
    <w:p w14:paraId="5E840849" w14:textId="77777777" w:rsidR="00DE3105" w:rsidRDefault="00DE3105">
      <w:pPr>
        <w:ind w:left="360"/>
      </w:pPr>
    </w:p>
    <w:p w14:paraId="0A3EC64B" w14:textId="77777777" w:rsidR="00ED5C68" w:rsidRDefault="00000000">
      <w:r>
        <w:rPr>
          <w:b/>
          <w:sz w:val="24"/>
        </w:rPr>
        <w:t>2.5.2 Solvency Ratios</w:t>
      </w:r>
    </w:p>
    <w:p w14:paraId="2549E2B2" w14:textId="77777777" w:rsidR="00ED5C68" w:rsidRDefault="00000000">
      <w:pPr>
        <w:ind w:left="360"/>
      </w:pPr>
      <w:r>
        <w:rPr>
          <w:sz w:val="24"/>
        </w:rPr>
        <w:t>• Debt-Equity Ratio: The ratio declined from 0.86 in 2015 to 0.21 in 2026, with the lowest level of 0.12 in 2022. This indicates a substantial reduction in relative dependence on borrowings compared with the equity base.</w:t>
      </w:r>
    </w:p>
    <w:p w14:paraId="1E8A8A07" w14:textId="77777777" w:rsidR="00ED5C68" w:rsidRDefault="00000000">
      <w:pPr>
        <w:ind w:left="360"/>
      </w:pPr>
      <w:proofErr w:type="gramStart"/>
      <w:r>
        <w:rPr>
          <w:sz w:val="24"/>
        </w:rPr>
        <w:t>• Debt-to-Assets Ratio: The</w:t>
      </w:r>
      <w:proofErr w:type="gramEnd"/>
      <w:r>
        <w:rPr>
          <w:sz w:val="24"/>
        </w:rPr>
        <w:t xml:space="preserve"> ratio declined from 34.48% in 2015 to 13.87% in 2026, reaching 8.48% in 2022. This indicates a lower proportion of assets financed through borrowings compared with the beginning of the period.</w:t>
      </w:r>
    </w:p>
    <w:p w14:paraId="43DDED55" w14:textId="77777777" w:rsidR="00ED5C68" w:rsidRDefault="00000000">
      <w:r>
        <w:rPr>
          <w:b/>
          <w:sz w:val="24"/>
        </w:rPr>
        <w:lastRenderedPageBreak/>
        <w:t>2.5.3 Profitability Ratios</w:t>
      </w:r>
    </w:p>
    <w:p w14:paraId="33E6B7F6" w14:textId="77777777" w:rsidR="00ED5C68" w:rsidRDefault="00000000">
      <w:pPr>
        <w:ind w:left="360"/>
      </w:pPr>
      <w:r>
        <w:rPr>
          <w:sz w:val="24"/>
        </w:rPr>
        <w:t>• Operating Profit Margin: Operating profit margin was around 20–23% in most years, declined to 14.91% in 2023 and recovered to 20.41% in 2026. This shows that operating profitability recovered after the decline in 2023.</w:t>
      </w:r>
    </w:p>
    <w:p w14:paraId="352C294A" w14:textId="77777777" w:rsidR="00ED5C68" w:rsidRDefault="00000000">
      <w:pPr>
        <w:ind w:left="360"/>
      </w:pPr>
      <w:r>
        <w:rPr>
          <w:sz w:val="24"/>
        </w:rPr>
        <w:t>• Net Profit Margin: Net profit margin increased from 12.98% in 2015 to 15.43% in 2017, reached 21.53% in 2021 and declined to 7.76% in 2023 before recovering to 10.41% in 2026. The unusually high 2021 level should be interpreted cautiously because of exceptional income and items.</w:t>
      </w:r>
    </w:p>
    <w:p w14:paraId="7A38DC50" w14:textId="77777777" w:rsidR="00ED5C68" w:rsidRDefault="00000000">
      <w:pPr>
        <w:ind w:left="360"/>
      </w:pPr>
      <w:r>
        <w:rPr>
          <w:sz w:val="24"/>
        </w:rPr>
        <w:t>• Return on Equity (ROE): ROE was 32.53% in 2016 and declined to 9.93% in 2026, with a temporary increase to 27.53% in 2021. The later decline occurred alongside a substantial increase in the equity base.</w:t>
      </w:r>
    </w:p>
    <w:p w14:paraId="7268E07F" w14:textId="77777777" w:rsidR="00ED5C68" w:rsidRDefault="00000000">
      <w:pPr>
        <w:ind w:left="360"/>
        <w:rPr>
          <w:sz w:val="24"/>
        </w:rPr>
      </w:pPr>
      <w:r>
        <w:rPr>
          <w:sz w:val="24"/>
        </w:rPr>
        <w:t>• Return on Assets (ROA): ROA was 14.05% in 2016 and 14.34% in 2017, increased to 17.16% in 2021 and declined to 6.51% in 2026. This indicates that the asset base expanded faster than profit in the later period.</w:t>
      </w:r>
    </w:p>
    <w:p w14:paraId="3C7956A8" w14:textId="77777777" w:rsidR="00DE3105" w:rsidRDefault="00DE3105">
      <w:pPr>
        <w:ind w:left="360"/>
      </w:pPr>
    </w:p>
    <w:p w14:paraId="15FE41E0" w14:textId="77777777" w:rsidR="00ED5C68" w:rsidRDefault="00000000">
      <w:r>
        <w:rPr>
          <w:b/>
          <w:sz w:val="24"/>
        </w:rPr>
        <w:t>2.5.4 Turnover Ratios</w:t>
      </w:r>
    </w:p>
    <w:p w14:paraId="5631F5DB" w14:textId="77777777" w:rsidR="00ED5C68" w:rsidRDefault="00000000">
      <w:pPr>
        <w:ind w:left="360"/>
      </w:pPr>
      <w:r>
        <w:rPr>
          <w:sz w:val="24"/>
        </w:rPr>
        <w:t>• Asset Turnover Ratio: The ratio declined from 0.96 in 2016 to 0.63 in 2026. This indicates that assets increased faster than sales, resulting in lower sales generated per unit of assets.</w:t>
      </w:r>
    </w:p>
    <w:p w14:paraId="55B1B756" w14:textId="77777777" w:rsidR="00ED5C68" w:rsidRDefault="00000000">
      <w:pPr>
        <w:ind w:left="360"/>
        <w:rPr>
          <w:sz w:val="24"/>
        </w:rPr>
      </w:pPr>
      <w:r>
        <w:rPr>
          <w:sz w:val="24"/>
        </w:rPr>
        <w:t>• Receivables Turnover Ratio: The ratio increased from 3.38 in 2016 to 6.34 in 2021 and remained around 6 in several later years. It declined to 5.24 in 2026, indicating some recent softening in receivables turnover.</w:t>
      </w:r>
    </w:p>
    <w:p w14:paraId="1DD343D9" w14:textId="77777777" w:rsidR="00DE3105" w:rsidRDefault="00DE3105">
      <w:pPr>
        <w:ind w:left="360"/>
      </w:pPr>
    </w:p>
    <w:p w14:paraId="4CDE9AFF" w14:textId="77777777" w:rsidR="00ED5C68" w:rsidRDefault="00000000">
      <w:r>
        <w:rPr>
          <w:b/>
          <w:sz w:val="24"/>
        </w:rPr>
        <w:t>2.5.5 Earnings Ratio</w:t>
      </w:r>
    </w:p>
    <w:p w14:paraId="12ED0733" w14:textId="77777777" w:rsidR="00ED5C68" w:rsidRDefault="00000000">
      <w:pPr>
        <w:ind w:left="360"/>
        <w:rPr>
          <w:sz w:val="24"/>
        </w:rPr>
      </w:pPr>
      <w:r>
        <w:rPr>
          <w:sz w:val="24"/>
        </w:rPr>
        <w:t>• Earnings per Share (EPS): EPS increased from ₹26.98 in 2015 to ₹60.34 in 2026. It reached ₹91.05 in 2021 and then declined before recovering in subsequent years. The 2021 peak should be viewed separately because of the unusual profit contribution in that year.</w:t>
      </w:r>
    </w:p>
    <w:p w14:paraId="2A39EBD9" w14:textId="77777777" w:rsidR="00DE3105" w:rsidRDefault="00DE3105">
      <w:pPr>
        <w:ind w:left="360"/>
      </w:pPr>
    </w:p>
    <w:p w14:paraId="0B199FC7" w14:textId="77777777" w:rsidR="00ED5C68" w:rsidRDefault="00000000">
      <w:r>
        <w:rPr>
          <w:b/>
          <w:sz w:val="24"/>
        </w:rPr>
        <w:t>Overall Interpretation of Ratio Analysis</w:t>
      </w:r>
    </w:p>
    <w:p w14:paraId="711354C1" w14:textId="77777777" w:rsidR="00ED5C68" w:rsidRDefault="00000000">
      <w:pPr>
        <w:ind w:left="360"/>
      </w:pPr>
      <w:r>
        <w:rPr>
          <w:sz w:val="24"/>
        </w:rPr>
        <w:t>• Overall, the ratio analysis indicates that Aurobindo Pharma maintained a strong liquidity position and reduced its relative dependence on borrowings over the study period.</w:t>
      </w:r>
    </w:p>
    <w:p w14:paraId="0DA76A8D" w14:textId="77777777" w:rsidR="00ED5C68" w:rsidRDefault="00000000">
      <w:pPr>
        <w:ind w:left="360"/>
      </w:pPr>
      <w:r>
        <w:rPr>
          <w:sz w:val="24"/>
        </w:rPr>
        <w:t>• Profitability ratios fluctuated, particularly around 2021 and 2023, while operating profit margin recovered to about 20% by 2026.</w:t>
      </w:r>
    </w:p>
    <w:p w14:paraId="6AAF4F34" w14:textId="77777777" w:rsidR="00ED5C68" w:rsidRDefault="00000000">
      <w:pPr>
        <w:ind w:left="360"/>
      </w:pPr>
      <w:r>
        <w:rPr>
          <w:sz w:val="24"/>
        </w:rPr>
        <w:t>• The decline in ROE, ROA and asset turnover in the later years suggests that the expansion in equity and assets was faster than the growth in profit and sales.</w:t>
      </w:r>
    </w:p>
    <w:p w14:paraId="627E6FA1" w14:textId="77777777" w:rsidR="00ED5C68" w:rsidRDefault="00000000">
      <w:pPr>
        <w:ind w:left="360"/>
      </w:pPr>
      <w:r>
        <w:rPr>
          <w:sz w:val="24"/>
        </w:rPr>
        <w:t>• Receivables turnover remained higher than at the beginning of the study period, although it softened to 5.24 in 2026.</w:t>
      </w:r>
    </w:p>
    <w:p w14:paraId="278D695A" w14:textId="77777777" w:rsidR="00ED5C68" w:rsidRDefault="00000000">
      <w:pPr>
        <w:ind w:left="360"/>
      </w:pPr>
      <w:r>
        <w:rPr>
          <w:sz w:val="24"/>
        </w:rPr>
        <w:t>• EPS increased over the full period, although the 2021 peak was unusual and should not be treated as a normal recurring level.</w:t>
      </w:r>
    </w:p>
    <w:p w14:paraId="770F70D1" w14:textId="77777777" w:rsidR="00ED5C68" w:rsidRDefault="00ED5C68">
      <w:pPr>
        <w:sectPr w:rsidR="00ED5C68">
          <w:pgSz w:w="16838" w:h="11906" w:orient="landscape"/>
          <w:pgMar w:top="792" w:right="576" w:bottom="792" w:left="576" w:header="720" w:footer="720" w:gutter="0"/>
          <w:cols w:space="720"/>
          <w:docGrid w:linePitch="360"/>
        </w:sectPr>
      </w:pPr>
    </w:p>
    <w:p w14:paraId="2667FAF0" w14:textId="77777777" w:rsidR="00BD592A" w:rsidRDefault="00000000">
      <w:r>
        <w:rPr>
          <w:b/>
          <w:color w:val="4F81BD"/>
          <w:sz w:val="24"/>
        </w:rPr>
        <w:lastRenderedPageBreak/>
        <w:t>2.6 DuPont Analysis</w:t>
      </w:r>
    </w:p>
    <w:p w14:paraId="7E128A26" w14:textId="726C297E" w:rsidR="00BD592A" w:rsidRDefault="00BD592A"/>
    <w:p w14:paraId="284AC027" w14:textId="77777777" w:rsidR="00BD592A" w:rsidRDefault="00000000">
      <w:r>
        <w:rPr>
          <w:b/>
          <w:sz w:val="24"/>
        </w:rPr>
        <w:t>2.6.1 Three-Step DuPont</w:t>
      </w:r>
    </w:p>
    <w:p w14:paraId="56BA64D2" w14:textId="77777777" w:rsidR="00BD592A" w:rsidRDefault="00000000">
      <w:r>
        <w:rPr>
          <w:sz w:val="24"/>
        </w:rPr>
        <w:t>ROE = Net Profit Margin × Asset Turnover × Equity Multiplier</w:t>
      </w:r>
    </w:p>
    <w:p w14:paraId="47BA9F29" w14:textId="77777777" w:rsidR="00BD592A" w:rsidRDefault="00000000">
      <w:r>
        <w:rPr>
          <w:sz w:val="24"/>
        </w:rPr>
        <w:t>where Net Profit Margin = PAT ÷ Revenue; Asset Turnover = Revenue ÷ Average Total Assets; Equity Multiplier = Average Total Assets ÷ Average Equity.</w:t>
      </w:r>
    </w:p>
    <w:p w14:paraId="5D78BDB0" w14:textId="77777777" w:rsidR="00BD592A" w:rsidRDefault="00000000">
      <w:pPr>
        <w:jc w:val="center"/>
      </w:pPr>
      <w:r>
        <w:rPr>
          <w:b/>
          <w:sz w:val="24"/>
        </w:rPr>
        <w:t>Table 2.7: DuPont Analysis – Three-Step</w:t>
      </w:r>
    </w:p>
    <w:tbl>
      <w:tblPr>
        <w:tblStyle w:val="Chapter2TableGrid"/>
        <w:tblW w:w="0" w:type="auto"/>
        <w:tblLook w:val="04A0" w:firstRow="1" w:lastRow="0" w:firstColumn="1" w:lastColumn="0" w:noHBand="0" w:noVBand="1"/>
      </w:tblPr>
      <w:tblGrid>
        <w:gridCol w:w="3676"/>
        <w:gridCol w:w="1780"/>
        <w:gridCol w:w="1780"/>
        <w:gridCol w:w="1780"/>
      </w:tblGrid>
      <w:tr w:rsidR="00BD592A" w14:paraId="26E9ACFF" w14:textId="77777777">
        <w:tc>
          <w:tcPr>
            <w:tcW w:w="4320" w:type="dxa"/>
            <w:vAlign w:val="center"/>
          </w:tcPr>
          <w:p w14:paraId="7C11E1F3" w14:textId="77777777" w:rsidR="00BD592A" w:rsidRDefault="00000000">
            <w:pPr>
              <w:jc w:val="center"/>
            </w:pPr>
            <w:r>
              <w:rPr>
                <w:b/>
                <w:sz w:val="24"/>
              </w:rPr>
              <w:t>Component</w:t>
            </w:r>
          </w:p>
        </w:tc>
        <w:tc>
          <w:tcPr>
            <w:tcW w:w="2016" w:type="dxa"/>
            <w:vAlign w:val="center"/>
          </w:tcPr>
          <w:p w14:paraId="55161F63" w14:textId="77777777" w:rsidR="00BD592A" w:rsidRDefault="00000000">
            <w:pPr>
              <w:jc w:val="center"/>
            </w:pPr>
            <w:r>
              <w:rPr>
                <w:b/>
                <w:sz w:val="24"/>
              </w:rPr>
              <w:t>FY 20X1</w:t>
            </w:r>
          </w:p>
        </w:tc>
        <w:tc>
          <w:tcPr>
            <w:tcW w:w="2016" w:type="dxa"/>
            <w:vAlign w:val="center"/>
          </w:tcPr>
          <w:p w14:paraId="4CBEF966" w14:textId="77777777" w:rsidR="00BD592A" w:rsidRDefault="00000000">
            <w:pPr>
              <w:jc w:val="center"/>
            </w:pPr>
            <w:r>
              <w:rPr>
                <w:b/>
                <w:sz w:val="24"/>
              </w:rPr>
              <w:t>FY 20X2</w:t>
            </w:r>
          </w:p>
        </w:tc>
        <w:tc>
          <w:tcPr>
            <w:tcW w:w="2016" w:type="dxa"/>
            <w:vAlign w:val="center"/>
          </w:tcPr>
          <w:p w14:paraId="55728F20" w14:textId="77777777" w:rsidR="00BD592A" w:rsidRDefault="00000000">
            <w:pPr>
              <w:jc w:val="center"/>
            </w:pPr>
            <w:r>
              <w:rPr>
                <w:b/>
                <w:sz w:val="24"/>
              </w:rPr>
              <w:t>FY 20X3</w:t>
            </w:r>
          </w:p>
        </w:tc>
      </w:tr>
      <w:tr w:rsidR="00BD592A" w14:paraId="3334654D" w14:textId="77777777">
        <w:tc>
          <w:tcPr>
            <w:tcW w:w="4320" w:type="dxa"/>
          </w:tcPr>
          <w:p w14:paraId="6D9E7B77" w14:textId="77777777" w:rsidR="00BD592A" w:rsidRDefault="00000000">
            <w:r>
              <w:rPr>
                <w:sz w:val="24"/>
              </w:rPr>
              <w:t>Net Profit Margin (%)</w:t>
            </w:r>
          </w:p>
        </w:tc>
        <w:tc>
          <w:tcPr>
            <w:tcW w:w="2016" w:type="dxa"/>
          </w:tcPr>
          <w:p w14:paraId="73F37359" w14:textId="77777777" w:rsidR="00BD592A" w:rsidRDefault="00000000">
            <w:pPr>
              <w:jc w:val="center"/>
            </w:pPr>
            <w:r>
              <w:rPr>
                <w:sz w:val="24"/>
              </w:rPr>
              <w:t>10.93%</w:t>
            </w:r>
          </w:p>
        </w:tc>
        <w:tc>
          <w:tcPr>
            <w:tcW w:w="2016" w:type="dxa"/>
          </w:tcPr>
          <w:p w14:paraId="5D9D058E" w14:textId="77777777" w:rsidR="00BD592A" w:rsidRDefault="00000000">
            <w:pPr>
              <w:jc w:val="center"/>
            </w:pPr>
            <w:r>
              <w:rPr>
                <w:sz w:val="24"/>
              </w:rPr>
              <w:t>10.98%</w:t>
            </w:r>
          </w:p>
        </w:tc>
        <w:tc>
          <w:tcPr>
            <w:tcW w:w="2016" w:type="dxa"/>
          </w:tcPr>
          <w:p w14:paraId="6BEB0BE6" w14:textId="77777777" w:rsidR="00BD592A" w:rsidRDefault="00000000">
            <w:pPr>
              <w:jc w:val="center"/>
            </w:pPr>
            <w:r>
              <w:rPr>
                <w:sz w:val="24"/>
              </w:rPr>
              <w:t>10.41%</w:t>
            </w:r>
          </w:p>
        </w:tc>
      </w:tr>
      <w:tr w:rsidR="00BD592A" w14:paraId="4ABBFBED" w14:textId="77777777">
        <w:tc>
          <w:tcPr>
            <w:tcW w:w="4320" w:type="dxa"/>
          </w:tcPr>
          <w:p w14:paraId="7C1F006E" w14:textId="77777777" w:rsidR="00BD592A" w:rsidRDefault="00000000">
            <w:r>
              <w:rPr>
                <w:sz w:val="24"/>
              </w:rPr>
              <w:t>Asset Turnover (times)</w:t>
            </w:r>
          </w:p>
        </w:tc>
        <w:tc>
          <w:tcPr>
            <w:tcW w:w="2016" w:type="dxa"/>
          </w:tcPr>
          <w:p w14:paraId="4C606469" w14:textId="77777777" w:rsidR="00BD592A" w:rsidRDefault="00000000">
            <w:pPr>
              <w:jc w:val="center"/>
            </w:pPr>
            <w:r>
              <w:rPr>
                <w:sz w:val="24"/>
              </w:rPr>
              <w:t>0.69</w:t>
            </w:r>
          </w:p>
        </w:tc>
        <w:tc>
          <w:tcPr>
            <w:tcW w:w="2016" w:type="dxa"/>
          </w:tcPr>
          <w:p w14:paraId="28F8F214" w14:textId="77777777" w:rsidR="00BD592A" w:rsidRDefault="00000000">
            <w:pPr>
              <w:jc w:val="center"/>
            </w:pPr>
            <w:r>
              <w:rPr>
                <w:sz w:val="24"/>
              </w:rPr>
              <w:t>0.67</w:t>
            </w:r>
          </w:p>
        </w:tc>
        <w:tc>
          <w:tcPr>
            <w:tcW w:w="2016" w:type="dxa"/>
          </w:tcPr>
          <w:p w14:paraId="716BAC40" w14:textId="77777777" w:rsidR="00BD592A" w:rsidRDefault="00000000">
            <w:pPr>
              <w:jc w:val="center"/>
            </w:pPr>
            <w:r>
              <w:rPr>
                <w:sz w:val="24"/>
              </w:rPr>
              <w:t>0.63</w:t>
            </w:r>
          </w:p>
        </w:tc>
      </w:tr>
      <w:tr w:rsidR="00BD592A" w14:paraId="11CDEE25" w14:textId="77777777">
        <w:tc>
          <w:tcPr>
            <w:tcW w:w="4320" w:type="dxa"/>
          </w:tcPr>
          <w:p w14:paraId="28BC837F" w14:textId="77777777" w:rsidR="00BD592A" w:rsidRDefault="00000000">
            <w:r>
              <w:rPr>
                <w:sz w:val="24"/>
              </w:rPr>
              <w:t>Equity Multiplier (times)</w:t>
            </w:r>
          </w:p>
        </w:tc>
        <w:tc>
          <w:tcPr>
            <w:tcW w:w="2016" w:type="dxa"/>
          </w:tcPr>
          <w:p w14:paraId="630D7527" w14:textId="77777777" w:rsidR="00BD592A" w:rsidRDefault="00000000">
            <w:pPr>
              <w:jc w:val="center"/>
            </w:pPr>
            <w:r>
              <w:rPr>
                <w:sz w:val="24"/>
              </w:rPr>
              <w:t>1.49</w:t>
            </w:r>
          </w:p>
        </w:tc>
        <w:tc>
          <w:tcPr>
            <w:tcW w:w="2016" w:type="dxa"/>
          </w:tcPr>
          <w:p w14:paraId="16544717" w14:textId="77777777" w:rsidR="00BD592A" w:rsidRDefault="00000000">
            <w:pPr>
              <w:jc w:val="center"/>
            </w:pPr>
            <w:r>
              <w:rPr>
                <w:sz w:val="24"/>
              </w:rPr>
              <w:t>1.51</w:t>
            </w:r>
          </w:p>
        </w:tc>
        <w:tc>
          <w:tcPr>
            <w:tcW w:w="2016" w:type="dxa"/>
          </w:tcPr>
          <w:p w14:paraId="3A3802BD" w14:textId="77777777" w:rsidR="00BD592A" w:rsidRDefault="00000000">
            <w:pPr>
              <w:jc w:val="center"/>
            </w:pPr>
            <w:r>
              <w:rPr>
                <w:sz w:val="24"/>
              </w:rPr>
              <w:t>1.53</w:t>
            </w:r>
          </w:p>
        </w:tc>
      </w:tr>
      <w:tr w:rsidR="00BD592A" w14:paraId="11FF01F7" w14:textId="77777777">
        <w:tc>
          <w:tcPr>
            <w:tcW w:w="4320" w:type="dxa"/>
          </w:tcPr>
          <w:p w14:paraId="2435C0FC" w14:textId="77777777" w:rsidR="00BD592A" w:rsidRDefault="00000000">
            <w:r>
              <w:rPr>
                <w:sz w:val="24"/>
              </w:rPr>
              <w:t>Return on Equity (%)</w:t>
            </w:r>
          </w:p>
        </w:tc>
        <w:tc>
          <w:tcPr>
            <w:tcW w:w="2016" w:type="dxa"/>
          </w:tcPr>
          <w:p w14:paraId="3D393839" w14:textId="77777777" w:rsidR="00BD592A" w:rsidRDefault="00000000">
            <w:pPr>
              <w:jc w:val="center"/>
            </w:pPr>
            <w:r>
              <w:rPr>
                <w:sz w:val="24"/>
              </w:rPr>
              <w:t>11.18%</w:t>
            </w:r>
          </w:p>
        </w:tc>
        <w:tc>
          <w:tcPr>
            <w:tcW w:w="2016" w:type="dxa"/>
          </w:tcPr>
          <w:p w14:paraId="572EB0C8" w14:textId="77777777" w:rsidR="00BD592A" w:rsidRDefault="00000000">
            <w:pPr>
              <w:jc w:val="center"/>
            </w:pPr>
            <w:r>
              <w:rPr>
                <w:sz w:val="24"/>
              </w:rPr>
              <w:t>11.15%</w:t>
            </w:r>
          </w:p>
        </w:tc>
        <w:tc>
          <w:tcPr>
            <w:tcW w:w="2016" w:type="dxa"/>
          </w:tcPr>
          <w:p w14:paraId="3540CCD6" w14:textId="77777777" w:rsidR="00BD592A" w:rsidRDefault="00000000">
            <w:pPr>
              <w:jc w:val="center"/>
            </w:pPr>
            <w:r>
              <w:rPr>
                <w:sz w:val="24"/>
              </w:rPr>
              <w:t>9.93%</w:t>
            </w:r>
          </w:p>
        </w:tc>
      </w:tr>
    </w:tbl>
    <w:p w14:paraId="7EFB1A7F" w14:textId="77777777" w:rsidR="00BD592A" w:rsidRDefault="00000000">
      <w:r>
        <w:rPr>
          <w:i/>
          <w:sz w:val="24"/>
        </w:rPr>
        <w:t>Source: Screener.com, author’s calculations.</w:t>
      </w:r>
    </w:p>
    <w:p w14:paraId="02347C11" w14:textId="77777777" w:rsidR="00BD592A" w:rsidRDefault="00BD592A"/>
    <w:p w14:paraId="32884A74" w14:textId="77777777" w:rsidR="00ED5C68" w:rsidRPr="00DE3105" w:rsidRDefault="00000000">
      <w:pPr>
        <w:jc w:val="center"/>
        <w:rPr>
          <w:b/>
          <w:color w:val="1F497D" w:themeColor="text2"/>
          <w:sz w:val="28"/>
          <w:szCs w:val="28"/>
        </w:rPr>
      </w:pPr>
      <w:r w:rsidRPr="00DE3105">
        <w:rPr>
          <w:b/>
          <w:color w:val="1F497D" w:themeColor="text2"/>
          <w:sz w:val="28"/>
          <w:szCs w:val="28"/>
        </w:rPr>
        <w:t>CHAPTER 3: CONCLUSION AND SUGGESTIONS</w:t>
      </w:r>
    </w:p>
    <w:p w14:paraId="319D196A" w14:textId="77777777" w:rsidR="00DE3105" w:rsidRPr="00DE3105" w:rsidRDefault="00DE3105">
      <w:pPr>
        <w:jc w:val="center"/>
        <w:rPr>
          <w:sz w:val="28"/>
          <w:szCs w:val="28"/>
        </w:rPr>
      </w:pPr>
    </w:p>
    <w:p w14:paraId="72E4B6BF" w14:textId="77777777" w:rsidR="00ED5C68" w:rsidRDefault="00000000">
      <w:r>
        <w:rPr>
          <w:b/>
          <w:sz w:val="24"/>
        </w:rPr>
        <w:t>3.1 Key Findings</w:t>
      </w:r>
    </w:p>
    <w:p w14:paraId="4B43A2EA" w14:textId="77777777" w:rsidR="00ED5C68" w:rsidRDefault="00000000">
      <w:pPr>
        <w:ind w:left="360"/>
      </w:pPr>
      <w:r>
        <w:rPr>
          <w:sz w:val="24"/>
        </w:rPr>
        <w:t>• Sales increased from ₹12,103 crore in 2015 to ₹33,653 crore in 2026, showing substantial long-term expansion in the company’s operating scale.</w:t>
      </w:r>
    </w:p>
    <w:p w14:paraId="7CCDC9A4" w14:textId="77777777" w:rsidR="00ED5C68" w:rsidRDefault="00000000">
      <w:pPr>
        <w:ind w:left="360"/>
      </w:pPr>
      <w:r>
        <w:rPr>
          <w:sz w:val="24"/>
        </w:rPr>
        <w:t>• Total assets increased from ₹12,910 crore in 2015 to ₹58,196 crore in 2026, indicating considerable expansion of the balance sheet.</w:t>
      </w:r>
    </w:p>
    <w:p w14:paraId="7DBD8239" w14:textId="77777777" w:rsidR="00ED5C68" w:rsidRDefault="00000000">
      <w:pPr>
        <w:ind w:left="360"/>
      </w:pPr>
      <w:r>
        <w:rPr>
          <w:sz w:val="24"/>
        </w:rPr>
        <w:t>• Reserves increased from ₹5,127 crore in 2015 to ₹37,833 crore in 2026, while relative dependence on borrowings declined.</w:t>
      </w:r>
    </w:p>
    <w:p w14:paraId="6A39C967" w14:textId="77777777" w:rsidR="00ED5C68" w:rsidRDefault="00000000">
      <w:pPr>
        <w:ind w:left="360"/>
      </w:pPr>
      <w:r>
        <w:rPr>
          <w:sz w:val="24"/>
        </w:rPr>
        <w:t>• Operating profit increased from ₹2,579 crore in 2015 to ₹6,870 crore in 2026. The operating profit margin recovered to 20.41% in 2026 after falling to 14.91% in 2023.</w:t>
      </w:r>
    </w:p>
    <w:p w14:paraId="45F068A2" w14:textId="77777777" w:rsidR="00ED5C68" w:rsidRDefault="00000000">
      <w:pPr>
        <w:ind w:left="360"/>
      </w:pPr>
      <w:r>
        <w:rPr>
          <w:sz w:val="24"/>
        </w:rPr>
        <w:t>• Net profit increased from ₹1,571 crore in 2015 to ₹3,503 crore in 2026. The unusually high 2021 result was influenced by exceptional income and items.</w:t>
      </w:r>
    </w:p>
    <w:p w14:paraId="32EADE20" w14:textId="77777777" w:rsidR="00ED5C68" w:rsidRDefault="00000000">
      <w:pPr>
        <w:ind w:left="360"/>
      </w:pPr>
      <w:r>
        <w:rPr>
          <w:sz w:val="24"/>
        </w:rPr>
        <w:t>• Liquidity remained strong, with a current ratio of 2.82 and quick ratio of 1.84 in 2026.</w:t>
      </w:r>
    </w:p>
    <w:p w14:paraId="77585234" w14:textId="77777777" w:rsidR="00ED5C68" w:rsidRDefault="00000000">
      <w:pPr>
        <w:ind w:left="360"/>
      </w:pPr>
      <w:r>
        <w:rPr>
          <w:sz w:val="24"/>
        </w:rPr>
        <w:t>• Debt-equity ratio declined from 0.86 in 2015 to 0.21 in 2026, while the debt-to-assets ratio declined from 34.48% to 13.87%.</w:t>
      </w:r>
    </w:p>
    <w:p w14:paraId="12569A44" w14:textId="77777777" w:rsidR="00ED5C68" w:rsidRDefault="00000000">
      <w:pPr>
        <w:ind w:left="360"/>
      </w:pPr>
      <w:r>
        <w:rPr>
          <w:sz w:val="24"/>
        </w:rPr>
        <w:t>• Asset turnover declined from 0.96 in 2016 to 0.63 in 2026, indicating that assets expanded faster than sales.</w:t>
      </w:r>
    </w:p>
    <w:p w14:paraId="1F68E278" w14:textId="77777777" w:rsidR="00ED5C68" w:rsidRDefault="00000000">
      <w:pPr>
        <w:ind w:left="360"/>
        <w:rPr>
          <w:sz w:val="24"/>
        </w:rPr>
      </w:pPr>
      <w:r>
        <w:rPr>
          <w:sz w:val="24"/>
        </w:rPr>
        <w:t>• EPS increased from ₹26.98 in 2015 to ₹60.34 in 2026, despite fluctuations during the period.</w:t>
      </w:r>
    </w:p>
    <w:p w14:paraId="15C4DF2D" w14:textId="77777777" w:rsidR="00A74DD1" w:rsidRDefault="00A74DD1">
      <w:pPr>
        <w:ind w:left="360"/>
      </w:pPr>
    </w:p>
    <w:p w14:paraId="3CB2830F" w14:textId="77777777" w:rsidR="00ED5C68" w:rsidRDefault="00000000">
      <w:r>
        <w:rPr>
          <w:b/>
          <w:sz w:val="24"/>
        </w:rPr>
        <w:t>3.2 Conclusion</w:t>
      </w:r>
    </w:p>
    <w:p w14:paraId="275ABBC1" w14:textId="77777777" w:rsidR="00ED5C68" w:rsidRDefault="00000000">
      <w:pPr>
        <w:ind w:left="360"/>
      </w:pPr>
      <w:r>
        <w:rPr>
          <w:sz w:val="24"/>
        </w:rPr>
        <w:t>• The financial analysis shows that Aurobindo Pharma Limited expanded substantially between 2015 and 2026 in terms of sales, assets, reserves and operating profit.</w:t>
      </w:r>
    </w:p>
    <w:p w14:paraId="5EE1A4C4" w14:textId="77777777" w:rsidR="00ED5C68" w:rsidRDefault="00000000">
      <w:pPr>
        <w:ind w:left="360"/>
      </w:pPr>
      <w:r>
        <w:rPr>
          <w:sz w:val="24"/>
        </w:rPr>
        <w:t>• The company maintained a comfortable liquidity position, while the decline in debt-equity and debt-to-assets ratios indicates lower relative dependence on borrowings.</w:t>
      </w:r>
    </w:p>
    <w:p w14:paraId="117AE240" w14:textId="77777777" w:rsidR="00ED5C68" w:rsidRDefault="00000000">
      <w:pPr>
        <w:ind w:left="360"/>
      </w:pPr>
      <w:r>
        <w:rPr>
          <w:sz w:val="24"/>
        </w:rPr>
        <w:t xml:space="preserve">• Profitability remained positive but fluctuated </w:t>
      </w:r>
      <w:proofErr w:type="gramStart"/>
      <w:r>
        <w:rPr>
          <w:sz w:val="24"/>
        </w:rPr>
        <w:t>across</w:t>
      </w:r>
      <w:proofErr w:type="gramEnd"/>
      <w:r>
        <w:rPr>
          <w:sz w:val="24"/>
        </w:rPr>
        <w:t xml:space="preserve"> the period. The 2021 results were unusually high and should be interpreted separately because of exceptional income and items.</w:t>
      </w:r>
    </w:p>
    <w:p w14:paraId="32466C12" w14:textId="77777777" w:rsidR="00ED5C68" w:rsidRDefault="00000000">
      <w:pPr>
        <w:ind w:left="360"/>
      </w:pPr>
      <w:r>
        <w:rPr>
          <w:sz w:val="24"/>
        </w:rPr>
        <w:t>• By 2026, operating profit margin had recovered to 20.41%, while net profit margin stood at 10.41%. At the same time, lower ROE, ROA and asset turnover indicate that the larger asset and equity base was not generating proportionately higher returns.</w:t>
      </w:r>
    </w:p>
    <w:p w14:paraId="52ACB891" w14:textId="77777777" w:rsidR="00ED5C68" w:rsidRDefault="00000000">
      <w:pPr>
        <w:ind w:left="360"/>
        <w:rPr>
          <w:sz w:val="24"/>
        </w:rPr>
      </w:pPr>
      <w:r>
        <w:rPr>
          <w:sz w:val="24"/>
        </w:rPr>
        <w:t xml:space="preserve">• Overall, the analysis indicates a financially expanded company with strong liquidity and a stronger equity base, while asset </w:t>
      </w:r>
      <w:proofErr w:type="spellStart"/>
      <w:r>
        <w:rPr>
          <w:sz w:val="24"/>
        </w:rPr>
        <w:t>utilisation</w:t>
      </w:r>
      <w:proofErr w:type="spellEnd"/>
      <w:r>
        <w:rPr>
          <w:sz w:val="24"/>
        </w:rPr>
        <w:t xml:space="preserve"> and return measures require continued attention.</w:t>
      </w:r>
    </w:p>
    <w:p w14:paraId="47317E33" w14:textId="77777777" w:rsidR="00A74DD1" w:rsidRDefault="00A74DD1">
      <w:pPr>
        <w:ind w:left="360"/>
      </w:pPr>
    </w:p>
    <w:p w14:paraId="50C3371A" w14:textId="77777777" w:rsidR="00ED5C68" w:rsidRDefault="00000000">
      <w:r>
        <w:rPr>
          <w:b/>
          <w:sz w:val="24"/>
        </w:rPr>
        <w:t>3.3 Suggestions and Recommendations</w:t>
      </w:r>
    </w:p>
    <w:p w14:paraId="6C25D2B5" w14:textId="77777777" w:rsidR="00ED5C68" w:rsidRDefault="00000000">
      <w:pPr>
        <w:ind w:left="360"/>
      </w:pPr>
      <w:r>
        <w:rPr>
          <w:sz w:val="24"/>
        </w:rPr>
        <w:t xml:space="preserve">• Continue to focus on improving asset </w:t>
      </w:r>
      <w:proofErr w:type="spellStart"/>
      <w:r>
        <w:rPr>
          <w:sz w:val="24"/>
        </w:rPr>
        <w:t>utilisation</w:t>
      </w:r>
      <w:proofErr w:type="spellEnd"/>
      <w:r>
        <w:rPr>
          <w:sz w:val="24"/>
        </w:rPr>
        <w:t xml:space="preserve"> so that the expanding asset base </w:t>
      </w:r>
      <w:r>
        <w:rPr>
          <w:sz w:val="24"/>
        </w:rPr>
        <w:lastRenderedPageBreak/>
        <w:t>generates stronger sales growth.</w:t>
      </w:r>
    </w:p>
    <w:p w14:paraId="02116A09" w14:textId="77777777" w:rsidR="00ED5C68" w:rsidRDefault="00000000">
      <w:pPr>
        <w:ind w:left="360"/>
      </w:pPr>
      <w:r>
        <w:rPr>
          <w:sz w:val="24"/>
        </w:rPr>
        <w:t>• Monitor operating costs and other expenses to support stable operating profit margins.</w:t>
      </w:r>
    </w:p>
    <w:p w14:paraId="711D8D8B" w14:textId="77777777" w:rsidR="00ED5C68" w:rsidRDefault="00000000">
      <w:pPr>
        <w:ind w:left="360"/>
      </w:pPr>
      <w:r>
        <w:rPr>
          <w:sz w:val="24"/>
        </w:rPr>
        <w:t>• Maintain close working-capital management, particularly because receivables turnover declined to 5.24 in 2026 from the higher levels recorded in earlier years.</w:t>
      </w:r>
    </w:p>
    <w:p w14:paraId="15CC0922" w14:textId="77777777" w:rsidR="00ED5C68" w:rsidRDefault="00000000">
      <w:pPr>
        <w:ind w:left="360"/>
      </w:pPr>
      <w:r>
        <w:rPr>
          <w:sz w:val="24"/>
        </w:rPr>
        <w:t>• Balance continued investment in fixed assets, intangible assets and capital work-in-progress with the need to improve returns on assets and equity.</w:t>
      </w:r>
    </w:p>
    <w:p w14:paraId="4F871CAA" w14:textId="77777777" w:rsidR="00ED5C68" w:rsidRDefault="00000000">
      <w:pPr>
        <w:ind w:left="360"/>
      </w:pPr>
      <w:r>
        <w:rPr>
          <w:sz w:val="24"/>
        </w:rPr>
        <w:t>• Maintain a prudent approach to leverage while using debt selectively for productive investments that can generate adequate returns.</w:t>
      </w:r>
    </w:p>
    <w:p w14:paraId="0D639242" w14:textId="77777777" w:rsidR="00ED5C68" w:rsidRDefault="00000000">
      <w:pPr>
        <w:ind w:left="360"/>
      </w:pPr>
      <w:r>
        <w:rPr>
          <w:sz w:val="24"/>
        </w:rPr>
        <w:t>• Assess future profitability using recurring operating performance rather than relying on unusual exceptional income or one-time items.</w:t>
      </w:r>
    </w:p>
    <w:sectPr w:rsidR="00ED5C68" w:rsidSect="00034616">
      <w:pgSz w:w="11906" w:h="16838"/>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A4732" w14:textId="77777777" w:rsidR="0011557A" w:rsidRDefault="0011557A">
      <w:pPr>
        <w:pStyle w:val="Chapter2Normal"/>
      </w:pPr>
      <w:r>
        <w:separator/>
      </w:r>
    </w:p>
  </w:endnote>
  <w:endnote w:type="continuationSeparator" w:id="0">
    <w:p w14:paraId="5B4ABA5C" w14:textId="77777777" w:rsidR="0011557A" w:rsidRDefault="0011557A">
      <w:pPr>
        <w:pStyle w:val="Chapter2Normal"/>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A6E1F" w14:textId="77777777" w:rsidR="00C3520B" w:rsidRDefault="00000000">
    <w:pPr>
      <w:pStyle w:val="BodyText"/>
      <w:spacing w:line="14" w:lineRule="auto"/>
      <w:rPr>
        <w:sz w:val="20"/>
      </w:rPr>
    </w:pPr>
    <w:r>
      <w:rPr>
        <w:noProof/>
        <w:sz w:val="20"/>
      </w:rPr>
      <mc:AlternateContent>
        <mc:Choice Requires="wps">
          <w:drawing>
            <wp:anchor distT="0" distB="0" distL="0" distR="0" simplePos="0" relativeHeight="486749184" behindDoc="1" locked="0" layoutInCell="1" allowOverlap="1" wp14:anchorId="2F792EB3" wp14:editId="735AFFD4">
              <wp:simplePos x="0" y="0"/>
              <wp:positionH relativeFrom="page">
                <wp:posOffset>3703320</wp:posOffset>
              </wp:positionH>
              <wp:positionV relativeFrom="page">
                <wp:posOffset>10088880</wp:posOffset>
              </wp:positionV>
              <wp:extent cx="495300" cy="2057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0" cy="205740"/>
                      </a:xfrm>
                      <a:prstGeom prst="rect">
                        <a:avLst/>
                      </a:prstGeom>
                    </wps:spPr>
                    <wps:txbx>
                      <w:txbxContent>
                        <w:p w14:paraId="2F0734FB" w14:textId="77777777" w:rsidR="001E5D7D" w:rsidRDefault="001E5D7D" w:rsidP="001E5D7D">
                          <w:pPr>
                            <w:pStyle w:val="Footer"/>
                            <w:jc w:val="center"/>
                          </w:pPr>
                          <w:r>
                            <w:t xml:space="preserve">Page </w:t>
                          </w:r>
                          <w:r>
                            <w:fldChar w:fldCharType="begin"/>
                          </w:r>
                          <w:r>
                            <w:instrText>PAGE</w:instrText>
                          </w:r>
                          <w:r>
                            <w:fldChar w:fldCharType="separate"/>
                          </w:r>
                          <w:r>
                            <w:t>5</w:t>
                          </w:r>
                          <w:r>
                            <w:fldChar w:fldCharType="end"/>
                          </w:r>
                        </w:p>
                        <w:p w14:paraId="567CA609" w14:textId="15A67C9C" w:rsidR="00C3520B" w:rsidRDefault="00C3520B">
                          <w:pPr>
                            <w:pStyle w:val="Chapter2Normal"/>
                            <w:spacing w:before="10"/>
                            <w:ind w:left="20"/>
                            <w:rPr>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F792EB3" id="_x0000_t202" coordsize="21600,21600" o:spt="202" path="m,l,21600r21600,l21600,xe">
              <v:stroke joinstyle="miter"/>
              <v:path gradientshapeok="t" o:connecttype="rect"/>
            </v:shapetype>
            <v:shape id="Textbox 1" o:spid="_x0000_s1026" type="#_x0000_t202" style="position:absolute;margin-left:291.6pt;margin-top:794.4pt;width:39pt;height:16.2pt;z-index:-165672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" filled="f" stroked="f">
              <v:textbox inset="0,0,0,0">
                <w:txbxContent>
                  <w:p w14:paraId="2F0734FB" w14:textId="77777777" w:rsidR="001E5D7D" w:rsidRDefault="001E5D7D" w:rsidP="001E5D7D">
                    <w:pPr>
                      <w:pStyle w:val="Footer"/>
                      <w:jc w:val="center"/>
                    </w:pPr>
                    <w:r>
                      <w:t xml:space="preserve">Page </w:t>
                    </w:r>
                    <w:r>
                      <w:fldChar w:fldCharType="begin"/>
                    </w:r>
                    <w:r>
                      <w:instrText>PAGE</w:instrText>
                    </w:r>
                    <w:r>
                      <w:fldChar w:fldCharType="separate"/>
                    </w:r>
                    <w:r>
                      <w:t>5</w:t>
                    </w:r>
                    <w:r>
                      <w:fldChar w:fldCharType="end"/>
                    </w:r>
                  </w:p>
                  <w:p w14:paraId="567CA609" w14:textId="15A67C9C" w:rsidR="00C3520B" w:rsidRDefault="00C3520B">
                    <w:pPr>
                      <w:pStyle w:val="Chapter2Normal"/>
                      <w:spacing w:before="10"/>
                      <w:ind w:left="20"/>
                      <w:rPr>
                        <w:sz w:val="20"/>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6CF65" w14:textId="77777777" w:rsidR="00751919" w:rsidRDefault="00000000">
    <w:pPr>
      <w:pStyle w:val="Footer"/>
      <w:jc w:val="center"/>
    </w:pPr>
    <w:r>
      <w:t xml:space="preserve">Page </w:t>
    </w:r>
    <w:r>
      <w:fldChar w:fldCharType="begin"/>
    </w:r>
    <w:r>
      <w:instrText>PAGE</w:instrText>
    </w:r>
    <w:r>
      <w:fldChar w:fldCharType="separate"/>
    </w:r>
    <w:r w:rsidR="007B6367">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C709C" w14:textId="77777777" w:rsidR="00751919" w:rsidRDefault="00000000">
    <w:pPr>
      <w:pStyle w:val="Footer"/>
      <w:jc w:val="center"/>
    </w:pPr>
    <w:r>
      <w:t xml:space="preserve">Page </w:t>
    </w:r>
    <w:r>
      <w:fldChar w:fldCharType="begin"/>
    </w:r>
    <w:r>
      <w:instrText>PAGE</w:instrText>
    </w:r>
    <w:r>
      <w:fldChar w:fldCharType="separate"/>
    </w:r>
    <w:r w:rsidR="007B6367">
      <w:rPr>
        <w:noProof/>
      </w:rP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5C685" w14:textId="77777777" w:rsidR="0011557A" w:rsidRDefault="0011557A">
      <w:pPr>
        <w:pStyle w:val="Chapter2Normal"/>
      </w:pPr>
      <w:r>
        <w:separator/>
      </w:r>
    </w:p>
  </w:footnote>
  <w:footnote w:type="continuationSeparator" w:id="0">
    <w:p w14:paraId="138D31A0" w14:textId="77777777" w:rsidR="0011557A" w:rsidRDefault="0011557A">
      <w:pPr>
        <w:pStyle w:val="Chapter2Normal"/>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Chapter2ListBullet"/>
      <w:lvlText w:val=""/>
      <w:lvlJc w:val="left"/>
      <w:pPr>
        <w:tabs>
          <w:tab w:val="num" w:pos="360"/>
        </w:tabs>
        <w:ind w:left="360" w:hanging="360"/>
      </w:pPr>
      <w:rPr>
        <w:rFonts w:ascii="Symbol" w:hAnsi="Symbol" w:hint="default"/>
      </w:rPr>
    </w:lvl>
  </w:abstractNum>
  <w:abstractNum w:abstractNumId="1" w15:restartNumberingAfterBreak="0">
    <w:nsid w:val="04EB5229"/>
    <w:multiLevelType w:val="hybridMultilevel"/>
    <w:tmpl w:val="8394299E"/>
    <w:lvl w:ilvl="0" w:tplc="C6CE4E56">
      <w:numFmt w:val="bullet"/>
      <w:lvlText w:val="•"/>
      <w:lvlJc w:val="left"/>
      <w:pPr>
        <w:ind w:left="1163" w:hanging="360"/>
      </w:pPr>
      <w:rPr>
        <w:rFonts w:hint="default"/>
        <w:lang w:val="en-US" w:eastAsia="en-US" w:bidi="ar-SA"/>
      </w:rPr>
    </w:lvl>
    <w:lvl w:ilvl="1" w:tplc="40090003" w:tentative="1">
      <w:start w:val="1"/>
      <w:numFmt w:val="bullet"/>
      <w:lvlText w:val="o"/>
      <w:lvlJc w:val="left"/>
      <w:pPr>
        <w:ind w:left="1883" w:hanging="360"/>
      </w:pPr>
      <w:rPr>
        <w:rFonts w:ascii="Courier New" w:hAnsi="Courier New" w:cs="Courier New" w:hint="default"/>
      </w:rPr>
    </w:lvl>
    <w:lvl w:ilvl="2" w:tplc="40090005" w:tentative="1">
      <w:start w:val="1"/>
      <w:numFmt w:val="bullet"/>
      <w:lvlText w:val=""/>
      <w:lvlJc w:val="left"/>
      <w:pPr>
        <w:ind w:left="2603" w:hanging="360"/>
      </w:pPr>
      <w:rPr>
        <w:rFonts w:ascii="Wingdings" w:hAnsi="Wingdings" w:hint="default"/>
      </w:rPr>
    </w:lvl>
    <w:lvl w:ilvl="3" w:tplc="40090001" w:tentative="1">
      <w:start w:val="1"/>
      <w:numFmt w:val="bullet"/>
      <w:lvlText w:val=""/>
      <w:lvlJc w:val="left"/>
      <w:pPr>
        <w:ind w:left="3323" w:hanging="360"/>
      </w:pPr>
      <w:rPr>
        <w:rFonts w:ascii="Symbol" w:hAnsi="Symbol" w:hint="default"/>
      </w:rPr>
    </w:lvl>
    <w:lvl w:ilvl="4" w:tplc="40090003" w:tentative="1">
      <w:start w:val="1"/>
      <w:numFmt w:val="bullet"/>
      <w:lvlText w:val="o"/>
      <w:lvlJc w:val="left"/>
      <w:pPr>
        <w:ind w:left="4043" w:hanging="360"/>
      </w:pPr>
      <w:rPr>
        <w:rFonts w:ascii="Courier New" w:hAnsi="Courier New" w:cs="Courier New" w:hint="default"/>
      </w:rPr>
    </w:lvl>
    <w:lvl w:ilvl="5" w:tplc="40090005" w:tentative="1">
      <w:start w:val="1"/>
      <w:numFmt w:val="bullet"/>
      <w:lvlText w:val=""/>
      <w:lvlJc w:val="left"/>
      <w:pPr>
        <w:ind w:left="4763" w:hanging="360"/>
      </w:pPr>
      <w:rPr>
        <w:rFonts w:ascii="Wingdings" w:hAnsi="Wingdings" w:hint="default"/>
      </w:rPr>
    </w:lvl>
    <w:lvl w:ilvl="6" w:tplc="40090001" w:tentative="1">
      <w:start w:val="1"/>
      <w:numFmt w:val="bullet"/>
      <w:lvlText w:val=""/>
      <w:lvlJc w:val="left"/>
      <w:pPr>
        <w:ind w:left="5483" w:hanging="360"/>
      </w:pPr>
      <w:rPr>
        <w:rFonts w:ascii="Symbol" w:hAnsi="Symbol" w:hint="default"/>
      </w:rPr>
    </w:lvl>
    <w:lvl w:ilvl="7" w:tplc="40090003" w:tentative="1">
      <w:start w:val="1"/>
      <w:numFmt w:val="bullet"/>
      <w:lvlText w:val="o"/>
      <w:lvlJc w:val="left"/>
      <w:pPr>
        <w:ind w:left="6203" w:hanging="360"/>
      </w:pPr>
      <w:rPr>
        <w:rFonts w:ascii="Courier New" w:hAnsi="Courier New" w:cs="Courier New" w:hint="default"/>
      </w:rPr>
    </w:lvl>
    <w:lvl w:ilvl="8" w:tplc="40090005" w:tentative="1">
      <w:start w:val="1"/>
      <w:numFmt w:val="bullet"/>
      <w:lvlText w:val=""/>
      <w:lvlJc w:val="left"/>
      <w:pPr>
        <w:ind w:left="6923" w:hanging="360"/>
      </w:pPr>
      <w:rPr>
        <w:rFonts w:ascii="Wingdings" w:hAnsi="Wingdings" w:hint="default"/>
      </w:rPr>
    </w:lvl>
  </w:abstractNum>
  <w:abstractNum w:abstractNumId="2" w15:restartNumberingAfterBreak="0">
    <w:nsid w:val="0C5951D5"/>
    <w:multiLevelType w:val="multilevel"/>
    <w:tmpl w:val="38B4DCE0"/>
    <w:lvl w:ilvl="0">
      <w:start w:val="2"/>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color w:val="1F4E79"/>
        <w:spacing w:val="0"/>
        <w:w w:val="100"/>
        <w:sz w:val="28"/>
        <w:szCs w:val="28"/>
        <w:lang w:val="en-US" w:eastAsia="en-US" w:bidi="ar-SA"/>
      </w:rPr>
    </w:lvl>
    <w:lvl w:ilvl="2">
      <w:start w:val="1"/>
      <w:numFmt w:val="decimal"/>
      <w:lvlText w:val="%1.%2.%3"/>
      <w:lvlJc w:val="left"/>
      <w:pPr>
        <w:ind w:left="56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451" w:hanging="540"/>
      </w:pPr>
      <w:rPr>
        <w:rFonts w:hint="default"/>
        <w:lang w:val="en-US" w:eastAsia="en-US" w:bidi="ar-SA"/>
      </w:rPr>
    </w:lvl>
    <w:lvl w:ilvl="4">
      <w:numFmt w:val="bullet"/>
      <w:lvlText w:val="•"/>
      <w:lvlJc w:val="left"/>
      <w:pPr>
        <w:ind w:left="3397" w:hanging="540"/>
      </w:pPr>
      <w:rPr>
        <w:rFonts w:hint="default"/>
        <w:lang w:val="en-US" w:eastAsia="en-US" w:bidi="ar-SA"/>
      </w:rPr>
    </w:lvl>
    <w:lvl w:ilvl="5">
      <w:numFmt w:val="bullet"/>
      <w:lvlText w:val="•"/>
      <w:lvlJc w:val="left"/>
      <w:pPr>
        <w:ind w:left="4343" w:hanging="540"/>
      </w:pPr>
      <w:rPr>
        <w:rFonts w:hint="default"/>
        <w:lang w:val="en-US" w:eastAsia="en-US" w:bidi="ar-SA"/>
      </w:rPr>
    </w:lvl>
    <w:lvl w:ilvl="6">
      <w:numFmt w:val="bullet"/>
      <w:lvlText w:val="•"/>
      <w:lvlJc w:val="left"/>
      <w:pPr>
        <w:ind w:left="5289" w:hanging="540"/>
      </w:pPr>
      <w:rPr>
        <w:rFonts w:hint="default"/>
        <w:lang w:val="en-US" w:eastAsia="en-US" w:bidi="ar-SA"/>
      </w:rPr>
    </w:lvl>
    <w:lvl w:ilvl="7">
      <w:numFmt w:val="bullet"/>
      <w:lvlText w:val="•"/>
      <w:lvlJc w:val="left"/>
      <w:pPr>
        <w:ind w:left="6234" w:hanging="540"/>
      </w:pPr>
      <w:rPr>
        <w:rFonts w:hint="default"/>
        <w:lang w:val="en-US" w:eastAsia="en-US" w:bidi="ar-SA"/>
      </w:rPr>
    </w:lvl>
    <w:lvl w:ilvl="8">
      <w:numFmt w:val="bullet"/>
      <w:lvlText w:val="•"/>
      <w:lvlJc w:val="left"/>
      <w:pPr>
        <w:ind w:left="7180" w:hanging="540"/>
      </w:pPr>
      <w:rPr>
        <w:rFonts w:hint="default"/>
        <w:lang w:val="en-US" w:eastAsia="en-US" w:bidi="ar-SA"/>
      </w:rPr>
    </w:lvl>
  </w:abstractNum>
  <w:abstractNum w:abstractNumId="3" w15:restartNumberingAfterBreak="0">
    <w:nsid w:val="0FF96BD2"/>
    <w:multiLevelType w:val="multilevel"/>
    <w:tmpl w:val="4044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9351D"/>
    <w:multiLevelType w:val="multilevel"/>
    <w:tmpl w:val="D5500D88"/>
    <w:lvl w:ilvl="0">
      <w:start w:val="2"/>
      <w:numFmt w:val="decimal"/>
      <w:lvlText w:val="%1"/>
      <w:lvlJc w:val="left"/>
      <w:pPr>
        <w:ind w:left="623" w:hanging="360"/>
      </w:pPr>
      <w:rPr>
        <w:rFonts w:hint="default"/>
        <w:lang w:val="en-US" w:eastAsia="en-US" w:bidi="ar-SA"/>
      </w:rPr>
    </w:lvl>
    <w:lvl w:ilvl="1">
      <w:start w:val="1"/>
      <w:numFmt w:val="decimal"/>
      <w:lvlText w:val="%1.%2"/>
      <w:lvlJc w:val="left"/>
      <w:pPr>
        <w:ind w:left="6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043"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24" w:hanging="540"/>
      </w:pPr>
      <w:rPr>
        <w:rFonts w:hint="default"/>
        <w:lang w:val="en-US" w:eastAsia="en-US" w:bidi="ar-SA"/>
      </w:rPr>
    </w:lvl>
    <w:lvl w:ilvl="4">
      <w:numFmt w:val="bullet"/>
      <w:lvlText w:val="•"/>
      <w:lvlJc w:val="left"/>
      <w:pPr>
        <w:ind w:left="3717" w:hanging="540"/>
      </w:pPr>
      <w:rPr>
        <w:rFonts w:hint="default"/>
        <w:lang w:val="en-US" w:eastAsia="en-US" w:bidi="ar-SA"/>
      </w:rPr>
    </w:lvl>
    <w:lvl w:ilvl="5">
      <w:numFmt w:val="bullet"/>
      <w:lvlText w:val="•"/>
      <w:lvlJc w:val="left"/>
      <w:pPr>
        <w:ind w:left="4609" w:hanging="540"/>
      </w:pPr>
      <w:rPr>
        <w:rFonts w:hint="default"/>
        <w:lang w:val="en-US" w:eastAsia="en-US" w:bidi="ar-SA"/>
      </w:rPr>
    </w:lvl>
    <w:lvl w:ilvl="6">
      <w:numFmt w:val="bullet"/>
      <w:lvlText w:val="•"/>
      <w:lvlJc w:val="left"/>
      <w:pPr>
        <w:ind w:left="5502" w:hanging="540"/>
      </w:pPr>
      <w:rPr>
        <w:rFonts w:hint="default"/>
        <w:lang w:val="en-US" w:eastAsia="en-US" w:bidi="ar-SA"/>
      </w:rPr>
    </w:lvl>
    <w:lvl w:ilvl="7">
      <w:numFmt w:val="bullet"/>
      <w:lvlText w:val="•"/>
      <w:lvlJc w:val="left"/>
      <w:pPr>
        <w:ind w:left="6394" w:hanging="540"/>
      </w:pPr>
      <w:rPr>
        <w:rFonts w:hint="default"/>
        <w:lang w:val="en-US" w:eastAsia="en-US" w:bidi="ar-SA"/>
      </w:rPr>
    </w:lvl>
    <w:lvl w:ilvl="8">
      <w:numFmt w:val="bullet"/>
      <w:lvlText w:val="•"/>
      <w:lvlJc w:val="left"/>
      <w:pPr>
        <w:ind w:left="7287" w:hanging="540"/>
      </w:pPr>
      <w:rPr>
        <w:rFonts w:hint="default"/>
        <w:lang w:val="en-US" w:eastAsia="en-US" w:bidi="ar-SA"/>
      </w:rPr>
    </w:lvl>
  </w:abstractNum>
  <w:abstractNum w:abstractNumId="5" w15:restartNumberingAfterBreak="0">
    <w:nsid w:val="1EF559B7"/>
    <w:multiLevelType w:val="multilevel"/>
    <w:tmpl w:val="0E4AB312"/>
    <w:lvl w:ilvl="0">
      <w:start w:val="3"/>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color w:val="1F4E79"/>
        <w:spacing w:val="0"/>
        <w:w w:val="100"/>
        <w:sz w:val="28"/>
        <w:szCs w:val="28"/>
        <w:lang w:val="en-US" w:eastAsia="en-US" w:bidi="ar-SA"/>
      </w:rPr>
    </w:lvl>
    <w:lvl w:ilvl="2">
      <w:numFmt w:val="bullet"/>
      <w:lvlText w:val="•"/>
      <w:lvlJc w:val="left"/>
      <w:pPr>
        <w:ind w:left="2166" w:hanging="423"/>
      </w:pPr>
      <w:rPr>
        <w:rFonts w:hint="default"/>
        <w:lang w:val="en-US" w:eastAsia="en-US" w:bidi="ar-SA"/>
      </w:rPr>
    </w:lvl>
    <w:lvl w:ilvl="3">
      <w:numFmt w:val="bullet"/>
      <w:lvlText w:val="•"/>
      <w:lvlJc w:val="left"/>
      <w:pPr>
        <w:ind w:left="3029" w:hanging="423"/>
      </w:pPr>
      <w:rPr>
        <w:rFonts w:hint="default"/>
        <w:lang w:val="en-US" w:eastAsia="en-US" w:bidi="ar-SA"/>
      </w:rPr>
    </w:lvl>
    <w:lvl w:ilvl="4">
      <w:numFmt w:val="bullet"/>
      <w:lvlText w:val="•"/>
      <w:lvlJc w:val="left"/>
      <w:pPr>
        <w:ind w:left="3892" w:hanging="423"/>
      </w:pPr>
      <w:rPr>
        <w:rFonts w:hint="default"/>
        <w:lang w:val="en-US" w:eastAsia="en-US" w:bidi="ar-SA"/>
      </w:rPr>
    </w:lvl>
    <w:lvl w:ilvl="5">
      <w:numFmt w:val="bullet"/>
      <w:lvlText w:val="•"/>
      <w:lvlJc w:val="left"/>
      <w:pPr>
        <w:ind w:left="4756" w:hanging="423"/>
      </w:pPr>
      <w:rPr>
        <w:rFonts w:hint="default"/>
        <w:lang w:val="en-US" w:eastAsia="en-US" w:bidi="ar-SA"/>
      </w:rPr>
    </w:lvl>
    <w:lvl w:ilvl="6">
      <w:numFmt w:val="bullet"/>
      <w:lvlText w:val="•"/>
      <w:lvlJc w:val="left"/>
      <w:pPr>
        <w:ind w:left="5619" w:hanging="423"/>
      </w:pPr>
      <w:rPr>
        <w:rFonts w:hint="default"/>
        <w:lang w:val="en-US" w:eastAsia="en-US" w:bidi="ar-SA"/>
      </w:rPr>
    </w:lvl>
    <w:lvl w:ilvl="7">
      <w:numFmt w:val="bullet"/>
      <w:lvlText w:val="•"/>
      <w:lvlJc w:val="left"/>
      <w:pPr>
        <w:ind w:left="6482" w:hanging="423"/>
      </w:pPr>
      <w:rPr>
        <w:rFonts w:hint="default"/>
        <w:lang w:val="en-US" w:eastAsia="en-US" w:bidi="ar-SA"/>
      </w:rPr>
    </w:lvl>
    <w:lvl w:ilvl="8">
      <w:numFmt w:val="bullet"/>
      <w:lvlText w:val="•"/>
      <w:lvlJc w:val="left"/>
      <w:pPr>
        <w:ind w:left="7345" w:hanging="423"/>
      </w:pPr>
      <w:rPr>
        <w:rFonts w:hint="default"/>
        <w:lang w:val="en-US" w:eastAsia="en-US" w:bidi="ar-SA"/>
      </w:rPr>
    </w:lvl>
  </w:abstractNum>
  <w:abstractNum w:abstractNumId="6" w15:restartNumberingAfterBreak="0">
    <w:nsid w:val="203D0736"/>
    <w:multiLevelType w:val="hybridMultilevel"/>
    <w:tmpl w:val="8828CD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29A2752"/>
    <w:multiLevelType w:val="multilevel"/>
    <w:tmpl w:val="76ECB4DA"/>
    <w:lvl w:ilvl="0">
      <w:start w:val="1"/>
      <w:numFmt w:val="decimal"/>
      <w:lvlText w:val="%1"/>
      <w:lvlJc w:val="left"/>
      <w:pPr>
        <w:ind w:left="480" w:hanging="480"/>
      </w:pPr>
      <w:rPr>
        <w:rFonts w:hint="default"/>
      </w:rPr>
    </w:lvl>
    <w:lvl w:ilvl="1">
      <w:start w:val="6"/>
      <w:numFmt w:val="decimal"/>
      <w:lvlText w:val="%1.%2"/>
      <w:lvlJc w:val="left"/>
      <w:pPr>
        <w:ind w:left="491" w:hanging="480"/>
      </w:pPr>
      <w:rPr>
        <w:rFonts w:hint="default"/>
      </w:rPr>
    </w:lvl>
    <w:lvl w:ilvl="2">
      <w:start w:val="2"/>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135" w:hanging="108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517" w:hanging="1440"/>
      </w:pPr>
      <w:rPr>
        <w:rFonts w:hint="default"/>
      </w:rPr>
    </w:lvl>
    <w:lvl w:ilvl="8">
      <w:start w:val="1"/>
      <w:numFmt w:val="decimal"/>
      <w:lvlText w:val="%1.%2.%3.%4.%5.%6.%7.%8.%9"/>
      <w:lvlJc w:val="left"/>
      <w:pPr>
        <w:ind w:left="1888" w:hanging="1800"/>
      </w:pPr>
      <w:rPr>
        <w:rFonts w:hint="default"/>
      </w:rPr>
    </w:lvl>
  </w:abstractNum>
  <w:abstractNum w:abstractNumId="8" w15:restartNumberingAfterBreak="0">
    <w:nsid w:val="2372063B"/>
    <w:multiLevelType w:val="hybridMultilevel"/>
    <w:tmpl w:val="4E548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6A2478"/>
    <w:multiLevelType w:val="multilevel"/>
    <w:tmpl w:val="B5005094"/>
    <w:lvl w:ilvl="0">
      <w:start w:val="1"/>
      <w:numFmt w:val="decimal"/>
      <w:lvlText w:val="%1"/>
      <w:lvlJc w:val="left"/>
      <w:pPr>
        <w:ind w:left="480" w:hanging="480"/>
      </w:pPr>
      <w:rPr>
        <w:rFonts w:hint="default"/>
      </w:rPr>
    </w:lvl>
    <w:lvl w:ilvl="1">
      <w:start w:val="6"/>
      <w:numFmt w:val="decimal"/>
      <w:lvlText w:val="%1.%2"/>
      <w:lvlJc w:val="left"/>
      <w:pPr>
        <w:ind w:left="491" w:hanging="480"/>
      </w:pPr>
      <w:rPr>
        <w:rFonts w:hint="default"/>
      </w:rPr>
    </w:lvl>
    <w:lvl w:ilvl="2">
      <w:start w:val="3"/>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135" w:hanging="108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517" w:hanging="1440"/>
      </w:pPr>
      <w:rPr>
        <w:rFonts w:hint="default"/>
      </w:rPr>
    </w:lvl>
    <w:lvl w:ilvl="8">
      <w:start w:val="1"/>
      <w:numFmt w:val="decimal"/>
      <w:lvlText w:val="%1.%2.%3.%4.%5.%6.%7.%8.%9"/>
      <w:lvlJc w:val="left"/>
      <w:pPr>
        <w:ind w:left="1888" w:hanging="1800"/>
      </w:pPr>
      <w:rPr>
        <w:rFonts w:hint="default"/>
      </w:rPr>
    </w:lvl>
  </w:abstractNum>
  <w:abstractNum w:abstractNumId="10" w15:restartNumberingAfterBreak="0">
    <w:nsid w:val="2FDE09BA"/>
    <w:multiLevelType w:val="hybridMultilevel"/>
    <w:tmpl w:val="93E2E710"/>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1" w15:restartNumberingAfterBreak="0">
    <w:nsid w:val="34D75454"/>
    <w:multiLevelType w:val="multilevel"/>
    <w:tmpl w:val="DA0C7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FA60AC"/>
    <w:multiLevelType w:val="multilevel"/>
    <w:tmpl w:val="075A7420"/>
    <w:lvl w:ilvl="0">
      <w:start w:val="2"/>
      <w:numFmt w:val="decimal"/>
      <w:lvlText w:val="%1"/>
      <w:lvlJc w:val="left"/>
      <w:pPr>
        <w:ind w:left="623" w:hanging="600"/>
      </w:pPr>
      <w:rPr>
        <w:rFonts w:hint="default"/>
        <w:lang w:val="en-US" w:eastAsia="en-US" w:bidi="ar-SA"/>
      </w:rPr>
    </w:lvl>
    <w:lvl w:ilvl="1">
      <w:start w:val="2"/>
      <w:numFmt w:val="decimal"/>
      <w:lvlText w:val="%1.%2"/>
      <w:lvlJc w:val="left"/>
      <w:pPr>
        <w:ind w:left="623" w:hanging="600"/>
      </w:pPr>
      <w:rPr>
        <w:rFonts w:hint="default"/>
        <w:lang w:val="en-US" w:eastAsia="en-US" w:bidi="ar-SA"/>
      </w:rPr>
    </w:lvl>
    <w:lvl w:ilvl="2">
      <w:start w:val="3"/>
      <w:numFmt w:val="decimal"/>
      <w:lvlText w:val="%1.%2.%3."/>
      <w:lvlJc w:val="left"/>
      <w:pPr>
        <w:ind w:left="623"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155" w:hanging="600"/>
      </w:pPr>
      <w:rPr>
        <w:rFonts w:hint="default"/>
        <w:lang w:val="en-US" w:eastAsia="en-US" w:bidi="ar-SA"/>
      </w:rPr>
    </w:lvl>
    <w:lvl w:ilvl="4">
      <w:numFmt w:val="bullet"/>
      <w:lvlText w:val="•"/>
      <w:lvlJc w:val="left"/>
      <w:pPr>
        <w:ind w:left="4000" w:hanging="600"/>
      </w:pPr>
      <w:rPr>
        <w:rFonts w:hint="default"/>
        <w:lang w:val="en-US" w:eastAsia="en-US" w:bidi="ar-SA"/>
      </w:rPr>
    </w:lvl>
    <w:lvl w:ilvl="5">
      <w:numFmt w:val="bullet"/>
      <w:lvlText w:val="•"/>
      <w:lvlJc w:val="left"/>
      <w:pPr>
        <w:ind w:left="4846" w:hanging="600"/>
      </w:pPr>
      <w:rPr>
        <w:rFonts w:hint="default"/>
        <w:lang w:val="en-US" w:eastAsia="en-US" w:bidi="ar-SA"/>
      </w:rPr>
    </w:lvl>
    <w:lvl w:ilvl="6">
      <w:numFmt w:val="bullet"/>
      <w:lvlText w:val="•"/>
      <w:lvlJc w:val="left"/>
      <w:pPr>
        <w:ind w:left="5691" w:hanging="600"/>
      </w:pPr>
      <w:rPr>
        <w:rFonts w:hint="default"/>
        <w:lang w:val="en-US" w:eastAsia="en-US" w:bidi="ar-SA"/>
      </w:rPr>
    </w:lvl>
    <w:lvl w:ilvl="7">
      <w:numFmt w:val="bullet"/>
      <w:lvlText w:val="•"/>
      <w:lvlJc w:val="left"/>
      <w:pPr>
        <w:ind w:left="6536" w:hanging="600"/>
      </w:pPr>
      <w:rPr>
        <w:rFonts w:hint="default"/>
        <w:lang w:val="en-US" w:eastAsia="en-US" w:bidi="ar-SA"/>
      </w:rPr>
    </w:lvl>
    <w:lvl w:ilvl="8">
      <w:numFmt w:val="bullet"/>
      <w:lvlText w:val="•"/>
      <w:lvlJc w:val="left"/>
      <w:pPr>
        <w:ind w:left="7381" w:hanging="600"/>
      </w:pPr>
      <w:rPr>
        <w:rFonts w:hint="default"/>
        <w:lang w:val="en-US" w:eastAsia="en-US" w:bidi="ar-SA"/>
      </w:rPr>
    </w:lvl>
  </w:abstractNum>
  <w:abstractNum w:abstractNumId="13" w15:restartNumberingAfterBreak="0">
    <w:nsid w:val="48CB5B9D"/>
    <w:multiLevelType w:val="hybridMultilevel"/>
    <w:tmpl w:val="DEBA2C2E"/>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4" w15:restartNumberingAfterBreak="0">
    <w:nsid w:val="4B693A91"/>
    <w:multiLevelType w:val="multilevel"/>
    <w:tmpl w:val="FF68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104E8F"/>
    <w:multiLevelType w:val="multilevel"/>
    <w:tmpl w:val="F02EC734"/>
    <w:lvl w:ilvl="0">
      <w:start w:val="3"/>
      <w:numFmt w:val="decimal"/>
      <w:lvlText w:val="%1"/>
      <w:lvlJc w:val="left"/>
      <w:pPr>
        <w:ind w:left="623" w:hanging="360"/>
      </w:pPr>
      <w:rPr>
        <w:rFonts w:hint="default"/>
        <w:lang w:val="en-US" w:eastAsia="en-US" w:bidi="ar-SA"/>
      </w:rPr>
    </w:lvl>
    <w:lvl w:ilvl="1">
      <w:start w:val="1"/>
      <w:numFmt w:val="decimal"/>
      <w:lvlText w:val="%1.%2"/>
      <w:lvlJc w:val="left"/>
      <w:pPr>
        <w:ind w:left="6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10" w:hanging="360"/>
      </w:pPr>
      <w:rPr>
        <w:rFonts w:hint="default"/>
        <w:lang w:val="en-US" w:eastAsia="en-US" w:bidi="ar-SA"/>
      </w:rPr>
    </w:lvl>
    <w:lvl w:ilvl="3">
      <w:numFmt w:val="bullet"/>
      <w:lvlText w:val="•"/>
      <w:lvlJc w:val="left"/>
      <w:pPr>
        <w:ind w:left="3155" w:hanging="360"/>
      </w:pPr>
      <w:rPr>
        <w:rFonts w:hint="default"/>
        <w:lang w:val="en-US" w:eastAsia="en-US" w:bidi="ar-SA"/>
      </w:rPr>
    </w:lvl>
    <w:lvl w:ilvl="4">
      <w:numFmt w:val="bullet"/>
      <w:lvlText w:val="•"/>
      <w:lvlJc w:val="left"/>
      <w:pPr>
        <w:ind w:left="4000" w:hanging="360"/>
      </w:pPr>
      <w:rPr>
        <w:rFonts w:hint="default"/>
        <w:lang w:val="en-US" w:eastAsia="en-US" w:bidi="ar-SA"/>
      </w:rPr>
    </w:lvl>
    <w:lvl w:ilvl="5">
      <w:numFmt w:val="bullet"/>
      <w:lvlText w:val="•"/>
      <w:lvlJc w:val="left"/>
      <w:pPr>
        <w:ind w:left="4846"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536" w:hanging="360"/>
      </w:pPr>
      <w:rPr>
        <w:rFonts w:hint="default"/>
        <w:lang w:val="en-US" w:eastAsia="en-US" w:bidi="ar-SA"/>
      </w:rPr>
    </w:lvl>
    <w:lvl w:ilvl="8">
      <w:numFmt w:val="bullet"/>
      <w:lvlText w:val="•"/>
      <w:lvlJc w:val="left"/>
      <w:pPr>
        <w:ind w:left="7381" w:hanging="360"/>
      </w:pPr>
      <w:rPr>
        <w:rFonts w:hint="default"/>
        <w:lang w:val="en-US" w:eastAsia="en-US" w:bidi="ar-SA"/>
      </w:rPr>
    </w:lvl>
  </w:abstractNum>
  <w:abstractNum w:abstractNumId="16" w15:restartNumberingAfterBreak="0">
    <w:nsid w:val="4E055723"/>
    <w:multiLevelType w:val="hybridMultilevel"/>
    <w:tmpl w:val="2BA273C0"/>
    <w:lvl w:ilvl="0" w:tplc="233041DA">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6CE4E56">
      <w:numFmt w:val="bullet"/>
      <w:lvlText w:val="•"/>
      <w:lvlJc w:val="left"/>
      <w:pPr>
        <w:ind w:left="1573" w:hanging="360"/>
      </w:pPr>
      <w:rPr>
        <w:rFonts w:hint="default"/>
        <w:lang w:val="en-US" w:eastAsia="en-US" w:bidi="ar-SA"/>
      </w:rPr>
    </w:lvl>
    <w:lvl w:ilvl="2" w:tplc="C220E8A4">
      <w:numFmt w:val="bullet"/>
      <w:lvlText w:val="•"/>
      <w:lvlJc w:val="left"/>
      <w:pPr>
        <w:ind w:left="2406" w:hanging="360"/>
      </w:pPr>
      <w:rPr>
        <w:rFonts w:hint="default"/>
        <w:lang w:val="en-US" w:eastAsia="en-US" w:bidi="ar-SA"/>
      </w:rPr>
    </w:lvl>
    <w:lvl w:ilvl="3" w:tplc="7C6A79D8">
      <w:numFmt w:val="bullet"/>
      <w:lvlText w:val="•"/>
      <w:lvlJc w:val="left"/>
      <w:pPr>
        <w:ind w:left="3239" w:hanging="360"/>
      </w:pPr>
      <w:rPr>
        <w:rFonts w:hint="default"/>
        <w:lang w:val="en-US" w:eastAsia="en-US" w:bidi="ar-SA"/>
      </w:rPr>
    </w:lvl>
    <w:lvl w:ilvl="4" w:tplc="C4DE0882">
      <w:numFmt w:val="bullet"/>
      <w:lvlText w:val="•"/>
      <w:lvlJc w:val="left"/>
      <w:pPr>
        <w:ind w:left="4072" w:hanging="360"/>
      </w:pPr>
      <w:rPr>
        <w:rFonts w:hint="default"/>
        <w:lang w:val="en-US" w:eastAsia="en-US" w:bidi="ar-SA"/>
      </w:rPr>
    </w:lvl>
    <w:lvl w:ilvl="5" w:tplc="B91AABAC">
      <w:numFmt w:val="bullet"/>
      <w:lvlText w:val="•"/>
      <w:lvlJc w:val="left"/>
      <w:pPr>
        <w:ind w:left="4906" w:hanging="360"/>
      </w:pPr>
      <w:rPr>
        <w:rFonts w:hint="default"/>
        <w:lang w:val="en-US" w:eastAsia="en-US" w:bidi="ar-SA"/>
      </w:rPr>
    </w:lvl>
    <w:lvl w:ilvl="6" w:tplc="5A1A2962">
      <w:numFmt w:val="bullet"/>
      <w:lvlText w:val="•"/>
      <w:lvlJc w:val="left"/>
      <w:pPr>
        <w:ind w:left="5739" w:hanging="360"/>
      </w:pPr>
      <w:rPr>
        <w:rFonts w:hint="default"/>
        <w:lang w:val="en-US" w:eastAsia="en-US" w:bidi="ar-SA"/>
      </w:rPr>
    </w:lvl>
    <w:lvl w:ilvl="7" w:tplc="04CED42E">
      <w:numFmt w:val="bullet"/>
      <w:lvlText w:val="•"/>
      <w:lvlJc w:val="left"/>
      <w:pPr>
        <w:ind w:left="6572" w:hanging="360"/>
      </w:pPr>
      <w:rPr>
        <w:rFonts w:hint="default"/>
        <w:lang w:val="en-US" w:eastAsia="en-US" w:bidi="ar-SA"/>
      </w:rPr>
    </w:lvl>
    <w:lvl w:ilvl="8" w:tplc="70BEBBDC">
      <w:numFmt w:val="bullet"/>
      <w:lvlText w:val="•"/>
      <w:lvlJc w:val="left"/>
      <w:pPr>
        <w:ind w:left="7405" w:hanging="360"/>
      </w:pPr>
      <w:rPr>
        <w:rFonts w:hint="default"/>
        <w:lang w:val="en-US" w:eastAsia="en-US" w:bidi="ar-SA"/>
      </w:rPr>
    </w:lvl>
  </w:abstractNum>
  <w:abstractNum w:abstractNumId="17" w15:restartNumberingAfterBreak="0">
    <w:nsid w:val="50301859"/>
    <w:multiLevelType w:val="hybridMultilevel"/>
    <w:tmpl w:val="8C341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664E78"/>
    <w:multiLevelType w:val="multilevel"/>
    <w:tmpl w:val="1FDC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7A4ABC"/>
    <w:multiLevelType w:val="hybridMultilevel"/>
    <w:tmpl w:val="9984F7EE"/>
    <w:lvl w:ilvl="0" w:tplc="1DACBFD8">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6FAA62A">
      <w:numFmt w:val="bullet"/>
      <w:lvlText w:val="•"/>
      <w:lvlJc w:val="left"/>
      <w:pPr>
        <w:ind w:left="1573" w:hanging="360"/>
      </w:pPr>
      <w:rPr>
        <w:rFonts w:hint="default"/>
        <w:lang w:val="en-US" w:eastAsia="en-US" w:bidi="ar-SA"/>
      </w:rPr>
    </w:lvl>
    <w:lvl w:ilvl="2" w:tplc="097422CC">
      <w:numFmt w:val="bullet"/>
      <w:lvlText w:val="•"/>
      <w:lvlJc w:val="left"/>
      <w:pPr>
        <w:ind w:left="2406" w:hanging="360"/>
      </w:pPr>
      <w:rPr>
        <w:rFonts w:hint="default"/>
        <w:lang w:val="en-US" w:eastAsia="en-US" w:bidi="ar-SA"/>
      </w:rPr>
    </w:lvl>
    <w:lvl w:ilvl="3" w:tplc="55C28318">
      <w:numFmt w:val="bullet"/>
      <w:lvlText w:val="•"/>
      <w:lvlJc w:val="left"/>
      <w:pPr>
        <w:ind w:left="3239" w:hanging="360"/>
      </w:pPr>
      <w:rPr>
        <w:rFonts w:hint="default"/>
        <w:lang w:val="en-US" w:eastAsia="en-US" w:bidi="ar-SA"/>
      </w:rPr>
    </w:lvl>
    <w:lvl w:ilvl="4" w:tplc="CDEC4B7C">
      <w:numFmt w:val="bullet"/>
      <w:lvlText w:val="•"/>
      <w:lvlJc w:val="left"/>
      <w:pPr>
        <w:ind w:left="4072" w:hanging="360"/>
      </w:pPr>
      <w:rPr>
        <w:rFonts w:hint="default"/>
        <w:lang w:val="en-US" w:eastAsia="en-US" w:bidi="ar-SA"/>
      </w:rPr>
    </w:lvl>
    <w:lvl w:ilvl="5" w:tplc="5254E1FE">
      <w:numFmt w:val="bullet"/>
      <w:lvlText w:val="•"/>
      <w:lvlJc w:val="left"/>
      <w:pPr>
        <w:ind w:left="4906" w:hanging="360"/>
      </w:pPr>
      <w:rPr>
        <w:rFonts w:hint="default"/>
        <w:lang w:val="en-US" w:eastAsia="en-US" w:bidi="ar-SA"/>
      </w:rPr>
    </w:lvl>
    <w:lvl w:ilvl="6" w:tplc="8F1C86BE">
      <w:numFmt w:val="bullet"/>
      <w:lvlText w:val="•"/>
      <w:lvlJc w:val="left"/>
      <w:pPr>
        <w:ind w:left="5739" w:hanging="360"/>
      </w:pPr>
      <w:rPr>
        <w:rFonts w:hint="default"/>
        <w:lang w:val="en-US" w:eastAsia="en-US" w:bidi="ar-SA"/>
      </w:rPr>
    </w:lvl>
    <w:lvl w:ilvl="7" w:tplc="8BCA50CC">
      <w:numFmt w:val="bullet"/>
      <w:lvlText w:val="•"/>
      <w:lvlJc w:val="left"/>
      <w:pPr>
        <w:ind w:left="6572" w:hanging="360"/>
      </w:pPr>
      <w:rPr>
        <w:rFonts w:hint="default"/>
        <w:lang w:val="en-US" w:eastAsia="en-US" w:bidi="ar-SA"/>
      </w:rPr>
    </w:lvl>
    <w:lvl w:ilvl="8" w:tplc="1F42A75C">
      <w:numFmt w:val="bullet"/>
      <w:lvlText w:val="•"/>
      <w:lvlJc w:val="left"/>
      <w:pPr>
        <w:ind w:left="7405" w:hanging="360"/>
      </w:pPr>
      <w:rPr>
        <w:rFonts w:hint="default"/>
        <w:lang w:val="en-US" w:eastAsia="en-US" w:bidi="ar-SA"/>
      </w:rPr>
    </w:lvl>
  </w:abstractNum>
  <w:abstractNum w:abstractNumId="20" w15:restartNumberingAfterBreak="0">
    <w:nsid w:val="63337430"/>
    <w:multiLevelType w:val="hybridMultilevel"/>
    <w:tmpl w:val="355EA582"/>
    <w:lvl w:ilvl="0" w:tplc="14BCBF3A">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CE0669E">
      <w:numFmt w:val="bullet"/>
      <w:lvlText w:val="•"/>
      <w:lvlJc w:val="left"/>
      <w:pPr>
        <w:ind w:left="1573" w:hanging="360"/>
      </w:pPr>
      <w:rPr>
        <w:rFonts w:hint="default"/>
        <w:lang w:val="en-US" w:eastAsia="en-US" w:bidi="ar-SA"/>
      </w:rPr>
    </w:lvl>
    <w:lvl w:ilvl="2" w:tplc="224C3D2E">
      <w:numFmt w:val="bullet"/>
      <w:lvlText w:val="•"/>
      <w:lvlJc w:val="left"/>
      <w:pPr>
        <w:ind w:left="2406" w:hanging="360"/>
      </w:pPr>
      <w:rPr>
        <w:rFonts w:hint="default"/>
        <w:lang w:val="en-US" w:eastAsia="en-US" w:bidi="ar-SA"/>
      </w:rPr>
    </w:lvl>
    <w:lvl w:ilvl="3" w:tplc="91EEF4C8">
      <w:numFmt w:val="bullet"/>
      <w:lvlText w:val="•"/>
      <w:lvlJc w:val="left"/>
      <w:pPr>
        <w:ind w:left="3239" w:hanging="360"/>
      </w:pPr>
      <w:rPr>
        <w:rFonts w:hint="default"/>
        <w:lang w:val="en-US" w:eastAsia="en-US" w:bidi="ar-SA"/>
      </w:rPr>
    </w:lvl>
    <w:lvl w:ilvl="4" w:tplc="4120DA8E">
      <w:numFmt w:val="bullet"/>
      <w:lvlText w:val="•"/>
      <w:lvlJc w:val="left"/>
      <w:pPr>
        <w:ind w:left="4072" w:hanging="360"/>
      </w:pPr>
      <w:rPr>
        <w:rFonts w:hint="default"/>
        <w:lang w:val="en-US" w:eastAsia="en-US" w:bidi="ar-SA"/>
      </w:rPr>
    </w:lvl>
    <w:lvl w:ilvl="5" w:tplc="1018DA0A">
      <w:numFmt w:val="bullet"/>
      <w:lvlText w:val="•"/>
      <w:lvlJc w:val="left"/>
      <w:pPr>
        <w:ind w:left="4906" w:hanging="360"/>
      </w:pPr>
      <w:rPr>
        <w:rFonts w:hint="default"/>
        <w:lang w:val="en-US" w:eastAsia="en-US" w:bidi="ar-SA"/>
      </w:rPr>
    </w:lvl>
    <w:lvl w:ilvl="6" w:tplc="3DF6930C">
      <w:numFmt w:val="bullet"/>
      <w:lvlText w:val="•"/>
      <w:lvlJc w:val="left"/>
      <w:pPr>
        <w:ind w:left="5739" w:hanging="360"/>
      </w:pPr>
      <w:rPr>
        <w:rFonts w:hint="default"/>
        <w:lang w:val="en-US" w:eastAsia="en-US" w:bidi="ar-SA"/>
      </w:rPr>
    </w:lvl>
    <w:lvl w:ilvl="7" w:tplc="B4ACCF1C">
      <w:numFmt w:val="bullet"/>
      <w:lvlText w:val="•"/>
      <w:lvlJc w:val="left"/>
      <w:pPr>
        <w:ind w:left="6572" w:hanging="360"/>
      </w:pPr>
      <w:rPr>
        <w:rFonts w:hint="default"/>
        <w:lang w:val="en-US" w:eastAsia="en-US" w:bidi="ar-SA"/>
      </w:rPr>
    </w:lvl>
    <w:lvl w:ilvl="8" w:tplc="159A3454">
      <w:numFmt w:val="bullet"/>
      <w:lvlText w:val="•"/>
      <w:lvlJc w:val="left"/>
      <w:pPr>
        <w:ind w:left="7405" w:hanging="360"/>
      </w:pPr>
      <w:rPr>
        <w:rFonts w:hint="default"/>
        <w:lang w:val="en-US" w:eastAsia="en-US" w:bidi="ar-SA"/>
      </w:rPr>
    </w:lvl>
  </w:abstractNum>
  <w:abstractNum w:abstractNumId="21" w15:restartNumberingAfterBreak="0">
    <w:nsid w:val="66B21220"/>
    <w:multiLevelType w:val="multilevel"/>
    <w:tmpl w:val="F486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D85666"/>
    <w:multiLevelType w:val="multilevel"/>
    <w:tmpl w:val="B86EDA50"/>
    <w:lvl w:ilvl="0">
      <w:start w:val="1"/>
      <w:numFmt w:val="decimal"/>
      <w:lvlText w:val="%1"/>
      <w:lvlJc w:val="left"/>
      <w:pPr>
        <w:ind w:left="623" w:hanging="360"/>
      </w:pPr>
      <w:rPr>
        <w:rFonts w:hint="default"/>
        <w:lang w:val="en-US" w:eastAsia="en-US" w:bidi="ar-SA"/>
      </w:rPr>
    </w:lvl>
    <w:lvl w:ilvl="1">
      <w:start w:val="1"/>
      <w:numFmt w:val="decimal"/>
      <w:lvlText w:val="%1.%2"/>
      <w:lvlJc w:val="left"/>
      <w:pPr>
        <w:ind w:left="6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043"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24" w:hanging="540"/>
      </w:pPr>
      <w:rPr>
        <w:rFonts w:hint="default"/>
        <w:lang w:val="en-US" w:eastAsia="en-US" w:bidi="ar-SA"/>
      </w:rPr>
    </w:lvl>
    <w:lvl w:ilvl="4">
      <w:numFmt w:val="bullet"/>
      <w:lvlText w:val="•"/>
      <w:lvlJc w:val="left"/>
      <w:pPr>
        <w:ind w:left="3717" w:hanging="540"/>
      </w:pPr>
      <w:rPr>
        <w:rFonts w:hint="default"/>
        <w:lang w:val="en-US" w:eastAsia="en-US" w:bidi="ar-SA"/>
      </w:rPr>
    </w:lvl>
    <w:lvl w:ilvl="5">
      <w:numFmt w:val="bullet"/>
      <w:lvlText w:val="•"/>
      <w:lvlJc w:val="left"/>
      <w:pPr>
        <w:ind w:left="4609" w:hanging="540"/>
      </w:pPr>
      <w:rPr>
        <w:rFonts w:hint="default"/>
        <w:lang w:val="en-US" w:eastAsia="en-US" w:bidi="ar-SA"/>
      </w:rPr>
    </w:lvl>
    <w:lvl w:ilvl="6">
      <w:numFmt w:val="bullet"/>
      <w:lvlText w:val="•"/>
      <w:lvlJc w:val="left"/>
      <w:pPr>
        <w:ind w:left="5502" w:hanging="540"/>
      </w:pPr>
      <w:rPr>
        <w:rFonts w:hint="default"/>
        <w:lang w:val="en-US" w:eastAsia="en-US" w:bidi="ar-SA"/>
      </w:rPr>
    </w:lvl>
    <w:lvl w:ilvl="7">
      <w:numFmt w:val="bullet"/>
      <w:lvlText w:val="•"/>
      <w:lvlJc w:val="left"/>
      <w:pPr>
        <w:ind w:left="6394" w:hanging="540"/>
      </w:pPr>
      <w:rPr>
        <w:rFonts w:hint="default"/>
        <w:lang w:val="en-US" w:eastAsia="en-US" w:bidi="ar-SA"/>
      </w:rPr>
    </w:lvl>
    <w:lvl w:ilvl="8">
      <w:numFmt w:val="bullet"/>
      <w:lvlText w:val="•"/>
      <w:lvlJc w:val="left"/>
      <w:pPr>
        <w:ind w:left="7287" w:hanging="540"/>
      </w:pPr>
      <w:rPr>
        <w:rFonts w:hint="default"/>
        <w:lang w:val="en-US" w:eastAsia="en-US" w:bidi="ar-SA"/>
      </w:rPr>
    </w:lvl>
  </w:abstractNum>
  <w:abstractNum w:abstractNumId="23" w15:restartNumberingAfterBreak="0">
    <w:nsid w:val="6DD55D27"/>
    <w:multiLevelType w:val="multilevel"/>
    <w:tmpl w:val="F1365CB0"/>
    <w:lvl w:ilvl="0">
      <w:start w:val="1"/>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color w:val="1F4E79"/>
        <w:spacing w:val="0"/>
        <w:w w:val="100"/>
        <w:sz w:val="28"/>
        <w:szCs w:val="28"/>
        <w:lang w:val="en-US" w:eastAsia="en-US" w:bidi="ar-SA"/>
      </w:rPr>
    </w:lvl>
    <w:lvl w:ilvl="2">
      <w:start w:val="1"/>
      <w:numFmt w:val="decimal"/>
      <w:lvlText w:val="%1.%2.%3"/>
      <w:lvlJc w:val="left"/>
      <w:pPr>
        <w:ind w:left="56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451" w:hanging="540"/>
      </w:pPr>
      <w:rPr>
        <w:rFonts w:hint="default"/>
        <w:lang w:val="en-US" w:eastAsia="en-US" w:bidi="ar-SA"/>
      </w:rPr>
    </w:lvl>
    <w:lvl w:ilvl="4">
      <w:numFmt w:val="bullet"/>
      <w:lvlText w:val="•"/>
      <w:lvlJc w:val="left"/>
      <w:pPr>
        <w:ind w:left="3397" w:hanging="540"/>
      </w:pPr>
      <w:rPr>
        <w:rFonts w:hint="default"/>
        <w:lang w:val="en-US" w:eastAsia="en-US" w:bidi="ar-SA"/>
      </w:rPr>
    </w:lvl>
    <w:lvl w:ilvl="5">
      <w:numFmt w:val="bullet"/>
      <w:lvlText w:val="•"/>
      <w:lvlJc w:val="left"/>
      <w:pPr>
        <w:ind w:left="4343" w:hanging="540"/>
      </w:pPr>
      <w:rPr>
        <w:rFonts w:hint="default"/>
        <w:lang w:val="en-US" w:eastAsia="en-US" w:bidi="ar-SA"/>
      </w:rPr>
    </w:lvl>
    <w:lvl w:ilvl="6">
      <w:numFmt w:val="bullet"/>
      <w:lvlText w:val="•"/>
      <w:lvlJc w:val="left"/>
      <w:pPr>
        <w:ind w:left="5289" w:hanging="540"/>
      </w:pPr>
      <w:rPr>
        <w:rFonts w:hint="default"/>
        <w:lang w:val="en-US" w:eastAsia="en-US" w:bidi="ar-SA"/>
      </w:rPr>
    </w:lvl>
    <w:lvl w:ilvl="7">
      <w:numFmt w:val="bullet"/>
      <w:lvlText w:val="•"/>
      <w:lvlJc w:val="left"/>
      <w:pPr>
        <w:ind w:left="6234" w:hanging="540"/>
      </w:pPr>
      <w:rPr>
        <w:rFonts w:hint="default"/>
        <w:lang w:val="en-US" w:eastAsia="en-US" w:bidi="ar-SA"/>
      </w:rPr>
    </w:lvl>
    <w:lvl w:ilvl="8">
      <w:numFmt w:val="bullet"/>
      <w:lvlText w:val="•"/>
      <w:lvlJc w:val="left"/>
      <w:pPr>
        <w:ind w:left="7180" w:hanging="540"/>
      </w:pPr>
      <w:rPr>
        <w:rFonts w:hint="default"/>
        <w:lang w:val="en-US" w:eastAsia="en-US" w:bidi="ar-SA"/>
      </w:rPr>
    </w:lvl>
  </w:abstractNum>
  <w:abstractNum w:abstractNumId="24" w15:restartNumberingAfterBreak="0">
    <w:nsid w:val="7E4166F8"/>
    <w:multiLevelType w:val="multilevel"/>
    <w:tmpl w:val="0C44FD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7FBB75EE"/>
    <w:multiLevelType w:val="multilevel"/>
    <w:tmpl w:val="D5A22CE2"/>
    <w:lvl w:ilvl="0">
      <w:start w:val="2"/>
      <w:numFmt w:val="decimal"/>
      <w:lvlText w:val="%1"/>
      <w:lvlJc w:val="left"/>
      <w:pPr>
        <w:ind w:left="1103" w:hanging="600"/>
      </w:pPr>
      <w:rPr>
        <w:rFonts w:hint="default"/>
        <w:lang w:val="en-US" w:eastAsia="en-US" w:bidi="ar-SA"/>
      </w:rPr>
    </w:lvl>
    <w:lvl w:ilvl="1">
      <w:start w:val="2"/>
      <w:numFmt w:val="decimal"/>
      <w:lvlText w:val="%1.%2"/>
      <w:lvlJc w:val="left"/>
      <w:pPr>
        <w:ind w:left="1103" w:hanging="600"/>
      </w:pPr>
      <w:rPr>
        <w:rFonts w:hint="default"/>
        <w:lang w:val="en-US" w:eastAsia="en-US" w:bidi="ar-SA"/>
      </w:rPr>
    </w:lvl>
    <w:lvl w:ilvl="2">
      <w:start w:val="3"/>
      <w:numFmt w:val="decimal"/>
      <w:lvlText w:val="%1.%2.%3."/>
      <w:lvlJc w:val="left"/>
      <w:pPr>
        <w:ind w:left="1103"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91" w:hanging="600"/>
      </w:pPr>
      <w:rPr>
        <w:rFonts w:hint="default"/>
        <w:lang w:val="en-US" w:eastAsia="en-US" w:bidi="ar-SA"/>
      </w:rPr>
    </w:lvl>
    <w:lvl w:ilvl="4">
      <w:numFmt w:val="bullet"/>
      <w:lvlText w:val="•"/>
      <w:lvlJc w:val="left"/>
      <w:pPr>
        <w:ind w:left="4288" w:hanging="600"/>
      </w:pPr>
      <w:rPr>
        <w:rFonts w:hint="default"/>
        <w:lang w:val="en-US" w:eastAsia="en-US" w:bidi="ar-SA"/>
      </w:rPr>
    </w:lvl>
    <w:lvl w:ilvl="5">
      <w:numFmt w:val="bullet"/>
      <w:lvlText w:val="•"/>
      <w:lvlJc w:val="left"/>
      <w:pPr>
        <w:ind w:left="5086" w:hanging="600"/>
      </w:pPr>
      <w:rPr>
        <w:rFonts w:hint="default"/>
        <w:lang w:val="en-US" w:eastAsia="en-US" w:bidi="ar-SA"/>
      </w:rPr>
    </w:lvl>
    <w:lvl w:ilvl="6">
      <w:numFmt w:val="bullet"/>
      <w:lvlText w:val="•"/>
      <w:lvlJc w:val="left"/>
      <w:pPr>
        <w:ind w:left="5883" w:hanging="600"/>
      </w:pPr>
      <w:rPr>
        <w:rFonts w:hint="default"/>
        <w:lang w:val="en-US" w:eastAsia="en-US" w:bidi="ar-SA"/>
      </w:rPr>
    </w:lvl>
    <w:lvl w:ilvl="7">
      <w:numFmt w:val="bullet"/>
      <w:lvlText w:val="•"/>
      <w:lvlJc w:val="left"/>
      <w:pPr>
        <w:ind w:left="6680" w:hanging="600"/>
      </w:pPr>
      <w:rPr>
        <w:rFonts w:hint="default"/>
        <w:lang w:val="en-US" w:eastAsia="en-US" w:bidi="ar-SA"/>
      </w:rPr>
    </w:lvl>
    <w:lvl w:ilvl="8">
      <w:numFmt w:val="bullet"/>
      <w:lvlText w:val="•"/>
      <w:lvlJc w:val="left"/>
      <w:pPr>
        <w:ind w:left="7477" w:hanging="600"/>
      </w:pPr>
      <w:rPr>
        <w:rFonts w:hint="default"/>
        <w:lang w:val="en-US" w:eastAsia="en-US" w:bidi="ar-SA"/>
      </w:rPr>
    </w:lvl>
  </w:abstractNum>
  <w:num w:numId="1" w16cid:durableId="1857842592">
    <w:abstractNumId w:val="0"/>
  </w:num>
  <w:num w:numId="2" w16cid:durableId="1159495185">
    <w:abstractNumId w:val="1"/>
  </w:num>
  <w:num w:numId="3" w16cid:durableId="1716615687">
    <w:abstractNumId w:val="6"/>
  </w:num>
  <w:num w:numId="4" w16cid:durableId="330304459">
    <w:abstractNumId w:val="8"/>
  </w:num>
  <w:num w:numId="5" w16cid:durableId="2070300958">
    <w:abstractNumId w:val="17"/>
  </w:num>
  <w:num w:numId="6" w16cid:durableId="472602074">
    <w:abstractNumId w:val="13"/>
  </w:num>
  <w:num w:numId="7" w16cid:durableId="1215116155">
    <w:abstractNumId w:val="10"/>
  </w:num>
  <w:num w:numId="8" w16cid:durableId="205415164">
    <w:abstractNumId w:val="24"/>
  </w:num>
  <w:num w:numId="9" w16cid:durableId="48123396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0097067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9781386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6053291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20B"/>
    <w:rsid w:val="00082B4E"/>
    <w:rsid w:val="00097ECE"/>
    <w:rsid w:val="000C7270"/>
    <w:rsid w:val="000F3042"/>
    <w:rsid w:val="0011557A"/>
    <w:rsid w:val="001E5D7D"/>
    <w:rsid w:val="002624D5"/>
    <w:rsid w:val="00302DFA"/>
    <w:rsid w:val="00303BB1"/>
    <w:rsid w:val="003449A8"/>
    <w:rsid w:val="0034723F"/>
    <w:rsid w:val="0035024C"/>
    <w:rsid w:val="00357709"/>
    <w:rsid w:val="00393D4F"/>
    <w:rsid w:val="003E6EE9"/>
    <w:rsid w:val="003E76D0"/>
    <w:rsid w:val="004509F9"/>
    <w:rsid w:val="004721B8"/>
    <w:rsid w:val="00474249"/>
    <w:rsid w:val="0048644B"/>
    <w:rsid w:val="005074C5"/>
    <w:rsid w:val="005826FB"/>
    <w:rsid w:val="005D3DE5"/>
    <w:rsid w:val="00633276"/>
    <w:rsid w:val="006972C0"/>
    <w:rsid w:val="006B4826"/>
    <w:rsid w:val="007326D4"/>
    <w:rsid w:val="00751919"/>
    <w:rsid w:val="00754835"/>
    <w:rsid w:val="007636E3"/>
    <w:rsid w:val="007B6367"/>
    <w:rsid w:val="007D64DD"/>
    <w:rsid w:val="007E6CC3"/>
    <w:rsid w:val="008864CF"/>
    <w:rsid w:val="008B2E05"/>
    <w:rsid w:val="008E3D16"/>
    <w:rsid w:val="00905AFA"/>
    <w:rsid w:val="0095267C"/>
    <w:rsid w:val="00966E3A"/>
    <w:rsid w:val="00A74DD1"/>
    <w:rsid w:val="00B73467"/>
    <w:rsid w:val="00BA0A3B"/>
    <w:rsid w:val="00BD592A"/>
    <w:rsid w:val="00C27759"/>
    <w:rsid w:val="00C3520B"/>
    <w:rsid w:val="00C379CC"/>
    <w:rsid w:val="00C70277"/>
    <w:rsid w:val="00C86C3B"/>
    <w:rsid w:val="00D12F2D"/>
    <w:rsid w:val="00D130DF"/>
    <w:rsid w:val="00D6347C"/>
    <w:rsid w:val="00D90153"/>
    <w:rsid w:val="00DB6174"/>
    <w:rsid w:val="00DE3105"/>
    <w:rsid w:val="00DE47F9"/>
    <w:rsid w:val="00E74B97"/>
    <w:rsid w:val="00ED5C68"/>
    <w:rsid w:val="00EE63C4"/>
    <w:rsid w:val="00F1153B"/>
    <w:rsid w:val="00F332B9"/>
    <w:rsid w:val="00F526FA"/>
    <w:rsid w:val="00F76D05"/>
    <w:rsid w:val="00F939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DDDB8C"/>
  <w15:docId w15:val="{19B8EEBE-E6CB-47A4-A392-B6F3C9EC4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4" w:right="6"/>
      <w:jc w:val="center"/>
      <w:outlineLvl w:val="0"/>
    </w:pPr>
    <w:rPr>
      <w:b/>
      <w:bCs/>
      <w:sz w:val="32"/>
      <w:szCs w:val="32"/>
    </w:rPr>
  </w:style>
  <w:style w:type="paragraph" w:styleId="Heading2">
    <w:name w:val="heading 2"/>
    <w:basedOn w:val="Normal"/>
    <w:uiPriority w:val="9"/>
    <w:unhideWhenUsed/>
    <w:qFormat/>
    <w:pPr>
      <w:ind w:left="441" w:hanging="418"/>
      <w:outlineLvl w:val="1"/>
    </w:pPr>
    <w:rPr>
      <w:b/>
      <w:bCs/>
      <w:sz w:val="28"/>
      <w:szCs w:val="28"/>
    </w:rPr>
  </w:style>
  <w:style w:type="paragraph" w:styleId="Heading3">
    <w:name w:val="heading 3"/>
    <w:basedOn w:val="Normal"/>
    <w:uiPriority w:val="9"/>
    <w:unhideWhenUsed/>
    <w:qFormat/>
    <w:pPr>
      <w:spacing w:before="198"/>
      <w:ind w:left="563" w:hanging="5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1"/>
      <w:ind w:left="23"/>
    </w:pPr>
    <w:rPr>
      <w:sz w:val="24"/>
      <w:szCs w:val="24"/>
    </w:rPr>
  </w:style>
  <w:style w:type="paragraph" w:styleId="TOC2">
    <w:name w:val="toc 2"/>
    <w:basedOn w:val="Normal"/>
    <w:uiPriority w:val="1"/>
    <w:qFormat/>
    <w:pPr>
      <w:spacing w:before="101"/>
      <w:ind w:left="623" w:hanging="360"/>
    </w:pPr>
    <w:rPr>
      <w:sz w:val="24"/>
      <w:szCs w:val="24"/>
    </w:rPr>
  </w:style>
  <w:style w:type="paragraph" w:styleId="TOC3">
    <w:name w:val="toc 3"/>
    <w:basedOn w:val="Normal"/>
    <w:uiPriority w:val="1"/>
    <w:qFormat/>
    <w:pPr>
      <w:spacing w:before="101"/>
      <w:ind w:left="1043" w:hanging="54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199"/>
      <w:ind w:left="4" w:right="4"/>
      <w:jc w:val="center"/>
    </w:pPr>
    <w:rPr>
      <w:b/>
      <w:bCs/>
      <w:sz w:val="40"/>
      <w:szCs w:val="40"/>
    </w:rPr>
  </w:style>
  <w:style w:type="paragraph" w:styleId="ListParagraph">
    <w:name w:val="List Paragraph"/>
    <w:basedOn w:val="Normal"/>
    <w:uiPriority w:val="1"/>
    <w:qFormat/>
    <w:pPr>
      <w:spacing w:before="101"/>
      <w:ind w:left="623" w:hanging="360"/>
    </w:pPr>
  </w:style>
  <w:style w:type="paragraph" w:customStyle="1" w:styleId="TableParagraph">
    <w:name w:val="Table Paragraph"/>
    <w:basedOn w:val="Normal"/>
    <w:uiPriority w:val="1"/>
    <w:qFormat/>
  </w:style>
  <w:style w:type="paragraph" w:customStyle="1" w:styleId="isselectedend">
    <w:name w:val="isselectedend"/>
    <w:basedOn w:val="Normal"/>
    <w:rsid w:val="00B7346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73467"/>
    <w:rPr>
      <w:b/>
      <w:bCs/>
    </w:rPr>
  </w:style>
  <w:style w:type="paragraph" w:styleId="NormalWeb">
    <w:name w:val="Normal (Web)"/>
    <w:basedOn w:val="Normal"/>
    <w:uiPriority w:val="99"/>
    <w:semiHidden/>
    <w:unhideWhenUsed/>
    <w:rsid w:val="00B73467"/>
    <w:pPr>
      <w:widowControl/>
      <w:autoSpaceDE/>
      <w:autoSpaceDN/>
      <w:spacing w:before="100" w:beforeAutospacing="1" w:after="100" w:afterAutospacing="1"/>
    </w:pPr>
    <w:rPr>
      <w:sz w:val="24"/>
      <w:szCs w:val="24"/>
      <w:lang w:val="en-IN" w:eastAsia="en-IN"/>
    </w:rPr>
  </w:style>
  <w:style w:type="paragraph" w:styleId="NoSpacing">
    <w:name w:val="No Spacing"/>
    <w:uiPriority w:val="1"/>
    <w:qFormat/>
    <w:rsid w:val="0048644B"/>
    <w:rPr>
      <w:rFonts w:ascii="Times New Roman" w:eastAsia="Times New Roman" w:hAnsi="Times New Roman" w:cs="Times New Roman"/>
    </w:rPr>
  </w:style>
  <w:style w:type="paragraph" w:styleId="Header">
    <w:name w:val="header"/>
    <w:basedOn w:val="Normal"/>
    <w:link w:val="HeaderChar"/>
    <w:uiPriority w:val="99"/>
    <w:unhideWhenUsed/>
    <w:rsid w:val="00393D4F"/>
    <w:pPr>
      <w:tabs>
        <w:tab w:val="center" w:pos="4513"/>
        <w:tab w:val="right" w:pos="9026"/>
      </w:tabs>
    </w:pPr>
  </w:style>
  <w:style w:type="character" w:customStyle="1" w:styleId="HeaderChar">
    <w:name w:val="Header Char"/>
    <w:basedOn w:val="DefaultParagraphFont"/>
    <w:link w:val="Header"/>
    <w:uiPriority w:val="99"/>
    <w:rsid w:val="00393D4F"/>
    <w:rPr>
      <w:rFonts w:ascii="Times New Roman" w:eastAsia="Times New Roman" w:hAnsi="Times New Roman" w:cs="Times New Roman"/>
    </w:rPr>
  </w:style>
  <w:style w:type="paragraph" w:styleId="Footer">
    <w:name w:val="footer"/>
    <w:basedOn w:val="Normal"/>
    <w:link w:val="FooterChar"/>
    <w:uiPriority w:val="99"/>
    <w:unhideWhenUsed/>
    <w:rsid w:val="00393D4F"/>
    <w:pPr>
      <w:tabs>
        <w:tab w:val="center" w:pos="4513"/>
        <w:tab w:val="right" w:pos="9026"/>
      </w:tabs>
    </w:pPr>
  </w:style>
  <w:style w:type="character" w:customStyle="1" w:styleId="FooterChar">
    <w:name w:val="Footer Char"/>
    <w:basedOn w:val="DefaultParagraphFont"/>
    <w:link w:val="Footer"/>
    <w:uiPriority w:val="99"/>
    <w:rsid w:val="00393D4F"/>
    <w:rPr>
      <w:rFonts w:ascii="Times New Roman" w:eastAsia="Times New Roman" w:hAnsi="Times New Roman" w:cs="Times New Roman"/>
    </w:rPr>
  </w:style>
  <w:style w:type="paragraph" w:customStyle="1" w:styleId="Chapter2Normal">
    <w:name w:val="Chapter 2 Normal"/>
    <w:qFormat/>
    <w:rsid w:val="00FC693F"/>
    <w:rPr>
      <w:rFonts w:ascii="Aptos" w:hAnsi="Aptos"/>
      <w:sz w:val="21"/>
    </w:rPr>
  </w:style>
  <w:style w:type="paragraph" w:customStyle="1" w:styleId="Chapter2Heading1">
    <w:name w:val="Chapter 2 Heading 1"/>
    <w:basedOn w:val="Chapter2Normal"/>
    <w:next w:val="Chapter2Normal"/>
    <w:link w:val="Chapter2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32"/>
      <w:szCs w:val="28"/>
    </w:rPr>
  </w:style>
  <w:style w:type="paragraph" w:customStyle="1" w:styleId="Chapter2Heading2">
    <w:name w:val="Chapter 2 Heading 2"/>
    <w:basedOn w:val="Chapter2Normal"/>
    <w:next w:val="Chapter2Normal"/>
    <w:link w:val="Chapter2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customStyle="1" w:styleId="Chapter2ListBullet">
    <w:name w:val="Chapter 2 List Bullet"/>
    <w:basedOn w:val="Chapter2Normal"/>
    <w:uiPriority w:val="99"/>
    <w:unhideWhenUsed/>
    <w:rsid w:val="00326F90"/>
    <w:pPr>
      <w:numPr>
        <w:numId w:val="1"/>
      </w:numPr>
      <w:contextualSpacing/>
    </w:pPr>
  </w:style>
  <w:style w:type="character" w:customStyle="1" w:styleId="Chapter2Heading1Char">
    <w:name w:val="Chapter 2 Heading 1 Char"/>
    <w:basedOn w:val="DefaultParagraphFont"/>
    <w:link w:val="Chapter2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hapter2Heading2Char">
    <w:name w:val="Chapter 2 Heading 2 Char"/>
    <w:basedOn w:val="DefaultParagraphFont"/>
    <w:link w:val="Chapter2Heading2"/>
    <w:uiPriority w:val="9"/>
    <w:rsid w:val="00FC693F"/>
    <w:rPr>
      <w:rFonts w:asciiTheme="majorHAnsi" w:eastAsiaTheme="majorEastAsia" w:hAnsiTheme="majorHAnsi" w:cstheme="majorBidi"/>
      <w:b/>
      <w:bCs/>
      <w:color w:val="4F81BD" w:themeColor="accent1"/>
      <w:sz w:val="26"/>
      <w:szCs w:val="26"/>
    </w:rPr>
  </w:style>
  <w:style w:type="table" w:customStyle="1" w:styleId="Chapter2TableGrid">
    <w:name w:val="Chapter 2 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69FC52-BFFB-4B23-A81F-04A6B7D74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Pages>
  <Words>5374</Words>
  <Characters>30635</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SANJEEV PILLI</dc:creator>
  <cp:lastModifiedBy>SAI SANJEEV PILLI .</cp:lastModifiedBy>
  <cp:revision>16</cp:revision>
  <dcterms:created xsi:type="dcterms:W3CDTF">2026-09-20T12:36:00Z</dcterms:created>
  <dcterms:modified xsi:type="dcterms:W3CDTF">2026-09-23T17:21:00Z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2026-09-20T00:00:00Z</vt:filetime>
  </property>
  <property fmtid="{D5CDD505-2E9C-101B-9397-08002B2CF9AE}" pid="4" name="Creator">
    <vt:lpwstr>Microsoft® Word 2021</vt:lpwstr>
  </property>
  <property fmtid="{D5CDD505-2E9C-101B-9397-08002B2CF9AE}" pid="5" name="LastSaved">
    <vt:filetime>2026-09-20T00:00:00Z</vt:filetime>
  </property>
  <property fmtid="{D5CDD505-2E9C-101B-9397-08002B2CF9AE}" pid="6" name="Producer">
    <vt:lpwstr>Microsoft® Word 2021</vt:lpwstr>
  </property>
</Properties>
</file>