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24D" w:rsidRDefault="006B672A">
      <w:pPr>
        <w:rPr>
          <w:lang w:val="en-US"/>
        </w:rPr>
      </w:pPr>
      <w:r>
        <w:rPr>
          <w:lang w:val="en-US"/>
        </w:rPr>
        <w:t>STOCK MANAGEMENT SYSTEM</w:t>
      </w:r>
    </w:p>
    <w:p w:rsidR="006B672A" w:rsidRDefault="006B672A">
      <w:r>
        <w:t xml:space="preserve">The stock maintenance system will allow the employees to record information of the items available in the store and generate reports based on the total amount of sales. The new system will have a windows-based desktop interface to allow employees to enter the information of sales, purchase orders, change employee preferences and create reports. The system retains information on all the items in the shop. The system retains the records of the cost, expiry date, vendor details, Discount, quantity. The employee maintains the information of the sale of the item. He can add the items at the right time and update the database. The customer can view the availability of the required items and the price of the items. The customer can just view them but cannot make any </w:t>
      </w:r>
      <w:proofErr w:type="gramStart"/>
      <w:r>
        <w:t xml:space="preserve">changes </w:t>
      </w:r>
      <w:r>
        <w:t>.</w:t>
      </w:r>
      <w:proofErr w:type="gramEnd"/>
    </w:p>
    <w:p w:rsidR="006B672A" w:rsidRDefault="006B672A">
      <w:r>
        <w:t xml:space="preserve">The process of stock maintenance system is that the customer logs in to the particular site to place the order for the customer product. The stock maintenance system is described sequentially through steps </w:t>
      </w:r>
    </w:p>
    <w:p w:rsidR="006B672A" w:rsidRDefault="006B672A">
      <w:r>
        <w:t xml:space="preserve">• The customer logs in to the particular site. </w:t>
      </w:r>
    </w:p>
    <w:p w:rsidR="006B672A" w:rsidRDefault="006B672A">
      <w:r>
        <w:t>• They fill the customer details.</w:t>
      </w:r>
    </w:p>
    <w:p w:rsidR="006B672A" w:rsidRDefault="006B672A">
      <w:r>
        <w:t xml:space="preserve"> • They place the orders for their product. </w:t>
      </w:r>
    </w:p>
    <w:p w:rsidR="006B672A" w:rsidRDefault="006B672A">
      <w:r>
        <w:t>• The vendor logs in and views the customer details and order</w:t>
      </w:r>
    </w:p>
    <w:p w:rsidR="006B672A" w:rsidRDefault="006B672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937"/>
      </w:tblGrid>
      <w:tr w:rsidR="006B672A" w:rsidRPr="006B672A" w:rsidTr="006B672A">
        <w:tc>
          <w:tcPr>
            <w:tcW w:w="1389" w:type="dxa"/>
            <w:shd w:val="clear" w:color="auto" w:fill="FFFFFF"/>
            <w:noWrap/>
            <w:tcMar>
              <w:top w:w="0" w:type="dxa"/>
              <w:left w:w="150" w:type="dxa"/>
              <w:bottom w:w="0" w:type="dxa"/>
              <w:right w:w="150" w:type="dxa"/>
            </w:tcMar>
            <w:hideMark/>
          </w:tcPr>
          <w:p w:rsidR="006B672A" w:rsidRPr="006B672A" w:rsidRDefault="006B672A" w:rsidP="006B672A">
            <w:pPr>
              <w:spacing w:after="0" w:line="300" w:lineRule="atLeast"/>
              <w:rPr>
                <w:rFonts w:eastAsia="Times New Roman" w:cstheme="minorHAnsi"/>
                <w:color w:val="24292E"/>
                <w:lang w:eastAsia="en-IN"/>
              </w:rPr>
            </w:pPr>
          </w:p>
        </w:tc>
        <w:tc>
          <w:tcPr>
            <w:tcW w:w="0" w:type="auto"/>
            <w:shd w:val="clear" w:color="auto" w:fill="FFFFFF"/>
            <w:tcMar>
              <w:top w:w="0" w:type="dxa"/>
              <w:left w:w="150" w:type="dxa"/>
              <w:bottom w:w="0" w:type="dxa"/>
              <w:right w:w="150" w:type="dxa"/>
            </w:tcMar>
            <w:hideMark/>
          </w:tcPr>
          <w:p w:rsidR="006B672A" w:rsidRPr="006B672A" w:rsidRDefault="006B672A" w:rsidP="006B672A">
            <w:pPr>
              <w:spacing w:after="0" w:line="300" w:lineRule="atLeast"/>
              <w:rPr>
                <w:rFonts w:eastAsia="Times New Roman" w:cstheme="minorHAnsi"/>
                <w:color w:val="24292E"/>
                <w:lang w:eastAsia="en-IN"/>
              </w:rPr>
            </w:pPr>
            <w:bookmarkStart w:id="0" w:name="_GoBack"/>
            <w:bookmarkEnd w:id="0"/>
            <w:r w:rsidRPr="006B672A">
              <w:rPr>
                <w:rFonts w:eastAsia="Times New Roman" w:cstheme="minorHAnsi"/>
                <w:color w:val="24292E"/>
                <w:lang w:eastAsia="en-IN"/>
              </w:rPr>
              <w:t xml:space="preserve">The stock maintenance system helps the employees to record </w:t>
            </w:r>
            <w:proofErr w:type="gramStart"/>
            <w:r w:rsidRPr="006B672A">
              <w:rPr>
                <w:rFonts w:eastAsia="Times New Roman" w:cstheme="minorHAnsi"/>
                <w:color w:val="24292E"/>
                <w:lang w:eastAsia="en-IN"/>
              </w:rPr>
              <w:t>information  of</w:t>
            </w:r>
            <w:proofErr w:type="gramEnd"/>
            <w:r w:rsidRPr="006B672A">
              <w:rPr>
                <w:rFonts w:eastAsia="Times New Roman" w:cstheme="minorHAnsi"/>
                <w:color w:val="24292E"/>
                <w:lang w:eastAsia="en-IN"/>
              </w:rPr>
              <w:t xml:space="preserve"> the items available in the store and generate reports based on total amount of sales.</w:t>
            </w:r>
          </w:p>
        </w:tc>
      </w:tr>
      <w:tr w:rsidR="006B672A" w:rsidRPr="006B672A" w:rsidTr="006B672A">
        <w:tc>
          <w:tcPr>
            <w:tcW w:w="1389" w:type="dxa"/>
            <w:shd w:val="clear" w:color="auto" w:fill="FFFFFF"/>
            <w:noWrap/>
            <w:tcMar>
              <w:top w:w="0" w:type="dxa"/>
              <w:left w:w="150" w:type="dxa"/>
              <w:bottom w:w="0" w:type="dxa"/>
              <w:right w:w="150" w:type="dxa"/>
            </w:tcMar>
            <w:hideMark/>
          </w:tcPr>
          <w:p w:rsidR="006B672A" w:rsidRPr="006B672A" w:rsidRDefault="006B672A" w:rsidP="006B672A">
            <w:pPr>
              <w:spacing w:after="0" w:line="300" w:lineRule="atLeast"/>
              <w:jc w:val="right"/>
              <w:rPr>
                <w:rFonts w:eastAsia="Times New Roman" w:cstheme="minorHAnsi"/>
                <w:color w:val="24292E"/>
                <w:lang w:eastAsia="en-IN"/>
              </w:rPr>
            </w:pPr>
          </w:p>
        </w:tc>
        <w:tc>
          <w:tcPr>
            <w:tcW w:w="0" w:type="auto"/>
            <w:shd w:val="clear" w:color="auto" w:fill="FFFFFF"/>
            <w:tcMar>
              <w:top w:w="0" w:type="dxa"/>
              <w:left w:w="150" w:type="dxa"/>
              <w:bottom w:w="0" w:type="dxa"/>
              <w:right w:w="150" w:type="dxa"/>
            </w:tcMar>
            <w:hideMark/>
          </w:tcPr>
          <w:p w:rsidR="006B672A" w:rsidRPr="006B672A" w:rsidRDefault="006B672A" w:rsidP="006B672A">
            <w:pPr>
              <w:spacing w:after="0" w:line="300" w:lineRule="atLeast"/>
              <w:rPr>
                <w:rFonts w:eastAsia="Times New Roman" w:cstheme="minorHAnsi"/>
                <w:color w:val="24292E"/>
                <w:lang w:eastAsia="en-IN"/>
              </w:rPr>
            </w:pPr>
            <w:r w:rsidRPr="006B672A">
              <w:rPr>
                <w:rFonts w:eastAsia="Times New Roman" w:cstheme="minorHAnsi"/>
                <w:color w:val="24292E"/>
                <w:lang w:eastAsia="en-IN"/>
              </w:rPr>
              <w:t>there will be six to seven classes such as:</w:t>
            </w:r>
          </w:p>
        </w:tc>
      </w:tr>
      <w:tr w:rsidR="006B672A" w:rsidRPr="006B672A" w:rsidTr="006B672A">
        <w:tc>
          <w:tcPr>
            <w:tcW w:w="1389" w:type="dxa"/>
            <w:shd w:val="clear" w:color="auto" w:fill="FFFFFF"/>
            <w:noWrap/>
            <w:tcMar>
              <w:top w:w="0" w:type="dxa"/>
              <w:left w:w="150" w:type="dxa"/>
              <w:bottom w:w="0" w:type="dxa"/>
              <w:right w:w="150" w:type="dxa"/>
            </w:tcMar>
            <w:hideMark/>
          </w:tcPr>
          <w:p w:rsidR="006B672A" w:rsidRPr="006B672A" w:rsidRDefault="006B672A" w:rsidP="006B672A">
            <w:pPr>
              <w:spacing w:after="0" w:line="300" w:lineRule="atLeast"/>
              <w:jc w:val="right"/>
              <w:rPr>
                <w:rFonts w:eastAsia="Times New Roman" w:cstheme="minorHAnsi"/>
                <w:color w:val="24292E"/>
                <w:lang w:eastAsia="en-IN"/>
              </w:rPr>
            </w:pPr>
          </w:p>
        </w:tc>
        <w:tc>
          <w:tcPr>
            <w:tcW w:w="0" w:type="auto"/>
            <w:shd w:val="clear" w:color="auto" w:fill="FFFFFF"/>
            <w:tcMar>
              <w:top w:w="0" w:type="dxa"/>
              <w:left w:w="150" w:type="dxa"/>
              <w:bottom w:w="0" w:type="dxa"/>
              <w:right w:w="150" w:type="dxa"/>
            </w:tcMar>
            <w:hideMark/>
          </w:tcPr>
          <w:p w:rsidR="006B672A" w:rsidRPr="006B672A" w:rsidRDefault="006B672A" w:rsidP="006B672A">
            <w:pPr>
              <w:spacing w:after="0" w:line="300" w:lineRule="atLeast"/>
              <w:rPr>
                <w:rFonts w:eastAsia="Times New Roman" w:cstheme="minorHAnsi"/>
                <w:color w:val="24292E"/>
                <w:lang w:eastAsia="en-IN"/>
              </w:rPr>
            </w:pPr>
            <w:r w:rsidRPr="006B672A">
              <w:rPr>
                <w:rFonts w:eastAsia="Times New Roman" w:cstheme="minorHAnsi"/>
                <w:color w:val="24292E"/>
                <w:lang w:eastAsia="en-IN"/>
              </w:rPr>
              <w:t xml:space="preserve">1:Customer:Customer will buy the product and if the product is on stock then the customer will do the payment and will buy the </w:t>
            </w:r>
            <w:proofErr w:type="spellStart"/>
            <w:r w:rsidRPr="006B672A">
              <w:rPr>
                <w:rFonts w:eastAsia="Times New Roman" w:cstheme="minorHAnsi"/>
                <w:color w:val="24292E"/>
                <w:lang w:eastAsia="en-IN"/>
              </w:rPr>
              <w:t>product.Customer</w:t>
            </w:r>
            <w:proofErr w:type="spellEnd"/>
            <w:r w:rsidRPr="006B672A">
              <w:rPr>
                <w:rFonts w:eastAsia="Times New Roman" w:cstheme="minorHAnsi"/>
                <w:color w:val="24292E"/>
                <w:lang w:eastAsia="en-IN"/>
              </w:rPr>
              <w:t xml:space="preserve"> will have attributes like </w:t>
            </w:r>
            <w:proofErr w:type="spellStart"/>
            <w:r w:rsidRPr="006B672A">
              <w:rPr>
                <w:rFonts w:eastAsia="Times New Roman" w:cstheme="minorHAnsi"/>
                <w:color w:val="24292E"/>
                <w:lang w:eastAsia="en-IN"/>
              </w:rPr>
              <w:t>name,age,address</w:t>
            </w:r>
            <w:proofErr w:type="spellEnd"/>
            <w:r w:rsidRPr="006B672A">
              <w:rPr>
                <w:rFonts w:eastAsia="Times New Roman" w:cstheme="minorHAnsi"/>
                <w:color w:val="24292E"/>
                <w:lang w:eastAsia="en-IN"/>
              </w:rPr>
              <w:t xml:space="preserve"> etc.</w:t>
            </w:r>
          </w:p>
        </w:tc>
      </w:tr>
      <w:tr w:rsidR="006B672A" w:rsidRPr="006B672A" w:rsidTr="006B672A">
        <w:tc>
          <w:tcPr>
            <w:tcW w:w="1389" w:type="dxa"/>
            <w:shd w:val="clear" w:color="auto" w:fill="FFFFFF"/>
            <w:noWrap/>
            <w:tcMar>
              <w:top w:w="0" w:type="dxa"/>
              <w:left w:w="150" w:type="dxa"/>
              <w:bottom w:w="0" w:type="dxa"/>
              <w:right w:w="150" w:type="dxa"/>
            </w:tcMar>
            <w:hideMark/>
          </w:tcPr>
          <w:p w:rsidR="006B672A" w:rsidRPr="006B672A" w:rsidRDefault="006B672A" w:rsidP="006B672A">
            <w:pPr>
              <w:spacing w:after="0" w:line="300" w:lineRule="atLeast"/>
              <w:jc w:val="right"/>
              <w:rPr>
                <w:rFonts w:eastAsia="Times New Roman" w:cstheme="minorHAnsi"/>
                <w:color w:val="24292E"/>
                <w:lang w:eastAsia="en-IN"/>
              </w:rPr>
            </w:pPr>
          </w:p>
        </w:tc>
        <w:tc>
          <w:tcPr>
            <w:tcW w:w="0" w:type="auto"/>
            <w:shd w:val="clear" w:color="auto" w:fill="FFFFFF"/>
            <w:tcMar>
              <w:top w:w="0" w:type="dxa"/>
              <w:left w:w="150" w:type="dxa"/>
              <w:bottom w:w="0" w:type="dxa"/>
              <w:right w:w="150" w:type="dxa"/>
            </w:tcMar>
            <w:hideMark/>
          </w:tcPr>
          <w:p w:rsidR="006B672A" w:rsidRPr="006B672A" w:rsidRDefault="006B672A" w:rsidP="006B672A">
            <w:pPr>
              <w:spacing w:after="0" w:line="300" w:lineRule="atLeast"/>
              <w:rPr>
                <w:rFonts w:eastAsia="Times New Roman" w:cstheme="minorHAnsi"/>
                <w:color w:val="24292E"/>
                <w:lang w:eastAsia="en-IN"/>
              </w:rPr>
            </w:pPr>
            <w:r w:rsidRPr="006B672A">
              <w:rPr>
                <w:rFonts w:eastAsia="Times New Roman" w:cstheme="minorHAnsi"/>
                <w:color w:val="24292E"/>
                <w:lang w:eastAsia="en-IN"/>
              </w:rPr>
              <w:t>2</w:t>
            </w:r>
            <w:proofErr w:type="gramStart"/>
            <w:r w:rsidRPr="006B672A">
              <w:rPr>
                <w:rFonts w:eastAsia="Times New Roman" w:cstheme="minorHAnsi"/>
                <w:color w:val="24292E"/>
                <w:lang w:eastAsia="en-IN"/>
              </w:rPr>
              <w:t>:Stock:Stock</w:t>
            </w:r>
            <w:proofErr w:type="gramEnd"/>
            <w:r w:rsidRPr="006B672A">
              <w:rPr>
                <w:rFonts w:eastAsia="Times New Roman" w:cstheme="minorHAnsi"/>
                <w:color w:val="24292E"/>
                <w:lang w:eastAsia="en-IN"/>
              </w:rPr>
              <w:t xml:space="preserve"> will  be the amount of products which is </w:t>
            </w:r>
            <w:proofErr w:type="spellStart"/>
            <w:r w:rsidRPr="006B672A">
              <w:rPr>
                <w:rFonts w:eastAsia="Times New Roman" w:cstheme="minorHAnsi"/>
                <w:color w:val="24292E"/>
                <w:lang w:eastAsia="en-IN"/>
              </w:rPr>
              <w:t>left.Stock</w:t>
            </w:r>
            <w:proofErr w:type="spellEnd"/>
            <w:r w:rsidRPr="006B672A">
              <w:rPr>
                <w:rFonts w:eastAsia="Times New Roman" w:cstheme="minorHAnsi"/>
                <w:color w:val="24292E"/>
                <w:lang w:eastAsia="en-IN"/>
              </w:rPr>
              <w:t xml:space="preserve"> contains no of </w:t>
            </w:r>
            <w:proofErr w:type="spellStart"/>
            <w:r w:rsidRPr="006B672A">
              <w:rPr>
                <w:rFonts w:eastAsia="Times New Roman" w:cstheme="minorHAnsi"/>
                <w:color w:val="24292E"/>
                <w:lang w:eastAsia="en-IN"/>
              </w:rPr>
              <w:t>items,their</w:t>
            </w:r>
            <w:proofErr w:type="spellEnd"/>
            <w:r w:rsidRPr="006B672A">
              <w:rPr>
                <w:rFonts w:eastAsia="Times New Roman" w:cstheme="minorHAnsi"/>
                <w:color w:val="24292E"/>
                <w:lang w:eastAsia="en-IN"/>
              </w:rPr>
              <w:t xml:space="preserve"> quantity </w:t>
            </w:r>
            <w:proofErr w:type="spellStart"/>
            <w:r w:rsidRPr="006B672A">
              <w:rPr>
                <w:rFonts w:eastAsia="Times New Roman" w:cstheme="minorHAnsi"/>
                <w:color w:val="24292E"/>
                <w:lang w:eastAsia="en-IN"/>
              </w:rPr>
              <w:t>etc</w:t>
            </w:r>
            <w:proofErr w:type="spellEnd"/>
            <w:r w:rsidRPr="006B672A">
              <w:rPr>
                <w:rFonts w:eastAsia="Times New Roman" w:cstheme="minorHAnsi"/>
                <w:color w:val="24292E"/>
                <w:lang w:eastAsia="en-IN"/>
              </w:rPr>
              <w:t xml:space="preserve"> and operations like add and delete stock.</w:t>
            </w:r>
          </w:p>
        </w:tc>
      </w:tr>
      <w:tr w:rsidR="006B672A" w:rsidRPr="006B672A" w:rsidTr="006B672A">
        <w:tc>
          <w:tcPr>
            <w:tcW w:w="1389" w:type="dxa"/>
            <w:shd w:val="clear" w:color="auto" w:fill="FFFFFF"/>
            <w:noWrap/>
            <w:tcMar>
              <w:top w:w="0" w:type="dxa"/>
              <w:left w:w="150" w:type="dxa"/>
              <w:bottom w:w="0" w:type="dxa"/>
              <w:right w:w="150" w:type="dxa"/>
            </w:tcMar>
            <w:hideMark/>
          </w:tcPr>
          <w:p w:rsidR="006B672A" w:rsidRPr="006B672A" w:rsidRDefault="006B672A" w:rsidP="006B672A">
            <w:pPr>
              <w:spacing w:after="0" w:line="300" w:lineRule="atLeast"/>
              <w:jc w:val="right"/>
              <w:rPr>
                <w:rFonts w:eastAsia="Times New Roman" w:cstheme="minorHAnsi"/>
                <w:color w:val="24292E"/>
                <w:lang w:eastAsia="en-IN"/>
              </w:rPr>
            </w:pPr>
          </w:p>
        </w:tc>
        <w:tc>
          <w:tcPr>
            <w:tcW w:w="0" w:type="auto"/>
            <w:shd w:val="clear" w:color="auto" w:fill="FFFFFF"/>
            <w:tcMar>
              <w:top w:w="0" w:type="dxa"/>
              <w:left w:w="150" w:type="dxa"/>
              <w:bottom w:w="0" w:type="dxa"/>
              <w:right w:w="150" w:type="dxa"/>
            </w:tcMar>
            <w:hideMark/>
          </w:tcPr>
          <w:p w:rsidR="006B672A" w:rsidRPr="006B672A" w:rsidRDefault="006B672A" w:rsidP="006B672A">
            <w:pPr>
              <w:spacing w:after="0" w:line="300" w:lineRule="atLeast"/>
              <w:rPr>
                <w:rFonts w:eastAsia="Times New Roman" w:cstheme="minorHAnsi"/>
                <w:color w:val="24292E"/>
                <w:lang w:eastAsia="en-IN"/>
              </w:rPr>
            </w:pPr>
            <w:r w:rsidRPr="006B672A">
              <w:rPr>
                <w:rFonts w:eastAsia="Times New Roman" w:cstheme="minorHAnsi"/>
                <w:color w:val="24292E"/>
                <w:lang w:eastAsia="en-IN"/>
              </w:rPr>
              <w:t xml:space="preserve">3: </w:t>
            </w:r>
            <w:proofErr w:type="spellStart"/>
            <w:r w:rsidRPr="006B672A">
              <w:rPr>
                <w:rFonts w:eastAsia="Times New Roman" w:cstheme="minorHAnsi"/>
                <w:color w:val="24292E"/>
                <w:lang w:eastAsia="en-IN"/>
              </w:rPr>
              <w:t>Product</w:t>
            </w:r>
            <w:proofErr w:type="gramStart"/>
            <w:r w:rsidRPr="006B672A">
              <w:rPr>
                <w:rFonts w:eastAsia="Times New Roman" w:cstheme="minorHAnsi"/>
                <w:color w:val="24292E"/>
                <w:lang w:eastAsia="en-IN"/>
              </w:rPr>
              <w:t>:It</w:t>
            </w:r>
            <w:proofErr w:type="spellEnd"/>
            <w:proofErr w:type="gramEnd"/>
            <w:r w:rsidRPr="006B672A">
              <w:rPr>
                <w:rFonts w:eastAsia="Times New Roman" w:cstheme="minorHAnsi"/>
                <w:color w:val="24292E"/>
                <w:lang w:eastAsia="en-IN"/>
              </w:rPr>
              <w:t xml:space="preserve"> contains the items to be bought by the customers.</w:t>
            </w:r>
          </w:p>
        </w:tc>
      </w:tr>
      <w:tr w:rsidR="006B672A" w:rsidRPr="006B672A" w:rsidTr="006B672A">
        <w:tc>
          <w:tcPr>
            <w:tcW w:w="1389" w:type="dxa"/>
            <w:shd w:val="clear" w:color="auto" w:fill="FFFFFF"/>
            <w:noWrap/>
            <w:tcMar>
              <w:top w:w="0" w:type="dxa"/>
              <w:left w:w="150" w:type="dxa"/>
              <w:bottom w:w="0" w:type="dxa"/>
              <w:right w:w="150" w:type="dxa"/>
            </w:tcMar>
            <w:hideMark/>
          </w:tcPr>
          <w:p w:rsidR="006B672A" w:rsidRPr="006B672A" w:rsidRDefault="006B672A" w:rsidP="006B672A">
            <w:pPr>
              <w:spacing w:after="0" w:line="300" w:lineRule="atLeast"/>
              <w:jc w:val="right"/>
              <w:rPr>
                <w:rFonts w:eastAsia="Times New Roman" w:cstheme="minorHAnsi"/>
                <w:color w:val="24292E"/>
                <w:lang w:eastAsia="en-IN"/>
              </w:rPr>
            </w:pPr>
          </w:p>
        </w:tc>
        <w:tc>
          <w:tcPr>
            <w:tcW w:w="0" w:type="auto"/>
            <w:shd w:val="clear" w:color="auto" w:fill="FFFFFF"/>
            <w:tcMar>
              <w:top w:w="0" w:type="dxa"/>
              <w:left w:w="150" w:type="dxa"/>
              <w:bottom w:w="0" w:type="dxa"/>
              <w:right w:w="150" w:type="dxa"/>
            </w:tcMar>
            <w:hideMark/>
          </w:tcPr>
          <w:p w:rsidR="006B672A" w:rsidRPr="006B672A" w:rsidRDefault="006B672A" w:rsidP="006B672A">
            <w:pPr>
              <w:spacing w:after="0" w:line="300" w:lineRule="atLeast"/>
              <w:rPr>
                <w:rFonts w:eastAsia="Times New Roman" w:cstheme="minorHAnsi"/>
                <w:color w:val="24292E"/>
                <w:lang w:eastAsia="en-IN"/>
              </w:rPr>
            </w:pPr>
            <w:r w:rsidRPr="006B672A">
              <w:rPr>
                <w:rFonts w:eastAsia="Times New Roman" w:cstheme="minorHAnsi"/>
                <w:color w:val="24292E"/>
                <w:lang w:eastAsia="en-IN"/>
              </w:rPr>
              <w:t xml:space="preserve">4: </w:t>
            </w:r>
            <w:proofErr w:type="spellStart"/>
            <w:r w:rsidRPr="006B672A">
              <w:rPr>
                <w:rFonts w:eastAsia="Times New Roman" w:cstheme="minorHAnsi"/>
                <w:color w:val="24292E"/>
                <w:lang w:eastAsia="en-IN"/>
              </w:rPr>
              <w:t>payment</w:t>
            </w:r>
            <w:proofErr w:type="gramStart"/>
            <w:r w:rsidRPr="006B672A">
              <w:rPr>
                <w:rFonts w:eastAsia="Times New Roman" w:cstheme="minorHAnsi"/>
                <w:color w:val="24292E"/>
                <w:lang w:eastAsia="en-IN"/>
              </w:rPr>
              <w:t>:If</w:t>
            </w:r>
            <w:proofErr w:type="spellEnd"/>
            <w:proofErr w:type="gramEnd"/>
            <w:r w:rsidRPr="006B672A">
              <w:rPr>
                <w:rFonts w:eastAsia="Times New Roman" w:cstheme="minorHAnsi"/>
                <w:color w:val="24292E"/>
                <w:lang w:eastAsia="en-IN"/>
              </w:rPr>
              <w:t xml:space="preserve"> the customers buys any product he will have to pay through payment option and after he/she shall get payment receipt for the same.</w:t>
            </w:r>
          </w:p>
        </w:tc>
      </w:tr>
      <w:tr w:rsidR="006B672A" w:rsidRPr="006B672A" w:rsidTr="006B672A">
        <w:tc>
          <w:tcPr>
            <w:tcW w:w="1389" w:type="dxa"/>
            <w:shd w:val="clear" w:color="auto" w:fill="FFFFFF"/>
            <w:noWrap/>
            <w:tcMar>
              <w:top w:w="0" w:type="dxa"/>
              <w:left w:w="150" w:type="dxa"/>
              <w:bottom w:w="0" w:type="dxa"/>
              <w:right w:w="150" w:type="dxa"/>
            </w:tcMar>
            <w:hideMark/>
          </w:tcPr>
          <w:p w:rsidR="006B672A" w:rsidRPr="006B672A" w:rsidRDefault="006B672A" w:rsidP="006B672A">
            <w:pPr>
              <w:spacing w:after="0" w:line="300" w:lineRule="atLeast"/>
              <w:jc w:val="right"/>
              <w:rPr>
                <w:rFonts w:eastAsia="Times New Roman" w:cstheme="minorHAnsi"/>
                <w:color w:val="24292E"/>
                <w:lang w:eastAsia="en-IN"/>
              </w:rPr>
            </w:pPr>
          </w:p>
        </w:tc>
        <w:tc>
          <w:tcPr>
            <w:tcW w:w="0" w:type="auto"/>
            <w:shd w:val="clear" w:color="auto" w:fill="FFFFFF"/>
            <w:tcMar>
              <w:top w:w="0" w:type="dxa"/>
              <w:left w:w="150" w:type="dxa"/>
              <w:bottom w:w="0" w:type="dxa"/>
              <w:right w:w="150" w:type="dxa"/>
            </w:tcMar>
            <w:hideMark/>
          </w:tcPr>
          <w:p w:rsidR="006B672A" w:rsidRPr="006B672A" w:rsidRDefault="006B672A" w:rsidP="006B672A">
            <w:pPr>
              <w:spacing w:after="0" w:line="300" w:lineRule="atLeast"/>
              <w:rPr>
                <w:rFonts w:eastAsia="Times New Roman" w:cstheme="minorHAnsi"/>
                <w:color w:val="24292E"/>
                <w:lang w:eastAsia="en-IN"/>
              </w:rPr>
            </w:pPr>
            <w:r w:rsidRPr="006B672A">
              <w:rPr>
                <w:rFonts w:eastAsia="Times New Roman" w:cstheme="minorHAnsi"/>
                <w:color w:val="24292E"/>
                <w:lang w:eastAsia="en-IN"/>
              </w:rPr>
              <w:t xml:space="preserve">5:User:User will store the attributes like </w:t>
            </w:r>
            <w:proofErr w:type="spellStart"/>
            <w:r w:rsidRPr="006B672A">
              <w:rPr>
                <w:rFonts w:eastAsia="Times New Roman" w:cstheme="minorHAnsi"/>
                <w:color w:val="24292E"/>
                <w:lang w:eastAsia="en-IN"/>
              </w:rPr>
              <w:t>name,email</w:t>
            </w:r>
            <w:proofErr w:type="spellEnd"/>
            <w:r w:rsidRPr="006B672A">
              <w:rPr>
                <w:rFonts w:eastAsia="Times New Roman" w:cstheme="minorHAnsi"/>
                <w:color w:val="24292E"/>
                <w:lang w:eastAsia="en-IN"/>
              </w:rPr>
              <w:t xml:space="preserve"> etc.</w:t>
            </w:r>
          </w:p>
        </w:tc>
      </w:tr>
      <w:tr w:rsidR="006B672A" w:rsidRPr="006B672A" w:rsidTr="006B672A">
        <w:tc>
          <w:tcPr>
            <w:tcW w:w="1389" w:type="dxa"/>
            <w:shd w:val="clear" w:color="auto" w:fill="FFFFFF"/>
            <w:noWrap/>
            <w:tcMar>
              <w:top w:w="0" w:type="dxa"/>
              <w:left w:w="150" w:type="dxa"/>
              <w:bottom w:w="0" w:type="dxa"/>
              <w:right w:w="150" w:type="dxa"/>
            </w:tcMar>
            <w:hideMark/>
          </w:tcPr>
          <w:p w:rsidR="006B672A" w:rsidRPr="006B672A" w:rsidRDefault="006B672A" w:rsidP="006B672A">
            <w:pPr>
              <w:spacing w:after="0" w:line="300" w:lineRule="atLeast"/>
              <w:jc w:val="right"/>
              <w:rPr>
                <w:rFonts w:eastAsia="Times New Roman" w:cstheme="minorHAnsi"/>
                <w:color w:val="24292E"/>
                <w:lang w:eastAsia="en-IN"/>
              </w:rPr>
            </w:pPr>
          </w:p>
        </w:tc>
        <w:tc>
          <w:tcPr>
            <w:tcW w:w="0" w:type="auto"/>
            <w:shd w:val="clear" w:color="auto" w:fill="FFFFFF"/>
            <w:tcMar>
              <w:top w:w="0" w:type="dxa"/>
              <w:left w:w="150" w:type="dxa"/>
              <w:bottom w:w="0" w:type="dxa"/>
              <w:right w:w="150" w:type="dxa"/>
            </w:tcMar>
            <w:hideMark/>
          </w:tcPr>
          <w:p w:rsidR="006B672A" w:rsidRPr="006B672A" w:rsidRDefault="006B672A" w:rsidP="006B672A">
            <w:pPr>
              <w:spacing w:after="0" w:line="300" w:lineRule="atLeast"/>
              <w:rPr>
                <w:rFonts w:eastAsia="Times New Roman" w:cstheme="minorHAnsi"/>
                <w:color w:val="24292E"/>
                <w:lang w:eastAsia="en-IN"/>
              </w:rPr>
            </w:pPr>
            <w:r w:rsidRPr="006B672A">
              <w:rPr>
                <w:rFonts w:eastAsia="Times New Roman" w:cstheme="minorHAnsi"/>
                <w:color w:val="24292E"/>
                <w:lang w:eastAsia="en-IN"/>
              </w:rPr>
              <w:t xml:space="preserve">One </w:t>
            </w:r>
            <w:proofErr w:type="gramStart"/>
            <w:r w:rsidRPr="006B672A">
              <w:rPr>
                <w:rFonts w:eastAsia="Times New Roman" w:cstheme="minorHAnsi"/>
                <w:color w:val="24292E"/>
                <w:lang w:eastAsia="en-IN"/>
              </w:rPr>
              <w:t>to</w:t>
            </w:r>
            <w:proofErr w:type="gramEnd"/>
            <w:r w:rsidRPr="006B672A">
              <w:rPr>
                <w:rFonts w:eastAsia="Times New Roman" w:cstheme="minorHAnsi"/>
                <w:color w:val="24292E"/>
                <w:lang w:eastAsia="en-IN"/>
              </w:rPr>
              <w:t xml:space="preserve"> many multiplicity will be frequently used as there will be a customer who will purchase more than one item.</w:t>
            </w:r>
          </w:p>
        </w:tc>
      </w:tr>
      <w:tr w:rsidR="006B672A" w:rsidRPr="006B672A" w:rsidTr="006B672A">
        <w:tc>
          <w:tcPr>
            <w:tcW w:w="1389" w:type="dxa"/>
            <w:shd w:val="clear" w:color="auto" w:fill="FFFFFF"/>
            <w:noWrap/>
            <w:tcMar>
              <w:top w:w="0" w:type="dxa"/>
              <w:left w:w="150" w:type="dxa"/>
              <w:bottom w:w="0" w:type="dxa"/>
              <w:right w:w="150" w:type="dxa"/>
            </w:tcMar>
            <w:hideMark/>
          </w:tcPr>
          <w:p w:rsidR="006B672A" w:rsidRPr="006B672A" w:rsidRDefault="006B672A" w:rsidP="006B672A">
            <w:pPr>
              <w:spacing w:after="0" w:line="300" w:lineRule="atLeast"/>
              <w:jc w:val="right"/>
              <w:rPr>
                <w:rFonts w:eastAsia="Times New Roman" w:cstheme="minorHAnsi"/>
                <w:color w:val="24292E"/>
                <w:lang w:eastAsia="en-IN"/>
              </w:rPr>
            </w:pPr>
          </w:p>
        </w:tc>
        <w:tc>
          <w:tcPr>
            <w:tcW w:w="0" w:type="auto"/>
            <w:shd w:val="clear" w:color="auto" w:fill="FFFFFF"/>
            <w:tcMar>
              <w:top w:w="0" w:type="dxa"/>
              <w:left w:w="150" w:type="dxa"/>
              <w:bottom w:w="0" w:type="dxa"/>
              <w:right w:w="150" w:type="dxa"/>
            </w:tcMar>
            <w:hideMark/>
          </w:tcPr>
          <w:p w:rsidR="006B672A" w:rsidRPr="006B672A" w:rsidRDefault="006B672A" w:rsidP="006B672A">
            <w:pPr>
              <w:spacing w:after="0" w:line="300" w:lineRule="atLeast"/>
              <w:rPr>
                <w:rFonts w:eastAsia="Times New Roman" w:cstheme="minorHAnsi"/>
                <w:color w:val="24292E"/>
                <w:lang w:eastAsia="en-IN"/>
              </w:rPr>
            </w:pPr>
            <w:r w:rsidRPr="006B672A">
              <w:rPr>
                <w:rFonts w:eastAsia="Times New Roman" w:cstheme="minorHAnsi"/>
                <w:color w:val="24292E"/>
                <w:lang w:eastAsia="en-IN"/>
              </w:rPr>
              <w:t>Association names and association end names will also be used.</w:t>
            </w:r>
          </w:p>
        </w:tc>
      </w:tr>
    </w:tbl>
    <w:p w:rsidR="006B672A" w:rsidRPr="006B672A" w:rsidRDefault="006B672A">
      <w:pPr>
        <w:rPr>
          <w:rFonts w:cstheme="minorHAnsi"/>
          <w:lang w:val="en-US"/>
        </w:rPr>
      </w:pPr>
    </w:p>
    <w:sectPr w:rsidR="006B672A" w:rsidRPr="006B6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72A"/>
    <w:rsid w:val="006B672A"/>
    <w:rsid w:val="00E21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2021-04-16T09:42:00Z</dcterms:created>
  <dcterms:modified xsi:type="dcterms:W3CDTF">2021-04-16T09:46:00Z</dcterms:modified>
</cp:coreProperties>
</file>