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365D" w14:textId="1E65E5D6" w:rsidR="00D0377D" w:rsidRDefault="003E30DA" w:rsidP="00D44CC6">
      <w:pPr>
        <w:jc w:val="left"/>
        <w:rPr>
          <w:b/>
          <w:sz w:val="28"/>
        </w:rPr>
      </w:pPr>
      <w:r>
        <w:rPr>
          <w:b/>
          <w:sz w:val="28"/>
        </w:rPr>
        <w:t>HW 3</w:t>
      </w:r>
    </w:p>
    <w:p w14:paraId="6475A501" w14:textId="2661E2D3" w:rsidR="003E30DA" w:rsidRDefault="00C5025B" w:rsidP="00D44CC6">
      <w:pPr>
        <w:jc w:val="left"/>
        <w:rPr>
          <w:b/>
          <w:sz w:val="24"/>
        </w:rPr>
      </w:pPr>
      <w:r w:rsidRPr="003D093C">
        <w:drawing>
          <wp:anchor distT="0" distB="0" distL="114300" distR="114300" simplePos="0" relativeHeight="251658240" behindDoc="0" locked="0" layoutInCell="1" allowOverlap="1" wp14:anchorId="0F094A71" wp14:editId="0368E898">
            <wp:simplePos x="0" y="0"/>
            <wp:positionH relativeFrom="margin">
              <wp:posOffset>-119380</wp:posOffset>
            </wp:positionH>
            <wp:positionV relativeFrom="paragraph">
              <wp:posOffset>296545</wp:posOffset>
            </wp:positionV>
            <wp:extent cx="6261100" cy="4705350"/>
            <wp:effectExtent l="0" t="0" r="6350" b="0"/>
            <wp:wrapThrough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0DA">
        <w:rPr>
          <w:b/>
          <w:sz w:val="24"/>
        </w:rPr>
        <w:t>HW_Lec3_3</w:t>
      </w:r>
    </w:p>
    <w:p w14:paraId="5C714CC8" w14:textId="07A37F93" w:rsidR="003E30DA" w:rsidRDefault="003E30DA" w:rsidP="00D44CC6">
      <w:pPr>
        <w:jc w:val="left"/>
        <w:rPr>
          <w:b/>
          <w:sz w:val="24"/>
        </w:rPr>
      </w:pPr>
    </w:p>
    <w:p w14:paraId="45BC4F59" w14:textId="49D1251A" w:rsidR="003E30DA" w:rsidRPr="003E30DA" w:rsidRDefault="00433AFE" w:rsidP="00D44CC6">
      <w:pPr>
        <w:jc w:val="left"/>
        <w:rPr>
          <w:b/>
          <w:sz w:val="24"/>
        </w:rPr>
      </w:pPr>
      <w:bookmarkStart w:id="0" w:name="_GoBack"/>
      <w:bookmarkEnd w:id="0"/>
      <w:r w:rsidRPr="00433AF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892C03" wp14:editId="63D027ED">
                <wp:simplePos x="0" y="0"/>
                <wp:positionH relativeFrom="column">
                  <wp:posOffset>147320</wp:posOffset>
                </wp:positionH>
                <wp:positionV relativeFrom="paragraph">
                  <wp:posOffset>7540625</wp:posOffset>
                </wp:positionV>
                <wp:extent cx="5962650" cy="657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FA1BD" w14:textId="3CDF0E91" w:rsidR="00433AFE" w:rsidRDefault="00433AFE" w:rsidP="00433AFE">
                            <w:pPr>
                              <w:jc w:val="left"/>
                            </w:pPr>
                            <w:r>
                              <w:t xml:space="preserve">The first column is the power law and the second column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exponential. This is because the second plot became linear when both axes were logar</w:t>
                            </w:r>
                            <w:r w:rsidR="003750FD">
                              <w:t>ithmic whereas the first column only needed the y axis to be logarithmic.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92C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pt;margin-top:593.75pt;width:469.5pt;height: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piHwIAAB0EAAAOAAAAZHJzL2Uyb0RvYy54bWysU8Fu2zAMvQ/YPwi6L06MJG2MOEWXLsOA&#10;rhvQ7gNoWY6FSaInKbG7rx8lp2m23YbpIJAi+Ug+UuubwWh2lM4rtCWfTaacSSuwVnZf8m9Pu3fX&#10;nPkAtgaNVpb8WXp+s3n7Zt13hcyxRV1LxwjE+qLvSt6G0BVZ5kUrDfgJdtKSsUFnIJDq9lntoCd0&#10;o7N8Ol1mPbq6cyik9/R6Nxr5JuE3jRThS9N4GZguOdUW0u3SXcU726yh2DvoWiVOZcA/VGFAWUp6&#10;hrqDAOzg1F9QRgmHHpswEWgybBolZOqBuplN/+jmsYVOpl6IHN+dafL/D1Y8HL86puqS57MrziwY&#10;GtKTHAJ7jwPLIz995wtye+zIMQz0THNOvfruHsV3zyxuW7B7eesc9q2EmuqbxcjsInTE8RGk6j9j&#10;TWngEDABDY0zkTyigxE6zen5PJtYiqDHxWqZLxdkEmRbLq7yfJFSQPES3TkfPko0LAoldzT7hA7H&#10;ex9iNVC8uMRkHrWqd0rrpLh9tdWOHYH2ZJfOCf03N21ZX/LVgnLHKIsxPq2QUYH2WCtT8utpPDEc&#10;isjGB1snOYDSo0yVaHuiJzIychOGaiDHyFmF9TMR5XDcV/pfJLTofnLW066W3P84gJOc6U+WyF7N&#10;5vO43EmZEzekuEtLdWkBKwiq5IGzUdyG9CHGjm5pKI1KfL1WcqqVdjDRePovcckv9eT1+qs3vwAA&#10;AP//AwBQSwMEFAAGAAgAAAAhAMzl6wbfAAAADAEAAA8AAABkcnMvZG93bnJldi54bWxMj8FOg0AQ&#10;hu8mvsNmTLwYu7BaKMjSqInGa2sfYIEpENlZwm4LfXvHkz3ON3/++abYLnYQZ5x870hDvIpAINWu&#10;6anVcPj+eNyA8MFQYwZHqOGCHrbl7U1h8sbNtMPzPrSCS8jnRkMXwphL6esOrfErNyLx7ugmawKP&#10;UyubycxcbgepoiiR1vTEFzoz4nuH9c/+ZDUcv+aHdTZXn+GQ7p6TN9OnlbtofX+3vL6ACLiE/zD8&#10;6bM6lOxUuRM1Xgwa1JPiJPN4k65BcCJLFKOKkcriCGRZyOsnyl8AAAD//wMAUEsBAi0AFAAGAAgA&#10;AAAhALaDOJL+AAAA4QEAABMAAAAAAAAAAAAAAAAAAAAAAFtDb250ZW50X1R5cGVzXS54bWxQSwEC&#10;LQAUAAYACAAAACEAOP0h/9YAAACUAQAACwAAAAAAAAAAAAAAAAAvAQAAX3JlbHMvLnJlbHNQSwEC&#10;LQAUAAYACAAAACEATFI6Yh8CAAAdBAAADgAAAAAAAAAAAAAAAAAuAgAAZHJzL2Uyb0RvYy54bWxQ&#10;SwECLQAUAAYACAAAACEAzOXrBt8AAAAMAQAADwAAAAAAAAAAAAAAAAB5BAAAZHJzL2Rvd25yZXYu&#10;eG1sUEsFBgAAAAAEAAQA8wAAAIUFAAAAAA==&#10;" stroked="f">
                <v:textbox>
                  <w:txbxContent>
                    <w:p w14:paraId="6D8FA1BD" w14:textId="3CDF0E91" w:rsidR="00433AFE" w:rsidRDefault="00433AFE" w:rsidP="00433AFE">
                      <w:pPr>
                        <w:jc w:val="left"/>
                      </w:pPr>
                      <w:r>
                        <w:t xml:space="preserve">The first column is the power law and the second column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exponential. This is because the second plot became linear when both axes were logar</w:t>
                      </w:r>
                      <w:r w:rsidR="003750FD">
                        <w:t>ithmic whereas the first column only needed the y axis to be logarithmic.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25B" w:rsidRPr="00C5025B">
        <w:drawing>
          <wp:anchor distT="0" distB="0" distL="114300" distR="114300" simplePos="0" relativeHeight="251660288" behindDoc="0" locked="0" layoutInCell="1" allowOverlap="1" wp14:anchorId="6321EF46" wp14:editId="4318BD7D">
            <wp:simplePos x="0" y="0"/>
            <wp:positionH relativeFrom="column">
              <wp:posOffset>147320</wp:posOffset>
            </wp:positionH>
            <wp:positionV relativeFrom="paragraph">
              <wp:posOffset>5563235</wp:posOffset>
            </wp:positionV>
            <wp:extent cx="5943600" cy="1955800"/>
            <wp:effectExtent l="0" t="0" r="0" b="635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25B">
        <w:rPr>
          <w:noProof/>
        </w:rPr>
        <w:drawing>
          <wp:anchor distT="0" distB="0" distL="114300" distR="114300" simplePos="0" relativeHeight="251659264" behindDoc="0" locked="0" layoutInCell="1" allowOverlap="1" wp14:anchorId="5CFA554B" wp14:editId="6A8DBFA5">
            <wp:simplePos x="0" y="0"/>
            <wp:positionH relativeFrom="margin">
              <wp:posOffset>113982</wp:posOffset>
            </wp:positionH>
            <wp:positionV relativeFrom="paragraph">
              <wp:posOffset>798195</wp:posOffset>
            </wp:positionV>
            <wp:extent cx="5943600" cy="4514850"/>
            <wp:effectExtent l="0" t="0" r="0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30DA" w:rsidRPr="003E30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82282" w14:textId="77777777" w:rsidR="008A5995" w:rsidRDefault="008A5995" w:rsidP="003E30DA">
      <w:r>
        <w:separator/>
      </w:r>
    </w:p>
  </w:endnote>
  <w:endnote w:type="continuationSeparator" w:id="0">
    <w:p w14:paraId="26B67CCE" w14:textId="77777777" w:rsidR="008A5995" w:rsidRDefault="008A5995" w:rsidP="003E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3D89" w14:textId="77777777" w:rsidR="008A5995" w:rsidRDefault="008A5995" w:rsidP="003E30DA">
      <w:r>
        <w:separator/>
      </w:r>
    </w:p>
  </w:footnote>
  <w:footnote w:type="continuationSeparator" w:id="0">
    <w:p w14:paraId="29645EBF" w14:textId="77777777" w:rsidR="008A5995" w:rsidRDefault="008A5995" w:rsidP="003E3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D1BF4" w14:textId="2FC25A91" w:rsidR="003E30DA" w:rsidRDefault="003E30DA" w:rsidP="003E30DA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4E1934E8" w14:textId="7052F4D7" w:rsidR="003E30DA" w:rsidRPr="003E30DA" w:rsidRDefault="003E30DA" w:rsidP="003E30DA">
    <w:pPr>
      <w:pStyle w:val="Header"/>
      <w:jc w:val="right"/>
      <w:rPr>
        <w:sz w:val="24"/>
      </w:rPr>
    </w:pPr>
    <w:r>
      <w:rPr>
        <w:sz w:val="24"/>
      </w:rPr>
      <w:t>STAT 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C6"/>
    <w:rsid w:val="0007389B"/>
    <w:rsid w:val="003750FD"/>
    <w:rsid w:val="003C7F8C"/>
    <w:rsid w:val="003D093C"/>
    <w:rsid w:val="003E30DA"/>
    <w:rsid w:val="00433AFE"/>
    <w:rsid w:val="0046390A"/>
    <w:rsid w:val="00477259"/>
    <w:rsid w:val="004F724E"/>
    <w:rsid w:val="00583A97"/>
    <w:rsid w:val="005D1A48"/>
    <w:rsid w:val="008A5995"/>
    <w:rsid w:val="00A02394"/>
    <w:rsid w:val="00A35A37"/>
    <w:rsid w:val="00A70CA0"/>
    <w:rsid w:val="00B03734"/>
    <w:rsid w:val="00BF22DE"/>
    <w:rsid w:val="00C5025B"/>
    <w:rsid w:val="00D44CC6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5A1C"/>
  <w15:chartTrackingRefBased/>
  <w15:docId w15:val="{9EAA05D0-F2AF-4F1C-9C30-BBF2738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3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DA"/>
  </w:style>
  <w:style w:type="paragraph" w:styleId="Footer">
    <w:name w:val="footer"/>
    <w:basedOn w:val="Normal"/>
    <w:link w:val="FooterChar"/>
    <w:uiPriority w:val="99"/>
    <w:unhideWhenUsed/>
    <w:rsid w:val="003E3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8</cp:revision>
  <dcterms:created xsi:type="dcterms:W3CDTF">2019-04-09T09:03:00Z</dcterms:created>
  <dcterms:modified xsi:type="dcterms:W3CDTF">2019-04-09T09:27:00Z</dcterms:modified>
</cp:coreProperties>
</file>