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A2576" w:rsidRPr="001A2576" w:rsidRDefault="001A2576">
      <w:pPr>
        <w:rPr>
          <w:b/>
          <w:sz w:val="32"/>
          <w:szCs w:val="32"/>
          <w:lang w:val="en-US"/>
        </w:rPr>
      </w:pPr>
      <w:r w:rsidRPr="001A2576">
        <w:rPr>
          <w:b/>
          <w:sz w:val="32"/>
          <w:szCs w:val="32"/>
          <w:lang w:val="en-US"/>
        </w:rPr>
        <w:t>Initial findings Sales Analysis</w:t>
      </w:r>
    </w:p>
    <w:p w:rsidR="001A2576" w:rsidRDefault="001A2576">
      <w:pPr>
        <w:rPr>
          <w:lang w:val="en-US"/>
        </w:rPr>
      </w:pPr>
    </w:p>
    <w:p w:rsidR="001A2576" w:rsidRDefault="001A2576" w:rsidP="001A25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Correlation between product family based on Seats:</w:t>
      </w:r>
    </w:p>
    <w:p w:rsidR="001A2576" w:rsidRDefault="001A2576" w:rsidP="001A2576">
      <w:pPr>
        <w:rPr>
          <w:lang w:val="en-US"/>
        </w:rPr>
      </w:pPr>
    </w:p>
    <w:p w:rsidR="001A2576" w:rsidRDefault="001A2576" w:rsidP="001A257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5243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eats_correlation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524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2576" w:rsidRDefault="001A2576" w:rsidP="001A2576">
      <w:pPr>
        <w:rPr>
          <w:lang w:val="en-US"/>
        </w:rPr>
      </w:pPr>
    </w:p>
    <w:p w:rsidR="001A2576" w:rsidRDefault="001A2576" w:rsidP="001A2576">
      <w:pPr>
        <w:rPr>
          <w:lang w:val="en-US"/>
        </w:rPr>
      </w:pPr>
      <w:r>
        <w:rPr>
          <w:lang w:val="en-US"/>
        </w:rPr>
        <w:t>Observation: Some products are correlated, implying they are frequently bought together. Hence whenever a customer buys a product, other related products can be recommended.</w:t>
      </w:r>
    </w:p>
    <w:p w:rsidR="001A2576" w:rsidRDefault="001A2576" w:rsidP="001A2576">
      <w:pPr>
        <w:rPr>
          <w:lang w:val="en-US"/>
        </w:rPr>
      </w:pPr>
    </w:p>
    <w:p w:rsidR="001A2576" w:rsidRDefault="001A2576" w:rsidP="001A2576">
      <w:pPr>
        <w:rPr>
          <w:lang w:val="en-US"/>
        </w:rPr>
      </w:pPr>
      <w:r>
        <w:rPr>
          <w:lang w:val="en-US"/>
        </w:rPr>
        <w:t>Below is a list of products that crosses a threshold of 0.2 correlation.</w:t>
      </w:r>
    </w:p>
    <w:p w:rsidR="001A2576" w:rsidRDefault="001A2576" w:rsidP="001A2576">
      <w:pPr>
        <w:rPr>
          <w:lang w:val="en-US"/>
        </w:rPr>
      </w:pPr>
    </w:p>
    <w:p w:rsidR="001A2576" w:rsidRPr="001A2576" w:rsidRDefault="001A2576" w:rsidP="001A2576">
      <w:r w:rsidRPr="001A2576">
        <w:t>(('Seats', '</w:t>
      </w:r>
      <w:proofErr w:type="spellStart"/>
      <w:r w:rsidRPr="001A2576">
        <w:t>anti virus</w:t>
      </w:r>
      <w:proofErr w:type="spellEnd"/>
      <w:r w:rsidRPr="001A2576">
        <w:t>'), ('Seats', 'security suite'), 0.6594956607051231)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anti virus</w:t>
      </w:r>
      <w:proofErr w:type="spellEnd"/>
      <w:r w:rsidRPr="001A2576">
        <w:t>'), ('Seats', 'service desk'), 0.2409536908370047)</w:t>
      </w:r>
    </w:p>
    <w:p w:rsidR="001A2576" w:rsidRPr="001A2576" w:rsidRDefault="001A2576" w:rsidP="001A2576">
      <w:r w:rsidRPr="001A2576">
        <w:t>(('Seats', 'application manager'), ('Seats', 'asset manager'), 0.23643966777265377)</w:t>
      </w:r>
    </w:p>
    <w:p w:rsidR="001A2576" w:rsidRPr="001A2576" w:rsidRDefault="001A2576" w:rsidP="001A2576">
      <w:r w:rsidRPr="001A2576">
        <w:t>(('Seats', 'application virtualization'), ('Seats', 'asset manager'), 0.4927808932844442)</w:t>
      </w:r>
    </w:p>
    <w:p w:rsidR="001A2576" w:rsidRPr="001A2576" w:rsidRDefault="001A2576" w:rsidP="001A2576">
      <w:r w:rsidRPr="001A2576">
        <w:t>(('Seats', 'application virtualization'), ('Seats', '</w:t>
      </w:r>
      <w:proofErr w:type="spellStart"/>
      <w:r w:rsidRPr="001A2576">
        <w:t>lan</w:t>
      </w:r>
      <w:proofErr w:type="spellEnd"/>
      <w:r w:rsidRPr="001A2576">
        <w:t xml:space="preserve"> desk (other)'), 0.43239432612161094)</w:t>
      </w:r>
    </w:p>
    <w:p w:rsidR="001A2576" w:rsidRPr="001A2576" w:rsidRDefault="001A2576" w:rsidP="001A2576">
      <w:r w:rsidRPr="001A2576">
        <w:t>(('Seats', 'application virtualization'), ('Seats', 'process manager'), 0.21786629752329206)</w:t>
      </w:r>
    </w:p>
    <w:p w:rsidR="001A2576" w:rsidRPr="001A2576" w:rsidRDefault="001A2576" w:rsidP="001A2576">
      <w:r w:rsidRPr="001A2576">
        <w:t>(('Seats', 'application virtualization'), ('Seats', 'skype adapter'), 0.2015163172083596)</w:t>
      </w:r>
    </w:p>
    <w:p w:rsidR="001A2576" w:rsidRPr="001A2576" w:rsidRDefault="001A2576" w:rsidP="001A2576">
      <w:r w:rsidRPr="001A2576">
        <w:t>(('Seats', 'application virtualization'), ('Seats', '</w:t>
      </w:r>
      <w:proofErr w:type="spellStart"/>
      <w:r w:rsidRPr="001A2576">
        <w:t>winmagic</w:t>
      </w:r>
      <w:proofErr w:type="spellEnd"/>
      <w:r w:rsidRPr="001A2576">
        <w:t>'), 0.29873409971937465)</w:t>
      </w:r>
    </w:p>
    <w:p w:rsidR="001A2576" w:rsidRPr="001A2576" w:rsidRDefault="001A2576" w:rsidP="001A2576">
      <w:r w:rsidRPr="001A2576">
        <w:t>(('Seats', 'asset manager'), ('Seats', '</w:t>
      </w:r>
      <w:proofErr w:type="spellStart"/>
      <w:r w:rsidRPr="001A2576">
        <w:t>lan</w:t>
      </w:r>
      <w:proofErr w:type="spellEnd"/>
      <w:r w:rsidRPr="001A2576">
        <w:t xml:space="preserve"> desk (other)'), 0.8238864246717009)</w:t>
      </w:r>
    </w:p>
    <w:p w:rsidR="001A2576" w:rsidRPr="001A2576" w:rsidRDefault="001A2576" w:rsidP="001A2576">
      <w:r w:rsidRPr="001A2576">
        <w:lastRenderedPageBreak/>
        <w:t>(('Seats', 'asset manager'), ('Seats', '</w:t>
      </w:r>
      <w:proofErr w:type="spellStart"/>
      <w:r w:rsidRPr="001A2576">
        <w:t>nexthink</w:t>
      </w:r>
      <w:proofErr w:type="spellEnd"/>
      <w:r w:rsidRPr="001A2576">
        <w:t>'), 0.37121881712013804)</w:t>
      </w:r>
    </w:p>
    <w:p w:rsidR="001A2576" w:rsidRPr="001A2576" w:rsidRDefault="001A2576" w:rsidP="001A2576">
      <w:r w:rsidRPr="001A2576">
        <w:t>(('Seats', 'asset manager'), ('Seats', 'process manager'), 0.23006236436682223)</w:t>
      </w:r>
    </w:p>
    <w:p w:rsidR="001A2576" w:rsidRPr="001A2576" w:rsidRDefault="001A2576" w:rsidP="001A2576">
      <w:r w:rsidRPr="001A2576">
        <w:t>(('Seats', 'asset manager'), ('Seats', 'skype adapter'), 0.3992551935171325)</w:t>
      </w:r>
    </w:p>
    <w:p w:rsidR="001A2576" w:rsidRPr="001A2576" w:rsidRDefault="001A2576" w:rsidP="001A2576">
      <w:r w:rsidRPr="001A2576">
        <w:t>(('Seats', 'asset manager'), ('Seats', '</w:t>
      </w:r>
      <w:proofErr w:type="spellStart"/>
      <w:r w:rsidRPr="001A2576">
        <w:t>winmagic</w:t>
      </w:r>
      <w:proofErr w:type="spellEnd"/>
      <w:r w:rsidRPr="001A2576">
        <w:t>'), 0.5917993058837165)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datanow</w:t>
      </w:r>
      <w:proofErr w:type="spellEnd"/>
      <w:r w:rsidRPr="001A2576">
        <w:t>'), ('Seats', '</w:t>
      </w:r>
      <w:proofErr w:type="spellStart"/>
      <w:r w:rsidRPr="001A2576">
        <w:t>mobilenow</w:t>
      </w:r>
      <w:proofErr w:type="spellEnd"/>
      <w:r w:rsidRPr="001A2576">
        <w:t>'), 0.8028014085760271)</w:t>
      </w:r>
    </w:p>
    <w:p w:rsidR="001A2576" w:rsidRPr="001A2576" w:rsidRDefault="001A2576" w:rsidP="001A2576">
      <w:r w:rsidRPr="001A2576">
        <w:t xml:space="preserve">(('Seats', 'deposit - </w:t>
      </w:r>
      <w:proofErr w:type="spellStart"/>
      <w:r w:rsidRPr="001A2576">
        <w:t>ldms</w:t>
      </w:r>
      <w:proofErr w:type="spellEnd"/>
      <w:r w:rsidRPr="001A2576">
        <w:t>'), ('Seats', '</w:t>
      </w:r>
      <w:proofErr w:type="spellStart"/>
      <w:r w:rsidRPr="001A2576">
        <w:t>oem</w:t>
      </w:r>
      <w:proofErr w:type="spellEnd"/>
      <w:r w:rsidRPr="001A2576">
        <w:t xml:space="preserve"> licenced royalties'), 0.9964962449675884)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ela</w:t>
      </w:r>
      <w:proofErr w:type="spellEnd"/>
      <w:r w:rsidRPr="001A2576">
        <w:t xml:space="preserve"> unified it'), ('Seats', 'skype adapter'), 0.4767649053266922)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emss</w:t>
      </w:r>
      <w:proofErr w:type="spellEnd"/>
      <w:r w:rsidRPr="001A2576">
        <w:t>'), ('Seats', '</w:t>
      </w:r>
      <w:proofErr w:type="spellStart"/>
      <w:r w:rsidRPr="001A2576">
        <w:t>patchlink</w:t>
      </w:r>
      <w:proofErr w:type="spellEnd"/>
      <w:r w:rsidRPr="001A2576">
        <w:t>'), 0.5526930889958099)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lan</w:t>
      </w:r>
      <w:proofErr w:type="spellEnd"/>
      <w:r w:rsidRPr="001A2576">
        <w:t xml:space="preserve"> desk (other)'), ('Seats', '</w:t>
      </w:r>
      <w:proofErr w:type="spellStart"/>
      <w:r w:rsidRPr="001A2576">
        <w:t>nexthink</w:t>
      </w:r>
      <w:proofErr w:type="spellEnd"/>
      <w:r w:rsidRPr="001A2576">
        <w:t>'), 0.314345511008342)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lan</w:t>
      </w:r>
      <w:proofErr w:type="spellEnd"/>
      <w:r w:rsidRPr="001A2576">
        <w:t xml:space="preserve"> desk (other)'), ('Seats', 'process manager'), 0.21505783621878485)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lan</w:t>
      </w:r>
      <w:proofErr w:type="spellEnd"/>
      <w:r w:rsidRPr="001A2576">
        <w:t xml:space="preserve"> desk (other)'), ('Seats', 'skype adapter'), 0.33715368379864263)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lan</w:t>
      </w:r>
      <w:proofErr w:type="spellEnd"/>
      <w:r w:rsidRPr="001A2576">
        <w:t xml:space="preserve"> desk (other)'), ('Seats', '</w:t>
      </w:r>
      <w:proofErr w:type="spellStart"/>
      <w:r w:rsidRPr="001A2576">
        <w:t>winmagic</w:t>
      </w:r>
      <w:proofErr w:type="spellEnd"/>
      <w:r w:rsidRPr="001A2576">
        <w:t>'), 0.49863073044933887)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ldms</w:t>
      </w:r>
      <w:proofErr w:type="spellEnd"/>
      <w:r w:rsidRPr="001A2576">
        <w:t>'), ('Seats', 'patch manager'), 0.3937131991343882)</w:t>
      </w:r>
    </w:p>
    <w:p w:rsidR="001A2576" w:rsidRPr="001A2576" w:rsidRDefault="001A2576" w:rsidP="001A2576">
      <w:r w:rsidRPr="001A2576">
        <w:t>(('Seats', 'managed planet'), ('Seats', 'patch manager'), 0.2217835875754549)</w:t>
      </w:r>
    </w:p>
    <w:p w:rsidR="001A2576" w:rsidRPr="001A2576" w:rsidRDefault="001A2576" w:rsidP="001A2576">
      <w:r w:rsidRPr="001A2576">
        <w:t>(('Seats', 'managed planet'), ('Seats', 'service desk'), 0.22496743516970108)</w:t>
      </w:r>
    </w:p>
    <w:p w:rsidR="001A2576" w:rsidRPr="001A2576" w:rsidRDefault="001A2576" w:rsidP="001A2576">
      <w:r w:rsidRPr="001A2576">
        <w:t>(('Seats', '</w:t>
      </w:r>
      <w:proofErr w:type="spellStart"/>
      <w:r w:rsidRPr="001A2576">
        <w:t>nexthink</w:t>
      </w:r>
      <w:proofErr w:type="spellEnd"/>
      <w:r w:rsidRPr="001A2576">
        <w:t>'), ('Seats', '</w:t>
      </w:r>
      <w:proofErr w:type="spellStart"/>
      <w:r w:rsidRPr="001A2576">
        <w:t>winmagic</w:t>
      </w:r>
      <w:proofErr w:type="spellEnd"/>
      <w:r w:rsidRPr="001A2576">
        <w:t>'), 0.22522953875382537)</w:t>
      </w:r>
    </w:p>
    <w:p w:rsidR="001A2576" w:rsidRPr="001A2576" w:rsidRDefault="001A2576" w:rsidP="001A2576">
      <w:r w:rsidRPr="001A2576">
        <w:t>(('Seats', 'patch manager'), ('Seats', 'user management'), 0.2953766522193118)</w:t>
      </w:r>
    </w:p>
    <w:p w:rsidR="001A2576" w:rsidRPr="001A2576" w:rsidRDefault="001A2576" w:rsidP="001A2576">
      <w:r w:rsidRPr="001A2576">
        <w:t>(('Seats', 'server manager'), ('Seats', 'system manager'), 0.581224768781254)</w:t>
      </w:r>
    </w:p>
    <w:p w:rsidR="001A2576" w:rsidRPr="001A2576" w:rsidRDefault="001A2576" w:rsidP="001A2576">
      <w:r w:rsidRPr="001A2576">
        <w:t>(('Seats', 'skype adapter'), ('Seats', '</w:t>
      </w:r>
      <w:proofErr w:type="spellStart"/>
      <w:r w:rsidRPr="001A2576">
        <w:t>winmagic</w:t>
      </w:r>
      <w:proofErr w:type="spellEnd"/>
      <w:r w:rsidRPr="001A2576">
        <w:t>'), 0.2422366882600851)</w:t>
      </w:r>
    </w:p>
    <w:p w:rsidR="001A2576" w:rsidRDefault="001A2576" w:rsidP="001A2576">
      <w:pPr>
        <w:rPr>
          <w:lang w:val="en-US"/>
        </w:rPr>
      </w:pPr>
    </w:p>
    <w:p w:rsidR="001A2576" w:rsidRDefault="001A2576" w:rsidP="001A2576">
      <w:pPr>
        <w:pStyle w:val="ListParagraph"/>
        <w:numPr>
          <w:ilvl w:val="0"/>
          <w:numId w:val="1"/>
        </w:numPr>
        <w:rPr>
          <w:lang w:val="en-US"/>
        </w:rPr>
      </w:pPr>
      <w:r w:rsidRPr="001A2576">
        <w:rPr>
          <w:lang w:val="en-US"/>
        </w:rPr>
        <w:t>Correlation between product family based on Seats</w:t>
      </w:r>
      <w:r>
        <w:rPr>
          <w:lang w:val="en-US"/>
        </w:rPr>
        <w:t xml:space="preserve"> modified (Seats &gt; 0 =&gt; </w:t>
      </w:r>
      <w:proofErr w:type="spellStart"/>
      <w:r>
        <w:rPr>
          <w:lang w:val="en-US"/>
        </w:rPr>
        <w:t>Seats_mod</w:t>
      </w:r>
      <w:proofErr w:type="spellEnd"/>
      <w:r>
        <w:rPr>
          <w:lang w:val="en-US"/>
        </w:rPr>
        <w:t xml:space="preserve"> = 1, Seats = 0 =&gt; </w:t>
      </w:r>
      <w:proofErr w:type="spellStart"/>
      <w:r>
        <w:rPr>
          <w:lang w:val="en-US"/>
        </w:rPr>
        <w:t>Seats_mod</w:t>
      </w:r>
      <w:proofErr w:type="spellEnd"/>
      <w:r>
        <w:rPr>
          <w:lang w:val="en-US"/>
        </w:rPr>
        <w:t xml:space="preserve"> = 0, Seats &lt; 0 =&gt; </w:t>
      </w:r>
      <w:proofErr w:type="spellStart"/>
      <w:r>
        <w:rPr>
          <w:lang w:val="en-US"/>
        </w:rPr>
        <w:t>Seats_mod</w:t>
      </w:r>
      <w:proofErr w:type="spellEnd"/>
      <w:r>
        <w:rPr>
          <w:lang w:val="en-US"/>
        </w:rPr>
        <w:t xml:space="preserve"> = -1)</w:t>
      </w:r>
      <w:r w:rsidR="00F97EE7">
        <w:rPr>
          <w:lang w:val="en-US"/>
        </w:rPr>
        <w:t>.</w:t>
      </w:r>
    </w:p>
    <w:p w:rsidR="00F97EE7" w:rsidRDefault="00F97EE7" w:rsidP="00F97EE7">
      <w:pPr>
        <w:pStyle w:val="ListParagraph"/>
        <w:rPr>
          <w:lang w:val="en-US"/>
        </w:rPr>
      </w:pPr>
      <w:r>
        <w:rPr>
          <w:lang w:val="en-US"/>
        </w:rPr>
        <w:t xml:space="preserve">The idea is to nullify the effect of volumes as large organizations would always buy more seats, and hence skewing our analysis. Although this method has its </w:t>
      </w:r>
      <w:proofErr w:type="gramStart"/>
      <w:r>
        <w:rPr>
          <w:lang w:val="en-US"/>
        </w:rPr>
        <w:t>shortcomings, but</w:t>
      </w:r>
      <w:proofErr w:type="gramEnd"/>
      <w:r>
        <w:rPr>
          <w:lang w:val="en-US"/>
        </w:rPr>
        <w:t xml:space="preserve"> will figure it out later.</w:t>
      </w:r>
    </w:p>
    <w:p w:rsidR="00F97EE7" w:rsidRDefault="00F97EE7" w:rsidP="00F97EE7">
      <w:pPr>
        <w:pStyle w:val="ListParagraph"/>
        <w:rPr>
          <w:lang w:val="en-US"/>
        </w:rPr>
      </w:pPr>
    </w:p>
    <w:p w:rsidR="00F97EE7" w:rsidRDefault="00F97EE7" w:rsidP="00F97EE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6105799" cy="5597434"/>
            <wp:effectExtent l="0" t="0" r="3175" b="3810"/>
            <wp:docPr id="3" name="Picture 3" descr="/var/folders/p8/fvttj03937b3p75dsrl70hqh0000gp/T/com.microsoft.Word/Content.MSO/F1101108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var/folders/p8/fvttj03937b3p75dsrl70hqh0000gp/T/com.microsoft.Word/Content.MSO/F1101108.tm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603" cy="5600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EE7" w:rsidRDefault="00F97EE7" w:rsidP="00F97EE7">
      <w:pPr>
        <w:rPr>
          <w:lang w:val="en-US"/>
        </w:rPr>
      </w:pPr>
    </w:p>
    <w:p w:rsidR="00F97EE7" w:rsidRDefault="00F97EE7" w:rsidP="00F97EE7">
      <w:pPr>
        <w:rPr>
          <w:lang w:val="en-US"/>
        </w:rPr>
      </w:pPr>
      <w:r>
        <w:rPr>
          <w:lang w:val="en-US"/>
        </w:rPr>
        <w:t>The blank column and row for “deposit-</w:t>
      </w:r>
      <w:proofErr w:type="spellStart"/>
      <w:r>
        <w:rPr>
          <w:lang w:val="en-US"/>
        </w:rPr>
        <w:t>ldms</w:t>
      </w:r>
      <w:proofErr w:type="spellEnd"/>
      <w:r>
        <w:rPr>
          <w:lang w:val="en-US"/>
        </w:rPr>
        <w:t xml:space="preserve">” is because its </w:t>
      </w:r>
      <w:proofErr w:type="spellStart"/>
      <w:r>
        <w:rPr>
          <w:lang w:val="en-US"/>
        </w:rPr>
        <w:t>Seats_mod</w:t>
      </w:r>
      <w:proofErr w:type="spellEnd"/>
      <w:r>
        <w:rPr>
          <w:lang w:val="en-US"/>
        </w:rPr>
        <w:t xml:space="preserve"> = 0 and hence no variation, Thus the correlation is infinity.</w:t>
      </w:r>
    </w:p>
    <w:p w:rsidR="00F97EE7" w:rsidRDefault="00F97EE7" w:rsidP="00F97EE7">
      <w:pPr>
        <w:rPr>
          <w:lang w:val="en-US"/>
        </w:rPr>
      </w:pPr>
    </w:p>
    <w:p w:rsidR="00F97EE7" w:rsidRDefault="00F97EE7" w:rsidP="00F97EE7">
      <w:pPr>
        <w:rPr>
          <w:lang w:val="en-US"/>
        </w:rPr>
      </w:pPr>
      <w:r>
        <w:rPr>
          <w:lang w:val="en-US"/>
        </w:rPr>
        <w:t>Below is the list of correlated products:</w:t>
      </w:r>
    </w:p>
    <w:p w:rsidR="00F97EE7" w:rsidRDefault="00F97EE7" w:rsidP="00F97EE7">
      <w:pPr>
        <w:rPr>
          <w:lang w:val="en-US"/>
        </w:rPr>
      </w:pP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anti virus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'patch manager'), 0.2208095262821003)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'application virtualization'), ('</w:t>
      </w:r>
      <w:proofErr w:type="spellStart"/>
      <w:r w:rsidRPr="00F97EE7">
        <w:t>Seats_mod</w:t>
      </w:r>
      <w:proofErr w:type="spellEnd"/>
      <w:r w:rsidRPr="00F97EE7">
        <w:t>', 'system manager'), 0.2558759201958388)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datanow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'file director'), 0.5839282189439385)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ela</w:t>
      </w:r>
      <w:proofErr w:type="spellEnd"/>
      <w:r w:rsidRPr="00F97EE7">
        <w:t xml:space="preserve"> unified it'), ('</w:t>
      </w:r>
      <w:proofErr w:type="spellStart"/>
      <w:r w:rsidRPr="00F97EE7">
        <w:t>Seats_mod</w:t>
      </w:r>
      <w:proofErr w:type="spellEnd"/>
      <w:r w:rsidRPr="00F97EE7">
        <w:t>', 'skype adapter'), 0.4172893000036134)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emss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patchlink</w:t>
      </w:r>
      <w:proofErr w:type="spellEnd"/>
      <w:r w:rsidRPr="00F97EE7">
        <w:t>'), 0.30028785577295247)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'handheld manager'), ('</w:t>
      </w:r>
      <w:proofErr w:type="spellStart"/>
      <w:r w:rsidRPr="00F97EE7">
        <w:t>Seats_mod</w:t>
      </w:r>
      <w:proofErr w:type="spellEnd"/>
      <w:r w:rsidRPr="00F97EE7">
        <w:t>', 'security suite'), 0.35055513254507326)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ldmg</w:t>
      </w:r>
      <w:proofErr w:type="spellEnd"/>
      <w:r w:rsidRPr="00F97EE7">
        <w:t xml:space="preserve"> (management gateway)'), ('</w:t>
      </w:r>
      <w:proofErr w:type="spellStart"/>
      <w:r w:rsidRPr="00F97EE7">
        <w:t>Seats_mod</w:t>
      </w:r>
      <w:proofErr w:type="spellEnd"/>
      <w:r w:rsidRPr="00F97EE7">
        <w:t>', 'user management'), 0.21335104661652354)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ldms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'managed planet'), 0.4845010783642546)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ldms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'patch manager'), 0.7863541238539452)</w:t>
      </w:r>
    </w:p>
    <w:p w:rsidR="00F97EE7" w:rsidRPr="00F97EE7" w:rsidRDefault="00F97EE7" w:rsidP="00F97EE7">
      <w:r w:rsidRPr="00F97EE7">
        <w:lastRenderedPageBreak/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ldms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'security suite'), 0.4100300598694862)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ldms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'server manager'), 0.2535776289847414)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'managed planet'), ('</w:t>
      </w:r>
      <w:proofErr w:type="spellStart"/>
      <w:r w:rsidRPr="00F97EE7">
        <w:t>Seats_mod</w:t>
      </w:r>
      <w:proofErr w:type="spellEnd"/>
      <w:r w:rsidRPr="00F97EE7">
        <w:t>', 'patch manager'), 0.6695394089524608)</w:t>
      </w:r>
    </w:p>
    <w:p w:rsidR="00F97EE7" w:rsidRP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 xml:space="preserve">', 'res </w:t>
      </w:r>
      <w:proofErr w:type="spellStart"/>
      <w:r w:rsidRPr="00F97EE7">
        <w:t>itsm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 xml:space="preserve">', 'res </w:t>
      </w:r>
      <w:proofErr w:type="spellStart"/>
      <w:r w:rsidRPr="00F97EE7">
        <w:t>uem</w:t>
      </w:r>
      <w:proofErr w:type="spellEnd"/>
      <w:r w:rsidRPr="00F97EE7">
        <w:t>'), 0.22066716183218427)</w:t>
      </w:r>
    </w:p>
    <w:p w:rsidR="00F97EE7" w:rsidRDefault="00F97EE7" w:rsidP="00F97EE7">
      <w:r w:rsidRPr="00F97EE7">
        <w:t>(('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scupdates</w:t>
      </w:r>
      <w:proofErr w:type="spellEnd"/>
      <w:r w:rsidRPr="00F97EE7">
        <w:t>'), ('</w:t>
      </w:r>
      <w:proofErr w:type="spellStart"/>
      <w:r w:rsidRPr="00F97EE7">
        <w:t>Seats_mod</w:t>
      </w:r>
      <w:proofErr w:type="spellEnd"/>
      <w:r w:rsidRPr="00F97EE7">
        <w:t>', '</w:t>
      </w:r>
      <w:proofErr w:type="spellStart"/>
      <w:r w:rsidRPr="00F97EE7">
        <w:t>shavlik</w:t>
      </w:r>
      <w:proofErr w:type="spellEnd"/>
      <w:r w:rsidRPr="00F97EE7">
        <w:t xml:space="preserve"> patch'), 0.24154796144096025)</w:t>
      </w:r>
    </w:p>
    <w:p w:rsidR="00C047DE" w:rsidRDefault="00C047DE" w:rsidP="00F97EE7"/>
    <w:p w:rsidR="00C047DE" w:rsidRDefault="00C047DE" w:rsidP="00F97EE7"/>
    <w:p w:rsidR="00C047DE" w:rsidRDefault="00C047DE" w:rsidP="00F97EE7">
      <w:r>
        <w:t>An example of wrong data:</w:t>
      </w:r>
    </w:p>
    <w:p w:rsidR="00C047DE" w:rsidRDefault="00C047DE" w:rsidP="00F97EE7"/>
    <w:p w:rsidR="00C047DE" w:rsidRDefault="00C047DE" w:rsidP="00F97EE7">
      <w:r>
        <w:t>A further deep dive showed how the volumes of Seats could skew the analysis:</w:t>
      </w:r>
    </w:p>
    <w:p w:rsidR="00C047DE" w:rsidRDefault="00C047DE" w:rsidP="00F97EE7"/>
    <w:p w:rsidR="00C047DE" w:rsidRDefault="00C047DE" w:rsidP="00F97EE7">
      <w:r>
        <w:rPr>
          <w:noProof/>
          <w:lang w:val="en-US"/>
        </w:rPr>
        <w:drawing>
          <wp:inline distT="0" distB="0" distL="0" distR="0" wp14:anchorId="326FE1A2" wp14:editId="092FC891">
            <wp:extent cx="5295900" cy="1816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5-21 at 10.26.3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7DE" w:rsidRDefault="00C047DE" w:rsidP="00F97EE7"/>
    <w:p w:rsidR="00C047DE" w:rsidRPr="00F97EE7" w:rsidRDefault="00C047DE" w:rsidP="00F97EE7">
      <w:r>
        <w:t xml:space="preserve">As evident something is wrong with the data entry, </w:t>
      </w:r>
      <w:proofErr w:type="spellStart"/>
      <w:r>
        <w:t>Bookings_Amount</w:t>
      </w:r>
      <w:proofErr w:type="spellEnd"/>
      <w:r>
        <w:t xml:space="preserve"> for 458 and 460 are complementary but Seats are different.</w:t>
      </w:r>
      <w:bookmarkStart w:id="0" w:name="_GoBack"/>
      <w:bookmarkEnd w:id="0"/>
    </w:p>
    <w:p w:rsidR="00F97EE7" w:rsidRPr="00F97EE7" w:rsidRDefault="00F97EE7" w:rsidP="00F97EE7">
      <w:pPr>
        <w:rPr>
          <w:lang w:val="en-US"/>
        </w:rPr>
      </w:pPr>
    </w:p>
    <w:p w:rsidR="001A2576" w:rsidRPr="001A2576" w:rsidRDefault="001A2576" w:rsidP="001A2576">
      <w:pPr>
        <w:pStyle w:val="ListParagraph"/>
        <w:rPr>
          <w:lang w:val="en-US"/>
        </w:rPr>
      </w:pPr>
    </w:p>
    <w:sectPr w:rsidR="001A2576" w:rsidRPr="001A2576" w:rsidSect="00F717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25F97"/>
    <w:multiLevelType w:val="hybridMultilevel"/>
    <w:tmpl w:val="42680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7219D9"/>
    <w:multiLevelType w:val="hybridMultilevel"/>
    <w:tmpl w:val="426801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576"/>
    <w:rsid w:val="001A2576"/>
    <w:rsid w:val="00365ECB"/>
    <w:rsid w:val="00C047DE"/>
    <w:rsid w:val="00E05FC6"/>
    <w:rsid w:val="00E916A3"/>
    <w:rsid w:val="00F71786"/>
    <w:rsid w:val="00F97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CB4024"/>
  <w15:chartTrackingRefBased/>
  <w15:docId w15:val="{B422A0DF-EEDC-B244-9EE7-4A8EB67A2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2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6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Tated</dc:creator>
  <cp:keywords/>
  <dc:description/>
  <cp:lastModifiedBy>Harshit Tated</cp:lastModifiedBy>
  <cp:revision>1</cp:revision>
  <dcterms:created xsi:type="dcterms:W3CDTF">2018-05-21T04:34:00Z</dcterms:created>
  <dcterms:modified xsi:type="dcterms:W3CDTF">2018-05-21T05:01:00Z</dcterms:modified>
</cp:coreProperties>
</file>