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9A9" w:rsidRDefault="00A509A9">
      <w:r>
        <w:rPr>
          <w:noProof/>
          <w:lang w:eastAsia="zh-CN"/>
        </w:rPr>
        <w:drawing>
          <wp:inline distT="0" distB="0" distL="0" distR="0" wp14:anchorId="70C7CF64" wp14:editId="24F0FC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3275"/>
                    </a:xfrm>
                    <a:prstGeom prst="rect">
                      <a:avLst/>
                    </a:prstGeom>
                  </pic:spPr>
                </pic:pic>
              </a:graphicData>
            </a:graphic>
          </wp:inline>
        </w:drawing>
      </w:r>
    </w:p>
    <w:p w:rsidR="0043475A" w:rsidRDefault="0043475A">
      <w:r>
        <w:t>To create IIS project or some other operations, you need to start VS in administrator mode.</w:t>
      </w:r>
    </w:p>
    <w:p w:rsidR="0043475A" w:rsidRDefault="0043475A">
      <w:r>
        <w:rPr>
          <w:noProof/>
          <w:lang w:eastAsia="zh-CN"/>
        </w:rPr>
        <w:drawing>
          <wp:inline distT="0" distB="0" distL="0" distR="0" wp14:anchorId="5AA854F8" wp14:editId="6CA7CD0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43475A" w:rsidRDefault="0043475A">
      <w:r>
        <w:rPr>
          <w:noProof/>
          <w:lang w:eastAsia="zh-CN"/>
        </w:rPr>
        <w:lastRenderedPageBreak/>
        <w:drawing>
          <wp:inline distT="0" distB="0" distL="0" distR="0" wp14:anchorId="53D92205" wp14:editId="51906D0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43475A" w:rsidRDefault="0043475A">
      <w:r>
        <w:t>Right click VS short</w:t>
      </w:r>
      <w:proofErr w:type="gramStart"/>
      <w:r>
        <w:t>,  click</w:t>
      </w:r>
      <w:proofErr w:type="gramEnd"/>
      <w:r>
        <w:t xml:space="preserve"> Properties in the context menu. Click Advance…, Check Run as administrator.</w:t>
      </w:r>
    </w:p>
    <w:p w:rsidR="003E7CD2" w:rsidRDefault="003E7CD2">
      <w:r>
        <w:rPr>
          <w:noProof/>
          <w:lang w:eastAsia="zh-CN"/>
        </w:rPr>
        <w:drawing>
          <wp:inline distT="0" distB="0" distL="0" distR="0">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3E7CD2" w:rsidRDefault="003E7CD2">
      <w:r>
        <w:t xml:space="preserve">Choose </w:t>
      </w:r>
      <w:proofErr w:type="spellStart"/>
      <w:proofErr w:type="gramStart"/>
      <w:r>
        <w:t>pfx</w:t>
      </w:r>
      <w:proofErr w:type="spellEnd"/>
      <w:r w:rsidR="006B6E55">
        <w:t>(</w:t>
      </w:r>
      <w:proofErr w:type="gramEnd"/>
      <w:r w:rsidR="006B6E55">
        <w:t>in the folder of each project)</w:t>
      </w:r>
      <w:r>
        <w:t xml:space="preserve"> to sign the assembly password: </w:t>
      </w:r>
      <w:proofErr w:type="spellStart"/>
      <w:r>
        <w:t>sanjeleservice</w:t>
      </w:r>
      <w:proofErr w:type="spellEnd"/>
    </w:p>
    <w:p w:rsidR="003E7CD2" w:rsidRDefault="003E7CD2"/>
    <w:p w:rsidR="0043475A" w:rsidRDefault="0043475A">
      <w:r w:rsidRPr="0043475A">
        <w:t>IIS 7 not recognizing svc file</w:t>
      </w:r>
    </w:p>
    <w:p w:rsidR="0043475A" w:rsidRDefault="00AF04DE">
      <w:pPr>
        <w:rPr>
          <w:lang w:eastAsia="zh-CN"/>
        </w:rPr>
      </w:pPr>
      <w:hyperlink r:id="rId10" w:history="1">
        <w:r w:rsidR="00645981" w:rsidRPr="00584546">
          <w:rPr>
            <w:rStyle w:val="Hyperlink"/>
          </w:rPr>
          <w:t>http://stackoverflow.com/questions/4932722/iis-7-not-recognizing-svc-file</w:t>
        </w:r>
      </w:hyperlink>
    </w:p>
    <w:p w:rsidR="00645981" w:rsidRPr="00645981" w:rsidRDefault="00645981">
      <w:pPr>
        <w:rPr>
          <w:lang w:eastAsia="zh-CN"/>
        </w:rPr>
      </w:pPr>
      <w:r>
        <w:rPr>
          <w:rFonts w:hint="eastAsia"/>
          <w:lang w:eastAsia="zh-CN"/>
        </w:rPr>
        <w:t>安装</w:t>
      </w:r>
      <w:r>
        <w:rPr>
          <w:rFonts w:hint="eastAsia"/>
          <w:lang w:eastAsia="zh-CN"/>
        </w:rPr>
        <w:t>VS2013</w:t>
      </w:r>
    </w:p>
    <w:p w:rsidR="0043475A" w:rsidRDefault="0043475A">
      <w:r>
        <w:t xml:space="preserve">Run </w:t>
      </w:r>
      <w:r w:rsidRPr="0043475A">
        <w:t>VS2013 x64 Native Tools Command Prompt</w:t>
      </w:r>
      <w:r>
        <w:t xml:space="preserve"> in Administrator mode. Run </w:t>
      </w:r>
      <w:r w:rsidR="007C58F5" w:rsidRPr="007C58F5">
        <w:t>aspnet_regiis.exe -</w:t>
      </w:r>
      <w:proofErr w:type="spellStart"/>
      <w:r w:rsidR="007C58F5" w:rsidRPr="007C58F5">
        <w:t>i</w:t>
      </w:r>
      <w:proofErr w:type="spellEnd"/>
    </w:p>
    <w:p w:rsidR="003E7CD2" w:rsidRDefault="003E7CD2">
      <w:r>
        <w:rPr>
          <w:noProof/>
          <w:lang w:eastAsia="zh-CN"/>
        </w:rPr>
        <w:drawing>
          <wp:inline distT="0" distB="0" distL="0" distR="0" wp14:anchorId="21952589" wp14:editId="45A281A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3E7CD2" w:rsidRDefault="003E7CD2">
      <w:r>
        <w:rPr>
          <w:noProof/>
          <w:lang w:eastAsia="zh-CN"/>
        </w:rPr>
        <w:drawing>
          <wp:inline distT="0" distB="0" distL="0" distR="0" wp14:anchorId="2788CA84" wp14:editId="661EE8AE">
            <wp:extent cx="594360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02280"/>
                    </a:xfrm>
                    <a:prstGeom prst="rect">
                      <a:avLst/>
                    </a:prstGeom>
                  </pic:spPr>
                </pic:pic>
              </a:graphicData>
            </a:graphic>
          </wp:inline>
        </w:drawing>
      </w:r>
    </w:p>
    <w:p w:rsidR="003E7CD2" w:rsidRDefault="003E7CD2">
      <w:r>
        <w:rPr>
          <w:noProof/>
          <w:lang w:eastAsia="zh-CN"/>
        </w:rPr>
        <w:lastRenderedPageBreak/>
        <w:drawing>
          <wp:inline distT="0" distB="0" distL="0" distR="0" wp14:anchorId="6E02ABEB" wp14:editId="2364AA8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3E7CD2" w:rsidRDefault="003E7CD2"/>
    <w:p w:rsidR="003E7CD2" w:rsidRDefault="003E7CD2">
      <w:r>
        <w:rPr>
          <w:noProof/>
          <w:lang w:eastAsia="zh-CN"/>
        </w:rPr>
        <w:drawing>
          <wp:inline distT="0" distB="0" distL="0" distR="0" wp14:anchorId="7AA846F5" wp14:editId="0893CF5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483B12" w:rsidRDefault="00483B12">
      <w:r>
        <w:rPr>
          <w:noProof/>
          <w:lang w:eastAsia="zh-CN"/>
        </w:rPr>
        <w:lastRenderedPageBreak/>
        <w:drawing>
          <wp:inline distT="0" distB="0" distL="0" distR="0" wp14:anchorId="1817793D" wp14:editId="12AFFF8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483B12" w:rsidRDefault="00483B12"/>
    <w:p w:rsidR="00483B12" w:rsidRDefault="00483B12">
      <w:r>
        <w:rPr>
          <w:noProof/>
          <w:lang w:eastAsia="zh-CN"/>
        </w:rPr>
        <w:drawing>
          <wp:inline distT="0" distB="0" distL="0" distR="0" wp14:anchorId="3E457FE7" wp14:editId="4FCEBC6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483B12" w:rsidRDefault="00483B12"/>
    <w:p w:rsidR="00483B12" w:rsidRDefault="00483B12">
      <w:r>
        <w:rPr>
          <w:noProof/>
          <w:lang w:eastAsia="zh-CN"/>
        </w:rPr>
        <w:lastRenderedPageBreak/>
        <w:drawing>
          <wp:inline distT="0" distB="0" distL="0" distR="0" wp14:anchorId="7F2623E5" wp14:editId="2205AC6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483B12" w:rsidRDefault="00483B12">
      <w:r>
        <w:t xml:space="preserve">Sometime, if Unit tests failed, you need to change the </w:t>
      </w:r>
      <w:proofErr w:type="spellStart"/>
      <w:r>
        <w:t>publickeytoken</w:t>
      </w:r>
      <w:proofErr w:type="spellEnd"/>
      <w:r>
        <w:t xml:space="preserve"> of </w:t>
      </w:r>
      <w:proofErr w:type="spellStart"/>
      <w:r w:rsidRPr="00483B12">
        <w:t>CommonBehaviorExtensionElement</w:t>
      </w:r>
      <w:proofErr w:type="spellEnd"/>
    </w:p>
    <w:p w:rsidR="00BF22D4" w:rsidRDefault="00A509A9">
      <w:r>
        <w:t xml:space="preserve">Oracle </w:t>
      </w:r>
      <w:proofErr w:type="spellStart"/>
      <w:r>
        <w:t>tnsnames</w:t>
      </w:r>
      <w:proofErr w:type="spellEnd"/>
      <w:r>
        <w:t xml:space="preserve"> need to be replaced if needed</w:t>
      </w:r>
    </w:p>
    <w:p w:rsidR="00BF22D4" w:rsidRDefault="00BF22D4">
      <w:r>
        <w:rPr>
          <w:noProof/>
          <w:lang w:eastAsia="zh-CN"/>
        </w:rPr>
        <w:drawing>
          <wp:inline distT="0" distB="0" distL="0" distR="0" wp14:anchorId="1359B305" wp14:editId="59648B93">
            <wp:extent cx="5943600" cy="3481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81070"/>
                    </a:xfrm>
                    <a:prstGeom prst="rect">
                      <a:avLst/>
                    </a:prstGeom>
                  </pic:spPr>
                </pic:pic>
              </a:graphicData>
            </a:graphic>
          </wp:inline>
        </w:drawing>
      </w:r>
    </w:p>
    <w:p w:rsidR="00BF22D4" w:rsidRDefault="00A509A9">
      <w:r>
        <w:rPr>
          <w:noProof/>
          <w:lang w:eastAsia="zh-CN"/>
        </w:rPr>
        <w:lastRenderedPageBreak/>
        <w:drawing>
          <wp:inline distT="0" distB="0" distL="0" distR="0" wp14:anchorId="4D22037C" wp14:editId="501D24C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83380D" w:rsidRDefault="00973911">
      <w:r>
        <w:rPr>
          <w:noProof/>
          <w:lang w:eastAsia="zh-CN"/>
        </w:rPr>
        <w:drawing>
          <wp:inline distT="0" distB="0" distL="0" distR="0" wp14:anchorId="26841792" wp14:editId="0095F37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973911" w:rsidRDefault="000E7DE2">
      <w:r>
        <w:rPr>
          <w:noProof/>
          <w:lang w:eastAsia="zh-CN"/>
        </w:rPr>
        <w:lastRenderedPageBreak/>
        <w:drawing>
          <wp:inline distT="0" distB="0" distL="0" distR="0" wp14:anchorId="10932EF3" wp14:editId="77DE55D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3916EF" w:rsidRDefault="003916EF">
      <w:proofErr w:type="spellStart"/>
      <w:r>
        <w:t>When ever</w:t>
      </w:r>
      <w:proofErr w:type="spellEnd"/>
      <w:r>
        <w:t xml:space="preserve"> you start working on something, make sure all the tests are passed. If not, there are two solutions. One is fixing all bugs and then work. Another is asking approval that you can work with all those failed tests and make sure the count of failed tests are always same during your development. However, you must make sure that those failed tests be fixed in a certain timespan.</w:t>
      </w:r>
    </w:p>
    <w:p w:rsidR="00703DE2" w:rsidRDefault="00703DE2" w:rsidP="00703DE2">
      <w:pPr>
        <w:spacing w:after="0" w:line="240" w:lineRule="auto"/>
        <w:rPr>
          <w:rFonts w:ascii="宋体" w:eastAsia="宋体" w:hAnsi="宋体" w:cs="宋体"/>
          <w:sz w:val="24"/>
          <w:szCs w:val="24"/>
          <w:lang w:eastAsia="zh-CN"/>
        </w:rPr>
      </w:pPr>
    </w:p>
    <w:p w:rsidR="00703DE2" w:rsidRDefault="00703DE2" w:rsidP="00703DE2">
      <w:pPr>
        <w:spacing w:after="0" w:line="240" w:lineRule="auto"/>
        <w:rPr>
          <w:rFonts w:ascii="宋体" w:eastAsia="宋体" w:hAnsi="宋体" w:cs="宋体"/>
          <w:sz w:val="24"/>
          <w:szCs w:val="24"/>
          <w:lang w:eastAsia="zh-CN"/>
        </w:rPr>
      </w:pPr>
    </w:p>
    <w:p w:rsidR="009F646A" w:rsidRDefault="009F646A" w:rsidP="00703DE2">
      <w:pPr>
        <w:spacing w:after="0" w:line="240" w:lineRule="auto"/>
        <w:rPr>
          <w:rFonts w:ascii="宋体" w:eastAsia="宋体" w:hAnsi="宋体" w:cs="宋体"/>
          <w:sz w:val="24"/>
          <w:szCs w:val="24"/>
          <w:lang w:eastAsia="zh-CN"/>
        </w:rPr>
      </w:pPr>
      <w:r>
        <w:rPr>
          <w:rFonts w:ascii="宋体" w:eastAsia="宋体" w:hAnsi="宋体" w:cs="宋体"/>
          <w:sz w:val="24"/>
          <w:szCs w:val="24"/>
          <w:lang w:eastAsia="zh-CN"/>
        </w:rPr>
        <w:t>环境准备过程中的问题与解决办法</w:t>
      </w:r>
    </w:p>
    <w:p w:rsidR="009F646A" w:rsidRPr="00B34647" w:rsidRDefault="009F646A" w:rsidP="00B34647">
      <w:pPr>
        <w:pStyle w:val="ListParagraph"/>
        <w:numPr>
          <w:ilvl w:val="0"/>
          <w:numId w:val="1"/>
        </w:numPr>
        <w:spacing w:after="0" w:line="240" w:lineRule="auto"/>
        <w:ind w:firstLineChars="0"/>
        <w:rPr>
          <w:rFonts w:ascii="宋体" w:eastAsia="宋体" w:hAnsi="宋体" w:cs="宋体"/>
          <w:sz w:val="24"/>
          <w:szCs w:val="24"/>
          <w:lang w:eastAsia="zh-CN"/>
        </w:rPr>
      </w:pPr>
      <w:r w:rsidRPr="00B34647">
        <w:rPr>
          <w:rFonts w:ascii="宋体" w:eastAsia="宋体" w:hAnsi="宋体" w:cs="宋体" w:hint="eastAsia"/>
          <w:sz w:val="24"/>
          <w:szCs w:val="24"/>
          <w:lang w:eastAsia="zh-CN"/>
        </w:rPr>
        <w:t>IIS 默认站点访问失败</w:t>
      </w:r>
    </w:p>
    <w:p w:rsidR="00B34647" w:rsidRDefault="00B34647" w:rsidP="00B34647">
      <w:pPr>
        <w:pStyle w:val="ListParagraph"/>
        <w:spacing w:after="0" w:line="240" w:lineRule="auto"/>
        <w:ind w:left="360" w:firstLineChars="0" w:firstLine="0"/>
        <w:rPr>
          <w:rFonts w:ascii="宋体" w:eastAsia="宋体" w:hAnsi="宋体" w:cs="宋体"/>
          <w:sz w:val="24"/>
          <w:szCs w:val="24"/>
          <w:lang w:eastAsia="zh-CN"/>
        </w:rPr>
      </w:pPr>
      <w:r>
        <w:rPr>
          <w:rFonts w:ascii="宋体" w:eastAsia="宋体" w:hAnsi="宋体" w:cs="宋体" w:hint="eastAsia"/>
          <w:sz w:val="24"/>
          <w:szCs w:val="24"/>
          <w:lang w:eastAsia="zh-CN"/>
        </w:rPr>
        <w:t>原因1：默认站点的配置过多，影响访问</w:t>
      </w:r>
    </w:p>
    <w:p w:rsidR="00B34647" w:rsidRDefault="00B34647" w:rsidP="00B34647">
      <w:pPr>
        <w:pStyle w:val="ListParagraph"/>
        <w:spacing w:after="0" w:line="240" w:lineRule="auto"/>
        <w:ind w:left="360" w:firstLineChars="0" w:firstLine="0"/>
        <w:rPr>
          <w:rFonts w:ascii="宋体" w:eastAsia="宋体" w:hAnsi="宋体" w:cs="宋体"/>
          <w:sz w:val="24"/>
          <w:szCs w:val="24"/>
          <w:lang w:eastAsia="zh-CN"/>
        </w:rPr>
      </w:pPr>
      <w:r>
        <w:rPr>
          <w:rFonts w:ascii="宋体" w:eastAsia="宋体" w:hAnsi="宋体" w:cs="宋体" w:hint="eastAsia"/>
          <w:sz w:val="24"/>
          <w:szCs w:val="24"/>
          <w:lang w:eastAsia="zh-CN"/>
        </w:rPr>
        <w:t>解决办法1：删除所有多余配置，只保留</w:t>
      </w:r>
      <w:r w:rsidR="00AF04DE">
        <w:rPr>
          <w:rFonts w:ascii="宋体" w:eastAsia="宋体" w:hAnsi="宋体" w:cs="宋体" w:hint="eastAsia"/>
          <w:sz w:val="24"/>
          <w:szCs w:val="24"/>
          <w:lang w:eastAsia="zh-CN"/>
        </w:rPr>
        <w:t>80端口</w:t>
      </w:r>
      <w:r>
        <w:rPr>
          <w:rFonts w:ascii="宋体" w:eastAsia="宋体" w:hAnsi="宋体" w:cs="宋体" w:hint="eastAsia"/>
          <w:sz w:val="24"/>
          <w:szCs w:val="24"/>
          <w:lang w:eastAsia="zh-CN"/>
        </w:rPr>
        <w:t>：</w:t>
      </w:r>
    </w:p>
    <w:p w:rsidR="00B34647" w:rsidRDefault="00B34647" w:rsidP="00B34647">
      <w:pPr>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extent cx="1848050" cy="1824100"/>
            <wp:effectExtent l="0" t="0" r="0" b="5080"/>
            <wp:docPr id="20" name="Picture 20" descr="C:\Users\li.ying\AppData\Roaming\Tencent\Users\179711340\QQ\WinTemp\RichOle\5~IYWV[SAZJ0F}~QSUJ]2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ying\AppData\Roaming\Tencent\Users\179711340\QQ\WinTemp\RichOle\5~IYWV[SAZJ0F}~QSUJ]2W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236" cy="1824284"/>
                    </a:xfrm>
                    <a:prstGeom prst="rect">
                      <a:avLst/>
                    </a:prstGeom>
                    <a:noFill/>
                    <a:ln>
                      <a:noFill/>
                    </a:ln>
                  </pic:spPr>
                </pic:pic>
              </a:graphicData>
            </a:graphic>
          </wp:inline>
        </w:drawing>
      </w:r>
      <w:r>
        <w:rPr>
          <w:rFonts w:ascii="宋体" w:eastAsia="宋体" w:hAnsi="宋体" w:cs="宋体"/>
          <w:noProof/>
          <w:sz w:val="24"/>
          <w:szCs w:val="24"/>
          <w:lang w:eastAsia="zh-CN"/>
        </w:rPr>
        <w:drawing>
          <wp:inline distT="0" distB="0" distL="0" distR="0" wp14:anchorId="781E888A" wp14:editId="4668FDC2">
            <wp:extent cx="3830854" cy="1746210"/>
            <wp:effectExtent l="0" t="0" r="0" b="6985"/>
            <wp:docPr id="19" name="Picture 19" descr="C:\Users\li.ying\AppData\Roaming\Tencent\Users\179711340\QQ\WinTemp\RichOle\L5XS$`AB28~5}~46GG23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ying\AppData\Roaming\Tencent\Users\179711340\QQ\WinTemp\RichOle\L5XS$`AB28~5}~46GG23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4849" cy="1748031"/>
                    </a:xfrm>
                    <a:prstGeom prst="rect">
                      <a:avLst/>
                    </a:prstGeom>
                    <a:noFill/>
                    <a:ln>
                      <a:noFill/>
                    </a:ln>
                  </pic:spPr>
                </pic:pic>
              </a:graphicData>
            </a:graphic>
          </wp:inline>
        </w:drawing>
      </w:r>
    </w:p>
    <w:p w:rsidR="00B34647" w:rsidRDefault="00B34647" w:rsidP="00B34647">
      <w:pPr>
        <w:pStyle w:val="ListParagraph"/>
        <w:spacing w:after="0" w:line="240" w:lineRule="auto"/>
        <w:ind w:left="360" w:firstLineChars="0" w:firstLine="0"/>
        <w:rPr>
          <w:rFonts w:ascii="宋体" w:eastAsia="宋体" w:hAnsi="宋体" w:cs="宋体"/>
          <w:sz w:val="24"/>
          <w:szCs w:val="24"/>
          <w:lang w:eastAsia="zh-CN"/>
        </w:rPr>
      </w:pPr>
      <w:r>
        <w:rPr>
          <w:rFonts w:ascii="宋体" w:eastAsia="宋体" w:hAnsi="宋体" w:cs="宋体"/>
          <w:sz w:val="24"/>
          <w:szCs w:val="24"/>
          <w:lang w:eastAsia="zh-CN"/>
        </w:rPr>
        <w:t>原因</w:t>
      </w:r>
      <w:r>
        <w:rPr>
          <w:rFonts w:ascii="宋体" w:eastAsia="宋体" w:hAnsi="宋体" w:cs="宋体" w:hint="eastAsia"/>
          <w:sz w:val="24"/>
          <w:szCs w:val="24"/>
          <w:lang w:eastAsia="zh-CN"/>
        </w:rPr>
        <w:t>2：配置不支持svc文件，</w:t>
      </w:r>
    </w:p>
    <w:p w:rsidR="00B34647" w:rsidRPr="00B34647" w:rsidRDefault="00B34647" w:rsidP="00B34647">
      <w:pPr>
        <w:pStyle w:val="ListParagraph"/>
        <w:spacing w:after="0" w:line="240" w:lineRule="auto"/>
        <w:ind w:left="360" w:firstLineChars="0" w:firstLine="0"/>
        <w:rPr>
          <w:rFonts w:ascii="宋体" w:eastAsia="宋体" w:hAnsi="宋体" w:cs="宋体"/>
          <w:sz w:val="24"/>
          <w:szCs w:val="24"/>
          <w:lang w:eastAsia="zh-CN"/>
        </w:rPr>
      </w:pPr>
      <w:r>
        <w:rPr>
          <w:rFonts w:ascii="宋体" w:eastAsia="宋体" w:hAnsi="宋体" w:cs="宋体" w:hint="eastAsia"/>
          <w:sz w:val="24"/>
          <w:szCs w:val="24"/>
          <w:lang w:eastAsia="zh-CN"/>
        </w:rPr>
        <w:t>解决办法2：Default web site(</w:t>
      </w:r>
      <w:r>
        <w:rPr>
          <w:rFonts w:ascii="宋体" w:eastAsia="宋体" w:hAnsi="宋体" w:cs="宋体"/>
          <w:sz w:val="24"/>
          <w:szCs w:val="24"/>
          <w:lang w:eastAsia="zh-CN"/>
        </w:rPr>
        <w:t>Features</w:t>
      </w:r>
      <w:r>
        <w:rPr>
          <w:rFonts w:ascii="宋体" w:eastAsia="宋体" w:hAnsi="宋体" w:cs="宋体" w:hint="eastAsia"/>
          <w:sz w:val="24"/>
          <w:szCs w:val="24"/>
          <w:lang w:eastAsia="zh-CN"/>
        </w:rPr>
        <w:t xml:space="preserve"> View)-&gt;server components</w:t>
      </w:r>
      <w:r>
        <w:rPr>
          <w:rFonts w:ascii="宋体" w:eastAsia="宋体" w:hAnsi="宋体" w:cs="宋体"/>
          <w:sz w:val="24"/>
          <w:szCs w:val="24"/>
          <w:lang w:eastAsia="zh-CN"/>
        </w:rPr>
        <w:t>–</w:t>
      </w:r>
      <w:r>
        <w:rPr>
          <w:rFonts w:ascii="宋体" w:eastAsia="宋体" w:hAnsi="宋体" w:cs="宋体" w:hint="eastAsia"/>
          <w:sz w:val="24"/>
          <w:szCs w:val="24"/>
          <w:lang w:eastAsia="zh-CN"/>
        </w:rPr>
        <w:t>&gt;Handler Mappings,打开列表中选择Svc-integrated，双击</w:t>
      </w:r>
    </w:p>
    <w:p w:rsidR="00C435A3" w:rsidRDefault="00B34647" w:rsidP="00C435A3">
      <w:pPr>
        <w:spacing w:after="0" w:line="240" w:lineRule="auto"/>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6115EE09" wp14:editId="2159CC7A">
            <wp:extent cx="2122371" cy="1922299"/>
            <wp:effectExtent l="0" t="0" r="0" b="1905"/>
            <wp:docPr id="24" name="Picture 24" descr="C:\Users\li.ying\AppData\Roaming\Tencent\Users\179711340\QQ\WinTemp\RichOle\2_F[T8~GBMA0L`V%{4K~C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ying\AppData\Roaming\Tencent\Users\179711340\QQ\WinTemp\RichOle\2_F[T8~GBMA0L`V%{4K~C9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2452" cy="1922372"/>
                    </a:xfrm>
                    <a:prstGeom prst="rect">
                      <a:avLst/>
                    </a:prstGeom>
                    <a:noFill/>
                    <a:ln>
                      <a:noFill/>
                    </a:ln>
                  </pic:spPr>
                </pic:pic>
              </a:graphicData>
            </a:graphic>
          </wp:inline>
        </w:drawing>
      </w:r>
      <w:r w:rsidR="00C435A3">
        <w:rPr>
          <w:rFonts w:ascii="宋体" w:eastAsia="宋体" w:hAnsi="宋体" w:cs="宋体"/>
          <w:noProof/>
          <w:sz w:val="24"/>
          <w:szCs w:val="24"/>
          <w:lang w:eastAsia="zh-CN"/>
        </w:rPr>
        <w:drawing>
          <wp:inline distT="0" distB="0" distL="0" distR="0">
            <wp:extent cx="2498940" cy="2030931"/>
            <wp:effectExtent l="0" t="0" r="0" b="7620"/>
            <wp:docPr id="17" name="Picture 17" descr="C:\Users\li.ying\AppData\Roaming\Tencent\Users\179711340\QQ\WinTemp\RichOle\5XEFVA1}MABU4S`2)XKRV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ying\AppData\Roaming\Tencent\Users\179711340\QQ\WinTemp\RichOle\5XEFVA1}MABU4S`2)XKRV_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9127" cy="2031083"/>
                    </a:xfrm>
                    <a:prstGeom prst="rect">
                      <a:avLst/>
                    </a:prstGeom>
                    <a:noFill/>
                    <a:ln>
                      <a:noFill/>
                    </a:ln>
                  </pic:spPr>
                </pic:pic>
              </a:graphicData>
            </a:graphic>
          </wp:inline>
        </w:drawing>
      </w:r>
    </w:p>
    <w:p w:rsidR="00B34647" w:rsidRDefault="00B34647" w:rsidP="00C435A3">
      <w:pPr>
        <w:spacing w:after="0" w:line="240" w:lineRule="auto"/>
        <w:rPr>
          <w:rFonts w:ascii="宋体" w:eastAsia="宋体" w:hAnsi="宋体" w:cs="宋体"/>
          <w:sz w:val="24"/>
          <w:szCs w:val="24"/>
          <w:lang w:eastAsia="zh-CN"/>
        </w:rPr>
      </w:pPr>
      <w:r>
        <w:rPr>
          <w:rFonts w:ascii="宋体" w:eastAsia="宋体" w:hAnsi="宋体" w:cs="宋体"/>
          <w:sz w:val="24"/>
          <w:szCs w:val="24"/>
          <w:lang w:eastAsia="zh-CN"/>
        </w:rPr>
        <w:t>替换</w:t>
      </w:r>
      <w:r>
        <w:rPr>
          <w:rFonts w:ascii="宋体" w:eastAsia="宋体" w:hAnsi="宋体" w:cs="宋体" w:hint="eastAsia"/>
          <w:sz w:val="24"/>
          <w:szCs w:val="24"/>
          <w:lang w:eastAsia="zh-CN"/>
        </w:rPr>
        <w:t>Type为:</w:t>
      </w:r>
    </w:p>
    <w:p w:rsidR="00C435A3" w:rsidRDefault="00C435A3" w:rsidP="00C435A3">
      <w:pPr>
        <w:spacing w:after="0" w:line="240" w:lineRule="auto"/>
        <w:rPr>
          <w:rFonts w:ascii="宋体" w:eastAsia="宋体" w:hAnsi="宋体" w:cs="宋体"/>
          <w:sz w:val="24"/>
          <w:szCs w:val="24"/>
          <w:lang w:eastAsia="zh-CN"/>
        </w:rPr>
      </w:pPr>
      <w:r w:rsidRPr="00C435A3">
        <w:rPr>
          <w:rFonts w:ascii="宋体" w:eastAsia="宋体" w:hAnsi="宋体" w:cs="宋体"/>
          <w:sz w:val="24"/>
          <w:szCs w:val="24"/>
          <w:lang w:eastAsia="zh-CN"/>
        </w:rPr>
        <w:t xml:space="preserve">System.ServiceModel.Activation.ServiceHttpHandlerFactory, System.ServiceModel.Activation, Version=4.0.0.0, Culture=neutral, PublicKeyToken=31bf3856ad364e35 </w:t>
      </w:r>
    </w:p>
    <w:p w:rsidR="00B34647" w:rsidRDefault="00B34647" w:rsidP="00C435A3">
      <w:pPr>
        <w:spacing w:after="0" w:line="240" w:lineRule="auto"/>
        <w:rPr>
          <w:rFonts w:ascii="宋体" w:eastAsia="宋体" w:hAnsi="宋体" w:cs="宋体"/>
          <w:sz w:val="24"/>
          <w:szCs w:val="24"/>
          <w:lang w:eastAsia="zh-CN"/>
        </w:rPr>
      </w:pPr>
      <w:bookmarkStart w:id="0" w:name="_GoBack"/>
      <w:bookmarkEnd w:id="0"/>
      <w:r>
        <w:rPr>
          <w:rFonts w:ascii="宋体" w:eastAsia="宋体" w:hAnsi="宋体" w:cs="宋体" w:hint="eastAsia"/>
          <w:sz w:val="24"/>
          <w:szCs w:val="24"/>
          <w:lang w:eastAsia="zh-CN"/>
        </w:rPr>
        <w:t>原因3：WCF相关组件未打开</w:t>
      </w:r>
    </w:p>
    <w:p w:rsidR="00B34647" w:rsidRPr="00C435A3" w:rsidRDefault="00B34647" w:rsidP="00C435A3">
      <w:pPr>
        <w:spacing w:after="0" w:line="240" w:lineRule="auto"/>
        <w:rPr>
          <w:rFonts w:ascii="宋体" w:eastAsia="宋体" w:hAnsi="宋体" w:cs="宋体"/>
          <w:sz w:val="24"/>
          <w:szCs w:val="24"/>
          <w:lang w:eastAsia="zh-CN"/>
        </w:rPr>
      </w:pPr>
      <w:r>
        <w:rPr>
          <w:rFonts w:ascii="宋体" w:eastAsia="宋体" w:hAnsi="宋体" w:cs="宋体" w:hint="eastAsia"/>
          <w:sz w:val="24"/>
          <w:szCs w:val="24"/>
          <w:lang w:eastAsia="zh-CN"/>
        </w:rPr>
        <w:t>解决办法3:</w:t>
      </w:r>
      <w:r w:rsidR="002125C3">
        <w:rPr>
          <w:rFonts w:ascii="宋体" w:eastAsia="宋体" w:hAnsi="宋体" w:cs="宋体" w:hint="eastAsia"/>
          <w:sz w:val="24"/>
          <w:szCs w:val="24"/>
          <w:lang w:eastAsia="zh-CN"/>
        </w:rPr>
        <w:t>按照如下图选择Window组件，应用保存。</w:t>
      </w:r>
    </w:p>
    <w:p w:rsidR="00C435A3" w:rsidRPr="00C435A3" w:rsidRDefault="00C435A3" w:rsidP="00C435A3">
      <w:pPr>
        <w:spacing w:after="0" w:line="24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extent cx="4980940" cy="2392045"/>
            <wp:effectExtent l="0" t="0" r="0" b="8255"/>
            <wp:docPr id="18" name="Picture 18" descr="C:\Users\li.ying\AppData\Roaming\Tencent\Users\179711340\QQ\WinTemp\RichOle\0P78}A[Q[$NR4MWSNE(VO7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ying\AppData\Roaming\Tencent\Users\179711340\QQ\WinTemp\RichOle\0P78}A[Q[$NR4MWSNE(VO7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0940" cy="2392045"/>
                    </a:xfrm>
                    <a:prstGeom prst="rect">
                      <a:avLst/>
                    </a:prstGeom>
                    <a:noFill/>
                    <a:ln>
                      <a:noFill/>
                    </a:ln>
                  </pic:spPr>
                </pic:pic>
              </a:graphicData>
            </a:graphic>
          </wp:inline>
        </w:drawing>
      </w:r>
    </w:p>
    <w:sectPr w:rsidR="00C435A3" w:rsidRPr="00C435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BA3AEB"/>
    <w:multiLevelType w:val="hybridMultilevel"/>
    <w:tmpl w:val="80525142"/>
    <w:lvl w:ilvl="0" w:tplc="84AE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CD2"/>
    <w:rsid w:val="000E7DE2"/>
    <w:rsid w:val="002125C3"/>
    <w:rsid w:val="003916EF"/>
    <w:rsid w:val="003E7CD2"/>
    <w:rsid w:val="0043475A"/>
    <w:rsid w:val="00483B12"/>
    <w:rsid w:val="004F04AF"/>
    <w:rsid w:val="00645981"/>
    <w:rsid w:val="006B6E55"/>
    <w:rsid w:val="00703DE2"/>
    <w:rsid w:val="007C58F5"/>
    <w:rsid w:val="0083380D"/>
    <w:rsid w:val="00900612"/>
    <w:rsid w:val="00973911"/>
    <w:rsid w:val="009F646A"/>
    <w:rsid w:val="00A509A9"/>
    <w:rsid w:val="00AF04DE"/>
    <w:rsid w:val="00B34647"/>
    <w:rsid w:val="00B7746E"/>
    <w:rsid w:val="00BF22D4"/>
    <w:rsid w:val="00C43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CD2"/>
    <w:rPr>
      <w:rFonts w:ascii="Tahoma" w:hAnsi="Tahoma" w:cs="Tahoma"/>
      <w:sz w:val="16"/>
      <w:szCs w:val="16"/>
    </w:rPr>
  </w:style>
  <w:style w:type="paragraph" w:styleId="ListParagraph">
    <w:name w:val="List Paragraph"/>
    <w:basedOn w:val="Normal"/>
    <w:uiPriority w:val="34"/>
    <w:qFormat/>
    <w:rsid w:val="00B34647"/>
    <w:pPr>
      <w:ind w:firstLineChars="200" w:firstLine="420"/>
    </w:pPr>
  </w:style>
  <w:style w:type="character" w:styleId="Hyperlink">
    <w:name w:val="Hyperlink"/>
    <w:basedOn w:val="DefaultParagraphFont"/>
    <w:uiPriority w:val="99"/>
    <w:unhideWhenUsed/>
    <w:rsid w:val="0064598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CD2"/>
    <w:rPr>
      <w:rFonts w:ascii="Tahoma" w:hAnsi="Tahoma" w:cs="Tahoma"/>
      <w:sz w:val="16"/>
      <w:szCs w:val="16"/>
    </w:rPr>
  </w:style>
  <w:style w:type="paragraph" w:styleId="ListParagraph">
    <w:name w:val="List Paragraph"/>
    <w:basedOn w:val="Normal"/>
    <w:uiPriority w:val="34"/>
    <w:qFormat/>
    <w:rsid w:val="00B34647"/>
    <w:pPr>
      <w:ind w:firstLineChars="200" w:firstLine="420"/>
    </w:pPr>
  </w:style>
  <w:style w:type="character" w:styleId="Hyperlink">
    <w:name w:val="Hyperlink"/>
    <w:basedOn w:val="DefaultParagraphFont"/>
    <w:uiPriority w:val="99"/>
    <w:unhideWhenUsed/>
    <w:rsid w:val="006459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65754">
      <w:bodyDiv w:val="1"/>
      <w:marLeft w:val="0"/>
      <w:marRight w:val="0"/>
      <w:marTop w:val="0"/>
      <w:marBottom w:val="0"/>
      <w:divBdr>
        <w:top w:val="none" w:sz="0" w:space="0" w:color="auto"/>
        <w:left w:val="none" w:sz="0" w:space="0" w:color="auto"/>
        <w:bottom w:val="none" w:sz="0" w:space="0" w:color="auto"/>
        <w:right w:val="none" w:sz="0" w:space="0" w:color="auto"/>
      </w:divBdr>
      <w:divsChild>
        <w:div w:id="1257052375">
          <w:marLeft w:val="0"/>
          <w:marRight w:val="0"/>
          <w:marTop w:val="0"/>
          <w:marBottom w:val="0"/>
          <w:divBdr>
            <w:top w:val="none" w:sz="0" w:space="0" w:color="auto"/>
            <w:left w:val="none" w:sz="0" w:space="0" w:color="auto"/>
            <w:bottom w:val="none" w:sz="0" w:space="0" w:color="auto"/>
            <w:right w:val="none" w:sz="0" w:space="0" w:color="auto"/>
          </w:divBdr>
        </w:div>
      </w:divsChild>
    </w:div>
    <w:div w:id="176234191">
      <w:bodyDiv w:val="1"/>
      <w:marLeft w:val="0"/>
      <w:marRight w:val="0"/>
      <w:marTop w:val="0"/>
      <w:marBottom w:val="0"/>
      <w:divBdr>
        <w:top w:val="none" w:sz="0" w:space="0" w:color="auto"/>
        <w:left w:val="none" w:sz="0" w:space="0" w:color="auto"/>
        <w:bottom w:val="none" w:sz="0" w:space="0" w:color="auto"/>
        <w:right w:val="none" w:sz="0" w:space="0" w:color="auto"/>
      </w:divBdr>
      <w:divsChild>
        <w:div w:id="2038115945">
          <w:marLeft w:val="0"/>
          <w:marRight w:val="0"/>
          <w:marTop w:val="0"/>
          <w:marBottom w:val="0"/>
          <w:divBdr>
            <w:top w:val="none" w:sz="0" w:space="0" w:color="auto"/>
            <w:left w:val="none" w:sz="0" w:space="0" w:color="auto"/>
            <w:bottom w:val="none" w:sz="0" w:space="0" w:color="auto"/>
            <w:right w:val="none" w:sz="0" w:space="0" w:color="auto"/>
          </w:divBdr>
        </w:div>
      </w:divsChild>
    </w:div>
    <w:div w:id="838158511">
      <w:bodyDiv w:val="1"/>
      <w:marLeft w:val="0"/>
      <w:marRight w:val="0"/>
      <w:marTop w:val="0"/>
      <w:marBottom w:val="0"/>
      <w:divBdr>
        <w:top w:val="none" w:sz="0" w:space="0" w:color="auto"/>
        <w:left w:val="none" w:sz="0" w:space="0" w:color="auto"/>
        <w:bottom w:val="none" w:sz="0" w:space="0" w:color="auto"/>
        <w:right w:val="none" w:sz="0" w:space="0" w:color="auto"/>
      </w:divBdr>
      <w:divsChild>
        <w:div w:id="1526096187">
          <w:marLeft w:val="0"/>
          <w:marRight w:val="0"/>
          <w:marTop w:val="0"/>
          <w:marBottom w:val="0"/>
          <w:divBdr>
            <w:top w:val="none" w:sz="0" w:space="0" w:color="auto"/>
            <w:left w:val="none" w:sz="0" w:space="0" w:color="auto"/>
            <w:bottom w:val="none" w:sz="0" w:space="0" w:color="auto"/>
            <w:right w:val="none" w:sz="0" w:space="0" w:color="auto"/>
          </w:divBdr>
        </w:div>
      </w:divsChild>
    </w:div>
    <w:div w:id="883565645">
      <w:bodyDiv w:val="1"/>
      <w:marLeft w:val="0"/>
      <w:marRight w:val="0"/>
      <w:marTop w:val="0"/>
      <w:marBottom w:val="0"/>
      <w:divBdr>
        <w:top w:val="none" w:sz="0" w:space="0" w:color="auto"/>
        <w:left w:val="none" w:sz="0" w:space="0" w:color="auto"/>
        <w:bottom w:val="none" w:sz="0" w:space="0" w:color="auto"/>
        <w:right w:val="none" w:sz="0" w:space="0" w:color="auto"/>
      </w:divBdr>
      <w:divsChild>
        <w:div w:id="984747707">
          <w:marLeft w:val="0"/>
          <w:marRight w:val="0"/>
          <w:marTop w:val="0"/>
          <w:marBottom w:val="0"/>
          <w:divBdr>
            <w:top w:val="none" w:sz="0" w:space="0" w:color="auto"/>
            <w:left w:val="none" w:sz="0" w:space="0" w:color="auto"/>
            <w:bottom w:val="none" w:sz="0" w:space="0" w:color="auto"/>
            <w:right w:val="none" w:sz="0" w:space="0" w:color="auto"/>
          </w:divBdr>
        </w:div>
      </w:divsChild>
    </w:div>
    <w:div w:id="999121584">
      <w:bodyDiv w:val="1"/>
      <w:marLeft w:val="0"/>
      <w:marRight w:val="0"/>
      <w:marTop w:val="0"/>
      <w:marBottom w:val="0"/>
      <w:divBdr>
        <w:top w:val="none" w:sz="0" w:space="0" w:color="auto"/>
        <w:left w:val="none" w:sz="0" w:space="0" w:color="auto"/>
        <w:bottom w:val="none" w:sz="0" w:space="0" w:color="auto"/>
        <w:right w:val="none" w:sz="0" w:space="0" w:color="auto"/>
      </w:divBdr>
      <w:divsChild>
        <w:div w:id="1453088576">
          <w:marLeft w:val="0"/>
          <w:marRight w:val="0"/>
          <w:marTop w:val="0"/>
          <w:marBottom w:val="0"/>
          <w:divBdr>
            <w:top w:val="none" w:sz="0" w:space="0" w:color="auto"/>
            <w:left w:val="none" w:sz="0" w:space="0" w:color="auto"/>
            <w:bottom w:val="none" w:sz="0" w:space="0" w:color="auto"/>
            <w:right w:val="none" w:sz="0" w:space="0" w:color="auto"/>
          </w:divBdr>
        </w:div>
      </w:divsChild>
    </w:div>
    <w:div w:id="1509441632">
      <w:bodyDiv w:val="1"/>
      <w:marLeft w:val="0"/>
      <w:marRight w:val="0"/>
      <w:marTop w:val="0"/>
      <w:marBottom w:val="0"/>
      <w:divBdr>
        <w:top w:val="none" w:sz="0" w:space="0" w:color="auto"/>
        <w:left w:val="none" w:sz="0" w:space="0" w:color="auto"/>
        <w:bottom w:val="none" w:sz="0" w:space="0" w:color="auto"/>
        <w:right w:val="none" w:sz="0" w:space="0" w:color="auto"/>
      </w:divBdr>
      <w:divsChild>
        <w:div w:id="665479738">
          <w:marLeft w:val="0"/>
          <w:marRight w:val="0"/>
          <w:marTop w:val="0"/>
          <w:marBottom w:val="0"/>
          <w:divBdr>
            <w:top w:val="none" w:sz="0" w:space="0" w:color="auto"/>
            <w:left w:val="none" w:sz="0" w:space="0" w:color="auto"/>
            <w:bottom w:val="none" w:sz="0" w:space="0" w:color="auto"/>
            <w:right w:val="none" w:sz="0" w:space="0" w:color="auto"/>
          </w:divBdr>
        </w:div>
      </w:divsChild>
    </w:div>
    <w:div w:id="1729575139">
      <w:bodyDiv w:val="1"/>
      <w:marLeft w:val="0"/>
      <w:marRight w:val="0"/>
      <w:marTop w:val="0"/>
      <w:marBottom w:val="0"/>
      <w:divBdr>
        <w:top w:val="none" w:sz="0" w:space="0" w:color="auto"/>
        <w:left w:val="none" w:sz="0" w:space="0" w:color="auto"/>
        <w:bottom w:val="none" w:sz="0" w:space="0" w:color="auto"/>
        <w:right w:val="none" w:sz="0" w:space="0" w:color="auto"/>
      </w:divBdr>
      <w:divsChild>
        <w:div w:id="1091658768">
          <w:marLeft w:val="0"/>
          <w:marRight w:val="0"/>
          <w:marTop w:val="0"/>
          <w:marBottom w:val="0"/>
          <w:divBdr>
            <w:top w:val="none" w:sz="0" w:space="0" w:color="auto"/>
            <w:left w:val="none" w:sz="0" w:space="0" w:color="auto"/>
            <w:bottom w:val="none" w:sz="0" w:space="0" w:color="auto"/>
            <w:right w:val="none" w:sz="0" w:space="0" w:color="auto"/>
          </w:divBdr>
        </w:div>
      </w:divsChild>
    </w:div>
    <w:div w:id="1785492338">
      <w:bodyDiv w:val="1"/>
      <w:marLeft w:val="0"/>
      <w:marRight w:val="0"/>
      <w:marTop w:val="0"/>
      <w:marBottom w:val="0"/>
      <w:divBdr>
        <w:top w:val="none" w:sz="0" w:space="0" w:color="auto"/>
        <w:left w:val="none" w:sz="0" w:space="0" w:color="auto"/>
        <w:bottom w:val="none" w:sz="0" w:space="0" w:color="auto"/>
        <w:right w:val="none" w:sz="0" w:space="0" w:color="auto"/>
      </w:divBdr>
      <w:divsChild>
        <w:div w:id="1649284911">
          <w:marLeft w:val="0"/>
          <w:marRight w:val="0"/>
          <w:marTop w:val="0"/>
          <w:marBottom w:val="0"/>
          <w:divBdr>
            <w:top w:val="none" w:sz="0" w:space="0" w:color="auto"/>
            <w:left w:val="none" w:sz="0" w:space="0" w:color="auto"/>
            <w:bottom w:val="none" w:sz="0" w:space="0" w:color="auto"/>
            <w:right w:val="none" w:sz="0" w:space="0" w:color="auto"/>
          </w:divBdr>
        </w:div>
      </w:divsChild>
    </w:div>
    <w:div w:id="2074692931">
      <w:bodyDiv w:val="1"/>
      <w:marLeft w:val="0"/>
      <w:marRight w:val="0"/>
      <w:marTop w:val="0"/>
      <w:marBottom w:val="0"/>
      <w:divBdr>
        <w:top w:val="none" w:sz="0" w:space="0" w:color="auto"/>
        <w:left w:val="none" w:sz="0" w:space="0" w:color="auto"/>
        <w:bottom w:val="none" w:sz="0" w:space="0" w:color="auto"/>
        <w:right w:val="none" w:sz="0" w:space="0" w:color="auto"/>
      </w:divBdr>
      <w:divsChild>
        <w:div w:id="430711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http://stackoverflow.com/questions/4932722/iis-7-not-recognizing-svc-file"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Pages>9</Pages>
  <Words>232</Words>
  <Characters>1326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Sanjel Corporation</Company>
  <LinksUpToDate>false</LinksUpToDate>
  <CharactersWithSpaces>1555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Wang</dc:creator>
  <cp:lastModifiedBy>Ying Li</cp:lastModifiedBy>
  <cp:revision>15</cp:revision>
  <dcterms:created xsi:type="dcterms:W3CDTF">2015-11-02T16:47:00Z</dcterms:created>
  <dcterms:modified xsi:type="dcterms:W3CDTF">2015-11-06T01:44:00Z</dcterms:modified>
</cp:coreProperties>
</file>