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5C" w:rsidRDefault="0047135C"/>
    <w:p w:rsidR="008C7DA6" w:rsidRDefault="00D00E7F" w:rsidP="00D00E7F">
      <w:pPr>
        <w:pStyle w:val="Heading1"/>
      </w:pPr>
      <w:proofErr w:type="spellStart"/>
      <w:r w:rsidRPr="00D00E7F">
        <w:t>Sanjel.Common.Utilities</w:t>
      </w:r>
      <w:proofErr w:type="spellEnd"/>
    </w:p>
    <w:p w:rsidR="00423081" w:rsidRDefault="00423081" w:rsidP="00D00E7F"/>
    <w:p w:rsidR="008C7DA6" w:rsidRPr="00D00E7F" w:rsidRDefault="008E1F9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t xml:space="preserve">1. </w:t>
      </w:r>
      <w:r w:rsidR="00423081" w:rsidRPr="00423081">
        <w:t>Impersonator</w:t>
      </w:r>
      <w:r w:rsidR="00423081">
        <w:t xml:space="preserve"> </w:t>
      </w:r>
      <w:r w:rsidR="00423081">
        <w:t>类中</w:t>
      </w:r>
      <w:r w:rsidR="00423081">
        <w:t xml:space="preserve"> </w:t>
      </w:r>
      <w:proofErr w:type="spellStart"/>
      <w:proofErr w:type="gramStart"/>
      <w:r w:rsidR="00423081">
        <w:rPr>
          <w:rFonts w:ascii="Consolas" w:hAnsi="Consolas" w:cs="Consolas"/>
          <w:color w:val="000000"/>
          <w:sz w:val="19"/>
          <w:szCs w:val="19"/>
        </w:rPr>
        <w:t>WindowsIdentity</w:t>
      </w:r>
      <w:proofErr w:type="spellEnd"/>
      <w:r w:rsidR="0042308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23081">
        <w:rPr>
          <w:rFonts w:ascii="Consolas" w:hAnsi="Consolas" w:cs="Consolas" w:hint="eastAsia"/>
          <w:color w:val="000000" w:themeColor="text1"/>
          <w:sz w:val="19"/>
          <w:szCs w:val="19"/>
        </w:rPr>
        <w:t>,</w:t>
      </w:r>
      <w:proofErr w:type="gramEnd"/>
      <w:r w:rsidR="00423081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proofErr w:type="spellStart"/>
      <w:r w:rsidR="008C7DA6" w:rsidRPr="00D00E7F">
        <w:rPr>
          <w:rFonts w:ascii="Consolas" w:hAnsi="Consolas" w:cs="Consolas"/>
          <w:color w:val="000000" w:themeColor="text1"/>
          <w:sz w:val="19"/>
          <w:szCs w:val="19"/>
        </w:rPr>
        <w:t>WindowsImpersonationContext</w:t>
      </w:r>
      <w:proofErr w:type="spellEnd"/>
      <w:r w:rsidR="008C7DA6" w:rsidRPr="00D00E7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23081">
        <w:rPr>
          <w:rFonts w:ascii="Consolas" w:hAnsi="Consolas" w:cs="Consolas" w:hint="eastAsia"/>
          <w:color w:val="000000" w:themeColor="text1"/>
          <w:sz w:val="19"/>
          <w:szCs w:val="19"/>
        </w:rPr>
        <w:t>不支持</w:t>
      </w:r>
    </w:p>
    <w:p w:rsidR="008C7DA6" w:rsidRPr="00D00E7F" w:rsidRDefault="008C7DA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00E7F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.NetFramework4.0 </w:t>
      </w:r>
      <w:r w:rsidRPr="00D00E7F">
        <w:rPr>
          <w:rFonts w:ascii="Consolas" w:hAnsi="Consolas" w:cs="Consolas" w:hint="eastAsia"/>
          <w:color w:val="000000" w:themeColor="text1"/>
          <w:sz w:val="19"/>
          <w:szCs w:val="19"/>
        </w:rPr>
        <w:t>引用的库</w:t>
      </w:r>
      <w:r w:rsidR="00D00E7F" w:rsidRPr="00D00E7F"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</w:p>
    <w:p w:rsidR="00D00E7F" w:rsidRDefault="00D00E7F">
      <w:r>
        <w:rPr>
          <w:noProof/>
        </w:rPr>
        <w:drawing>
          <wp:inline distT="0" distB="0" distL="0" distR="0" wp14:anchorId="5630821E" wp14:editId="4D3C959B">
            <wp:extent cx="5943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02" w:rsidRDefault="0035707C">
      <w:r>
        <w:t>.</w:t>
      </w:r>
      <w:proofErr w:type="spellStart"/>
      <w:r>
        <w:t>NetStandard</w:t>
      </w:r>
      <w:proofErr w:type="spellEnd"/>
      <w:r>
        <w:t xml:space="preserve"> </w:t>
      </w:r>
      <w:r>
        <w:t>对应的库</w:t>
      </w:r>
      <w:proofErr w:type="spellStart"/>
      <w:r w:rsidRPr="0035707C">
        <w:t>System.Security.Principal.Windows</w:t>
      </w:r>
      <w:proofErr w:type="spellEnd"/>
      <w:r>
        <w:rPr>
          <w:rFonts w:hint="eastAsia"/>
        </w:rPr>
        <w:t>，</w:t>
      </w:r>
      <w:r>
        <w:t>某些方法</w:t>
      </w:r>
      <w:r w:rsidR="007C5839">
        <w:t>还</w:t>
      </w:r>
      <w:r>
        <w:t>不支持需要重构代码</w:t>
      </w:r>
      <w:r>
        <w:rPr>
          <w:rFonts w:hint="eastAsia"/>
        </w:rPr>
        <w:t>，</w:t>
      </w:r>
      <w:proofErr w:type="gramStart"/>
      <w:r>
        <w:t>并且此库只支持</w:t>
      </w:r>
      <w:r>
        <w:t>Windows</w:t>
      </w:r>
      <w:r>
        <w:t>上运行</w:t>
      </w:r>
      <w:r>
        <w:rPr>
          <w:rFonts w:hint="eastAsia"/>
        </w:rPr>
        <w:t>(</w:t>
      </w:r>
      <w:proofErr w:type="gramEnd"/>
      <w:r w:rsidRPr="0035707C">
        <w:t>Provides classes for retrieving the current Windows user and for interacting with Windows users and groups.</w:t>
      </w:r>
      <w:r>
        <w:rPr>
          <w:rFonts w:hint="eastAsia"/>
        </w:rPr>
        <w:t>)</w:t>
      </w:r>
      <w:r>
        <w:rPr>
          <w:rFonts w:hint="eastAsia"/>
        </w:rPr>
        <w:t>。考虑到</w:t>
      </w:r>
      <w:r w:rsidR="008E1F97">
        <w:rPr>
          <w:rFonts w:hint="eastAsia"/>
        </w:rPr>
        <w:t>当支持夸平台，此功能也应在其他平台上支持，</w:t>
      </w:r>
      <w:r w:rsidR="007C5839">
        <w:rPr>
          <w:rFonts w:hint="eastAsia"/>
        </w:rPr>
        <w:t>所以</w:t>
      </w:r>
      <w:r w:rsidR="008E1F97">
        <w:rPr>
          <w:rFonts w:hint="eastAsia"/>
        </w:rPr>
        <w:t>此功能</w:t>
      </w:r>
      <w:r w:rsidR="007C5839">
        <w:rPr>
          <w:rFonts w:hint="eastAsia"/>
        </w:rPr>
        <w:t>代码</w:t>
      </w:r>
      <w:r w:rsidR="008E1F97">
        <w:rPr>
          <w:rFonts w:hint="eastAsia"/>
        </w:rPr>
        <w:t>需要扩展重构</w:t>
      </w:r>
      <w:r w:rsidR="007C5839">
        <w:rPr>
          <w:rFonts w:hint="eastAsia"/>
        </w:rPr>
        <w:t>。</w:t>
      </w:r>
    </w:p>
    <w:p w:rsidR="0035707C" w:rsidRDefault="0035707C">
      <w:r>
        <w:rPr>
          <w:noProof/>
        </w:rPr>
        <w:drawing>
          <wp:inline distT="0" distB="0" distL="0" distR="0" wp14:anchorId="13828CE9" wp14:editId="65FCDCAB">
            <wp:extent cx="5254752" cy="315622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842" cy="31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7C" w:rsidRDefault="0035707C"/>
    <w:p w:rsidR="00665402" w:rsidRDefault="00477E7B" w:rsidP="001A13BD">
      <w:pPr>
        <w:pStyle w:val="Heading1"/>
      </w:pPr>
      <w:proofErr w:type="spellStart"/>
      <w:r w:rsidRPr="00477E7B">
        <w:t>Sanjel.Common.Foundation</w:t>
      </w:r>
      <w:proofErr w:type="spellEnd"/>
    </w:p>
    <w:p w:rsidR="00477E7B" w:rsidRDefault="00477E7B"/>
    <w:p w:rsidR="00D00E7F" w:rsidRDefault="00477E7B" w:rsidP="00477E7B">
      <w:pPr>
        <w:pStyle w:val="ListParagraph"/>
        <w:numPr>
          <w:ilvl w:val="0"/>
          <w:numId w:val="1"/>
        </w:numPr>
      </w:pPr>
      <w:r>
        <w:t>需要从</w:t>
      </w:r>
      <w:proofErr w:type="spellStart"/>
      <w:r>
        <w:t>NuGet</w:t>
      </w:r>
      <w:proofErr w:type="spellEnd"/>
      <w:r>
        <w:t>安装</w:t>
      </w:r>
      <w:proofErr w:type="spellStart"/>
      <w:r w:rsidRPr="00477E7B">
        <w:t>System.Security.Cryptography.Xml</w:t>
      </w:r>
      <w:proofErr w:type="spellEnd"/>
      <w:r w:rsidR="0023304B">
        <w:t xml:space="preserve"> ()</w:t>
      </w:r>
      <w:r>
        <w:t>库</w:t>
      </w:r>
    </w:p>
    <w:p w:rsidR="00924DB9" w:rsidRDefault="00924DB9" w:rsidP="00924DB9">
      <w:pPr>
        <w:pStyle w:val="ListParagraph"/>
      </w:pPr>
      <w:r>
        <w:rPr>
          <w:noProof/>
        </w:rPr>
        <w:drawing>
          <wp:inline distT="0" distB="0" distL="0" distR="0" wp14:anchorId="5D6CFC67" wp14:editId="7F7B1963">
            <wp:extent cx="4933333" cy="50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B9" w:rsidRDefault="00924DB9" w:rsidP="00924DB9">
      <w:pPr>
        <w:pStyle w:val="ListParagraph"/>
      </w:pPr>
    </w:p>
    <w:p w:rsidR="00924DB9" w:rsidRDefault="00924DB9" w:rsidP="00924DB9">
      <w:pPr>
        <w:pStyle w:val="ListParagraph"/>
      </w:pPr>
    </w:p>
    <w:p w:rsidR="00924DB9" w:rsidRDefault="00924DB9" w:rsidP="00924DB9">
      <w:pPr>
        <w:pStyle w:val="ListParagraph"/>
      </w:pPr>
    </w:p>
    <w:p w:rsidR="00924DB9" w:rsidRDefault="00924DB9" w:rsidP="00924DB9">
      <w:pPr>
        <w:pStyle w:val="ListParagraph"/>
      </w:pPr>
    </w:p>
    <w:p w:rsidR="00FE3A79" w:rsidRDefault="00FE3A79" w:rsidP="00FE3A79">
      <w:pPr>
        <w:pStyle w:val="ListParagraph"/>
        <w:numPr>
          <w:ilvl w:val="0"/>
          <w:numId w:val="1"/>
        </w:numPr>
      </w:pPr>
      <w:r>
        <w:t>需要从</w:t>
      </w:r>
      <w:proofErr w:type="spellStart"/>
      <w:r>
        <w:t>NuGet</w:t>
      </w:r>
      <w:proofErr w:type="spellEnd"/>
      <w:r>
        <w:t>安装</w:t>
      </w:r>
      <w:proofErr w:type="spellStart"/>
      <w:r w:rsidRPr="00FE3A79">
        <w:t>System.Configuration.ConfigurationManager</w:t>
      </w:r>
      <w:proofErr w:type="spellEnd"/>
      <w:r>
        <w:t xml:space="preserve"> (</w:t>
      </w:r>
      <w:r w:rsidRPr="00FE3A79">
        <w:t>Provides types that support using configuration files.</w:t>
      </w:r>
      <w:r>
        <w:t>)</w:t>
      </w:r>
      <w:r>
        <w:t>库</w:t>
      </w:r>
      <w:r>
        <w:rPr>
          <w:rFonts w:hint="eastAsia"/>
        </w:rPr>
        <w:t>.</w:t>
      </w:r>
    </w:p>
    <w:p w:rsidR="00882FF6" w:rsidRDefault="00924DB9" w:rsidP="002C62DA">
      <w:pPr>
        <w:pStyle w:val="ListParagraph"/>
      </w:pPr>
      <w:r>
        <w:rPr>
          <w:noProof/>
        </w:rPr>
        <w:lastRenderedPageBreak/>
        <w:drawing>
          <wp:inline distT="0" distB="0" distL="0" distR="0" wp14:anchorId="71335688" wp14:editId="4AFE554A">
            <wp:extent cx="4742857" cy="46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F6" w:rsidRDefault="00882FF6" w:rsidP="00882FF6">
      <w:pPr>
        <w:pStyle w:val="ListParagraph"/>
      </w:pPr>
    </w:p>
    <w:p w:rsidR="00245F5D" w:rsidRDefault="006B1344" w:rsidP="001C043D">
      <w:pPr>
        <w:pStyle w:val="Heading2"/>
      </w:pPr>
      <w:r>
        <w:t>重构</w:t>
      </w:r>
      <w:r w:rsidRPr="006B1344">
        <w:t>Session</w:t>
      </w:r>
    </w:p>
    <w:p w:rsidR="00245F5D" w:rsidRDefault="00245F5D" w:rsidP="00245F5D"/>
    <w:p w:rsidR="001C043D" w:rsidRDefault="001C043D" w:rsidP="00245F5D">
      <w:pPr>
        <w:rPr>
          <w:rFonts w:hint="eastAsia"/>
        </w:rPr>
      </w:pPr>
      <w:r>
        <w:t>将</w:t>
      </w:r>
      <w:r w:rsidRPr="001C043D">
        <w:t>Session</w:t>
      </w:r>
      <w:r>
        <w:t>重构至</w:t>
      </w:r>
      <w:r>
        <w:t>NetStandard2.0</w:t>
      </w:r>
      <w:r>
        <w:rPr>
          <w:rFonts w:hint="eastAsia"/>
        </w:rPr>
        <w:t>，</w:t>
      </w:r>
      <w:r>
        <w:t>首先需要从</w:t>
      </w:r>
      <w:proofErr w:type="spellStart"/>
      <w:r>
        <w:t>Nuget</w:t>
      </w:r>
      <w:proofErr w:type="spellEnd"/>
      <w:r>
        <w:t>安装</w:t>
      </w:r>
      <w:proofErr w:type="spellStart"/>
      <w:r w:rsidRPr="001C043D">
        <w:t>Microsoft.AspNetCore.Http.Abstractions</w:t>
      </w:r>
      <w:proofErr w:type="spellEnd"/>
      <w:r w:rsidR="009E7D06">
        <w:rPr>
          <w:rFonts w:hint="eastAsia"/>
        </w:rPr>
        <w:t>，</w:t>
      </w:r>
      <w:r w:rsidR="00E2780E">
        <w:t>并需要扩展实现</w:t>
      </w:r>
      <w:r w:rsidR="009E7D06">
        <w:t>Session</w:t>
      </w:r>
      <w:r w:rsidR="009E7D06">
        <w:t>机制</w:t>
      </w:r>
    </w:p>
    <w:p w:rsidR="001C043D" w:rsidRDefault="001C043D" w:rsidP="00245F5D">
      <w:r>
        <w:rPr>
          <w:noProof/>
        </w:rPr>
        <w:lastRenderedPageBreak/>
        <w:drawing>
          <wp:inline distT="0" distB="0" distL="0" distR="0" wp14:anchorId="3B3F3AF1" wp14:editId="198D7968">
            <wp:extent cx="4495238" cy="7333333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3D" w:rsidRDefault="001C043D" w:rsidP="00245F5D">
      <w:pPr>
        <w:rPr>
          <w:rFonts w:hint="eastAsia"/>
        </w:rPr>
      </w:pPr>
    </w:p>
    <w:p w:rsidR="00A606D0" w:rsidRDefault="00A606D0" w:rsidP="00245F5D"/>
    <w:p w:rsidR="00A606D0" w:rsidRDefault="00A606D0" w:rsidP="00245F5D"/>
    <w:p w:rsidR="00A606D0" w:rsidRDefault="00A606D0" w:rsidP="00245F5D"/>
    <w:p w:rsidR="00245F5D" w:rsidRDefault="00245F5D" w:rsidP="0038168C">
      <w:pPr>
        <w:pStyle w:val="Heading1"/>
      </w:pPr>
      <w:proofErr w:type="spellStart"/>
      <w:r w:rsidRPr="00245F5D">
        <w:t>Sanjel.Common.Core</w:t>
      </w:r>
      <w:proofErr w:type="spellEnd"/>
    </w:p>
    <w:p w:rsidR="00245F5D" w:rsidRDefault="00245F5D" w:rsidP="00941A55">
      <w:pPr>
        <w:pStyle w:val="ListParagraph"/>
        <w:numPr>
          <w:ilvl w:val="0"/>
          <w:numId w:val="2"/>
        </w:numPr>
      </w:pPr>
      <w:r>
        <w:t>由于</w:t>
      </w:r>
      <w:r w:rsidRPr="00245F5D">
        <w:t>Controller</w:t>
      </w:r>
      <w:r>
        <w:t xml:space="preserve"> </w:t>
      </w:r>
      <w:r>
        <w:t>依赖了</w:t>
      </w:r>
      <w:proofErr w:type="spellStart"/>
      <w:r w:rsidRPr="00941A55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 w:rsidRPr="00941A55">
        <w:rPr>
          <w:rFonts w:ascii="Consolas" w:hAnsi="Consolas" w:cs="Consolas"/>
          <w:color w:val="000000"/>
          <w:sz w:val="19"/>
          <w:szCs w:val="19"/>
        </w:rPr>
        <w:t>的类型</w:t>
      </w:r>
      <w:r w:rsidRPr="00941A55">
        <w:rPr>
          <w:rFonts w:ascii="Consolas" w:hAnsi="Consolas" w:cs="Consolas" w:hint="eastAsia"/>
          <w:color w:val="000000"/>
          <w:sz w:val="19"/>
          <w:szCs w:val="19"/>
        </w:rPr>
        <w:t>，</w:t>
      </w:r>
      <w:proofErr w:type="spellStart"/>
      <w:r w:rsidRPr="00941A55">
        <w:rPr>
          <w:rFonts w:ascii="Consolas" w:hAnsi="Consolas" w:cs="Consolas"/>
          <w:color w:val="000000"/>
          <w:sz w:val="19"/>
          <w:szCs w:val="19"/>
        </w:rPr>
        <w:t>NetStandard</w:t>
      </w:r>
      <w:proofErr w:type="spellEnd"/>
      <w:r w:rsidRPr="00941A55">
        <w:rPr>
          <w:rFonts w:ascii="Consolas" w:hAnsi="Consolas" w:cs="Consolas"/>
          <w:color w:val="000000"/>
          <w:sz w:val="19"/>
          <w:szCs w:val="19"/>
        </w:rPr>
        <w:t>不支持</w:t>
      </w:r>
      <w:proofErr w:type="spellStart"/>
      <w:r w:rsidR="00ED07A6" w:rsidRPr="00941A55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 w:rsidR="00ED07A6" w:rsidRPr="00941A55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Pr="00941A55">
        <w:rPr>
          <w:rFonts w:ascii="Consolas" w:hAnsi="Consolas" w:cs="Consolas"/>
          <w:color w:val="000000"/>
          <w:sz w:val="19"/>
          <w:szCs w:val="19"/>
        </w:rPr>
        <w:t>所以无法迁移到</w:t>
      </w:r>
      <w:proofErr w:type="spellStart"/>
      <w:r w:rsidRPr="00941A55">
        <w:rPr>
          <w:rFonts w:ascii="Consolas" w:hAnsi="Consolas" w:cs="Consolas"/>
          <w:color w:val="000000"/>
          <w:sz w:val="19"/>
          <w:szCs w:val="19"/>
        </w:rPr>
        <w:t>NetStandard</w:t>
      </w:r>
      <w:proofErr w:type="spellEnd"/>
      <w:r w:rsidRPr="00941A55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D07A6" w:rsidRPr="00941A55">
        <w:rPr>
          <w:rFonts w:ascii="Consolas" w:hAnsi="Consolas" w:cs="Consolas" w:hint="eastAsia"/>
          <w:color w:val="000000"/>
          <w:sz w:val="19"/>
          <w:szCs w:val="19"/>
        </w:rPr>
        <w:t>导致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Exceptions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包下</w:t>
      </w:r>
      <w:r w:rsidR="00ED07A6" w:rsidRPr="00941A55">
        <w:rPr>
          <w:rFonts w:ascii="Consolas" w:hAnsi="Consolas" w:cs="Consolas" w:hint="eastAsia"/>
          <w:color w:val="000000"/>
          <w:sz w:val="19"/>
          <w:szCs w:val="19"/>
        </w:rPr>
        <w:t>的依赖于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Controller</w:t>
      </w:r>
      <w:r w:rsidR="00ED07A6" w:rsidRPr="00941A55">
        <w:rPr>
          <w:rFonts w:ascii="Consolas" w:hAnsi="Consolas" w:cs="Consolas" w:hint="eastAsia"/>
          <w:color w:val="000000"/>
          <w:sz w:val="19"/>
          <w:szCs w:val="19"/>
        </w:rPr>
        <w:t>类不能迁移，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Utilities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里依赖于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 xml:space="preserve">Exceptions 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大多数类</w:t>
      </w:r>
      <w:proofErr w:type="spellStart"/>
      <w:r w:rsidR="00B41FB2" w:rsidRPr="00941A55">
        <w:rPr>
          <w:rFonts w:ascii="Consolas" w:hAnsi="Consolas" w:cs="Consolas"/>
          <w:color w:val="000000"/>
          <w:sz w:val="19"/>
          <w:szCs w:val="19"/>
        </w:rPr>
        <w:t>TypeDescripto</w:t>
      </w:r>
      <w:r w:rsidR="00011F97" w:rsidRPr="00941A55"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 w:rsidR="00011F97" w:rsidRPr="00941A55">
        <w:rPr>
          <w:rFonts w:ascii="Consolas" w:hAnsi="Consolas" w:cs="Consolas"/>
          <w:color w:val="000000"/>
          <w:sz w:val="19"/>
          <w:szCs w:val="19"/>
        </w:rPr>
        <w:t>相关类</w:t>
      </w:r>
      <w:r w:rsidR="00ED07A6" w:rsidRPr="00941A55">
        <w:rPr>
          <w:rFonts w:ascii="Consolas" w:hAnsi="Consolas" w:cs="Consolas"/>
          <w:color w:val="000000"/>
          <w:sz w:val="19"/>
          <w:szCs w:val="19"/>
        </w:rPr>
        <w:t>无法迁移</w:t>
      </w:r>
      <w:r w:rsidR="00ED07A6" w:rsidRPr="00941A55">
        <w:rPr>
          <w:rFonts w:ascii="Consolas" w:hAnsi="Consolas" w:cs="Consolas" w:hint="eastAsia"/>
          <w:color w:val="000000"/>
          <w:sz w:val="19"/>
          <w:szCs w:val="19"/>
        </w:rPr>
        <w:t>。所以</w:t>
      </w:r>
      <w:proofErr w:type="spellStart"/>
      <w:r w:rsidR="00ED07A6" w:rsidRPr="00941A55">
        <w:rPr>
          <w:rFonts w:ascii="Consolas" w:hAnsi="Consolas" w:cs="Consolas"/>
          <w:color w:val="000000"/>
          <w:sz w:val="19"/>
          <w:szCs w:val="19"/>
        </w:rPr>
        <w:t>Sanjel.Common.Core</w:t>
      </w:r>
      <w:proofErr w:type="spellEnd"/>
      <w:r w:rsidR="00ED07A6">
        <w:t>大量的类还是</w:t>
      </w:r>
      <w:r w:rsidR="00ED07A6">
        <w:t>Framework</w:t>
      </w:r>
      <w:r w:rsidR="00ED07A6">
        <w:t>版本的</w:t>
      </w:r>
      <w:r w:rsidR="00ED07A6">
        <w:rPr>
          <w:rFonts w:hint="eastAsia"/>
        </w:rPr>
        <w:t>。</w:t>
      </w:r>
    </w:p>
    <w:p w:rsidR="00941A55" w:rsidRDefault="00941A55" w:rsidP="00941A55"/>
    <w:p w:rsidR="00245F5D" w:rsidRDefault="00245F5D" w:rsidP="00245F5D"/>
    <w:p w:rsidR="00373D01" w:rsidRDefault="00373D01" w:rsidP="00245F5D"/>
    <w:p w:rsidR="00373D01" w:rsidRDefault="00373D01" w:rsidP="00245F5D"/>
    <w:p w:rsidR="00373D01" w:rsidRPr="00FD2B41" w:rsidRDefault="00373D01" w:rsidP="00373D01">
      <w:pPr>
        <w:pStyle w:val="Heading2"/>
        <w:rPr>
          <w:strike/>
        </w:rPr>
      </w:pPr>
      <w:r w:rsidRPr="00FD2B41">
        <w:rPr>
          <w:strike/>
        </w:rPr>
        <w:t>重构</w:t>
      </w:r>
      <w:r w:rsidRPr="00FD2B41">
        <w:rPr>
          <w:strike/>
        </w:rPr>
        <w:t>Controller</w:t>
      </w:r>
    </w:p>
    <w:p w:rsidR="00373D01" w:rsidRDefault="00373D01" w:rsidP="00373D01"/>
    <w:p w:rsidR="009C5BB9" w:rsidRDefault="00373D01" w:rsidP="00373D01">
      <w:r>
        <w:t>重构</w:t>
      </w:r>
      <w:r w:rsidRPr="00373D01">
        <w:t>Controller</w:t>
      </w:r>
      <w:r w:rsidRPr="00373D01">
        <w:t>对</w:t>
      </w:r>
      <w:proofErr w:type="spellStart"/>
      <w:r w:rsidRPr="00373D01">
        <w:t>System.Windows.Forms.Cursor</w:t>
      </w:r>
      <w:proofErr w:type="spellEnd"/>
      <w:r w:rsidRPr="00373D01">
        <w:t>的依赖</w:t>
      </w:r>
      <w:r w:rsidR="00BF4F78">
        <w:rPr>
          <w:rFonts w:hint="eastAsia"/>
        </w:rPr>
        <w:t>，</w:t>
      </w:r>
    </w:p>
    <w:p w:rsidR="00E20444" w:rsidRDefault="00BF4F78" w:rsidP="00373D01">
      <w:r>
        <w:rPr>
          <w:rFonts w:hint="eastAsia"/>
        </w:rPr>
        <w:t>将</w:t>
      </w:r>
      <w:r w:rsidR="00E20444">
        <w:rPr>
          <w:rFonts w:hint="eastAsia"/>
        </w:rPr>
        <w:t>原来</w:t>
      </w:r>
      <w:r w:rsidR="00E20444">
        <w:rPr>
          <w:noProof/>
        </w:rPr>
        <w:drawing>
          <wp:inline distT="0" distB="0" distL="0" distR="0" wp14:anchorId="4BBF0EF4" wp14:editId="7C71A51C">
            <wp:extent cx="2200656" cy="2895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602" cy="3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BB9">
        <w:rPr>
          <w:rFonts w:hint="eastAsia"/>
        </w:rPr>
        <w:t>代码重构成虚方法</w:t>
      </w:r>
      <w:proofErr w:type="spellStart"/>
      <w:r w:rsidR="00E20444">
        <w:t>OnTaskBegin</w:t>
      </w:r>
      <w:proofErr w:type="spellEnd"/>
      <w:r w:rsidR="00E20444">
        <w:t>()</w:t>
      </w:r>
      <w:r w:rsidR="00A87C0F">
        <w:rPr>
          <w:rFonts w:hint="eastAsia"/>
        </w:rPr>
        <w:t>，</w:t>
      </w:r>
      <w:r w:rsidR="009C5BB9">
        <w:t>继承的子类需要</w:t>
      </w:r>
      <w:r w:rsidR="009C5BB9">
        <w:rPr>
          <w:rFonts w:hint="eastAsia"/>
        </w:rPr>
        <w:t>重写此方法，</w:t>
      </w:r>
    </w:p>
    <w:p w:rsidR="00E20444" w:rsidRDefault="00E20444" w:rsidP="00373D01">
      <w:r>
        <w:rPr>
          <w:rFonts w:hint="eastAsia"/>
        </w:rPr>
        <w:t>将原来</w:t>
      </w:r>
      <w:r>
        <w:rPr>
          <w:noProof/>
        </w:rPr>
        <w:drawing>
          <wp:inline distT="0" distB="0" distL="0" distR="0" wp14:anchorId="1EB9958C" wp14:editId="459B93FF">
            <wp:extent cx="1975104" cy="234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5261" cy="2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代码重构成虚方法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OnTaskEnd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A87C0F"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t>继承的子类需要</w:t>
      </w:r>
      <w:r>
        <w:rPr>
          <w:rFonts w:hint="eastAsia"/>
        </w:rPr>
        <w:t>重写此方法。</w:t>
      </w:r>
    </w:p>
    <w:p w:rsidR="00661199" w:rsidRDefault="00661199" w:rsidP="00373D01">
      <w:r>
        <w:t>下图为重构前后的对比</w:t>
      </w:r>
    </w:p>
    <w:p w:rsidR="00784D75" w:rsidRPr="00E20444" w:rsidRDefault="00784D75" w:rsidP="00373D01"/>
    <w:p w:rsidR="00373D01" w:rsidRDefault="00BF4F78" w:rsidP="00373D01">
      <w:r>
        <w:rPr>
          <w:noProof/>
        </w:rPr>
        <w:drawing>
          <wp:inline distT="0" distB="0" distL="0" distR="0" wp14:anchorId="66D4E6E7" wp14:editId="4A5283F5">
            <wp:extent cx="5943600" cy="1774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6E" w:rsidRDefault="00F6656E" w:rsidP="00F6656E">
      <w:pPr>
        <w:jc w:val="center"/>
      </w:pPr>
      <w:r>
        <w:t>上图为</w:t>
      </w:r>
      <w:r>
        <w:t>Controller</w:t>
      </w:r>
    </w:p>
    <w:p w:rsidR="00F6656E" w:rsidRDefault="00F6656E" w:rsidP="00F6656E">
      <w:pPr>
        <w:jc w:val="center"/>
      </w:pPr>
    </w:p>
    <w:p w:rsidR="00F6656E" w:rsidRDefault="00F6656E" w:rsidP="00373D01">
      <w:r>
        <w:rPr>
          <w:noProof/>
        </w:rPr>
        <w:lastRenderedPageBreak/>
        <w:drawing>
          <wp:inline distT="0" distB="0" distL="0" distR="0" wp14:anchorId="463A0EE9" wp14:editId="45F4FEC5">
            <wp:extent cx="5943600" cy="2073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6E" w:rsidRDefault="00F6656E" w:rsidP="00F6656E">
      <w:pPr>
        <w:jc w:val="center"/>
      </w:pPr>
      <w:r>
        <w:t>上图为</w:t>
      </w:r>
      <w:proofErr w:type="spellStart"/>
      <w:r w:rsidRPr="00F6656E">
        <w:t>ApplicationController</w:t>
      </w:r>
      <w:proofErr w:type="spellEnd"/>
    </w:p>
    <w:p w:rsidR="00661199" w:rsidRDefault="00661199" w:rsidP="00373D01"/>
    <w:p w:rsidR="00814920" w:rsidRDefault="00814920" w:rsidP="00373D01"/>
    <w:p w:rsidR="004945E0" w:rsidRDefault="0052252E" w:rsidP="007F3AFC">
      <w:pPr>
        <w:pStyle w:val="Heading1"/>
      </w:pPr>
      <w:proofErr w:type="spellStart"/>
      <w:r w:rsidRPr="0052252E">
        <w:t>Sanjel.Common.ServiceModel</w:t>
      </w:r>
      <w:proofErr w:type="spellEnd"/>
      <w:r>
        <w:t xml:space="preserve"> </w:t>
      </w:r>
    </w:p>
    <w:p w:rsidR="007F3AFC" w:rsidRDefault="007F3AFC" w:rsidP="007F3AFC"/>
    <w:p w:rsidR="007F3AFC" w:rsidRPr="007F3AFC" w:rsidRDefault="007F3AFC" w:rsidP="007F3AFC"/>
    <w:p w:rsidR="00245F5D" w:rsidRDefault="00A24123" w:rsidP="00E42565">
      <w:pPr>
        <w:pStyle w:val="Heading2"/>
      </w:pPr>
      <w:r w:rsidRPr="00E42565">
        <w:rPr>
          <w:rFonts w:asciiTheme="minorHAnsi" w:eastAsiaTheme="minorEastAsia" w:hAnsiTheme="minorHAnsi" w:cstheme="minorBidi"/>
          <w:color w:val="auto"/>
          <w:sz w:val="22"/>
          <w:szCs w:val="22"/>
        </w:rPr>
        <w:t>从</w:t>
      </w:r>
      <w:proofErr w:type="spellStart"/>
      <w:r w:rsidRPr="00E42565">
        <w:rPr>
          <w:rFonts w:asciiTheme="minorHAnsi" w:eastAsiaTheme="minorEastAsia" w:hAnsiTheme="minorHAnsi" w:cstheme="minorBidi"/>
          <w:color w:val="auto"/>
          <w:sz w:val="22"/>
          <w:szCs w:val="22"/>
        </w:rPr>
        <w:t>Nuget</w:t>
      </w:r>
      <w:proofErr w:type="spellEnd"/>
      <w:r w:rsidRPr="00E42565">
        <w:rPr>
          <w:rFonts w:asciiTheme="minorHAnsi" w:eastAsiaTheme="minorEastAsia" w:hAnsiTheme="minorHAnsi" w:cstheme="minorBidi"/>
          <w:color w:val="auto"/>
          <w:sz w:val="22"/>
          <w:szCs w:val="22"/>
        </w:rPr>
        <w:t>安装</w:t>
      </w:r>
      <w:r w:rsidRPr="00E42565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 </w:t>
      </w:r>
      <w:proofErr w:type="spellStart"/>
      <w:r w:rsidR="0052252E" w:rsidRPr="00E42565">
        <w:rPr>
          <w:rFonts w:asciiTheme="minorHAnsi" w:eastAsiaTheme="minorEastAsia" w:hAnsiTheme="minorHAnsi" w:cstheme="minorBidi"/>
          <w:color w:val="auto"/>
          <w:sz w:val="22"/>
          <w:szCs w:val="22"/>
        </w:rPr>
        <w:t>System.Data.SqlClient</w:t>
      </w:r>
      <w:proofErr w:type="spellEnd"/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6598FDF2" wp14:editId="46BA77DE">
            <wp:extent cx="4323809" cy="61904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02B5" w:rsidRDefault="00D102B5" w:rsidP="00D102B5"/>
    <w:p w:rsidR="00D102B5" w:rsidRDefault="00D102B5" w:rsidP="00D102B5">
      <w:r w:rsidRPr="00DE2D04">
        <w:t>从</w:t>
      </w:r>
      <w:proofErr w:type="spellStart"/>
      <w:r w:rsidRPr="00DE2D04">
        <w:t>Nuget</w:t>
      </w:r>
      <w:proofErr w:type="spellEnd"/>
      <w:r w:rsidRPr="00DE2D04">
        <w:t>安装</w:t>
      </w:r>
      <w:r w:rsidRPr="00DE2D04">
        <w:rPr>
          <w:rFonts w:hint="eastAsia"/>
        </w:rPr>
        <w:t xml:space="preserve">  </w:t>
      </w:r>
      <w:proofErr w:type="spellStart"/>
      <w:r w:rsidRPr="00DE2D04">
        <w:t>System.Data.</w:t>
      </w:r>
      <w:r>
        <w:rPr>
          <w:rFonts w:ascii="Consolas" w:hAnsi="Consolas" w:cs="Consolas"/>
          <w:color w:val="000000"/>
          <w:sz w:val="19"/>
          <w:szCs w:val="19"/>
        </w:rPr>
        <w:t>OracleClient</w:t>
      </w:r>
      <w:proofErr w:type="spellEnd"/>
    </w:p>
    <w:p w:rsidR="00D102B5" w:rsidRDefault="00D102B5" w:rsidP="00D102B5">
      <w:r>
        <w:rPr>
          <w:noProof/>
        </w:rPr>
        <w:drawing>
          <wp:inline distT="0" distB="0" distL="0" distR="0" wp14:anchorId="3C6D337C" wp14:editId="664A080E">
            <wp:extent cx="3152381" cy="6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F" w:rsidRDefault="004879EF" w:rsidP="00D102B5">
      <w:r w:rsidRPr="009828E6">
        <w:rPr>
          <w:highlight w:val="yellow"/>
        </w:rPr>
        <w:t>由于</w:t>
      </w:r>
      <w:proofErr w:type="spellStart"/>
      <w:r w:rsidRPr="009828E6">
        <w:rPr>
          <w:highlight w:val="yellow"/>
        </w:rPr>
        <w:t>System.Data.OracleClient</w:t>
      </w:r>
      <w:proofErr w:type="spellEnd"/>
      <w:r w:rsidRPr="009828E6">
        <w:rPr>
          <w:highlight w:val="yellow"/>
        </w:rPr>
        <w:t>只支持</w:t>
      </w:r>
      <w:r w:rsidRPr="009828E6">
        <w:rPr>
          <w:highlight w:val="yellow"/>
        </w:rPr>
        <w:t>NetStandard2.0</w:t>
      </w:r>
      <w:r w:rsidR="007C707D" w:rsidRPr="009828E6">
        <w:rPr>
          <w:rFonts w:hint="eastAsia"/>
          <w:highlight w:val="yellow"/>
        </w:rPr>
        <w:t>，</w:t>
      </w:r>
      <w:r w:rsidR="007C707D" w:rsidRPr="009828E6">
        <w:rPr>
          <w:highlight w:val="yellow"/>
        </w:rPr>
        <w:t>如果还需要支持</w:t>
      </w:r>
      <w:r w:rsidR="007C707D" w:rsidRPr="009828E6">
        <w:rPr>
          <w:highlight w:val="yellow"/>
        </w:rPr>
        <w:t>Framework</w:t>
      </w:r>
      <w:r w:rsidR="007C707D" w:rsidRPr="009828E6">
        <w:rPr>
          <w:rFonts w:hint="eastAsia"/>
          <w:highlight w:val="yellow"/>
        </w:rPr>
        <w:t>，</w:t>
      </w:r>
      <w:r w:rsidR="007C707D" w:rsidRPr="009828E6">
        <w:rPr>
          <w:highlight w:val="yellow"/>
        </w:rPr>
        <w:t>则需要条件编译</w:t>
      </w:r>
      <w:r w:rsidR="007C707D" w:rsidRPr="009828E6">
        <w:rPr>
          <w:rFonts w:hint="eastAsia"/>
          <w:highlight w:val="yellow"/>
        </w:rPr>
        <w:t>，</w:t>
      </w:r>
      <w:r w:rsidR="007C707D" w:rsidRPr="009828E6">
        <w:rPr>
          <w:highlight w:val="yellow"/>
        </w:rPr>
        <w:t>Framework</w:t>
      </w:r>
      <w:r w:rsidR="007C707D" w:rsidRPr="009828E6">
        <w:rPr>
          <w:highlight w:val="yellow"/>
        </w:rPr>
        <w:t>使用支持</w:t>
      </w:r>
      <w:r w:rsidR="007C707D" w:rsidRPr="009828E6">
        <w:rPr>
          <w:highlight w:val="yellow"/>
        </w:rPr>
        <w:t>Framework</w:t>
      </w:r>
      <w:r w:rsidR="007C707D" w:rsidRPr="009828E6">
        <w:rPr>
          <w:highlight w:val="yellow"/>
        </w:rPr>
        <w:t>的</w:t>
      </w:r>
      <w:r w:rsidR="007C707D" w:rsidRPr="009828E6">
        <w:rPr>
          <w:highlight w:val="yellow"/>
        </w:rPr>
        <w:t>System.Data.OracleClient.dll</w:t>
      </w:r>
    </w:p>
    <w:p w:rsidR="0064424D" w:rsidRDefault="009828E6" w:rsidP="00D102B5">
      <w:r>
        <w:t>即</w:t>
      </w:r>
      <w:r>
        <w:rPr>
          <w:rFonts w:hint="eastAsia"/>
        </w:rPr>
        <w:t>，当一个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项目需要支持不同的平台</w:t>
      </w:r>
      <w:r w:rsidR="0064424D">
        <w:rPr>
          <w:rFonts w:hint="eastAsia"/>
        </w:rPr>
        <w:t>，</w:t>
      </w:r>
      <w:r>
        <w:t>比如</w:t>
      </w:r>
      <w:r w:rsidR="0064424D">
        <w:t>需要同时支持</w:t>
      </w:r>
      <w:r w:rsidR="0064424D">
        <w:rPr>
          <w:rFonts w:hint="eastAsia"/>
        </w:rPr>
        <w:t xml:space="preserve"> </w:t>
      </w:r>
      <w:r w:rsidR="0064424D" w:rsidRPr="0064424D">
        <w:t>.NET Framework 4.6.1</w:t>
      </w:r>
      <w:r w:rsidR="0064424D">
        <w:t>和</w:t>
      </w:r>
      <w:r w:rsidR="0064424D" w:rsidRPr="0064424D">
        <w:t>.netstandard2.0</w:t>
      </w:r>
      <w:r>
        <w:rPr>
          <w:rFonts w:hint="eastAsia"/>
        </w:rPr>
        <w:t>，</w:t>
      </w:r>
      <w:r w:rsidR="0064424D">
        <w:rPr>
          <w:rFonts w:hint="eastAsia"/>
        </w:rPr>
        <w:t>而</w:t>
      </w:r>
      <w:r w:rsidR="0064424D">
        <w:t>这个</w:t>
      </w:r>
      <w:r w:rsidR="0064424D">
        <w:rPr>
          <w:rFonts w:hint="eastAsia"/>
        </w:rPr>
        <w:t>Class</w:t>
      </w:r>
      <w:r w:rsidR="0064424D">
        <w:t xml:space="preserve"> </w:t>
      </w:r>
      <w:r w:rsidR="0064424D">
        <w:rPr>
          <w:rFonts w:hint="eastAsia"/>
        </w:rPr>
        <w:t>Library</w:t>
      </w:r>
      <w:r w:rsidR="0064424D">
        <w:t>项目依赖的</w:t>
      </w:r>
      <w:proofErr w:type="spellStart"/>
      <w:r>
        <w:t>dll</w:t>
      </w:r>
      <w:proofErr w:type="spellEnd"/>
      <w:r>
        <w:t>不能同时支持不同的</w:t>
      </w:r>
      <w:proofErr w:type="spellStart"/>
      <w:r>
        <w:t>TargetFramework</w:t>
      </w:r>
      <w:proofErr w:type="spellEnd"/>
      <w:r>
        <w:t>时</w:t>
      </w:r>
      <w:r>
        <w:rPr>
          <w:rFonts w:hint="eastAsia"/>
        </w:rPr>
        <w:t>，</w:t>
      </w:r>
      <w:r w:rsidR="0064424D">
        <w:rPr>
          <w:rFonts w:hint="eastAsia"/>
        </w:rPr>
        <w:t>针对正这种情况需要针对不同的</w:t>
      </w:r>
      <w:proofErr w:type="spellStart"/>
      <w:r w:rsidR="0064424D">
        <w:t>TargetFramework</w:t>
      </w:r>
      <w:proofErr w:type="spellEnd"/>
      <w:r w:rsidR="0064424D">
        <w:t>引用不同的</w:t>
      </w:r>
      <w:proofErr w:type="spellStart"/>
      <w:r w:rsidR="0064424D">
        <w:t>dll</w:t>
      </w:r>
      <w:proofErr w:type="spellEnd"/>
      <w:r w:rsidR="0064424D">
        <w:rPr>
          <w:rFonts w:hint="eastAsia"/>
        </w:rPr>
        <w:t>。</w:t>
      </w:r>
      <w:r w:rsidR="00B938AD">
        <w:rPr>
          <w:rFonts w:hint="eastAsia"/>
        </w:rPr>
        <w:t>如下图</w:t>
      </w:r>
    </w:p>
    <w:p w:rsidR="00B938AD" w:rsidRDefault="00C435DF" w:rsidP="00D102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5DD84B" wp14:editId="136CF40C">
            <wp:extent cx="5943600" cy="3762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E6" w:rsidRDefault="009828E6" w:rsidP="00D102B5"/>
    <w:p w:rsidR="004879EF" w:rsidRDefault="00E42565" w:rsidP="00D102B5">
      <w:hyperlink r:id="rId17" w:history="1">
        <w:r w:rsidR="002833EF" w:rsidRPr="009E626F">
          <w:rPr>
            <w:rStyle w:val="Hyperlink"/>
          </w:rPr>
          <w:t>https://blog.csdn.net/starfd/article/details/78839704</w:t>
        </w:r>
      </w:hyperlink>
    </w:p>
    <w:p w:rsidR="002833EF" w:rsidRDefault="002833EF" w:rsidP="00D102B5"/>
    <w:p w:rsidR="00270347" w:rsidRDefault="00270347" w:rsidP="00D102B5">
      <w:r w:rsidRPr="00270347">
        <w:rPr>
          <w:rFonts w:hint="eastAsia"/>
        </w:rPr>
        <w:t>从</w:t>
      </w:r>
      <w:proofErr w:type="spellStart"/>
      <w:r w:rsidRPr="00270347">
        <w:rPr>
          <w:rFonts w:hint="eastAsia"/>
        </w:rPr>
        <w:t>Nuget</w:t>
      </w:r>
      <w:proofErr w:type="spellEnd"/>
      <w:r w:rsidRPr="00270347">
        <w:rPr>
          <w:rFonts w:hint="eastAsia"/>
        </w:rPr>
        <w:t>安装</w:t>
      </w:r>
      <w:r w:rsidRPr="00270347">
        <w:rPr>
          <w:rFonts w:hint="eastAsia"/>
        </w:rPr>
        <w:t xml:space="preserve">  </w:t>
      </w:r>
      <w:proofErr w:type="spellStart"/>
      <w:r w:rsidR="00297024" w:rsidRPr="00297024">
        <w:t>Microsoft.Data.Sqlite</w:t>
      </w:r>
      <w:proofErr w:type="spellEnd"/>
    </w:p>
    <w:p w:rsidR="00076307" w:rsidRDefault="00D32EC2" w:rsidP="00D102B5">
      <w:r>
        <w:rPr>
          <w:noProof/>
        </w:rPr>
        <w:drawing>
          <wp:inline distT="0" distB="0" distL="0" distR="0" wp14:anchorId="294DFF14" wp14:editId="74FAEF77">
            <wp:extent cx="4390476" cy="49523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07" w:rsidRDefault="00076307" w:rsidP="00D102B5"/>
    <w:p w:rsidR="00076307" w:rsidRDefault="00076307" w:rsidP="00D102B5"/>
    <w:p w:rsidR="00076307" w:rsidRDefault="002A13F2" w:rsidP="00995C75">
      <w:pPr>
        <w:pStyle w:val="Heading1"/>
      </w:pPr>
      <w:r>
        <w:t>SanjelSecurityR6</w:t>
      </w:r>
      <w:r w:rsidR="00076307" w:rsidRPr="00076307">
        <w:t>WCFService</w:t>
      </w:r>
    </w:p>
    <w:p w:rsidR="00995C75" w:rsidRDefault="00995C75" w:rsidP="00D102B5"/>
    <w:p w:rsidR="00076307" w:rsidRDefault="00076307" w:rsidP="00D102B5">
      <w:r>
        <w:rPr>
          <w:rFonts w:hint="eastAsia"/>
        </w:rPr>
        <w:t>编译</w:t>
      </w:r>
      <w:r>
        <w:t>报错</w:t>
      </w:r>
    </w:p>
    <w:p w:rsidR="00171D84" w:rsidRDefault="00171D84" w:rsidP="00D102B5">
      <w:r>
        <w:t>由于</w:t>
      </w:r>
      <w:r w:rsidRPr="00171D84">
        <w:t>branch</w:t>
      </w:r>
      <w:r>
        <w:t>中</w:t>
      </w:r>
      <w:r w:rsidRPr="00171D84">
        <w:t>SanjelSecurityR4WCFService</w:t>
      </w:r>
      <w:r>
        <w:t>的</w:t>
      </w:r>
      <w:r>
        <w:rPr>
          <w:rFonts w:hint="eastAsia"/>
        </w:rPr>
        <w:t>Debug</w:t>
      </w:r>
      <w:r>
        <w:t>的路径依然是</w:t>
      </w:r>
      <w:r>
        <w:t>Trunk</w:t>
      </w:r>
      <w:r>
        <w:t>的路径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，</w:t>
      </w:r>
    </w:p>
    <w:p w:rsidR="00171D84" w:rsidRDefault="00076307" w:rsidP="00D102B5">
      <w:r>
        <w:rPr>
          <w:noProof/>
        </w:rPr>
        <w:lastRenderedPageBreak/>
        <w:drawing>
          <wp:inline distT="0" distB="0" distL="0" distR="0" wp14:anchorId="0AF03B25" wp14:editId="21CA641F">
            <wp:extent cx="5943600" cy="3230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75" w:rsidRDefault="00171D84" w:rsidP="00D102B5">
      <w: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71D84" w:rsidRDefault="00171D84" w:rsidP="00D102B5">
      <w:r>
        <w:t>将</w:t>
      </w:r>
      <w:r w:rsidRPr="00171D84">
        <w:t>branch</w:t>
      </w:r>
      <w:r>
        <w:t>中</w:t>
      </w:r>
      <w:r w:rsidRPr="00171D84">
        <w:t>SanjelCommonLibrary.sln</w:t>
      </w:r>
      <w:r>
        <w:t>打开编辑</w:t>
      </w:r>
    </w:p>
    <w:p w:rsidR="00171D84" w:rsidRDefault="00171D84" w:rsidP="00D102B5">
      <w:r>
        <w:t>将下图标记的路径</w:t>
      </w:r>
      <w:r w:rsidR="00060A16">
        <w:rPr>
          <w:noProof/>
        </w:rPr>
        <w:drawing>
          <wp:inline distT="0" distB="0" distL="0" distR="0" wp14:anchorId="1DADBD3D" wp14:editId="3A2D296C">
            <wp:extent cx="5535168" cy="2759896"/>
            <wp:effectExtent l="0" t="0" r="889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7624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84" w:rsidRDefault="00171D84" w:rsidP="00D102B5">
      <w:r>
        <w:t>改为下图标记的路径</w:t>
      </w:r>
    </w:p>
    <w:p w:rsidR="00171D84" w:rsidRDefault="00995C75" w:rsidP="00D102B5">
      <w:r>
        <w:rPr>
          <w:noProof/>
        </w:rPr>
        <w:lastRenderedPageBreak/>
        <w:drawing>
          <wp:inline distT="0" distB="0" distL="0" distR="0" wp14:anchorId="124B915B" wp14:editId="732CCC57">
            <wp:extent cx="5943600" cy="2896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E7" w:rsidRDefault="000963E7" w:rsidP="00D102B5"/>
    <w:p w:rsidR="000963E7" w:rsidRDefault="000963E7" w:rsidP="00D102B5"/>
    <w:p w:rsidR="000963E7" w:rsidRDefault="000963E7" w:rsidP="00D102B5"/>
    <w:p w:rsidR="000963E7" w:rsidRDefault="000963E7" w:rsidP="00D102B5">
      <w:pPr>
        <w:rPr>
          <w:rFonts w:hint="eastAsia"/>
        </w:rPr>
      </w:pPr>
      <w:r>
        <w:rPr>
          <w:rFonts w:hint="eastAsia"/>
        </w:rPr>
        <w:t>1.</w:t>
      </w:r>
    </w:p>
    <w:p w:rsidR="000963E7" w:rsidRDefault="000963E7" w:rsidP="00D102B5">
      <w:r>
        <w:rPr>
          <w:noProof/>
        </w:rPr>
        <w:drawing>
          <wp:inline distT="0" distB="0" distL="0" distR="0" wp14:anchorId="3E76CE1C" wp14:editId="6111E780">
            <wp:extent cx="5943600" cy="3766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DA" w:rsidRDefault="002C62DA" w:rsidP="00D102B5"/>
    <w:p w:rsidR="002C62DA" w:rsidRDefault="002C62DA" w:rsidP="00D102B5"/>
    <w:p w:rsidR="002C62DA" w:rsidRPr="00D102B5" w:rsidRDefault="002C62DA" w:rsidP="00D102B5">
      <w:r>
        <w:rPr>
          <w:noProof/>
        </w:rPr>
        <w:drawing>
          <wp:inline distT="0" distB="0" distL="0" distR="0" wp14:anchorId="7F955145" wp14:editId="579D66E7">
            <wp:extent cx="5943600" cy="1471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DA" w:rsidRPr="00D10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97214"/>
    <w:multiLevelType w:val="hybridMultilevel"/>
    <w:tmpl w:val="58AAC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27DE2"/>
    <w:multiLevelType w:val="hybridMultilevel"/>
    <w:tmpl w:val="FBB028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5"/>
    <w:rsid w:val="00011F97"/>
    <w:rsid w:val="00060A16"/>
    <w:rsid w:val="0006738F"/>
    <w:rsid w:val="000720A5"/>
    <w:rsid w:val="00076307"/>
    <w:rsid w:val="000963E7"/>
    <w:rsid w:val="00110149"/>
    <w:rsid w:val="00171D84"/>
    <w:rsid w:val="001A13BD"/>
    <w:rsid w:val="001C043D"/>
    <w:rsid w:val="0023304B"/>
    <w:rsid w:val="00245F5D"/>
    <w:rsid w:val="00270347"/>
    <w:rsid w:val="002768C9"/>
    <w:rsid w:val="002833EF"/>
    <w:rsid w:val="00297024"/>
    <w:rsid w:val="002A13F2"/>
    <w:rsid w:val="002C62DA"/>
    <w:rsid w:val="002E2637"/>
    <w:rsid w:val="0035707C"/>
    <w:rsid w:val="0036364D"/>
    <w:rsid w:val="00373D01"/>
    <w:rsid w:val="0038168C"/>
    <w:rsid w:val="003A3208"/>
    <w:rsid w:val="00423081"/>
    <w:rsid w:val="00464914"/>
    <w:rsid w:val="0047135C"/>
    <w:rsid w:val="00477E7B"/>
    <w:rsid w:val="004879EF"/>
    <w:rsid w:val="004945E0"/>
    <w:rsid w:val="0052252E"/>
    <w:rsid w:val="005400FE"/>
    <w:rsid w:val="0064424D"/>
    <w:rsid w:val="00661199"/>
    <w:rsid w:val="00665402"/>
    <w:rsid w:val="006B1344"/>
    <w:rsid w:val="00784D75"/>
    <w:rsid w:val="007B2634"/>
    <w:rsid w:val="007C5839"/>
    <w:rsid w:val="007C707D"/>
    <w:rsid w:val="007F3AFC"/>
    <w:rsid w:val="00814920"/>
    <w:rsid w:val="00882FF6"/>
    <w:rsid w:val="008C7DA6"/>
    <w:rsid w:val="008E1F97"/>
    <w:rsid w:val="00924DB9"/>
    <w:rsid w:val="00941A55"/>
    <w:rsid w:val="009828E6"/>
    <w:rsid w:val="00995C75"/>
    <w:rsid w:val="009B3F86"/>
    <w:rsid w:val="009C5BB9"/>
    <w:rsid w:val="009D60DC"/>
    <w:rsid w:val="009E7D06"/>
    <w:rsid w:val="009F4BF4"/>
    <w:rsid w:val="00A24123"/>
    <w:rsid w:val="00A545DA"/>
    <w:rsid w:val="00A606D0"/>
    <w:rsid w:val="00A87C0F"/>
    <w:rsid w:val="00A924FB"/>
    <w:rsid w:val="00AD2EBF"/>
    <w:rsid w:val="00B41FB2"/>
    <w:rsid w:val="00B938AD"/>
    <w:rsid w:val="00BF4F78"/>
    <w:rsid w:val="00C0754C"/>
    <w:rsid w:val="00C435DF"/>
    <w:rsid w:val="00D00E7F"/>
    <w:rsid w:val="00D102B5"/>
    <w:rsid w:val="00D32EC2"/>
    <w:rsid w:val="00D5066D"/>
    <w:rsid w:val="00DE2D04"/>
    <w:rsid w:val="00E20444"/>
    <w:rsid w:val="00E2780E"/>
    <w:rsid w:val="00E42565"/>
    <w:rsid w:val="00E96B46"/>
    <w:rsid w:val="00EA0074"/>
    <w:rsid w:val="00EC0698"/>
    <w:rsid w:val="00EC2DD9"/>
    <w:rsid w:val="00ED07A6"/>
    <w:rsid w:val="00ED1CDE"/>
    <w:rsid w:val="00ED4755"/>
    <w:rsid w:val="00F6656E"/>
    <w:rsid w:val="00FD2B41"/>
    <w:rsid w:val="00FE3A79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FC7C8-A996-46DD-9F4E-272B22D6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3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csdn.net/starfd/article/details/7883970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10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Baohong Zhao</dc:creator>
  <cp:keywords/>
  <dc:description/>
  <cp:lastModifiedBy>Baohong Zhao</cp:lastModifiedBy>
  <cp:revision>104</cp:revision>
  <dcterms:created xsi:type="dcterms:W3CDTF">2018-05-15T10:22:00Z</dcterms:created>
  <dcterms:modified xsi:type="dcterms:W3CDTF">2018-07-05T10:19:00Z</dcterms:modified>
</cp:coreProperties>
</file>