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A6B75" w14:textId="689CF63E" w:rsidR="00C11E13" w:rsidRDefault="00C11E13" w:rsidP="00C11E13">
      <w:pPr>
        <w:pStyle w:val="Heading1"/>
      </w:pPr>
      <w:r>
        <w:t>Concept Clarification</w:t>
      </w:r>
    </w:p>
    <w:p w14:paraId="15B8D06B" w14:textId="77777777" w:rsidR="00C11E13" w:rsidRDefault="00C11E13" w:rsidP="00105A9E">
      <w:pPr>
        <w:ind w:left="720" w:hanging="360"/>
      </w:pPr>
    </w:p>
    <w:p w14:paraId="691AB89F" w14:textId="6082DBFF" w:rsidR="00C11E13" w:rsidRDefault="00C11E13" w:rsidP="00C11E13">
      <w:pPr>
        <w:pStyle w:val="Heading2"/>
      </w:pPr>
    </w:p>
    <w:p w14:paraId="5975D19C" w14:textId="6984A9AE" w:rsidR="00C11E13" w:rsidRDefault="00C11E13" w:rsidP="00C11E13">
      <w:pPr>
        <w:pStyle w:val="ListParagraph"/>
        <w:numPr>
          <w:ilvl w:val="0"/>
          <w:numId w:val="2"/>
        </w:numPr>
      </w:pPr>
      <w:r>
        <w:t xml:space="preserve">Client: The owner of the property which Sanjel is working on, this is the business entity if we have to lien anything. Usually, it is the owner of the well. In the past, we have company type “Energy”. We add a new type “Client” to help indicate the client if it is not Energy company. </w:t>
      </w:r>
      <w:r w:rsidR="007E1E75">
        <w:t>So,</w:t>
      </w:r>
      <w:r>
        <w:t xml:space="preserve"> if the company type “Client” exists, the company will be set as the client. If not, we will look for the company type “Energy”.</w:t>
      </w:r>
      <w:r w:rsidR="007E1E75">
        <w:t xml:space="preserve"> We only allow one company and at least one company to be the client.</w:t>
      </w:r>
    </w:p>
    <w:p w14:paraId="76973D69" w14:textId="7003734E" w:rsidR="00C11E13" w:rsidRDefault="00C11E13" w:rsidP="00C11E13">
      <w:pPr>
        <w:pStyle w:val="ListParagraph"/>
        <w:numPr>
          <w:ilvl w:val="0"/>
          <w:numId w:val="2"/>
        </w:numPr>
      </w:pPr>
      <w:r>
        <w:t>Working company: The company works with Sanjel on client’s property. It can be “Consulting” or “Other” company type.</w:t>
      </w:r>
    </w:p>
    <w:p w14:paraId="4F6B7571" w14:textId="657AF0DA" w:rsidR="00C11E13" w:rsidRDefault="00C11E13" w:rsidP="00C11E13">
      <w:pPr>
        <w:pStyle w:val="ListParagraph"/>
        <w:numPr>
          <w:ilvl w:val="0"/>
          <w:numId w:val="2"/>
        </w:numPr>
      </w:pPr>
      <w:r>
        <w:t>To Be Invoiced: Indicates the company will be invoiced. It will show up in service ticket and use for invoice.</w:t>
      </w:r>
      <w:r w:rsidR="007E1E75">
        <w:t xml:space="preserve"> Any company added in the list can be invoiced, and we only allow one company and at least one company can be invoiced.</w:t>
      </w:r>
    </w:p>
    <w:p w14:paraId="3876CFEF" w14:textId="40811FF7" w:rsidR="002216E7" w:rsidRDefault="002216E7" w:rsidP="00C11E13">
      <w:pPr>
        <w:pStyle w:val="ListParagraph"/>
        <w:numPr>
          <w:ilvl w:val="0"/>
          <w:numId w:val="2"/>
        </w:numPr>
      </w:pPr>
      <w:r>
        <w:t>Call Sheet Printout: Client company name will be printed in Energy Company field. Working Company will be printed in Consulting Company field.</w:t>
      </w:r>
    </w:p>
    <w:p w14:paraId="67555503" w14:textId="77777777" w:rsidR="002216E7" w:rsidRDefault="002216E7" w:rsidP="00C11E13">
      <w:pPr>
        <w:pStyle w:val="ListParagraph"/>
        <w:numPr>
          <w:ilvl w:val="0"/>
          <w:numId w:val="2"/>
        </w:numPr>
      </w:pPr>
      <w:r>
        <w:t>Field Ticket Printout: Client company name will be printed in the Client Name field.</w:t>
      </w:r>
    </w:p>
    <w:p w14:paraId="74E22640" w14:textId="02BB98B9" w:rsidR="002216E7" w:rsidRDefault="002216E7" w:rsidP="002216E7">
      <w:pPr>
        <w:pStyle w:val="ListParagraph"/>
        <w:numPr>
          <w:ilvl w:val="1"/>
          <w:numId w:val="2"/>
        </w:numPr>
      </w:pPr>
      <w:r>
        <w:t>If the client company will be invoiced, other companies won’t be printed. The client company address will be printed.</w:t>
      </w:r>
    </w:p>
    <w:p w14:paraId="5591A906" w14:textId="117A865D" w:rsidR="002216E7" w:rsidRDefault="002216E7" w:rsidP="002216E7">
      <w:pPr>
        <w:pStyle w:val="ListParagraph"/>
        <w:numPr>
          <w:ilvl w:val="1"/>
          <w:numId w:val="2"/>
        </w:numPr>
      </w:pPr>
      <w:r>
        <w:t xml:space="preserve">If other company will be invoiced, the </w:t>
      </w:r>
      <w:r w:rsidR="00855160">
        <w:t>invoiced</w:t>
      </w:r>
      <w:r>
        <w:t xml:space="preserve"> company will be printed </w:t>
      </w:r>
      <w:r w:rsidR="00855160">
        <w:t>under client</w:t>
      </w:r>
      <w:r>
        <w:t xml:space="preserve"> name, the </w:t>
      </w:r>
      <w:r w:rsidR="00855160">
        <w:t>invoiced</w:t>
      </w:r>
      <w:r>
        <w:t xml:space="preserve"> company address will be printed.</w:t>
      </w:r>
    </w:p>
    <w:p w14:paraId="02C73AD5" w14:textId="4312A115" w:rsidR="00C11E13" w:rsidRDefault="00855160" w:rsidP="00105A9E">
      <w:pPr>
        <w:ind w:left="720" w:hanging="360"/>
      </w:pPr>
      <w:r>
        <w:t>Question: Who will be checked for COD customer? Is the client or the invoiced company?</w:t>
      </w:r>
    </w:p>
    <w:p w14:paraId="5EFFF294" w14:textId="77777777" w:rsidR="00855160" w:rsidRDefault="00855160" w:rsidP="00105A9E">
      <w:pPr>
        <w:ind w:left="720" w:hanging="360"/>
      </w:pPr>
    </w:p>
    <w:p w14:paraId="36F3EBF9" w14:textId="55802CFA" w:rsidR="00105A9E" w:rsidRDefault="002216E7" w:rsidP="002216E7">
      <w:pPr>
        <w:pStyle w:val="Heading2"/>
      </w:pPr>
      <w:r>
        <w:t>Scenarios</w:t>
      </w:r>
    </w:p>
    <w:p w14:paraId="314A49BD" w14:textId="77777777" w:rsidR="002216E7" w:rsidRPr="002216E7" w:rsidRDefault="002216E7" w:rsidP="002216E7"/>
    <w:p w14:paraId="6F799D8B" w14:textId="3B423F50" w:rsidR="00351844" w:rsidRDefault="00105A9E" w:rsidP="00105A9E">
      <w:pPr>
        <w:pStyle w:val="ListParagraph"/>
        <w:numPr>
          <w:ilvl w:val="0"/>
          <w:numId w:val="1"/>
        </w:numPr>
        <w:rPr>
          <w:lang w:val="en-US"/>
        </w:rPr>
      </w:pPr>
      <w:r>
        <w:rPr>
          <w:lang w:val="en-US"/>
        </w:rPr>
        <w:t>Only Energy Company</w:t>
      </w:r>
      <w:r w:rsidR="007E1E75">
        <w:rPr>
          <w:lang w:val="en-US"/>
        </w:rPr>
        <w:t xml:space="preserve"> is the client</w:t>
      </w:r>
      <w:r>
        <w:rPr>
          <w:lang w:val="en-US"/>
        </w:rPr>
        <w:t xml:space="preserve"> and it is “To Be Invoiced”</w:t>
      </w:r>
      <w:r w:rsidR="00895F6B">
        <w:rPr>
          <w:lang w:val="en-US"/>
        </w:rPr>
        <w:t>.</w:t>
      </w:r>
    </w:p>
    <w:p w14:paraId="3A53B9DF" w14:textId="09FBA61D" w:rsidR="00105A9E" w:rsidRDefault="00336ED4" w:rsidP="00105A9E">
      <w:pPr>
        <w:pStyle w:val="ListParagraph"/>
        <w:rPr>
          <w:lang w:val="en-US"/>
        </w:rPr>
      </w:pPr>
      <w:r w:rsidRPr="00336ED4">
        <w:rPr>
          <w:lang w:val="en-US"/>
        </w:rPr>
        <w:drawing>
          <wp:inline distT="0" distB="0" distL="0" distR="0" wp14:anchorId="5CA01DD4" wp14:editId="05A53BB7">
            <wp:extent cx="7901509" cy="1544083"/>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901509" cy="1544083"/>
                    </a:xfrm>
                    <a:prstGeom prst="rect">
                      <a:avLst/>
                    </a:prstGeom>
                  </pic:spPr>
                </pic:pic>
              </a:graphicData>
            </a:graphic>
          </wp:inline>
        </w:drawing>
      </w:r>
    </w:p>
    <w:p w14:paraId="162060D5" w14:textId="732F8AFD" w:rsidR="002216E7" w:rsidRDefault="002216E7" w:rsidP="00105A9E">
      <w:pPr>
        <w:pStyle w:val="ListParagraph"/>
        <w:rPr>
          <w:lang w:val="en-US"/>
        </w:rPr>
      </w:pPr>
    </w:p>
    <w:p w14:paraId="01F41449" w14:textId="408911C1" w:rsidR="002216E7" w:rsidRPr="002216E7" w:rsidRDefault="002216E7" w:rsidP="00105A9E">
      <w:pPr>
        <w:pStyle w:val="ListParagraph"/>
        <w:rPr>
          <w:b/>
          <w:bCs/>
          <w:lang w:val="en-US"/>
        </w:rPr>
      </w:pPr>
      <w:r w:rsidRPr="002216E7">
        <w:rPr>
          <w:b/>
          <w:bCs/>
          <w:lang w:val="en-US"/>
        </w:rPr>
        <w:t>Call Sheet Printout</w:t>
      </w:r>
    </w:p>
    <w:p w14:paraId="04E286DA" w14:textId="2120B168" w:rsidR="00105A9E" w:rsidRDefault="00105A9E" w:rsidP="00105A9E">
      <w:pPr>
        <w:rPr>
          <w:lang w:val="en-US"/>
        </w:rPr>
      </w:pPr>
      <w:r w:rsidRPr="00105A9E">
        <w:rPr>
          <w:lang w:val="en-US"/>
        </w:rPr>
        <w:drawing>
          <wp:inline distT="0" distB="0" distL="0" distR="0" wp14:anchorId="67F8DE84" wp14:editId="4166A201">
            <wp:extent cx="8477127" cy="30289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493139" cy="3034671"/>
                    </a:xfrm>
                    <a:prstGeom prst="rect">
                      <a:avLst/>
                    </a:prstGeom>
                  </pic:spPr>
                </pic:pic>
              </a:graphicData>
            </a:graphic>
          </wp:inline>
        </w:drawing>
      </w:r>
    </w:p>
    <w:p w14:paraId="7E429F05" w14:textId="5CDB8484" w:rsidR="002522AB" w:rsidRDefault="002522AB" w:rsidP="00105A9E">
      <w:pPr>
        <w:rPr>
          <w:lang w:val="en-US"/>
        </w:rPr>
      </w:pPr>
    </w:p>
    <w:p w14:paraId="6C77A5F9" w14:textId="51BCBB9D" w:rsidR="002522AB" w:rsidRPr="00855160" w:rsidRDefault="00855160" w:rsidP="00855160">
      <w:pPr>
        <w:ind w:firstLine="360"/>
        <w:rPr>
          <w:b/>
          <w:bCs/>
          <w:lang w:val="en-US"/>
        </w:rPr>
      </w:pPr>
      <w:r w:rsidRPr="00855160">
        <w:rPr>
          <w:b/>
          <w:bCs/>
          <w:lang w:val="en-US"/>
        </w:rPr>
        <w:t>Service Ticket Printout</w:t>
      </w:r>
    </w:p>
    <w:p w14:paraId="0E2E60CC" w14:textId="0F20421B" w:rsidR="002522AB" w:rsidRDefault="00855160" w:rsidP="00855160">
      <w:pPr>
        <w:ind w:firstLine="720"/>
        <w:rPr>
          <w:lang w:val="en-US"/>
        </w:rPr>
      </w:pPr>
      <w:r w:rsidRPr="00855160">
        <w:rPr>
          <w:lang w:val="en-US"/>
        </w:rPr>
        <w:drawing>
          <wp:inline distT="0" distB="0" distL="0" distR="0" wp14:anchorId="54CB2250" wp14:editId="0FF041FD">
            <wp:extent cx="6996029" cy="206830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96029" cy="2068308"/>
                    </a:xfrm>
                    <a:prstGeom prst="rect">
                      <a:avLst/>
                    </a:prstGeom>
                  </pic:spPr>
                </pic:pic>
              </a:graphicData>
            </a:graphic>
          </wp:inline>
        </w:drawing>
      </w:r>
    </w:p>
    <w:p w14:paraId="6394CC50" w14:textId="5E6F1657" w:rsidR="00855160" w:rsidRDefault="00855160" w:rsidP="00855160">
      <w:pPr>
        <w:ind w:firstLine="720"/>
        <w:rPr>
          <w:lang w:val="en-US"/>
        </w:rPr>
      </w:pPr>
    </w:p>
    <w:p w14:paraId="66B8FC6B" w14:textId="77777777" w:rsidR="00855160" w:rsidRDefault="00855160" w:rsidP="00855160">
      <w:pPr>
        <w:ind w:firstLine="720"/>
        <w:rPr>
          <w:lang w:val="en-US"/>
        </w:rPr>
      </w:pPr>
    </w:p>
    <w:p w14:paraId="665CD1E9" w14:textId="765C22F4" w:rsidR="002522AB" w:rsidRDefault="002522AB" w:rsidP="002522AB">
      <w:pPr>
        <w:pStyle w:val="ListParagraph"/>
        <w:numPr>
          <w:ilvl w:val="0"/>
          <w:numId w:val="1"/>
        </w:numPr>
        <w:rPr>
          <w:lang w:val="en-US"/>
        </w:rPr>
      </w:pPr>
      <w:r>
        <w:rPr>
          <w:lang w:val="en-US"/>
        </w:rPr>
        <w:t xml:space="preserve">There is one Energy Company </w:t>
      </w:r>
      <w:r w:rsidR="007E1E75">
        <w:rPr>
          <w:lang w:val="en-US"/>
        </w:rPr>
        <w:t>as the client</w:t>
      </w:r>
      <w:r>
        <w:rPr>
          <w:lang w:val="en-US"/>
        </w:rPr>
        <w:t>, one consulting company is “To Be Invoiced”</w:t>
      </w:r>
      <w:r w:rsidR="00895F6B">
        <w:rPr>
          <w:lang w:val="en-US"/>
        </w:rPr>
        <w:t>. This is most used company combination.</w:t>
      </w:r>
    </w:p>
    <w:p w14:paraId="6FFC0DAA" w14:textId="0D93E926" w:rsidR="002522AB" w:rsidRDefault="00336ED4" w:rsidP="002522AB">
      <w:pPr>
        <w:rPr>
          <w:lang w:val="en-US"/>
        </w:rPr>
      </w:pPr>
      <w:r w:rsidRPr="00336ED4">
        <w:rPr>
          <w:lang w:val="en-US"/>
        </w:rPr>
        <w:drawing>
          <wp:inline distT="0" distB="0" distL="0" distR="0" wp14:anchorId="7E6404E2" wp14:editId="5E1C4723">
            <wp:extent cx="7939635" cy="141064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939635" cy="1410643"/>
                    </a:xfrm>
                    <a:prstGeom prst="rect">
                      <a:avLst/>
                    </a:prstGeom>
                  </pic:spPr>
                </pic:pic>
              </a:graphicData>
            </a:graphic>
          </wp:inline>
        </w:drawing>
      </w:r>
    </w:p>
    <w:p w14:paraId="1CD364A5" w14:textId="42CC507C" w:rsidR="002522AB" w:rsidRDefault="002522AB" w:rsidP="002522AB">
      <w:pPr>
        <w:rPr>
          <w:lang w:val="en-US"/>
        </w:rPr>
      </w:pPr>
    </w:p>
    <w:p w14:paraId="18B66428" w14:textId="77777777" w:rsidR="00855160" w:rsidRPr="00855160" w:rsidRDefault="00855160" w:rsidP="00855160">
      <w:pPr>
        <w:rPr>
          <w:b/>
          <w:bCs/>
          <w:lang w:val="en-US"/>
        </w:rPr>
      </w:pPr>
      <w:r w:rsidRPr="00855160">
        <w:rPr>
          <w:b/>
          <w:bCs/>
          <w:lang w:val="en-US"/>
        </w:rPr>
        <w:t>Call Sheet Printout</w:t>
      </w:r>
    </w:p>
    <w:p w14:paraId="33387A3E" w14:textId="77777777" w:rsidR="00855160" w:rsidRDefault="00855160" w:rsidP="002522AB">
      <w:pPr>
        <w:rPr>
          <w:lang w:val="en-US"/>
        </w:rPr>
      </w:pPr>
    </w:p>
    <w:p w14:paraId="54AB37CD" w14:textId="282D1EE3" w:rsidR="002522AB" w:rsidRDefault="00336ED4" w:rsidP="002522AB">
      <w:pPr>
        <w:rPr>
          <w:lang w:val="en-US"/>
        </w:rPr>
      </w:pPr>
      <w:r w:rsidRPr="00336ED4">
        <w:rPr>
          <w:lang w:val="en-US"/>
        </w:rPr>
        <w:drawing>
          <wp:inline distT="0" distB="0" distL="0" distR="0" wp14:anchorId="31789AA2" wp14:editId="7AD10C18">
            <wp:extent cx="6500397" cy="8959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00397" cy="895949"/>
                    </a:xfrm>
                    <a:prstGeom prst="rect">
                      <a:avLst/>
                    </a:prstGeom>
                  </pic:spPr>
                </pic:pic>
              </a:graphicData>
            </a:graphic>
          </wp:inline>
        </w:drawing>
      </w:r>
    </w:p>
    <w:p w14:paraId="6606A176" w14:textId="276D1225" w:rsidR="00855160" w:rsidRDefault="00855160" w:rsidP="002522AB">
      <w:pPr>
        <w:rPr>
          <w:lang w:val="en-US"/>
        </w:rPr>
      </w:pPr>
    </w:p>
    <w:p w14:paraId="1E5DECF6" w14:textId="4B717A87" w:rsidR="00855160" w:rsidRPr="00855160" w:rsidRDefault="00855160" w:rsidP="002522AB">
      <w:pPr>
        <w:rPr>
          <w:b/>
          <w:bCs/>
          <w:lang w:val="en-US"/>
        </w:rPr>
      </w:pPr>
      <w:r w:rsidRPr="00855160">
        <w:rPr>
          <w:b/>
          <w:bCs/>
          <w:lang w:val="en-US"/>
        </w:rPr>
        <w:t>Service Ticket Printout</w:t>
      </w:r>
    </w:p>
    <w:p w14:paraId="5DCCFA48" w14:textId="5DB80613" w:rsidR="002522AB" w:rsidRDefault="00855160" w:rsidP="002522AB">
      <w:pPr>
        <w:rPr>
          <w:lang w:val="en-US"/>
        </w:rPr>
      </w:pPr>
      <w:r w:rsidRPr="00855160">
        <w:rPr>
          <w:lang w:val="en-US"/>
        </w:rPr>
        <w:drawing>
          <wp:inline distT="0" distB="0" distL="0" distR="0" wp14:anchorId="77CDE456" wp14:editId="30BDA47D">
            <wp:extent cx="7034154" cy="2077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34154" cy="2077840"/>
                    </a:xfrm>
                    <a:prstGeom prst="rect">
                      <a:avLst/>
                    </a:prstGeom>
                  </pic:spPr>
                </pic:pic>
              </a:graphicData>
            </a:graphic>
          </wp:inline>
        </w:drawing>
      </w:r>
    </w:p>
    <w:p w14:paraId="7A2F133F" w14:textId="7B025B62" w:rsidR="002522AB" w:rsidRDefault="002522AB" w:rsidP="002522AB">
      <w:pPr>
        <w:rPr>
          <w:lang w:val="en-US"/>
        </w:rPr>
      </w:pPr>
    </w:p>
    <w:p w14:paraId="2478B66A" w14:textId="45FAC511" w:rsidR="002522AB" w:rsidRDefault="002522AB" w:rsidP="002522AB">
      <w:pPr>
        <w:rPr>
          <w:lang w:val="en-US"/>
        </w:rPr>
      </w:pPr>
    </w:p>
    <w:p w14:paraId="4B001351" w14:textId="69BF2439" w:rsidR="002522AB" w:rsidRDefault="002522AB" w:rsidP="002522AB">
      <w:pPr>
        <w:pStyle w:val="ListParagraph"/>
        <w:numPr>
          <w:ilvl w:val="0"/>
          <w:numId w:val="1"/>
        </w:numPr>
        <w:rPr>
          <w:lang w:val="en-US"/>
        </w:rPr>
      </w:pPr>
      <w:r>
        <w:rPr>
          <w:lang w:val="en-US"/>
        </w:rPr>
        <w:t>There is one Energy Company</w:t>
      </w:r>
      <w:r w:rsidR="007E1E75">
        <w:rPr>
          <w:lang w:val="en-US"/>
        </w:rPr>
        <w:t xml:space="preserve"> as the client and </w:t>
      </w:r>
      <w:r>
        <w:rPr>
          <w:lang w:val="en-US"/>
        </w:rPr>
        <w:t>to be</w:t>
      </w:r>
      <w:r>
        <w:rPr>
          <w:lang w:val="en-US"/>
        </w:rPr>
        <w:t xml:space="preserve"> invoiced, one consulting company is </w:t>
      </w:r>
      <w:r>
        <w:rPr>
          <w:lang w:val="en-US"/>
        </w:rPr>
        <w:t>not “To</w:t>
      </w:r>
      <w:r>
        <w:rPr>
          <w:lang w:val="en-US"/>
        </w:rPr>
        <w:t xml:space="preserve"> Be Invoiced”</w:t>
      </w:r>
      <w:r w:rsidR="0005787D">
        <w:rPr>
          <w:lang w:val="en-US"/>
        </w:rPr>
        <w:t>. This is Suncor/</w:t>
      </w:r>
      <w:r w:rsidR="009F4338">
        <w:rPr>
          <w:lang w:val="en-US"/>
        </w:rPr>
        <w:t>Syncrude</w:t>
      </w:r>
      <w:r w:rsidR="0005787D">
        <w:rPr>
          <w:lang w:val="en-US"/>
        </w:rPr>
        <w:t xml:space="preserve"> case.</w:t>
      </w:r>
    </w:p>
    <w:p w14:paraId="3BDFF060" w14:textId="75ED4F17" w:rsidR="009F4338" w:rsidRDefault="009F4338" w:rsidP="00336ED4">
      <w:pPr>
        <w:pStyle w:val="ListParagraph"/>
        <w:rPr>
          <w:lang w:val="en-US"/>
        </w:rPr>
      </w:pPr>
      <w:r w:rsidRPr="009F4338">
        <w:rPr>
          <w:lang w:val="en-US"/>
        </w:rPr>
        <w:drawing>
          <wp:inline distT="0" distB="0" distL="0" distR="0" wp14:anchorId="0F693AEF" wp14:editId="530699D2">
            <wp:extent cx="7930103" cy="15440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930103" cy="1544083"/>
                    </a:xfrm>
                    <a:prstGeom prst="rect">
                      <a:avLst/>
                    </a:prstGeom>
                  </pic:spPr>
                </pic:pic>
              </a:graphicData>
            </a:graphic>
          </wp:inline>
        </w:drawing>
      </w:r>
    </w:p>
    <w:p w14:paraId="2C0025B6" w14:textId="1CB37071" w:rsidR="00855160" w:rsidRDefault="00855160" w:rsidP="00336ED4">
      <w:pPr>
        <w:pStyle w:val="ListParagraph"/>
        <w:rPr>
          <w:lang w:val="en-US"/>
        </w:rPr>
      </w:pPr>
    </w:p>
    <w:p w14:paraId="2AED50CE" w14:textId="14B99DDA" w:rsidR="00855160" w:rsidRPr="00855160" w:rsidRDefault="00855160" w:rsidP="00336ED4">
      <w:pPr>
        <w:pStyle w:val="ListParagraph"/>
        <w:rPr>
          <w:b/>
          <w:bCs/>
          <w:lang w:val="en-US"/>
        </w:rPr>
      </w:pPr>
      <w:r w:rsidRPr="00855160">
        <w:rPr>
          <w:b/>
          <w:bCs/>
          <w:lang w:val="en-US"/>
        </w:rPr>
        <w:t>Call Sheet Printout</w:t>
      </w:r>
    </w:p>
    <w:p w14:paraId="4066FEBC" w14:textId="2FE97CA7" w:rsidR="002522AB" w:rsidRDefault="009F4338" w:rsidP="00336ED4">
      <w:pPr>
        <w:rPr>
          <w:lang w:val="en-US"/>
        </w:rPr>
      </w:pPr>
      <w:r w:rsidRPr="009F4338">
        <w:rPr>
          <w:lang w:val="en-US"/>
        </w:rPr>
        <w:drawing>
          <wp:inline distT="0" distB="0" distL="0" distR="0" wp14:anchorId="0EFA2821" wp14:editId="2DE239C1">
            <wp:extent cx="7015091" cy="246862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15091" cy="2468626"/>
                    </a:xfrm>
                    <a:prstGeom prst="rect">
                      <a:avLst/>
                    </a:prstGeom>
                  </pic:spPr>
                </pic:pic>
              </a:graphicData>
            </a:graphic>
          </wp:inline>
        </w:drawing>
      </w:r>
    </w:p>
    <w:p w14:paraId="2B5FDEF2" w14:textId="17F8C04F" w:rsidR="00855160" w:rsidRDefault="00855160" w:rsidP="00336ED4">
      <w:pPr>
        <w:rPr>
          <w:lang w:val="en-US"/>
        </w:rPr>
      </w:pPr>
    </w:p>
    <w:p w14:paraId="3CF65ABC" w14:textId="7F822212" w:rsidR="00855160" w:rsidRPr="00855160" w:rsidRDefault="00855160" w:rsidP="00336ED4">
      <w:pPr>
        <w:rPr>
          <w:b/>
          <w:bCs/>
          <w:lang w:val="en-US"/>
        </w:rPr>
      </w:pPr>
      <w:r w:rsidRPr="00855160">
        <w:rPr>
          <w:b/>
          <w:bCs/>
          <w:lang w:val="en-US"/>
        </w:rPr>
        <w:t>Service Ticket Printout</w:t>
      </w:r>
    </w:p>
    <w:p w14:paraId="672ACB39" w14:textId="1724CD96" w:rsidR="00855160" w:rsidRDefault="00855160" w:rsidP="00336ED4">
      <w:pPr>
        <w:rPr>
          <w:lang w:val="en-US"/>
        </w:rPr>
      </w:pPr>
      <w:r w:rsidRPr="00855160">
        <w:rPr>
          <w:lang w:val="en-US"/>
        </w:rPr>
        <w:drawing>
          <wp:inline distT="0" distB="0" distL="0" distR="0" wp14:anchorId="79EFAF95" wp14:editId="7B2FDAE4">
            <wp:extent cx="6967435" cy="2230342"/>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67435" cy="2230342"/>
                    </a:xfrm>
                    <a:prstGeom prst="rect">
                      <a:avLst/>
                    </a:prstGeom>
                  </pic:spPr>
                </pic:pic>
              </a:graphicData>
            </a:graphic>
          </wp:inline>
        </w:drawing>
      </w:r>
    </w:p>
    <w:p w14:paraId="11091758" w14:textId="6EB9FFAB" w:rsidR="0005787D" w:rsidRDefault="00855160" w:rsidP="00855160">
      <w:pPr>
        <w:pStyle w:val="ListParagraph"/>
        <w:numPr>
          <w:ilvl w:val="0"/>
          <w:numId w:val="1"/>
        </w:numPr>
        <w:rPr>
          <w:lang w:val="en-US"/>
        </w:rPr>
      </w:pPr>
      <w:r>
        <w:rPr>
          <w:lang w:val="en-US"/>
        </w:rPr>
        <w:t>More companies involved in a job.</w:t>
      </w:r>
    </w:p>
    <w:p w14:paraId="709226D9" w14:textId="57B869EB" w:rsidR="00855160" w:rsidRDefault="00855160" w:rsidP="00855160">
      <w:pPr>
        <w:rPr>
          <w:lang w:val="en-US"/>
        </w:rPr>
      </w:pPr>
      <w:r w:rsidRPr="00855160">
        <w:rPr>
          <w:lang w:val="en-US"/>
        </w:rPr>
        <w:drawing>
          <wp:inline distT="0" distB="0" distL="0" distR="0" wp14:anchorId="6E762CBB" wp14:editId="469EF360">
            <wp:extent cx="16041303" cy="162986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41303" cy="1629865"/>
                    </a:xfrm>
                    <a:prstGeom prst="rect">
                      <a:avLst/>
                    </a:prstGeom>
                  </pic:spPr>
                </pic:pic>
              </a:graphicData>
            </a:graphic>
          </wp:inline>
        </w:drawing>
      </w:r>
    </w:p>
    <w:p w14:paraId="58C44711" w14:textId="1BA54F73" w:rsidR="00855160" w:rsidRPr="00855160" w:rsidRDefault="00855160" w:rsidP="00855160">
      <w:pPr>
        <w:rPr>
          <w:lang w:val="en-US"/>
        </w:rPr>
      </w:pPr>
      <w:r w:rsidRPr="00855160">
        <w:rPr>
          <w:lang w:val="en-US"/>
        </w:rPr>
        <w:drawing>
          <wp:inline distT="0" distB="0" distL="0" distR="0" wp14:anchorId="2FE5A254" wp14:editId="17914929">
            <wp:extent cx="7081811" cy="2478157"/>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81811" cy="2478157"/>
                    </a:xfrm>
                    <a:prstGeom prst="rect">
                      <a:avLst/>
                    </a:prstGeom>
                  </pic:spPr>
                </pic:pic>
              </a:graphicData>
            </a:graphic>
          </wp:inline>
        </w:drawing>
      </w:r>
    </w:p>
    <w:p w14:paraId="00AA99FA" w14:textId="38BF21C9" w:rsidR="00855160" w:rsidRPr="00855160" w:rsidRDefault="00855160" w:rsidP="00855160">
      <w:pPr>
        <w:rPr>
          <w:lang w:val="en-US"/>
        </w:rPr>
      </w:pPr>
      <w:r w:rsidRPr="00855160">
        <w:rPr>
          <w:lang w:val="en-US"/>
        </w:rPr>
        <w:drawing>
          <wp:inline distT="0" distB="0" distL="0" distR="0" wp14:anchorId="177FFD81" wp14:editId="242D08DE">
            <wp:extent cx="7062748" cy="2506751"/>
            <wp:effectExtent l="0" t="0" r="508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62748" cy="2506751"/>
                    </a:xfrm>
                    <a:prstGeom prst="rect">
                      <a:avLst/>
                    </a:prstGeom>
                  </pic:spPr>
                </pic:pic>
              </a:graphicData>
            </a:graphic>
          </wp:inline>
        </w:drawing>
      </w:r>
    </w:p>
    <w:sectPr w:rsidR="00855160" w:rsidRPr="00855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51E32"/>
    <w:multiLevelType w:val="hybridMultilevel"/>
    <w:tmpl w:val="EA44DF6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B9D5686"/>
    <w:multiLevelType w:val="hybridMultilevel"/>
    <w:tmpl w:val="5F908D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9E"/>
    <w:rsid w:val="0005787D"/>
    <w:rsid w:val="00105A9E"/>
    <w:rsid w:val="002216E7"/>
    <w:rsid w:val="002522AB"/>
    <w:rsid w:val="00336ED4"/>
    <w:rsid w:val="00351844"/>
    <w:rsid w:val="004223A4"/>
    <w:rsid w:val="00670EF1"/>
    <w:rsid w:val="007E1E75"/>
    <w:rsid w:val="00855160"/>
    <w:rsid w:val="00895F6B"/>
    <w:rsid w:val="009F4338"/>
    <w:rsid w:val="00C11E1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8F87"/>
  <w15:chartTrackingRefBased/>
  <w15:docId w15:val="{D9281F89-89DC-4987-A55F-1B40F2997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1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A9E"/>
    <w:pPr>
      <w:ind w:left="720"/>
      <w:contextualSpacing/>
    </w:pPr>
  </w:style>
  <w:style w:type="character" w:customStyle="1" w:styleId="Heading1Char">
    <w:name w:val="Heading 1 Char"/>
    <w:basedOn w:val="DefaultParagraphFont"/>
    <w:link w:val="Heading1"/>
    <w:uiPriority w:val="9"/>
    <w:rsid w:val="00C11E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1E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Wang</dc:creator>
  <cp:keywords/>
  <dc:description/>
  <cp:lastModifiedBy>Adam Wang</cp:lastModifiedBy>
  <cp:revision>7</cp:revision>
  <dcterms:created xsi:type="dcterms:W3CDTF">2021-07-13T05:29:00Z</dcterms:created>
  <dcterms:modified xsi:type="dcterms:W3CDTF">2021-07-13T20:12:00Z</dcterms:modified>
</cp:coreProperties>
</file>