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B29D" w14:textId="58FDA57D" w:rsidR="00B12DF4" w:rsidRDefault="0028255C">
      <w:r>
        <w:t>MOC Details</w:t>
      </w:r>
    </w:p>
    <w:p w14:paraId="4654DC3C" w14:textId="77777777" w:rsidR="0028255C" w:rsidRDefault="0028255C" w:rsidP="0028255C">
      <w:pPr>
        <w:pStyle w:val="ListParagraph"/>
        <w:numPr>
          <w:ilvl w:val="0"/>
          <w:numId w:val="1"/>
        </w:numPr>
      </w:pPr>
      <w:r>
        <w:t xml:space="preserve">MOC Completed: </w:t>
      </w:r>
    </w:p>
    <w:p w14:paraId="599C0A6C" w14:textId="4D07F956" w:rsidR="0028255C" w:rsidRDefault="0028255C" w:rsidP="0028255C">
      <w:pPr>
        <w:pStyle w:val="ListParagraph"/>
        <w:numPr>
          <w:ilvl w:val="1"/>
          <w:numId w:val="1"/>
        </w:numPr>
      </w:pPr>
      <w:r>
        <w:t xml:space="preserve">Yes  </w:t>
      </w:r>
    </w:p>
    <w:p w14:paraId="0F58DF04" w14:textId="32E6C18D" w:rsidR="0028255C" w:rsidRDefault="0028255C" w:rsidP="0028255C">
      <w:pPr>
        <w:pStyle w:val="ListParagraph"/>
        <w:numPr>
          <w:ilvl w:val="1"/>
          <w:numId w:val="1"/>
        </w:numPr>
      </w:pPr>
      <w:r>
        <w:t>No</w:t>
      </w:r>
    </w:p>
    <w:p w14:paraId="6A19469A" w14:textId="77777777" w:rsidR="0028255C" w:rsidRDefault="0028255C" w:rsidP="0028255C">
      <w:pPr>
        <w:pStyle w:val="ListParagraph"/>
        <w:numPr>
          <w:ilvl w:val="0"/>
          <w:numId w:val="1"/>
        </w:numPr>
      </w:pPr>
      <w:r>
        <w:t xml:space="preserve">TYPE of MOC: </w:t>
      </w:r>
    </w:p>
    <w:p w14:paraId="3DAD2576" w14:textId="5B4A3982" w:rsidR="0028255C" w:rsidRDefault="0028255C" w:rsidP="0028255C">
      <w:pPr>
        <w:pStyle w:val="ListParagraph"/>
        <w:numPr>
          <w:ilvl w:val="1"/>
          <w:numId w:val="1"/>
        </w:numPr>
      </w:pPr>
      <w:r>
        <w:t xml:space="preserve">Technical </w:t>
      </w:r>
    </w:p>
    <w:p w14:paraId="5F705A31" w14:textId="3E11D795" w:rsidR="0028255C" w:rsidRDefault="0028255C" w:rsidP="0028255C">
      <w:pPr>
        <w:pStyle w:val="ListParagraph"/>
        <w:numPr>
          <w:ilvl w:val="1"/>
          <w:numId w:val="1"/>
        </w:numPr>
      </w:pPr>
      <w:r>
        <w:t>Operations</w:t>
      </w:r>
    </w:p>
    <w:p w14:paraId="5335B4EB" w14:textId="77777777" w:rsidR="0028255C" w:rsidRDefault="0028255C" w:rsidP="0028255C">
      <w:pPr>
        <w:pStyle w:val="ListParagraph"/>
        <w:numPr>
          <w:ilvl w:val="0"/>
          <w:numId w:val="1"/>
        </w:numPr>
      </w:pPr>
      <w:r>
        <w:t xml:space="preserve">Is approval required: </w:t>
      </w:r>
    </w:p>
    <w:p w14:paraId="67CB8B82" w14:textId="75AEF39A" w:rsidR="0028255C" w:rsidRDefault="0028255C" w:rsidP="0028255C">
      <w:pPr>
        <w:pStyle w:val="ListParagraph"/>
        <w:numPr>
          <w:ilvl w:val="1"/>
          <w:numId w:val="1"/>
        </w:numPr>
      </w:pPr>
      <w:r>
        <w:t xml:space="preserve">Yes </w:t>
      </w:r>
    </w:p>
    <w:p w14:paraId="7440FD6A" w14:textId="4E6A870B" w:rsidR="0028255C" w:rsidRDefault="0028255C" w:rsidP="0028255C">
      <w:pPr>
        <w:pStyle w:val="ListParagraph"/>
        <w:numPr>
          <w:ilvl w:val="1"/>
          <w:numId w:val="1"/>
        </w:numPr>
      </w:pPr>
      <w:r>
        <w:t>No</w:t>
      </w:r>
    </w:p>
    <w:p w14:paraId="3F77CFD2" w14:textId="77777777" w:rsidR="0028255C" w:rsidRDefault="0028255C" w:rsidP="0028255C">
      <w:pPr>
        <w:pStyle w:val="ListParagraph"/>
        <w:numPr>
          <w:ilvl w:val="0"/>
          <w:numId w:val="1"/>
        </w:numPr>
      </w:pPr>
      <w:r>
        <w:t xml:space="preserve">MOC Approver: </w:t>
      </w:r>
    </w:p>
    <w:p w14:paraId="7D3A37E2" w14:textId="755A6F70" w:rsidR="0028255C" w:rsidRDefault="0028255C" w:rsidP="0028255C">
      <w:pPr>
        <w:pStyle w:val="ListParagraph"/>
        <w:numPr>
          <w:ilvl w:val="1"/>
          <w:numId w:val="1"/>
        </w:numPr>
      </w:pPr>
      <w:r>
        <w:t>If Technical - Sales &amp; Engineering</w:t>
      </w:r>
    </w:p>
    <w:p w14:paraId="7C46AFC2" w14:textId="6B2FE8B2" w:rsidR="0028255C" w:rsidRDefault="0028255C" w:rsidP="0028255C">
      <w:pPr>
        <w:pStyle w:val="ListParagraph"/>
        <w:numPr>
          <w:ilvl w:val="1"/>
          <w:numId w:val="1"/>
        </w:numPr>
      </w:pPr>
      <w:r>
        <w:t xml:space="preserve">If Operations – List of operations Supervisor and up (supervisor, assistant mg, mg, ops mg, </w:t>
      </w:r>
      <w:proofErr w:type="spellStart"/>
      <w:r>
        <w:t>ast</w:t>
      </w:r>
      <w:proofErr w:type="spellEnd"/>
      <w:r>
        <w:t xml:space="preserve"> ops mg, dispatcher)</w:t>
      </w:r>
    </w:p>
    <w:p w14:paraId="19824D21" w14:textId="0C8A38D8" w:rsidR="0028255C" w:rsidRDefault="0028255C" w:rsidP="0028255C">
      <w:pPr>
        <w:pStyle w:val="ListParagraph"/>
        <w:numPr>
          <w:ilvl w:val="2"/>
          <w:numId w:val="1"/>
        </w:numPr>
      </w:pPr>
      <w:r>
        <w:t xml:space="preserve">If this is hard to do, leave sales, </w:t>
      </w:r>
      <w:proofErr w:type="gramStart"/>
      <w:r>
        <w:t>engineering</w:t>
      </w:r>
      <w:proofErr w:type="gramEnd"/>
      <w:r>
        <w:t xml:space="preserve"> and supervisor up for both</w:t>
      </w:r>
    </w:p>
    <w:p w14:paraId="2DCCFF48" w14:textId="77777777" w:rsidR="0028255C" w:rsidRDefault="0028255C" w:rsidP="0028255C">
      <w:pPr>
        <w:pStyle w:val="ListParagraph"/>
        <w:numPr>
          <w:ilvl w:val="0"/>
          <w:numId w:val="1"/>
        </w:numPr>
      </w:pPr>
      <w:r>
        <w:t xml:space="preserve">Reason for Change: </w:t>
      </w:r>
    </w:p>
    <w:p w14:paraId="0B3037E0" w14:textId="77777777" w:rsidR="0028255C" w:rsidRDefault="0028255C" w:rsidP="0028255C">
      <w:pPr>
        <w:pStyle w:val="ListParagraph"/>
        <w:numPr>
          <w:ilvl w:val="1"/>
          <w:numId w:val="1"/>
        </w:numPr>
      </w:pPr>
      <w:r>
        <w:t>Safety</w:t>
      </w:r>
    </w:p>
    <w:p w14:paraId="0207AF46" w14:textId="7883C690" w:rsidR="0028255C" w:rsidRDefault="0028255C" w:rsidP="0028255C">
      <w:pPr>
        <w:pStyle w:val="ListParagraph"/>
        <w:numPr>
          <w:ilvl w:val="1"/>
          <w:numId w:val="1"/>
        </w:numPr>
      </w:pPr>
      <w:r>
        <w:t>Quality</w:t>
      </w:r>
    </w:p>
    <w:p w14:paraId="72657FE4" w14:textId="29CA531B" w:rsidR="0028255C" w:rsidRDefault="0028255C" w:rsidP="0028255C">
      <w:pPr>
        <w:pStyle w:val="ListParagraph"/>
        <w:numPr>
          <w:ilvl w:val="1"/>
          <w:numId w:val="1"/>
        </w:numPr>
      </w:pPr>
      <w:r>
        <w:t>Environmental</w:t>
      </w:r>
    </w:p>
    <w:p w14:paraId="24C6C517" w14:textId="77777777" w:rsidR="0028255C" w:rsidRDefault="0028255C" w:rsidP="0028255C">
      <w:pPr>
        <w:pStyle w:val="ListParagraph"/>
        <w:numPr>
          <w:ilvl w:val="1"/>
          <w:numId w:val="1"/>
        </w:numPr>
      </w:pPr>
      <w:r>
        <w:t>Efficiencies</w:t>
      </w:r>
    </w:p>
    <w:p w14:paraId="506C2D54" w14:textId="4FA5C015" w:rsidR="0028255C" w:rsidRPr="0028255C" w:rsidRDefault="0028255C" w:rsidP="0028255C">
      <w:pPr>
        <w:pStyle w:val="ListParagraph"/>
        <w:numPr>
          <w:ilvl w:val="1"/>
          <w:numId w:val="1"/>
        </w:numPr>
      </w:pPr>
      <w:r w:rsidRPr="0028255C">
        <w:t>Cost</w:t>
      </w:r>
    </w:p>
    <w:p w14:paraId="6113E00E" w14:textId="77777777" w:rsidR="0028255C" w:rsidRPr="0028255C" w:rsidRDefault="0028255C" w:rsidP="0028255C">
      <w:pPr>
        <w:pStyle w:val="ListParagraph"/>
        <w:numPr>
          <w:ilvl w:val="1"/>
          <w:numId w:val="1"/>
        </w:numPr>
      </w:pPr>
      <w:r w:rsidRPr="0028255C">
        <w:t>Client Request</w:t>
      </w:r>
    </w:p>
    <w:p w14:paraId="0D803875" w14:textId="77777777" w:rsidR="0028255C" w:rsidRDefault="0028255C" w:rsidP="00030C9B">
      <w:pPr>
        <w:pStyle w:val="ListParagraph"/>
        <w:numPr>
          <w:ilvl w:val="0"/>
          <w:numId w:val="1"/>
        </w:numPr>
      </w:pPr>
      <w:r>
        <w:t xml:space="preserve">Risk Pre-MOC: </w:t>
      </w:r>
    </w:p>
    <w:p w14:paraId="7B2ACA6A" w14:textId="5D0BE401" w:rsidR="0028255C" w:rsidRDefault="0028255C" w:rsidP="0028255C">
      <w:pPr>
        <w:pStyle w:val="ListParagraph"/>
        <w:numPr>
          <w:ilvl w:val="1"/>
          <w:numId w:val="1"/>
        </w:numPr>
      </w:pPr>
      <w:r>
        <w:t>Minor</w:t>
      </w:r>
    </w:p>
    <w:p w14:paraId="7135279C" w14:textId="2D5FCB83" w:rsidR="0028255C" w:rsidRDefault="0028255C" w:rsidP="0028255C">
      <w:pPr>
        <w:pStyle w:val="ListParagraph"/>
        <w:numPr>
          <w:ilvl w:val="1"/>
          <w:numId w:val="1"/>
        </w:numPr>
      </w:pPr>
      <w:r>
        <w:t>Major</w:t>
      </w:r>
    </w:p>
    <w:p w14:paraId="0C075360" w14:textId="446BA8BD" w:rsidR="0028255C" w:rsidRDefault="0028255C" w:rsidP="0028255C">
      <w:pPr>
        <w:pStyle w:val="ListParagraph"/>
        <w:numPr>
          <w:ilvl w:val="1"/>
          <w:numId w:val="1"/>
        </w:numPr>
      </w:pPr>
      <w:r>
        <w:t>Serious</w:t>
      </w:r>
    </w:p>
    <w:p w14:paraId="43F3B93D" w14:textId="77777777" w:rsidR="0028255C" w:rsidRPr="0028255C" w:rsidRDefault="0028255C" w:rsidP="0028255C">
      <w:pPr>
        <w:pStyle w:val="ListParagraph"/>
        <w:numPr>
          <w:ilvl w:val="0"/>
          <w:numId w:val="1"/>
        </w:numPr>
      </w:pPr>
      <w:r w:rsidRPr="0028255C">
        <w:t xml:space="preserve">Risk Post MOC: </w:t>
      </w:r>
    </w:p>
    <w:p w14:paraId="4CC50D7F" w14:textId="5C2A04C5" w:rsidR="0028255C" w:rsidRPr="0028255C" w:rsidRDefault="0028255C" w:rsidP="0028255C">
      <w:pPr>
        <w:pStyle w:val="ListParagraph"/>
        <w:numPr>
          <w:ilvl w:val="1"/>
          <w:numId w:val="1"/>
        </w:numPr>
      </w:pPr>
      <w:r>
        <w:t>Minor</w:t>
      </w:r>
    </w:p>
    <w:p w14:paraId="2446C876" w14:textId="4569CCA1" w:rsidR="0028255C" w:rsidRPr="0028255C" w:rsidRDefault="0028255C" w:rsidP="0028255C">
      <w:pPr>
        <w:pStyle w:val="ListParagraph"/>
        <w:numPr>
          <w:ilvl w:val="1"/>
          <w:numId w:val="1"/>
        </w:numPr>
      </w:pPr>
      <w:r>
        <w:t>Major</w:t>
      </w:r>
    </w:p>
    <w:p w14:paraId="10163E2E" w14:textId="4BE8BDB5" w:rsidR="0028255C" w:rsidRPr="0028255C" w:rsidRDefault="0028255C" w:rsidP="0028255C">
      <w:pPr>
        <w:pStyle w:val="ListParagraph"/>
        <w:numPr>
          <w:ilvl w:val="1"/>
          <w:numId w:val="1"/>
        </w:numPr>
      </w:pPr>
      <w:r>
        <w:t>Serious</w:t>
      </w:r>
    </w:p>
    <w:p w14:paraId="53E9D92E" w14:textId="77777777" w:rsidR="0028255C" w:rsidRDefault="0028255C" w:rsidP="0028255C">
      <w:pPr>
        <w:pStyle w:val="ListParagraph"/>
        <w:numPr>
          <w:ilvl w:val="0"/>
          <w:numId w:val="1"/>
        </w:numPr>
      </w:pPr>
      <w:r>
        <w:t xml:space="preserve">Is OSR Signature Required? </w:t>
      </w:r>
    </w:p>
    <w:p w14:paraId="4F498EC6" w14:textId="77777777" w:rsidR="0028255C" w:rsidRDefault="0028255C" w:rsidP="0028255C">
      <w:pPr>
        <w:pStyle w:val="ListParagraph"/>
        <w:numPr>
          <w:ilvl w:val="1"/>
          <w:numId w:val="1"/>
        </w:numPr>
      </w:pPr>
      <w:r>
        <w:t>Yes</w:t>
      </w:r>
    </w:p>
    <w:p w14:paraId="405C15F2" w14:textId="00E9947F" w:rsidR="0028255C" w:rsidRDefault="0028255C" w:rsidP="0028255C">
      <w:pPr>
        <w:pStyle w:val="ListParagraph"/>
        <w:numPr>
          <w:ilvl w:val="1"/>
          <w:numId w:val="1"/>
        </w:numPr>
      </w:pPr>
      <w:r>
        <w:t>No</w:t>
      </w:r>
    </w:p>
    <w:p w14:paraId="27C2B756" w14:textId="77777777" w:rsidR="0028255C" w:rsidRDefault="0028255C" w:rsidP="0028255C">
      <w:pPr>
        <w:pStyle w:val="ListParagraph"/>
        <w:numPr>
          <w:ilvl w:val="0"/>
          <w:numId w:val="1"/>
        </w:numPr>
      </w:pPr>
      <w:r>
        <w:t>Add another MOC – ability to fill out the same form more than once.</w:t>
      </w:r>
    </w:p>
    <w:p w14:paraId="15C29E14" w14:textId="06D8A59C" w:rsidR="0028255C" w:rsidRDefault="0028255C">
      <w:r>
        <w:rPr>
          <w:noProof/>
        </w:rPr>
        <w:lastRenderedPageBreak/>
        <w:drawing>
          <wp:inline distT="0" distB="0" distL="0" distR="0" wp14:anchorId="06FF6EDE" wp14:editId="26F7ADF0">
            <wp:extent cx="5933440" cy="2780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570"/>
    <w:multiLevelType w:val="hybridMultilevel"/>
    <w:tmpl w:val="3B663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11000B"/>
    <w:multiLevelType w:val="hybridMultilevel"/>
    <w:tmpl w:val="C71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87CEA"/>
    <w:multiLevelType w:val="hybridMultilevel"/>
    <w:tmpl w:val="5060D046"/>
    <w:lvl w:ilvl="0" w:tplc="80908896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4535211">
    <w:abstractNumId w:val="0"/>
  </w:num>
  <w:num w:numId="2" w16cid:durableId="436566279">
    <w:abstractNumId w:val="1"/>
  </w:num>
  <w:num w:numId="3" w16cid:durableId="175199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5C"/>
    <w:rsid w:val="001D7398"/>
    <w:rsid w:val="0028255C"/>
    <w:rsid w:val="007F4F48"/>
    <w:rsid w:val="00B12DF4"/>
    <w:rsid w:val="00C3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051B"/>
  <w15:chartTrackingRefBased/>
  <w15:docId w15:val="{E4E3FE43-CC49-48E8-B399-73FB364A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Adam Wang</cp:lastModifiedBy>
  <cp:revision>2</cp:revision>
  <dcterms:created xsi:type="dcterms:W3CDTF">2022-11-18T17:45:00Z</dcterms:created>
  <dcterms:modified xsi:type="dcterms:W3CDTF">2022-11-18T17:45:00Z</dcterms:modified>
</cp:coreProperties>
</file>