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EBE0" w14:textId="6C44B70D" w:rsidR="00120548" w:rsidRDefault="00120548" w:rsidP="006250F7">
      <w:pPr>
        <w:jc w:val="center"/>
      </w:pPr>
    </w:p>
    <w:p w14:paraId="232F65FC" w14:textId="6C683C8D" w:rsidR="006250F7" w:rsidRDefault="006250F7" w:rsidP="006250F7">
      <w:pPr>
        <w:jc w:val="center"/>
      </w:pPr>
    </w:p>
    <w:p w14:paraId="75E7DC6A" w14:textId="5AFFBDA0" w:rsidR="006250F7" w:rsidRDefault="006250F7" w:rsidP="006250F7">
      <w:pPr>
        <w:jc w:val="center"/>
      </w:pPr>
    </w:p>
    <w:p w14:paraId="201A8B5A" w14:textId="3560C893" w:rsidR="006250F7" w:rsidRDefault="006250F7" w:rsidP="006250F7">
      <w:pPr>
        <w:jc w:val="center"/>
      </w:pPr>
    </w:p>
    <w:p w14:paraId="5CFB70D0" w14:textId="3523CB5B" w:rsidR="006250F7" w:rsidRDefault="006250F7" w:rsidP="006250F7">
      <w:pPr>
        <w:jc w:val="center"/>
      </w:pPr>
    </w:p>
    <w:p w14:paraId="393D3C33" w14:textId="7D3B37B5" w:rsidR="006250F7" w:rsidRDefault="006250F7" w:rsidP="006250F7">
      <w:pPr>
        <w:jc w:val="center"/>
      </w:pPr>
    </w:p>
    <w:p w14:paraId="63D50A05" w14:textId="7EEE57FA" w:rsidR="006250F7" w:rsidRDefault="006250F7" w:rsidP="006250F7">
      <w:pPr>
        <w:jc w:val="center"/>
      </w:pPr>
    </w:p>
    <w:p w14:paraId="5FA79F57" w14:textId="77777777" w:rsidR="006250F7" w:rsidRPr="000A07BE" w:rsidRDefault="006250F7" w:rsidP="006250F7">
      <w:pPr>
        <w:jc w:val="center"/>
        <w:rPr>
          <w:rFonts w:ascii="Calibri" w:hAnsi="Calibri" w:cs="Calibri"/>
          <w:sz w:val="96"/>
          <w:szCs w:val="96"/>
        </w:rPr>
      </w:pPr>
      <w:r w:rsidRPr="000A07BE">
        <w:rPr>
          <w:rFonts w:ascii="Calibri" w:hAnsi="Calibri" w:cs="Calibri"/>
          <w:sz w:val="96"/>
          <w:szCs w:val="96"/>
        </w:rPr>
        <w:t>Low Level Design</w:t>
      </w:r>
    </w:p>
    <w:p w14:paraId="3C98BB0D" w14:textId="77777777" w:rsidR="006250F7" w:rsidRPr="00D86819" w:rsidRDefault="006250F7" w:rsidP="006250F7">
      <w:pPr>
        <w:jc w:val="center"/>
        <w:rPr>
          <w:color w:val="00B0F0"/>
        </w:rPr>
      </w:pPr>
    </w:p>
    <w:p w14:paraId="18B1FCD2" w14:textId="12D73AA9" w:rsidR="006250F7" w:rsidRPr="000A07BE" w:rsidRDefault="006250F7" w:rsidP="006250F7">
      <w:pPr>
        <w:jc w:val="center"/>
        <w:rPr>
          <w:rFonts w:ascii="Calibri" w:hAnsi="Calibri" w:cs="Calibri"/>
          <w:color w:val="00B0F0"/>
          <w:sz w:val="40"/>
          <w:szCs w:val="40"/>
        </w:rPr>
      </w:pPr>
      <w:r w:rsidRPr="000A07BE">
        <w:rPr>
          <w:rFonts w:ascii="Calibri" w:hAnsi="Calibri" w:cs="Calibri"/>
          <w:color w:val="00B0F0"/>
          <w:sz w:val="40"/>
          <w:szCs w:val="40"/>
        </w:rPr>
        <w:t>Airport Data Analysis</w:t>
      </w:r>
    </w:p>
    <w:p w14:paraId="65F2290E" w14:textId="161DD8C1" w:rsidR="006250F7" w:rsidRDefault="006250F7" w:rsidP="006250F7">
      <w:pPr>
        <w:jc w:val="center"/>
        <w:rPr>
          <w:sz w:val="40"/>
          <w:szCs w:val="40"/>
        </w:rPr>
      </w:pPr>
    </w:p>
    <w:tbl>
      <w:tblPr>
        <w:tblStyle w:val="TableGrid"/>
        <w:tblW w:w="0" w:type="auto"/>
        <w:tblLook w:val="04A0" w:firstRow="1" w:lastRow="0" w:firstColumn="1" w:lastColumn="0" w:noHBand="0" w:noVBand="1"/>
      </w:tblPr>
      <w:tblGrid>
        <w:gridCol w:w="4508"/>
        <w:gridCol w:w="4508"/>
      </w:tblGrid>
      <w:tr w:rsidR="006250F7" w:rsidRPr="000A07BE" w14:paraId="75773259" w14:textId="77777777" w:rsidTr="006250F7">
        <w:tc>
          <w:tcPr>
            <w:tcW w:w="4508" w:type="dxa"/>
          </w:tcPr>
          <w:p w14:paraId="78FBAEB1" w14:textId="742B9D97" w:rsidR="006250F7" w:rsidRPr="000A07BE" w:rsidRDefault="006250F7" w:rsidP="006250F7">
            <w:pPr>
              <w:jc w:val="center"/>
              <w:rPr>
                <w:rFonts w:ascii="Calibri" w:hAnsi="Calibri" w:cs="Calibri"/>
                <w:sz w:val="24"/>
                <w:szCs w:val="24"/>
              </w:rPr>
            </w:pPr>
            <w:r w:rsidRPr="000A07BE">
              <w:rPr>
                <w:rFonts w:ascii="Calibri" w:hAnsi="Calibri" w:cs="Calibri"/>
                <w:sz w:val="24"/>
                <w:szCs w:val="24"/>
              </w:rPr>
              <w:t>Written By</w:t>
            </w:r>
          </w:p>
        </w:tc>
        <w:tc>
          <w:tcPr>
            <w:tcW w:w="4508" w:type="dxa"/>
          </w:tcPr>
          <w:p w14:paraId="6A69BCA7" w14:textId="355007E4" w:rsidR="006250F7" w:rsidRPr="000A07BE" w:rsidRDefault="00D6767F" w:rsidP="006250F7">
            <w:pPr>
              <w:jc w:val="center"/>
              <w:rPr>
                <w:rFonts w:ascii="Calibri" w:hAnsi="Calibri" w:cs="Calibri"/>
                <w:sz w:val="24"/>
                <w:szCs w:val="24"/>
              </w:rPr>
            </w:pPr>
            <w:proofErr w:type="spellStart"/>
            <w:r w:rsidRPr="000A07BE">
              <w:rPr>
                <w:rFonts w:ascii="Calibri" w:hAnsi="Calibri" w:cs="Calibri"/>
                <w:sz w:val="24"/>
                <w:szCs w:val="24"/>
              </w:rPr>
              <w:t>Sanjesh</w:t>
            </w:r>
            <w:proofErr w:type="spellEnd"/>
            <w:r w:rsidRPr="000A07BE">
              <w:rPr>
                <w:rFonts w:ascii="Calibri" w:hAnsi="Calibri" w:cs="Calibri"/>
                <w:sz w:val="24"/>
                <w:szCs w:val="24"/>
              </w:rPr>
              <w:t xml:space="preserve"> Chourasia</w:t>
            </w:r>
          </w:p>
        </w:tc>
      </w:tr>
      <w:tr w:rsidR="006250F7" w:rsidRPr="000A07BE" w14:paraId="04AD1A09" w14:textId="77777777" w:rsidTr="006250F7">
        <w:tc>
          <w:tcPr>
            <w:tcW w:w="4508" w:type="dxa"/>
          </w:tcPr>
          <w:p w14:paraId="78D37ECF" w14:textId="2CDB605B" w:rsidR="006250F7" w:rsidRPr="000A07BE" w:rsidRDefault="006250F7" w:rsidP="006250F7">
            <w:pPr>
              <w:jc w:val="center"/>
              <w:rPr>
                <w:rFonts w:ascii="Calibri" w:hAnsi="Calibri" w:cs="Calibri"/>
                <w:sz w:val="24"/>
                <w:szCs w:val="24"/>
              </w:rPr>
            </w:pPr>
            <w:r w:rsidRPr="000A07BE">
              <w:rPr>
                <w:rFonts w:ascii="Calibri" w:hAnsi="Calibri" w:cs="Calibri"/>
                <w:sz w:val="24"/>
                <w:szCs w:val="24"/>
              </w:rPr>
              <w:t>Document Version</w:t>
            </w:r>
          </w:p>
        </w:tc>
        <w:tc>
          <w:tcPr>
            <w:tcW w:w="4508" w:type="dxa"/>
          </w:tcPr>
          <w:p w14:paraId="64B4BC6A" w14:textId="43BD82A1" w:rsidR="006250F7" w:rsidRPr="000A07BE" w:rsidRDefault="00D6767F" w:rsidP="006250F7">
            <w:pPr>
              <w:jc w:val="center"/>
              <w:rPr>
                <w:rFonts w:ascii="Calibri" w:hAnsi="Calibri" w:cs="Calibri"/>
                <w:sz w:val="24"/>
                <w:szCs w:val="24"/>
              </w:rPr>
            </w:pPr>
            <w:r w:rsidRPr="000A07BE">
              <w:rPr>
                <w:rFonts w:ascii="Calibri" w:hAnsi="Calibri" w:cs="Calibri"/>
                <w:sz w:val="24"/>
                <w:szCs w:val="24"/>
              </w:rPr>
              <w:t>0.</w:t>
            </w:r>
            <w:r w:rsidR="007B678E" w:rsidRPr="000A07BE">
              <w:rPr>
                <w:rFonts w:ascii="Calibri" w:hAnsi="Calibri" w:cs="Calibri"/>
                <w:sz w:val="24"/>
                <w:szCs w:val="24"/>
              </w:rPr>
              <w:t>1</w:t>
            </w:r>
          </w:p>
        </w:tc>
      </w:tr>
      <w:tr w:rsidR="006250F7" w:rsidRPr="000A07BE" w14:paraId="33C8DD44" w14:textId="77777777" w:rsidTr="006250F7">
        <w:tc>
          <w:tcPr>
            <w:tcW w:w="4508" w:type="dxa"/>
          </w:tcPr>
          <w:p w14:paraId="7FCC717B" w14:textId="0D9E8CCC" w:rsidR="006250F7" w:rsidRPr="000A07BE" w:rsidRDefault="006250F7" w:rsidP="006250F7">
            <w:pPr>
              <w:jc w:val="center"/>
              <w:rPr>
                <w:rFonts w:ascii="Calibri" w:hAnsi="Calibri" w:cs="Calibri"/>
                <w:sz w:val="24"/>
                <w:szCs w:val="24"/>
              </w:rPr>
            </w:pPr>
            <w:r w:rsidRPr="000A07BE">
              <w:rPr>
                <w:rFonts w:ascii="Calibri" w:hAnsi="Calibri" w:cs="Calibri"/>
                <w:sz w:val="24"/>
                <w:szCs w:val="24"/>
              </w:rPr>
              <w:t>Last Revised Date</w:t>
            </w:r>
          </w:p>
        </w:tc>
        <w:tc>
          <w:tcPr>
            <w:tcW w:w="4508" w:type="dxa"/>
          </w:tcPr>
          <w:p w14:paraId="612A6DF3" w14:textId="77777777" w:rsidR="006250F7" w:rsidRPr="000A07BE" w:rsidRDefault="006250F7" w:rsidP="006250F7">
            <w:pPr>
              <w:jc w:val="center"/>
              <w:rPr>
                <w:rFonts w:ascii="Calibri" w:hAnsi="Calibri" w:cs="Calibri"/>
                <w:sz w:val="24"/>
                <w:szCs w:val="24"/>
              </w:rPr>
            </w:pPr>
          </w:p>
        </w:tc>
      </w:tr>
    </w:tbl>
    <w:p w14:paraId="12110F5A" w14:textId="77777777" w:rsidR="006250F7" w:rsidRPr="000A07BE" w:rsidRDefault="006250F7" w:rsidP="006250F7">
      <w:pPr>
        <w:jc w:val="center"/>
        <w:rPr>
          <w:rFonts w:ascii="Calibri" w:hAnsi="Calibri" w:cs="Calibri"/>
          <w:sz w:val="40"/>
          <w:szCs w:val="40"/>
        </w:rPr>
      </w:pPr>
    </w:p>
    <w:p w14:paraId="41C1DB80" w14:textId="450E85E1" w:rsidR="006250F7" w:rsidRDefault="006250F7" w:rsidP="006250F7">
      <w:pPr>
        <w:jc w:val="center"/>
        <w:rPr>
          <w:sz w:val="40"/>
          <w:szCs w:val="40"/>
        </w:rPr>
      </w:pPr>
    </w:p>
    <w:p w14:paraId="5932F469" w14:textId="401D9A44" w:rsidR="006250F7" w:rsidRDefault="006250F7" w:rsidP="006250F7">
      <w:pPr>
        <w:jc w:val="center"/>
        <w:rPr>
          <w:sz w:val="40"/>
          <w:szCs w:val="40"/>
        </w:rPr>
      </w:pPr>
    </w:p>
    <w:p w14:paraId="4AB40097" w14:textId="76876B2E" w:rsidR="00D86819" w:rsidRDefault="00D86819" w:rsidP="006250F7">
      <w:pPr>
        <w:jc w:val="center"/>
        <w:rPr>
          <w:sz w:val="40"/>
          <w:szCs w:val="40"/>
        </w:rPr>
      </w:pPr>
    </w:p>
    <w:p w14:paraId="4427CB1B" w14:textId="45A7AD57" w:rsidR="00D86819" w:rsidRDefault="00D86819" w:rsidP="006250F7">
      <w:pPr>
        <w:jc w:val="center"/>
        <w:rPr>
          <w:sz w:val="40"/>
          <w:szCs w:val="40"/>
        </w:rPr>
      </w:pPr>
    </w:p>
    <w:p w14:paraId="4CB1B6F9" w14:textId="58C55C87" w:rsidR="00D86819" w:rsidRDefault="00D86819" w:rsidP="006250F7">
      <w:pPr>
        <w:jc w:val="center"/>
        <w:rPr>
          <w:sz w:val="40"/>
          <w:szCs w:val="40"/>
        </w:rPr>
      </w:pPr>
    </w:p>
    <w:p w14:paraId="267B7A5D" w14:textId="6A121B06" w:rsidR="00D86819" w:rsidRDefault="00D86819" w:rsidP="006250F7">
      <w:pPr>
        <w:jc w:val="center"/>
        <w:rPr>
          <w:sz w:val="40"/>
          <w:szCs w:val="40"/>
        </w:rPr>
      </w:pPr>
    </w:p>
    <w:p w14:paraId="53A39BD5" w14:textId="469E0E60" w:rsidR="00D86819" w:rsidRDefault="00D86819" w:rsidP="006250F7">
      <w:pPr>
        <w:jc w:val="center"/>
        <w:rPr>
          <w:sz w:val="40"/>
          <w:szCs w:val="40"/>
        </w:rPr>
      </w:pPr>
    </w:p>
    <w:p w14:paraId="389A441B" w14:textId="11338160" w:rsidR="00D86819" w:rsidRDefault="00D86819" w:rsidP="006250F7">
      <w:pPr>
        <w:jc w:val="center"/>
        <w:rPr>
          <w:sz w:val="40"/>
          <w:szCs w:val="40"/>
        </w:rPr>
      </w:pPr>
    </w:p>
    <w:p w14:paraId="54059449" w14:textId="77777777" w:rsidR="00D86819" w:rsidRDefault="00D86819" w:rsidP="00D86819">
      <w:pPr>
        <w:rPr>
          <w:sz w:val="32"/>
          <w:szCs w:val="32"/>
        </w:rPr>
      </w:pPr>
    </w:p>
    <w:p w14:paraId="3F83B9A3" w14:textId="5A824E60" w:rsidR="00D86819" w:rsidRPr="000A07BE" w:rsidRDefault="00D86819" w:rsidP="00D86819">
      <w:pPr>
        <w:rPr>
          <w:rFonts w:ascii="Calibri" w:hAnsi="Calibri" w:cs="Calibri"/>
          <w:b/>
          <w:bCs/>
          <w:sz w:val="32"/>
          <w:szCs w:val="32"/>
        </w:rPr>
      </w:pPr>
      <w:r w:rsidRPr="000A07BE">
        <w:rPr>
          <w:rFonts w:ascii="Calibri" w:hAnsi="Calibri" w:cs="Calibri"/>
          <w:b/>
          <w:bCs/>
          <w:sz w:val="32"/>
          <w:szCs w:val="32"/>
        </w:rPr>
        <w:lastRenderedPageBreak/>
        <w:t>DOCUMENT CONTROL</w:t>
      </w:r>
    </w:p>
    <w:p w14:paraId="3B756A39" w14:textId="77777777" w:rsidR="00D86819" w:rsidRPr="000A07BE" w:rsidRDefault="00D86819" w:rsidP="00D86819">
      <w:pPr>
        <w:rPr>
          <w:rFonts w:ascii="Calibri" w:hAnsi="Calibri" w:cs="Calibri"/>
          <w:b/>
          <w:bCs/>
          <w:sz w:val="28"/>
          <w:szCs w:val="28"/>
        </w:rPr>
      </w:pPr>
      <w:r w:rsidRPr="000A07BE">
        <w:rPr>
          <w:rFonts w:ascii="Calibri" w:hAnsi="Calibri" w:cs="Calibri"/>
          <w:b/>
          <w:bCs/>
          <w:sz w:val="28"/>
          <w:szCs w:val="28"/>
        </w:rPr>
        <w:t>Change Record:</w:t>
      </w:r>
    </w:p>
    <w:tbl>
      <w:tblPr>
        <w:tblStyle w:val="TableGrid"/>
        <w:tblW w:w="0" w:type="auto"/>
        <w:tblLook w:val="04A0" w:firstRow="1" w:lastRow="0" w:firstColumn="1" w:lastColumn="0" w:noHBand="0" w:noVBand="1"/>
      </w:tblPr>
      <w:tblGrid>
        <w:gridCol w:w="2254"/>
        <w:gridCol w:w="2254"/>
        <w:gridCol w:w="2254"/>
        <w:gridCol w:w="2254"/>
      </w:tblGrid>
      <w:tr w:rsidR="00D86819" w:rsidRPr="000A07BE" w14:paraId="40ABE23C" w14:textId="77777777" w:rsidTr="003B5995">
        <w:tc>
          <w:tcPr>
            <w:tcW w:w="2254" w:type="dxa"/>
            <w:shd w:val="clear" w:color="auto" w:fill="BDD6EE" w:themeFill="accent5" w:themeFillTint="66"/>
          </w:tcPr>
          <w:p w14:paraId="2278D58A"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VERSION</w:t>
            </w:r>
          </w:p>
        </w:tc>
        <w:tc>
          <w:tcPr>
            <w:tcW w:w="2254" w:type="dxa"/>
            <w:shd w:val="clear" w:color="auto" w:fill="BDD6EE" w:themeFill="accent5" w:themeFillTint="66"/>
          </w:tcPr>
          <w:p w14:paraId="10A4D7E4"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DATE</w:t>
            </w:r>
          </w:p>
        </w:tc>
        <w:tc>
          <w:tcPr>
            <w:tcW w:w="2254" w:type="dxa"/>
            <w:shd w:val="clear" w:color="auto" w:fill="BDD6EE" w:themeFill="accent5" w:themeFillTint="66"/>
          </w:tcPr>
          <w:p w14:paraId="1EFB079E"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AUTHOR</w:t>
            </w:r>
          </w:p>
        </w:tc>
        <w:tc>
          <w:tcPr>
            <w:tcW w:w="2254" w:type="dxa"/>
            <w:shd w:val="clear" w:color="auto" w:fill="BDD6EE" w:themeFill="accent5" w:themeFillTint="66"/>
          </w:tcPr>
          <w:p w14:paraId="1F5FFE4F"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COMMENTS</w:t>
            </w:r>
          </w:p>
        </w:tc>
      </w:tr>
      <w:tr w:rsidR="00D86819" w:rsidRPr="000A07BE" w14:paraId="7D2A96FC" w14:textId="77777777" w:rsidTr="003B5995">
        <w:tc>
          <w:tcPr>
            <w:tcW w:w="2254" w:type="dxa"/>
          </w:tcPr>
          <w:p w14:paraId="1D12E0DB" w14:textId="77777777" w:rsidR="00D86819" w:rsidRPr="000A07BE" w:rsidRDefault="00D86819" w:rsidP="003B5995">
            <w:pPr>
              <w:jc w:val="center"/>
              <w:rPr>
                <w:rFonts w:ascii="Calibri" w:hAnsi="Calibri" w:cs="Calibri"/>
                <w:sz w:val="24"/>
                <w:szCs w:val="24"/>
              </w:rPr>
            </w:pPr>
          </w:p>
        </w:tc>
        <w:tc>
          <w:tcPr>
            <w:tcW w:w="2254" w:type="dxa"/>
          </w:tcPr>
          <w:p w14:paraId="7848E8DA" w14:textId="77777777" w:rsidR="00D86819" w:rsidRPr="000A07BE" w:rsidRDefault="00D86819" w:rsidP="003B5995">
            <w:pPr>
              <w:jc w:val="center"/>
              <w:rPr>
                <w:rFonts w:ascii="Calibri" w:hAnsi="Calibri" w:cs="Calibri"/>
                <w:sz w:val="24"/>
                <w:szCs w:val="24"/>
              </w:rPr>
            </w:pPr>
          </w:p>
        </w:tc>
        <w:tc>
          <w:tcPr>
            <w:tcW w:w="2254" w:type="dxa"/>
          </w:tcPr>
          <w:p w14:paraId="2019F559" w14:textId="77777777" w:rsidR="00D86819" w:rsidRPr="000A07BE" w:rsidRDefault="00D86819" w:rsidP="003B5995">
            <w:pPr>
              <w:jc w:val="center"/>
              <w:rPr>
                <w:rFonts w:ascii="Calibri" w:hAnsi="Calibri" w:cs="Calibri"/>
                <w:sz w:val="24"/>
                <w:szCs w:val="24"/>
              </w:rPr>
            </w:pPr>
          </w:p>
        </w:tc>
        <w:tc>
          <w:tcPr>
            <w:tcW w:w="2254" w:type="dxa"/>
          </w:tcPr>
          <w:p w14:paraId="1EE61E71" w14:textId="77777777" w:rsidR="00D86819" w:rsidRPr="000A07BE" w:rsidRDefault="00D86819" w:rsidP="003B5995">
            <w:pPr>
              <w:jc w:val="center"/>
              <w:rPr>
                <w:rFonts w:ascii="Calibri" w:hAnsi="Calibri" w:cs="Calibri"/>
                <w:sz w:val="24"/>
                <w:szCs w:val="24"/>
              </w:rPr>
            </w:pPr>
          </w:p>
        </w:tc>
      </w:tr>
      <w:tr w:rsidR="00D86819" w:rsidRPr="000A07BE" w14:paraId="25263F22" w14:textId="77777777" w:rsidTr="003B5995">
        <w:tc>
          <w:tcPr>
            <w:tcW w:w="2254" w:type="dxa"/>
          </w:tcPr>
          <w:p w14:paraId="65EF3BC1" w14:textId="77777777" w:rsidR="00D86819" w:rsidRPr="000A07BE" w:rsidRDefault="00D86819" w:rsidP="003B5995">
            <w:pPr>
              <w:jc w:val="center"/>
              <w:rPr>
                <w:rFonts w:ascii="Calibri" w:hAnsi="Calibri" w:cs="Calibri"/>
                <w:sz w:val="24"/>
                <w:szCs w:val="24"/>
              </w:rPr>
            </w:pPr>
          </w:p>
        </w:tc>
        <w:tc>
          <w:tcPr>
            <w:tcW w:w="2254" w:type="dxa"/>
          </w:tcPr>
          <w:p w14:paraId="25D43ED8" w14:textId="77777777" w:rsidR="00D86819" w:rsidRPr="000A07BE" w:rsidRDefault="00D86819" w:rsidP="003B5995">
            <w:pPr>
              <w:jc w:val="center"/>
              <w:rPr>
                <w:rFonts w:ascii="Calibri" w:hAnsi="Calibri" w:cs="Calibri"/>
                <w:sz w:val="24"/>
                <w:szCs w:val="24"/>
              </w:rPr>
            </w:pPr>
          </w:p>
        </w:tc>
        <w:tc>
          <w:tcPr>
            <w:tcW w:w="2254" w:type="dxa"/>
          </w:tcPr>
          <w:p w14:paraId="5A7BB53D" w14:textId="77777777" w:rsidR="00D86819" w:rsidRPr="000A07BE" w:rsidRDefault="00D86819" w:rsidP="003B5995">
            <w:pPr>
              <w:jc w:val="center"/>
              <w:rPr>
                <w:rFonts w:ascii="Calibri" w:hAnsi="Calibri" w:cs="Calibri"/>
                <w:sz w:val="24"/>
                <w:szCs w:val="24"/>
              </w:rPr>
            </w:pPr>
          </w:p>
        </w:tc>
        <w:tc>
          <w:tcPr>
            <w:tcW w:w="2254" w:type="dxa"/>
          </w:tcPr>
          <w:p w14:paraId="56E4DE05" w14:textId="77777777" w:rsidR="00D86819" w:rsidRPr="000A07BE" w:rsidRDefault="00D86819" w:rsidP="003B5995">
            <w:pPr>
              <w:jc w:val="center"/>
              <w:rPr>
                <w:rFonts w:ascii="Calibri" w:hAnsi="Calibri" w:cs="Calibri"/>
                <w:sz w:val="24"/>
                <w:szCs w:val="24"/>
              </w:rPr>
            </w:pPr>
          </w:p>
        </w:tc>
      </w:tr>
      <w:tr w:rsidR="00D86819" w:rsidRPr="000A07BE" w14:paraId="49E87D94" w14:textId="77777777" w:rsidTr="003B5995">
        <w:tc>
          <w:tcPr>
            <w:tcW w:w="2254" w:type="dxa"/>
          </w:tcPr>
          <w:p w14:paraId="4750C29C" w14:textId="77777777" w:rsidR="00D86819" w:rsidRPr="000A07BE" w:rsidRDefault="00D86819" w:rsidP="003B5995">
            <w:pPr>
              <w:jc w:val="center"/>
              <w:rPr>
                <w:rFonts w:ascii="Calibri" w:hAnsi="Calibri" w:cs="Calibri"/>
                <w:sz w:val="24"/>
                <w:szCs w:val="24"/>
              </w:rPr>
            </w:pPr>
          </w:p>
        </w:tc>
        <w:tc>
          <w:tcPr>
            <w:tcW w:w="2254" w:type="dxa"/>
          </w:tcPr>
          <w:p w14:paraId="0046AA8D" w14:textId="77777777" w:rsidR="00D86819" w:rsidRPr="000A07BE" w:rsidRDefault="00D86819" w:rsidP="003B5995">
            <w:pPr>
              <w:jc w:val="center"/>
              <w:rPr>
                <w:rFonts w:ascii="Calibri" w:hAnsi="Calibri" w:cs="Calibri"/>
                <w:sz w:val="24"/>
                <w:szCs w:val="24"/>
              </w:rPr>
            </w:pPr>
          </w:p>
        </w:tc>
        <w:tc>
          <w:tcPr>
            <w:tcW w:w="2254" w:type="dxa"/>
          </w:tcPr>
          <w:p w14:paraId="32098877" w14:textId="77777777" w:rsidR="00D86819" w:rsidRPr="000A07BE" w:rsidRDefault="00D86819" w:rsidP="003B5995">
            <w:pPr>
              <w:jc w:val="center"/>
              <w:rPr>
                <w:rFonts w:ascii="Calibri" w:hAnsi="Calibri" w:cs="Calibri"/>
                <w:sz w:val="24"/>
                <w:szCs w:val="24"/>
              </w:rPr>
            </w:pPr>
          </w:p>
        </w:tc>
        <w:tc>
          <w:tcPr>
            <w:tcW w:w="2254" w:type="dxa"/>
          </w:tcPr>
          <w:p w14:paraId="32C4FB46" w14:textId="77777777" w:rsidR="00D86819" w:rsidRPr="000A07BE" w:rsidRDefault="00D86819" w:rsidP="003B5995">
            <w:pPr>
              <w:jc w:val="center"/>
              <w:rPr>
                <w:rFonts w:ascii="Calibri" w:hAnsi="Calibri" w:cs="Calibri"/>
                <w:sz w:val="24"/>
                <w:szCs w:val="24"/>
              </w:rPr>
            </w:pPr>
          </w:p>
        </w:tc>
      </w:tr>
      <w:tr w:rsidR="00D86819" w:rsidRPr="000A07BE" w14:paraId="741107A0" w14:textId="77777777" w:rsidTr="003B5995">
        <w:tc>
          <w:tcPr>
            <w:tcW w:w="2254" w:type="dxa"/>
          </w:tcPr>
          <w:p w14:paraId="772665BD" w14:textId="77777777" w:rsidR="00D86819" w:rsidRPr="000A07BE" w:rsidRDefault="00D86819" w:rsidP="003B5995">
            <w:pPr>
              <w:jc w:val="center"/>
              <w:rPr>
                <w:rFonts w:ascii="Calibri" w:hAnsi="Calibri" w:cs="Calibri"/>
                <w:sz w:val="24"/>
                <w:szCs w:val="24"/>
              </w:rPr>
            </w:pPr>
          </w:p>
        </w:tc>
        <w:tc>
          <w:tcPr>
            <w:tcW w:w="2254" w:type="dxa"/>
          </w:tcPr>
          <w:p w14:paraId="1719EEBC" w14:textId="77777777" w:rsidR="00D86819" w:rsidRPr="000A07BE" w:rsidRDefault="00D86819" w:rsidP="003B5995">
            <w:pPr>
              <w:jc w:val="center"/>
              <w:rPr>
                <w:rFonts w:ascii="Calibri" w:hAnsi="Calibri" w:cs="Calibri"/>
                <w:sz w:val="24"/>
                <w:szCs w:val="24"/>
              </w:rPr>
            </w:pPr>
          </w:p>
        </w:tc>
        <w:tc>
          <w:tcPr>
            <w:tcW w:w="2254" w:type="dxa"/>
          </w:tcPr>
          <w:p w14:paraId="58E86B80" w14:textId="77777777" w:rsidR="00D86819" w:rsidRPr="000A07BE" w:rsidRDefault="00D86819" w:rsidP="003B5995">
            <w:pPr>
              <w:jc w:val="center"/>
              <w:rPr>
                <w:rFonts w:ascii="Calibri" w:hAnsi="Calibri" w:cs="Calibri"/>
                <w:sz w:val="24"/>
                <w:szCs w:val="24"/>
              </w:rPr>
            </w:pPr>
          </w:p>
        </w:tc>
        <w:tc>
          <w:tcPr>
            <w:tcW w:w="2254" w:type="dxa"/>
          </w:tcPr>
          <w:p w14:paraId="6770F918" w14:textId="77777777" w:rsidR="00D86819" w:rsidRPr="000A07BE" w:rsidRDefault="00D86819" w:rsidP="003B5995">
            <w:pPr>
              <w:jc w:val="center"/>
              <w:rPr>
                <w:rFonts w:ascii="Calibri" w:hAnsi="Calibri" w:cs="Calibri"/>
                <w:sz w:val="24"/>
                <w:szCs w:val="24"/>
              </w:rPr>
            </w:pPr>
          </w:p>
        </w:tc>
      </w:tr>
    </w:tbl>
    <w:p w14:paraId="4C5E7345" w14:textId="77777777" w:rsidR="00D86819" w:rsidRPr="000A07BE" w:rsidRDefault="00D86819" w:rsidP="00D86819">
      <w:pPr>
        <w:rPr>
          <w:rFonts w:ascii="Calibri" w:hAnsi="Calibri" w:cs="Calibri"/>
          <w:sz w:val="32"/>
          <w:szCs w:val="32"/>
        </w:rPr>
      </w:pPr>
    </w:p>
    <w:p w14:paraId="5E78F881" w14:textId="77777777" w:rsidR="00D86819" w:rsidRPr="000A07BE" w:rsidRDefault="00D86819" w:rsidP="00D86819">
      <w:pPr>
        <w:rPr>
          <w:rFonts w:ascii="Calibri" w:hAnsi="Calibri" w:cs="Calibri"/>
          <w:b/>
          <w:bCs/>
          <w:sz w:val="28"/>
          <w:szCs w:val="28"/>
        </w:rPr>
      </w:pPr>
      <w:r w:rsidRPr="000A07BE">
        <w:rPr>
          <w:rFonts w:ascii="Calibri" w:hAnsi="Calibri" w:cs="Calibri"/>
          <w:b/>
          <w:bCs/>
          <w:sz w:val="28"/>
          <w:szCs w:val="28"/>
        </w:rPr>
        <w:t>Reviews:</w:t>
      </w:r>
    </w:p>
    <w:tbl>
      <w:tblPr>
        <w:tblStyle w:val="TableGrid"/>
        <w:tblW w:w="0" w:type="auto"/>
        <w:tblLook w:val="04A0" w:firstRow="1" w:lastRow="0" w:firstColumn="1" w:lastColumn="0" w:noHBand="0" w:noVBand="1"/>
      </w:tblPr>
      <w:tblGrid>
        <w:gridCol w:w="2254"/>
        <w:gridCol w:w="2254"/>
        <w:gridCol w:w="2254"/>
        <w:gridCol w:w="2254"/>
      </w:tblGrid>
      <w:tr w:rsidR="00D86819" w:rsidRPr="000A07BE" w14:paraId="5449EE1D" w14:textId="77777777" w:rsidTr="003B5995">
        <w:tc>
          <w:tcPr>
            <w:tcW w:w="2254" w:type="dxa"/>
            <w:shd w:val="clear" w:color="auto" w:fill="BDD6EE" w:themeFill="accent5" w:themeFillTint="66"/>
          </w:tcPr>
          <w:p w14:paraId="61E24FEB"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VERSION</w:t>
            </w:r>
          </w:p>
        </w:tc>
        <w:tc>
          <w:tcPr>
            <w:tcW w:w="2254" w:type="dxa"/>
            <w:shd w:val="clear" w:color="auto" w:fill="BDD6EE" w:themeFill="accent5" w:themeFillTint="66"/>
          </w:tcPr>
          <w:p w14:paraId="4220C928"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DATE</w:t>
            </w:r>
          </w:p>
        </w:tc>
        <w:tc>
          <w:tcPr>
            <w:tcW w:w="2254" w:type="dxa"/>
            <w:shd w:val="clear" w:color="auto" w:fill="BDD6EE" w:themeFill="accent5" w:themeFillTint="66"/>
          </w:tcPr>
          <w:p w14:paraId="7ED1D4C0"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AUTHOR</w:t>
            </w:r>
          </w:p>
        </w:tc>
        <w:tc>
          <w:tcPr>
            <w:tcW w:w="2254" w:type="dxa"/>
            <w:shd w:val="clear" w:color="auto" w:fill="BDD6EE" w:themeFill="accent5" w:themeFillTint="66"/>
          </w:tcPr>
          <w:p w14:paraId="52DBC60E"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COMMENTS</w:t>
            </w:r>
          </w:p>
        </w:tc>
      </w:tr>
      <w:tr w:rsidR="00D86819" w:rsidRPr="000A07BE" w14:paraId="7B533C05" w14:textId="77777777" w:rsidTr="003B5995">
        <w:tc>
          <w:tcPr>
            <w:tcW w:w="2254" w:type="dxa"/>
          </w:tcPr>
          <w:p w14:paraId="33409F02" w14:textId="77777777" w:rsidR="00D86819" w:rsidRPr="000A07BE" w:rsidRDefault="00D86819" w:rsidP="003B5995">
            <w:pPr>
              <w:rPr>
                <w:rFonts w:ascii="Calibri" w:hAnsi="Calibri" w:cs="Calibri"/>
                <w:sz w:val="24"/>
                <w:szCs w:val="24"/>
              </w:rPr>
            </w:pPr>
          </w:p>
        </w:tc>
        <w:tc>
          <w:tcPr>
            <w:tcW w:w="2254" w:type="dxa"/>
          </w:tcPr>
          <w:p w14:paraId="5120ECB6" w14:textId="77777777" w:rsidR="00D86819" w:rsidRPr="000A07BE" w:rsidRDefault="00D86819" w:rsidP="003B5995">
            <w:pPr>
              <w:rPr>
                <w:rFonts w:ascii="Calibri" w:hAnsi="Calibri" w:cs="Calibri"/>
                <w:sz w:val="24"/>
                <w:szCs w:val="24"/>
              </w:rPr>
            </w:pPr>
          </w:p>
        </w:tc>
        <w:tc>
          <w:tcPr>
            <w:tcW w:w="2254" w:type="dxa"/>
          </w:tcPr>
          <w:p w14:paraId="7725EBEA" w14:textId="77777777" w:rsidR="00D86819" w:rsidRPr="000A07BE" w:rsidRDefault="00D86819" w:rsidP="003B5995">
            <w:pPr>
              <w:rPr>
                <w:rFonts w:ascii="Calibri" w:hAnsi="Calibri" w:cs="Calibri"/>
                <w:sz w:val="24"/>
                <w:szCs w:val="24"/>
              </w:rPr>
            </w:pPr>
          </w:p>
        </w:tc>
        <w:tc>
          <w:tcPr>
            <w:tcW w:w="2254" w:type="dxa"/>
          </w:tcPr>
          <w:p w14:paraId="04D85C22" w14:textId="77777777" w:rsidR="00D86819" w:rsidRPr="000A07BE" w:rsidRDefault="00D86819" w:rsidP="003B5995">
            <w:pPr>
              <w:rPr>
                <w:rFonts w:ascii="Calibri" w:hAnsi="Calibri" w:cs="Calibri"/>
                <w:sz w:val="24"/>
                <w:szCs w:val="24"/>
              </w:rPr>
            </w:pPr>
          </w:p>
        </w:tc>
      </w:tr>
    </w:tbl>
    <w:p w14:paraId="43328A72" w14:textId="77777777" w:rsidR="00D86819" w:rsidRPr="000A07BE" w:rsidRDefault="00D86819" w:rsidP="00D86819">
      <w:pPr>
        <w:jc w:val="both"/>
        <w:rPr>
          <w:rFonts w:ascii="Calibri" w:hAnsi="Calibri" w:cs="Calibri"/>
          <w:sz w:val="32"/>
          <w:szCs w:val="32"/>
        </w:rPr>
      </w:pPr>
    </w:p>
    <w:p w14:paraId="04F6105C" w14:textId="77777777" w:rsidR="00D86819" w:rsidRPr="000A07BE" w:rsidRDefault="00D86819" w:rsidP="00D86819">
      <w:pPr>
        <w:jc w:val="both"/>
        <w:rPr>
          <w:rFonts w:ascii="Calibri" w:hAnsi="Calibri" w:cs="Calibri"/>
          <w:b/>
          <w:bCs/>
          <w:sz w:val="28"/>
          <w:szCs w:val="28"/>
        </w:rPr>
      </w:pPr>
      <w:r w:rsidRPr="000A07BE">
        <w:rPr>
          <w:rFonts w:ascii="Calibri" w:hAnsi="Calibri" w:cs="Calibri"/>
          <w:b/>
          <w:bCs/>
          <w:sz w:val="28"/>
          <w:szCs w:val="28"/>
        </w:rPr>
        <w:t>Approval Status:</w:t>
      </w:r>
    </w:p>
    <w:tbl>
      <w:tblPr>
        <w:tblStyle w:val="TableGrid"/>
        <w:tblW w:w="9142" w:type="dxa"/>
        <w:tblLook w:val="04A0" w:firstRow="1" w:lastRow="0" w:firstColumn="1" w:lastColumn="0" w:noHBand="0" w:noVBand="1"/>
      </w:tblPr>
      <w:tblGrid>
        <w:gridCol w:w="1659"/>
        <w:gridCol w:w="1527"/>
        <w:gridCol w:w="1903"/>
        <w:gridCol w:w="1957"/>
        <w:gridCol w:w="2096"/>
      </w:tblGrid>
      <w:tr w:rsidR="00D86819" w:rsidRPr="000A07BE" w14:paraId="3CD7632E" w14:textId="77777777" w:rsidTr="003B5995">
        <w:trPr>
          <w:trHeight w:val="838"/>
        </w:trPr>
        <w:tc>
          <w:tcPr>
            <w:tcW w:w="1659" w:type="dxa"/>
            <w:shd w:val="clear" w:color="auto" w:fill="C5E0B3" w:themeFill="accent6" w:themeFillTint="66"/>
          </w:tcPr>
          <w:p w14:paraId="6EDE3DD6"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VERSION</w:t>
            </w:r>
          </w:p>
        </w:tc>
        <w:tc>
          <w:tcPr>
            <w:tcW w:w="1527" w:type="dxa"/>
            <w:shd w:val="clear" w:color="auto" w:fill="C5E0B3" w:themeFill="accent6" w:themeFillTint="66"/>
          </w:tcPr>
          <w:p w14:paraId="5EF71F38"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REVIEW</w:t>
            </w:r>
          </w:p>
          <w:p w14:paraId="49759783" w14:textId="77777777" w:rsidR="00D86819" w:rsidRPr="000A07BE" w:rsidRDefault="00D86819" w:rsidP="003B5995">
            <w:pPr>
              <w:jc w:val="center"/>
              <w:rPr>
                <w:rFonts w:ascii="Calibri" w:hAnsi="Calibri" w:cs="Calibri"/>
                <w:sz w:val="24"/>
                <w:szCs w:val="24"/>
              </w:rPr>
            </w:pPr>
            <w:r w:rsidRPr="000A07BE">
              <w:rPr>
                <w:rFonts w:ascii="Calibri" w:hAnsi="Calibri" w:cs="Calibri"/>
                <w:sz w:val="24"/>
                <w:szCs w:val="24"/>
              </w:rPr>
              <w:t>DATE</w:t>
            </w:r>
          </w:p>
        </w:tc>
        <w:tc>
          <w:tcPr>
            <w:tcW w:w="1903" w:type="dxa"/>
            <w:shd w:val="clear" w:color="auto" w:fill="C5E0B3" w:themeFill="accent6" w:themeFillTint="66"/>
          </w:tcPr>
          <w:p w14:paraId="3F425335" w14:textId="77777777" w:rsidR="00D86819" w:rsidRPr="000A07BE" w:rsidRDefault="00D86819" w:rsidP="003B5995">
            <w:pPr>
              <w:jc w:val="both"/>
              <w:rPr>
                <w:rFonts w:ascii="Calibri" w:hAnsi="Calibri" w:cs="Calibri"/>
                <w:sz w:val="24"/>
                <w:szCs w:val="24"/>
              </w:rPr>
            </w:pPr>
            <w:r w:rsidRPr="000A07BE">
              <w:rPr>
                <w:rFonts w:ascii="Calibri" w:hAnsi="Calibri" w:cs="Calibri"/>
                <w:sz w:val="24"/>
                <w:szCs w:val="24"/>
              </w:rPr>
              <w:t>REVIEWED BY</w:t>
            </w:r>
          </w:p>
        </w:tc>
        <w:tc>
          <w:tcPr>
            <w:tcW w:w="1957" w:type="dxa"/>
            <w:shd w:val="clear" w:color="auto" w:fill="C5E0B3" w:themeFill="accent6" w:themeFillTint="66"/>
          </w:tcPr>
          <w:p w14:paraId="6E7EF131" w14:textId="77777777" w:rsidR="00D86819" w:rsidRPr="000A07BE" w:rsidRDefault="00D86819" w:rsidP="003B5995">
            <w:pPr>
              <w:jc w:val="both"/>
              <w:rPr>
                <w:rFonts w:ascii="Calibri" w:hAnsi="Calibri" w:cs="Calibri"/>
                <w:sz w:val="24"/>
                <w:szCs w:val="24"/>
              </w:rPr>
            </w:pPr>
            <w:r w:rsidRPr="000A07BE">
              <w:rPr>
                <w:rFonts w:ascii="Calibri" w:hAnsi="Calibri" w:cs="Calibri"/>
                <w:sz w:val="24"/>
                <w:szCs w:val="24"/>
              </w:rPr>
              <w:t>APPROVED BY</w:t>
            </w:r>
          </w:p>
        </w:tc>
        <w:tc>
          <w:tcPr>
            <w:tcW w:w="2096" w:type="dxa"/>
            <w:shd w:val="clear" w:color="auto" w:fill="C5E0B3" w:themeFill="accent6" w:themeFillTint="66"/>
          </w:tcPr>
          <w:p w14:paraId="16F7D5F2" w14:textId="77777777" w:rsidR="00D86819" w:rsidRPr="000A07BE" w:rsidRDefault="00D86819" w:rsidP="003B5995">
            <w:pPr>
              <w:jc w:val="both"/>
              <w:rPr>
                <w:rFonts w:ascii="Calibri" w:hAnsi="Calibri" w:cs="Calibri"/>
                <w:sz w:val="24"/>
                <w:szCs w:val="24"/>
              </w:rPr>
            </w:pPr>
            <w:r w:rsidRPr="000A07BE">
              <w:rPr>
                <w:rFonts w:ascii="Calibri" w:hAnsi="Calibri" w:cs="Calibri"/>
                <w:sz w:val="24"/>
                <w:szCs w:val="24"/>
              </w:rPr>
              <w:t>COMMENTS</w:t>
            </w:r>
          </w:p>
        </w:tc>
      </w:tr>
      <w:tr w:rsidR="00D86819" w:rsidRPr="000A07BE" w14:paraId="6C4C0040" w14:textId="77777777" w:rsidTr="003B5995">
        <w:trPr>
          <w:trHeight w:val="411"/>
        </w:trPr>
        <w:tc>
          <w:tcPr>
            <w:tcW w:w="1659" w:type="dxa"/>
          </w:tcPr>
          <w:p w14:paraId="2E04B361" w14:textId="77777777" w:rsidR="00D86819" w:rsidRPr="000A07BE" w:rsidRDefault="00D86819" w:rsidP="003B5995">
            <w:pPr>
              <w:jc w:val="both"/>
              <w:rPr>
                <w:rFonts w:ascii="Calibri" w:hAnsi="Calibri" w:cs="Calibri"/>
                <w:sz w:val="24"/>
                <w:szCs w:val="24"/>
              </w:rPr>
            </w:pPr>
          </w:p>
        </w:tc>
        <w:tc>
          <w:tcPr>
            <w:tcW w:w="1527" w:type="dxa"/>
          </w:tcPr>
          <w:p w14:paraId="056257A6" w14:textId="77777777" w:rsidR="00D86819" w:rsidRPr="000A07BE" w:rsidRDefault="00D86819" w:rsidP="003B5995">
            <w:pPr>
              <w:jc w:val="both"/>
              <w:rPr>
                <w:rFonts w:ascii="Calibri" w:hAnsi="Calibri" w:cs="Calibri"/>
                <w:sz w:val="24"/>
                <w:szCs w:val="24"/>
              </w:rPr>
            </w:pPr>
          </w:p>
        </w:tc>
        <w:tc>
          <w:tcPr>
            <w:tcW w:w="1903" w:type="dxa"/>
          </w:tcPr>
          <w:p w14:paraId="28C932C1" w14:textId="77777777" w:rsidR="00D86819" w:rsidRPr="000A07BE" w:rsidRDefault="00D86819" w:rsidP="003B5995">
            <w:pPr>
              <w:jc w:val="both"/>
              <w:rPr>
                <w:rFonts w:ascii="Calibri" w:hAnsi="Calibri" w:cs="Calibri"/>
                <w:sz w:val="24"/>
                <w:szCs w:val="24"/>
              </w:rPr>
            </w:pPr>
          </w:p>
        </w:tc>
        <w:tc>
          <w:tcPr>
            <w:tcW w:w="1957" w:type="dxa"/>
          </w:tcPr>
          <w:p w14:paraId="49ACD979" w14:textId="77777777" w:rsidR="00D86819" w:rsidRPr="000A07BE" w:rsidRDefault="00D86819" w:rsidP="003B5995">
            <w:pPr>
              <w:jc w:val="both"/>
              <w:rPr>
                <w:rFonts w:ascii="Calibri" w:hAnsi="Calibri" w:cs="Calibri"/>
                <w:sz w:val="24"/>
                <w:szCs w:val="24"/>
              </w:rPr>
            </w:pPr>
          </w:p>
        </w:tc>
        <w:tc>
          <w:tcPr>
            <w:tcW w:w="2096" w:type="dxa"/>
          </w:tcPr>
          <w:p w14:paraId="071FDC1D" w14:textId="77777777" w:rsidR="00D86819" w:rsidRPr="000A07BE" w:rsidRDefault="00D86819" w:rsidP="003B5995">
            <w:pPr>
              <w:jc w:val="both"/>
              <w:rPr>
                <w:rFonts w:ascii="Calibri" w:hAnsi="Calibri" w:cs="Calibri"/>
                <w:sz w:val="24"/>
                <w:szCs w:val="24"/>
              </w:rPr>
            </w:pPr>
          </w:p>
        </w:tc>
      </w:tr>
    </w:tbl>
    <w:p w14:paraId="3AB28E89" w14:textId="77777777" w:rsidR="00D86819" w:rsidRDefault="00D86819" w:rsidP="00D86819">
      <w:pPr>
        <w:jc w:val="both"/>
        <w:rPr>
          <w:sz w:val="32"/>
          <w:szCs w:val="32"/>
        </w:rPr>
      </w:pPr>
    </w:p>
    <w:p w14:paraId="6F12FE33" w14:textId="7DE3B883" w:rsidR="00D86819" w:rsidRDefault="00D86819" w:rsidP="00D86819">
      <w:pPr>
        <w:rPr>
          <w:sz w:val="32"/>
          <w:szCs w:val="32"/>
        </w:rPr>
      </w:pPr>
    </w:p>
    <w:p w14:paraId="242A78A2" w14:textId="0C62A477" w:rsidR="00C46855" w:rsidRDefault="00C46855" w:rsidP="00D86819">
      <w:pPr>
        <w:rPr>
          <w:sz w:val="32"/>
          <w:szCs w:val="32"/>
        </w:rPr>
      </w:pPr>
    </w:p>
    <w:p w14:paraId="3F4C12E4" w14:textId="647D8E5E" w:rsidR="00C46855" w:rsidRDefault="00C46855" w:rsidP="00D86819">
      <w:pPr>
        <w:rPr>
          <w:sz w:val="32"/>
          <w:szCs w:val="32"/>
        </w:rPr>
      </w:pPr>
    </w:p>
    <w:p w14:paraId="3FCB8850" w14:textId="7E392892" w:rsidR="00C46855" w:rsidRDefault="00C46855" w:rsidP="00D86819">
      <w:pPr>
        <w:rPr>
          <w:sz w:val="32"/>
          <w:szCs w:val="32"/>
        </w:rPr>
      </w:pPr>
    </w:p>
    <w:p w14:paraId="71D65C20" w14:textId="479937D4" w:rsidR="00C46855" w:rsidRDefault="00C46855" w:rsidP="00D86819">
      <w:pPr>
        <w:rPr>
          <w:sz w:val="32"/>
          <w:szCs w:val="32"/>
        </w:rPr>
      </w:pPr>
    </w:p>
    <w:p w14:paraId="5BFF91C3" w14:textId="7687C632" w:rsidR="00C46855" w:rsidRDefault="00C46855" w:rsidP="00D86819">
      <w:pPr>
        <w:rPr>
          <w:sz w:val="32"/>
          <w:szCs w:val="32"/>
        </w:rPr>
      </w:pPr>
    </w:p>
    <w:p w14:paraId="51CB5CA1" w14:textId="01AD7F0F" w:rsidR="00C46855" w:rsidRDefault="00C46855" w:rsidP="00D86819">
      <w:pPr>
        <w:rPr>
          <w:sz w:val="32"/>
          <w:szCs w:val="32"/>
        </w:rPr>
      </w:pPr>
    </w:p>
    <w:p w14:paraId="77F00B82" w14:textId="4EF668BF" w:rsidR="00C46855" w:rsidRDefault="00C46855" w:rsidP="00D86819">
      <w:pPr>
        <w:rPr>
          <w:sz w:val="32"/>
          <w:szCs w:val="32"/>
        </w:rPr>
      </w:pPr>
    </w:p>
    <w:p w14:paraId="5E1D5528" w14:textId="2658BD58" w:rsidR="00C46855" w:rsidRDefault="00C46855" w:rsidP="00D86819">
      <w:pPr>
        <w:rPr>
          <w:sz w:val="32"/>
          <w:szCs w:val="32"/>
        </w:rPr>
      </w:pPr>
    </w:p>
    <w:p w14:paraId="35649C55" w14:textId="6FCE27AB" w:rsidR="00C46855" w:rsidRDefault="00C46855" w:rsidP="00D86819">
      <w:pPr>
        <w:rPr>
          <w:sz w:val="32"/>
          <w:szCs w:val="32"/>
        </w:rPr>
      </w:pPr>
    </w:p>
    <w:p w14:paraId="20620FDE" w14:textId="6D078499" w:rsidR="00C46855" w:rsidRDefault="00C46855" w:rsidP="00D86819">
      <w:pPr>
        <w:rPr>
          <w:sz w:val="32"/>
          <w:szCs w:val="32"/>
        </w:rPr>
      </w:pPr>
    </w:p>
    <w:p w14:paraId="0EC8AD5C" w14:textId="77777777" w:rsidR="0033485C" w:rsidRPr="0033485C" w:rsidRDefault="00C46855" w:rsidP="0033485C">
      <w:pPr>
        <w:rPr>
          <w:rFonts w:cstheme="minorHAnsi"/>
          <w:sz w:val="36"/>
          <w:szCs w:val="36"/>
        </w:rPr>
      </w:pPr>
      <w:r>
        <w:rPr>
          <w:rFonts w:cstheme="minorHAnsi"/>
          <w:sz w:val="36"/>
          <w:szCs w:val="36"/>
        </w:rPr>
        <w:lastRenderedPageBreak/>
        <w:t xml:space="preserve"> </w:t>
      </w:r>
    </w:p>
    <w:sdt>
      <w:sdtPr>
        <w:id w:val="-262451590"/>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3AF5AD8" w14:textId="0BBE7A9E" w:rsidR="0033485C" w:rsidRDefault="0033485C">
          <w:pPr>
            <w:pStyle w:val="TOCHeading"/>
            <w:rPr>
              <w:b/>
              <w:bCs/>
              <w:color w:val="auto"/>
            </w:rPr>
          </w:pPr>
          <w:r w:rsidRPr="0033485C">
            <w:rPr>
              <w:b/>
              <w:bCs/>
              <w:color w:val="auto"/>
            </w:rPr>
            <w:t>Contents</w:t>
          </w:r>
        </w:p>
        <w:p w14:paraId="2572BD37" w14:textId="77777777" w:rsidR="0033485C" w:rsidRPr="0033485C" w:rsidRDefault="0033485C" w:rsidP="0033485C">
          <w:pPr>
            <w:rPr>
              <w:lang w:val="en-US"/>
            </w:rPr>
          </w:pPr>
        </w:p>
        <w:p w14:paraId="3E6A87C5" w14:textId="143E506B" w:rsidR="0033485C" w:rsidRDefault="0033485C">
          <w:pPr>
            <w:pStyle w:val="TOC1"/>
            <w:tabs>
              <w:tab w:val="right" w:leader="dot" w:pos="9016"/>
            </w:tabs>
            <w:rPr>
              <w:noProof/>
            </w:rPr>
          </w:pPr>
          <w:r>
            <w:fldChar w:fldCharType="begin"/>
          </w:r>
          <w:r>
            <w:instrText xml:space="preserve"> TOC \o "1-3" \h \z \u </w:instrText>
          </w:r>
          <w:r>
            <w:fldChar w:fldCharType="separate"/>
          </w:r>
          <w:hyperlink w:anchor="_Toc112520397" w:history="1">
            <w:r w:rsidRPr="003F3C79">
              <w:rPr>
                <w:rStyle w:val="Hyperlink"/>
                <w:rFonts w:ascii="Calibri" w:hAnsi="Calibri" w:cs="Calibri"/>
                <w:b/>
                <w:bCs/>
                <w:noProof/>
              </w:rPr>
              <w:t>1. Introduction</w:t>
            </w:r>
            <w:r>
              <w:rPr>
                <w:noProof/>
                <w:webHidden/>
              </w:rPr>
              <w:tab/>
            </w:r>
            <w:r>
              <w:rPr>
                <w:noProof/>
                <w:webHidden/>
              </w:rPr>
              <w:fldChar w:fldCharType="begin"/>
            </w:r>
            <w:r>
              <w:rPr>
                <w:noProof/>
                <w:webHidden/>
              </w:rPr>
              <w:instrText xml:space="preserve"> PAGEREF _Toc112520397 \h </w:instrText>
            </w:r>
            <w:r>
              <w:rPr>
                <w:noProof/>
                <w:webHidden/>
              </w:rPr>
            </w:r>
            <w:r>
              <w:rPr>
                <w:noProof/>
                <w:webHidden/>
              </w:rPr>
              <w:fldChar w:fldCharType="separate"/>
            </w:r>
            <w:r>
              <w:rPr>
                <w:noProof/>
                <w:webHidden/>
              </w:rPr>
              <w:t>3</w:t>
            </w:r>
            <w:r>
              <w:rPr>
                <w:noProof/>
                <w:webHidden/>
              </w:rPr>
              <w:fldChar w:fldCharType="end"/>
            </w:r>
          </w:hyperlink>
        </w:p>
        <w:p w14:paraId="17E75BB9" w14:textId="74DB0789" w:rsidR="0033485C" w:rsidRDefault="0033485C">
          <w:pPr>
            <w:pStyle w:val="TOC2"/>
            <w:tabs>
              <w:tab w:val="right" w:leader="dot" w:pos="9016"/>
            </w:tabs>
            <w:rPr>
              <w:noProof/>
            </w:rPr>
          </w:pPr>
          <w:hyperlink w:anchor="_Toc112520398" w:history="1">
            <w:r w:rsidRPr="003F3C79">
              <w:rPr>
                <w:rStyle w:val="Hyperlink"/>
                <w:rFonts w:ascii="Calibri" w:hAnsi="Calibri" w:cs="Calibri"/>
                <w:b/>
                <w:bCs/>
                <w:noProof/>
              </w:rPr>
              <w:t>1.1 What is Low Level design document?</w:t>
            </w:r>
            <w:r>
              <w:rPr>
                <w:noProof/>
                <w:webHidden/>
              </w:rPr>
              <w:tab/>
            </w:r>
            <w:r>
              <w:rPr>
                <w:noProof/>
                <w:webHidden/>
              </w:rPr>
              <w:fldChar w:fldCharType="begin"/>
            </w:r>
            <w:r>
              <w:rPr>
                <w:noProof/>
                <w:webHidden/>
              </w:rPr>
              <w:instrText xml:space="preserve"> PAGEREF _Toc112520398 \h </w:instrText>
            </w:r>
            <w:r>
              <w:rPr>
                <w:noProof/>
                <w:webHidden/>
              </w:rPr>
            </w:r>
            <w:r>
              <w:rPr>
                <w:noProof/>
                <w:webHidden/>
              </w:rPr>
              <w:fldChar w:fldCharType="separate"/>
            </w:r>
            <w:r>
              <w:rPr>
                <w:noProof/>
                <w:webHidden/>
              </w:rPr>
              <w:t>3</w:t>
            </w:r>
            <w:r>
              <w:rPr>
                <w:noProof/>
                <w:webHidden/>
              </w:rPr>
              <w:fldChar w:fldCharType="end"/>
            </w:r>
          </w:hyperlink>
        </w:p>
        <w:p w14:paraId="21B682CE" w14:textId="71894D33" w:rsidR="0033485C" w:rsidRDefault="0033485C">
          <w:pPr>
            <w:pStyle w:val="TOC2"/>
            <w:tabs>
              <w:tab w:val="right" w:leader="dot" w:pos="9016"/>
            </w:tabs>
            <w:rPr>
              <w:noProof/>
            </w:rPr>
          </w:pPr>
          <w:hyperlink w:anchor="_Toc112520399" w:history="1">
            <w:r w:rsidRPr="003F3C79">
              <w:rPr>
                <w:rStyle w:val="Hyperlink"/>
                <w:rFonts w:ascii="Calibri" w:hAnsi="Calibri" w:cs="Calibri"/>
                <w:b/>
                <w:bCs/>
                <w:noProof/>
              </w:rPr>
              <w:t>1.2 Sco</w:t>
            </w:r>
            <w:r w:rsidRPr="003F3C79">
              <w:rPr>
                <w:rStyle w:val="Hyperlink"/>
                <w:rFonts w:ascii="Calibri" w:hAnsi="Calibri" w:cs="Calibri"/>
                <w:b/>
                <w:bCs/>
                <w:noProof/>
              </w:rPr>
              <w:t>p</w:t>
            </w:r>
            <w:r w:rsidRPr="003F3C79">
              <w:rPr>
                <w:rStyle w:val="Hyperlink"/>
                <w:rFonts w:ascii="Calibri" w:hAnsi="Calibri" w:cs="Calibri"/>
                <w:b/>
                <w:bCs/>
                <w:noProof/>
              </w:rPr>
              <w:t>e</w:t>
            </w:r>
            <w:r>
              <w:rPr>
                <w:noProof/>
                <w:webHidden/>
              </w:rPr>
              <w:tab/>
            </w:r>
            <w:r>
              <w:rPr>
                <w:noProof/>
                <w:webHidden/>
              </w:rPr>
              <w:fldChar w:fldCharType="begin"/>
            </w:r>
            <w:r>
              <w:rPr>
                <w:noProof/>
                <w:webHidden/>
              </w:rPr>
              <w:instrText xml:space="preserve"> PAGEREF _Toc112520399 \h </w:instrText>
            </w:r>
            <w:r>
              <w:rPr>
                <w:noProof/>
                <w:webHidden/>
              </w:rPr>
            </w:r>
            <w:r>
              <w:rPr>
                <w:noProof/>
                <w:webHidden/>
              </w:rPr>
              <w:fldChar w:fldCharType="separate"/>
            </w:r>
            <w:r>
              <w:rPr>
                <w:noProof/>
                <w:webHidden/>
              </w:rPr>
              <w:t>3</w:t>
            </w:r>
            <w:r>
              <w:rPr>
                <w:noProof/>
                <w:webHidden/>
              </w:rPr>
              <w:fldChar w:fldCharType="end"/>
            </w:r>
          </w:hyperlink>
        </w:p>
        <w:p w14:paraId="71C4CDF5" w14:textId="6257629D" w:rsidR="0033485C" w:rsidRDefault="0033485C">
          <w:pPr>
            <w:pStyle w:val="TOC1"/>
            <w:tabs>
              <w:tab w:val="right" w:leader="dot" w:pos="9016"/>
            </w:tabs>
            <w:rPr>
              <w:noProof/>
            </w:rPr>
          </w:pPr>
          <w:hyperlink w:anchor="_Toc112520400" w:history="1">
            <w:r w:rsidRPr="003F3C79">
              <w:rPr>
                <w:rStyle w:val="Hyperlink"/>
                <w:rFonts w:ascii="Calibri" w:hAnsi="Calibri" w:cs="Calibri"/>
                <w:b/>
                <w:bCs/>
                <w:noProof/>
              </w:rPr>
              <w:t>2. Architecture</w:t>
            </w:r>
            <w:r>
              <w:rPr>
                <w:noProof/>
                <w:webHidden/>
              </w:rPr>
              <w:tab/>
            </w:r>
            <w:r>
              <w:rPr>
                <w:noProof/>
                <w:webHidden/>
              </w:rPr>
              <w:fldChar w:fldCharType="begin"/>
            </w:r>
            <w:r>
              <w:rPr>
                <w:noProof/>
                <w:webHidden/>
              </w:rPr>
              <w:instrText xml:space="preserve"> PAGEREF _Toc112520400 \h </w:instrText>
            </w:r>
            <w:r>
              <w:rPr>
                <w:noProof/>
                <w:webHidden/>
              </w:rPr>
            </w:r>
            <w:r>
              <w:rPr>
                <w:noProof/>
                <w:webHidden/>
              </w:rPr>
              <w:fldChar w:fldCharType="separate"/>
            </w:r>
            <w:r>
              <w:rPr>
                <w:noProof/>
                <w:webHidden/>
              </w:rPr>
              <w:t>4</w:t>
            </w:r>
            <w:r>
              <w:rPr>
                <w:noProof/>
                <w:webHidden/>
              </w:rPr>
              <w:fldChar w:fldCharType="end"/>
            </w:r>
          </w:hyperlink>
        </w:p>
        <w:p w14:paraId="261E27E4" w14:textId="0B3B9A4C" w:rsidR="0033485C" w:rsidRDefault="0033485C">
          <w:pPr>
            <w:pStyle w:val="TOC1"/>
            <w:tabs>
              <w:tab w:val="right" w:leader="dot" w:pos="9016"/>
            </w:tabs>
            <w:rPr>
              <w:noProof/>
            </w:rPr>
          </w:pPr>
          <w:hyperlink w:anchor="_Toc112520401" w:history="1">
            <w:r w:rsidRPr="003F3C79">
              <w:rPr>
                <w:rStyle w:val="Hyperlink"/>
                <w:rFonts w:ascii="Calibri" w:hAnsi="Calibri" w:cs="Calibri"/>
                <w:b/>
                <w:bCs/>
                <w:noProof/>
              </w:rPr>
              <w:t>3. Architecture Description</w:t>
            </w:r>
            <w:r>
              <w:rPr>
                <w:noProof/>
                <w:webHidden/>
              </w:rPr>
              <w:tab/>
            </w:r>
            <w:r>
              <w:rPr>
                <w:noProof/>
                <w:webHidden/>
              </w:rPr>
              <w:fldChar w:fldCharType="begin"/>
            </w:r>
            <w:r>
              <w:rPr>
                <w:noProof/>
                <w:webHidden/>
              </w:rPr>
              <w:instrText xml:space="preserve"> PAGEREF _Toc112520401 \h </w:instrText>
            </w:r>
            <w:r>
              <w:rPr>
                <w:noProof/>
                <w:webHidden/>
              </w:rPr>
            </w:r>
            <w:r>
              <w:rPr>
                <w:noProof/>
                <w:webHidden/>
              </w:rPr>
              <w:fldChar w:fldCharType="separate"/>
            </w:r>
            <w:r>
              <w:rPr>
                <w:noProof/>
                <w:webHidden/>
              </w:rPr>
              <w:t>6</w:t>
            </w:r>
            <w:r>
              <w:rPr>
                <w:noProof/>
                <w:webHidden/>
              </w:rPr>
              <w:fldChar w:fldCharType="end"/>
            </w:r>
          </w:hyperlink>
        </w:p>
        <w:p w14:paraId="6DED2147" w14:textId="0A17CCBE" w:rsidR="0033485C" w:rsidRDefault="0033485C">
          <w:pPr>
            <w:pStyle w:val="TOC2"/>
            <w:tabs>
              <w:tab w:val="right" w:leader="dot" w:pos="9016"/>
            </w:tabs>
            <w:rPr>
              <w:noProof/>
            </w:rPr>
          </w:pPr>
          <w:hyperlink w:anchor="_Toc112520402" w:history="1">
            <w:r w:rsidRPr="003F3C79">
              <w:rPr>
                <w:rStyle w:val="Hyperlink"/>
                <w:rFonts w:ascii="Calibri" w:hAnsi="Calibri" w:cs="Calibri"/>
                <w:b/>
                <w:bCs/>
                <w:noProof/>
              </w:rPr>
              <w:t>3.1. Data Description</w:t>
            </w:r>
            <w:r>
              <w:rPr>
                <w:noProof/>
                <w:webHidden/>
              </w:rPr>
              <w:tab/>
            </w:r>
            <w:r>
              <w:rPr>
                <w:noProof/>
                <w:webHidden/>
              </w:rPr>
              <w:fldChar w:fldCharType="begin"/>
            </w:r>
            <w:r>
              <w:rPr>
                <w:noProof/>
                <w:webHidden/>
              </w:rPr>
              <w:instrText xml:space="preserve"> PAGEREF _Toc112520402 \h </w:instrText>
            </w:r>
            <w:r>
              <w:rPr>
                <w:noProof/>
                <w:webHidden/>
              </w:rPr>
            </w:r>
            <w:r>
              <w:rPr>
                <w:noProof/>
                <w:webHidden/>
              </w:rPr>
              <w:fldChar w:fldCharType="separate"/>
            </w:r>
            <w:r>
              <w:rPr>
                <w:noProof/>
                <w:webHidden/>
              </w:rPr>
              <w:t>6</w:t>
            </w:r>
            <w:r>
              <w:rPr>
                <w:noProof/>
                <w:webHidden/>
              </w:rPr>
              <w:fldChar w:fldCharType="end"/>
            </w:r>
          </w:hyperlink>
        </w:p>
        <w:p w14:paraId="3D229DA0" w14:textId="66BAF7B6" w:rsidR="0033485C" w:rsidRDefault="0033485C">
          <w:pPr>
            <w:pStyle w:val="TOC2"/>
            <w:tabs>
              <w:tab w:val="right" w:leader="dot" w:pos="9016"/>
            </w:tabs>
            <w:rPr>
              <w:noProof/>
            </w:rPr>
          </w:pPr>
          <w:hyperlink w:anchor="_Toc112520403" w:history="1">
            <w:r w:rsidRPr="003F3C79">
              <w:rPr>
                <w:rStyle w:val="Hyperlink"/>
                <w:rFonts w:ascii="Calibri" w:hAnsi="Calibri" w:cs="Calibri"/>
                <w:b/>
                <w:bCs/>
                <w:noProof/>
                <w:shd w:val="clear" w:color="auto" w:fill="FFFFFF"/>
              </w:rPr>
              <w:t>3.2 Deployment</w:t>
            </w:r>
            <w:r>
              <w:rPr>
                <w:noProof/>
                <w:webHidden/>
              </w:rPr>
              <w:tab/>
            </w:r>
            <w:r>
              <w:rPr>
                <w:noProof/>
                <w:webHidden/>
              </w:rPr>
              <w:fldChar w:fldCharType="begin"/>
            </w:r>
            <w:r>
              <w:rPr>
                <w:noProof/>
                <w:webHidden/>
              </w:rPr>
              <w:instrText xml:space="preserve"> PAGEREF _Toc112520403 \h </w:instrText>
            </w:r>
            <w:r>
              <w:rPr>
                <w:noProof/>
                <w:webHidden/>
              </w:rPr>
            </w:r>
            <w:r>
              <w:rPr>
                <w:noProof/>
                <w:webHidden/>
              </w:rPr>
              <w:fldChar w:fldCharType="separate"/>
            </w:r>
            <w:r>
              <w:rPr>
                <w:noProof/>
                <w:webHidden/>
              </w:rPr>
              <w:t>7</w:t>
            </w:r>
            <w:r>
              <w:rPr>
                <w:noProof/>
                <w:webHidden/>
              </w:rPr>
              <w:fldChar w:fldCharType="end"/>
            </w:r>
          </w:hyperlink>
        </w:p>
        <w:p w14:paraId="393CE1B1" w14:textId="2DBDF02A" w:rsidR="0033485C" w:rsidRDefault="0033485C">
          <w:r>
            <w:rPr>
              <w:b/>
              <w:bCs/>
              <w:noProof/>
            </w:rPr>
            <w:fldChar w:fldCharType="end"/>
          </w:r>
        </w:p>
      </w:sdtContent>
    </w:sdt>
    <w:p w14:paraId="7FF6F0E0" w14:textId="704B2B4A" w:rsidR="00D86819" w:rsidRPr="0033485C" w:rsidRDefault="00D86819" w:rsidP="0033485C">
      <w:pPr>
        <w:rPr>
          <w:rFonts w:cstheme="minorHAnsi"/>
          <w:sz w:val="36"/>
          <w:szCs w:val="36"/>
        </w:rPr>
      </w:pPr>
    </w:p>
    <w:p w14:paraId="01357BDD" w14:textId="7BDD6F00" w:rsidR="00C46855" w:rsidRDefault="00C46855" w:rsidP="006250F7">
      <w:pPr>
        <w:jc w:val="center"/>
        <w:rPr>
          <w:sz w:val="40"/>
          <w:szCs w:val="40"/>
        </w:rPr>
      </w:pPr>
    </w:p>
    <w:p w14:paraId="78F84929" w14:textId="681BA081" w:rsidR="00C46855" w:rsidRDefault="00C46855" w:rsidP="006250F7">
      <w:pPr>
        <w:jc w:val="center"/>
        <w:rPr>
          <w:sz w:val="40"/>
          <w:szCs w:val="40"/>
        </w:rPr>
      </w:pPr>
    </w:p>
    <w:p w14:paraId="06E96363" w14:textId="42967D5E" w:rsidR="00C46855" w:rsidRDefault="00C46855" w:rsidP="006250F7">
      <w:pPr>
        <w:jc w:val="center"/>
        <w:rPr>
          <w:sz w:val="40"/>
          <w:szCs w:val="40"/>
        </w:rPr>
      </w:pPr>
    </w:p>
    <w:p w14:paraId="22546607" w14:textId="1ADADD15" w:rsidR="00C46855" w:rsidRDefault="00C46855" w:rsidP="006250F7">
      <w:pPr>
        <w:jc w:val="center"/>
        <w:rPr>
          <w:sz w:val="40"/>
          <w:szCs w:val="40"/>
        </w:rPr>
      </w:pPr>
    </w:p>
    <w:p w14:paraId="59602D7E" w14:textId="59BE23D2" w:rsidR="00C46855" w:rsidRDefault="00C46855" w:rsidP="006250F7">
      <w:pPr>
        <w:jc w:val="center"/>
        <w:rPr>
          <w:sz w:val="40"/>
          <w:szCs w:val="40"/>
        </w:rPr>
      </w:pPr>
    </w:p>
    <w:p w14:paraId="6E712274" w14:textId="05439CF4" w:rsidR="00C46855" w:rsidRDefault="00C46855" w:rsidP="006250F7">
      <w:pPr>
        <w:jc w:val="center"/>
        <w:rPr>
          <w:sz w:val="40"/>
          <w:szCs w:val="40"/>
        </w:rPr>
      </w:pPr>
    </w:p>
    <w:p w14:paraId="0DE8E3D5" w14:textId="3A7915C8" w:rsidR="00C46855" w:rsidRDefault="00C46855" w:rsidP="006250F7">
      <w:pPr>
        <w:jc w:val="center"/>
        <w:rPr>
          <w:sz w:val="40"/>
          <w:szCs w:val="40"/>
        </w:rPr>
      </w:pPr>
    </w:p>
    <w:p w14:paraId="390DE073" w14:textId="6468655B" w:rsidR="00C46855" w:rsidRDefault="00C46855" w:rsidP="006250F7">
      <w:pPr>
        <w:jc w:val="center"/>
        <w:rPr>
          <w:sz w:val="40"/>
          <w:szCs w:val="40"/>
        </w:rPr>
      </w:pPr>
    </w:p>
    <w:p w14:paraId="7DDB4052" w14:textId="77777777" w:rsidR="0070517E" w:rsidRDefault="0070517E" w:rsidP="00C46855">
      <w:pPr>
        <w:rPr>
          <w:sz w:val="28"/>
          <w:szCs w:val="28"/>
        </w:rPr>
      </w:pPr>
    </w:p>
    <w:p w14:paraId="247AFCFD" w14:textId="77777777" w:rsidR="0070517E" w:rsidRDefault="0070517E" w:rsidP="00C46855">
      <w:pPr>
        <w:rPr>
          <w:sz w:val="28"/>
          <w:szCs w:val="28"/>
        </w:rPr>
      </w:pPr>
    </w:p>
    <w:p w14:paraId="78877D2C" w14:textId="77777777" w:rsidR="0070517E" w:rsidRDefault="0070517E" w:rsidP="00C46855">
      <w:pPr>
        <w:rPr>
          <w:sz w:val="28"/>
          <w:szCs w:val="28"/>
        </w:rPr>
      </w:pPr>
    </w:p>
    <w:p w14:paraId="43EB5CF3" w14:textId="77777777" w:rsidR="0070517E" w:rsidRDefault="0070517E" w:rsidP="00C46855">
      <w:pPr>
        <w:rPr>
          <w:sz w:val="28"/>
          <w:szCs w:val="28"/>
        </w:rPr>
      </w:pPr>
    </w:p>
    <w:p w14:paraId="36E69901" w14:textId="77777777" w:rsidR="00890A31" w:rsidRDefault="00890A31" w:rsidP="00C46855">
      <w:pPr>
        <w:rPr>
          <w:b/>
          <w:bCs/>
          <w:sz w:val="28"/>
          <w:szCs w:val="28"/>
        </w:rPr>
      </w:pPr>
    </w:p>
    <w:p w14:paraId="5A55A5A7" w14:textId="77777777" w:rsidR="00890A31" w:rsidRDefault="00890A31" w:rsidP="00C46855">
      <w:pPr>
        <w:rPr>
          <w:b/>
          <w:bCs/>
          <w:sz w:val="28"/>
          <w:szCs w:val="28"/>
        </w:rPr>
      </w:pPr>
    </w:p>
    <w:p w14:paraId="37FFEAF0" w14:textId="77777777" w:rsidR="007B678E" w:rsidRDefault="007B678E" w:rsidP="00C46855">
      <w:pPr>
        <w:rPr>
          <w:b/>
          <w:bCs/>
          <w:sz w:val="28"/>
          <w:szCs w:val="28"/>
        </w:rPr>
      </w:pPr>
    </w:p>
    <w:p w14:paraId="46DDF694" w14:textId="6FE17986" w:rsidR="00C46855" w:rsidRPr="0033485C" w:rsidRDefault="00C46855" w:rsidP="007B678E">
      <w:pPr>
        <w:pStyle w:val="Heading1"/>
        <w:rPr>
          <w:rFonts w:ascii="Calibri" w:hAnsi="Calibri" w:cs="Calibri"/>
          <w:b/>
          <w:bCs/>
          <w:color w:val="auto"/>
        </w:rPr>
      </w:pPr>
      <w:bookmarkStart w:id="0" w:name="_Toc112520397"/>
      <w:r w:rsidRPr="000A07BE">
        <w:rPr>
          <w:rFonts w:ascii="Calibri" w:hAnsi="Calibri" w:cs="Calibri"/>
          <w:b/>
          <w:bCs/>
          <w:color w:val="auto"/>
        </w:rPr>
        <w:t xml:space="preserve">1. </w:t>
      </w:r>
      <w:r w:rsidRPr="0033485C">
        <w:rPr>
          <w:rFonts w:ascii="Calibri" w:hAnsi="Calibri" w:cs="Calibri"/>
          <w:b/>
          <w:bCs/>
          <w:color w:val="auto"/>
        </w:rPr>
        <w:t>Introduction</w:t>
      </w:r>
      <w:bookmarkEnd w:id="0"/>
    </w:p>
    <w:p w14:paraId="4C496B26" w14:textId="1985A07A" w:rsidR="00C46855" w:rsidRPr="0033485C" w:rsidRDefault="00C46855" w:rsidP="00CC7360">
      <w:pPr>
        <w:pStyle w:val="Heading2"/>
        <w:rPr>
          <w:rFonts w:ascii="Calibri" w:hAnsi="Calibri" w:cs="Calibri"/>
          <w:b/>
          <w:bCs/>
          <w:color w:val="auto"/>
          <w:sz w:val="28"/>
          <w:szCs w:val="28"/>
        </w:rPr>
      </w:pPr>
      <w:bookmarkStart w:id="1" w:name="_Toc112520398"/>
      <w:r w:rsidRPr="0033485C">
        <w:rPr>
          <w:rFonts w:ascii="Calibri" w:hAnsi="Calibri" w:cs="Calibri"/>
          <w:b/>
          <w:bCs/>
          <w:color w:val="auto"/>
          <w:sz w:val="28"/>
          <w:szCs w:val="28"/>
        </w:rPr>
        <w:t>1.1 What is Low</w:t>
      </w:r>
      <w:r w:rsidR="000A07BE" w:rsidRPr="0033485C">
        <w:rPr>
          <w:rFonts w:ascii="Calibri" w:hAnsi="Calibri" w:cs="Calibri"/>
          <w:b/>
          <w:bCs/>
          <w:color w:val="auto"/>
          <w:sz w:val="28"/>
          <w:szCs w:val="28"/>
        </w:rPr>
        <w:t xml:space="preserve"> </w:t>
      </w:r>
      <w:r w:rsidRPr="0033485C">
        <w:rPr>
          <w:rFonts w:ascii="Calibri" w:hAnsi="Calibri" w:cs="Calibri"/>
          <w:b/>
          <w:bCs/>
          <w:color w:val="auto"/>
          <w:sz w:val="28"/>
          <w:szCs w:val="28"/>
        </w:rPr>
        <w:t>Level design document?</w:t>
      </w:r>
      <w:bookmarkEnd w:id="1"/>
    </w:p>
    <w:p w14:paraId="637FE08B" w14:textId="140B7544" w:rsidR="00C46855" w:rsidRPr="0033485C" w:rsidRDefault="00C46855" w:rsidP="00C46855">
      <w:pPr>
        <w:rPr>
          <w:rFonts w:ascii="Calibri" w:hAnsi="Calibri" w:cs="Calibri"/>
          <w:sz w:val="24"/>
          <w:szCs w:val="24"/>
        </w:rPr>
      </w:pPr>
      <w:r w:rsidRPr="0033485C">
        <w:rPr>
          <w:rFonts w:ascii="Calibri" w:hAnsi="Calibri" w:cs="Calibri"/>
          <w:sz w:val="24"/>
          <w:szCs w:val="24"/>
        </w:rPr>
        <w:t>The goal of the LDD or Low-level design document (LLDD) is to give the internal logic design of the</w:t>
      </w:r>
      <w:r w:rsidR="0070517E" w:rsidRPr="0033485C">
        <w:rPr>
          <w:rFonts w:ascii="Calibri" w:hAnsi="Calibri" w:cs="Calibri"/>
          <w:sz w:val="24"/>
          <w:szCs w:val="24"/>
        </w:rPr>
        <w:t xml:space="preserve"> </w:t>
      </w:r>
      <w:r w:rsidRPr="0033485C">
        <w:rPr>
          <w:rFonts w:ascii="Calibri" w:hAnsi="Calibri" w:cs="Calibri"/>
          <w:sz w:val="24"/>
          <w:szCs w:val="24"/>
        </w:rPr>
        <w:t>actual program code for the House Price Prediction dashboard. LDD describes the class diagrams</w:t>
      </w:r>
      <w:r w:rsidR="0070517E" w:rsidRPr="0033485C">
        <w:rPr>
          <w:rFonts w:ascii="Calibri" w:hAnsi="Calibri" w:cs="Calibri"/>
          <w:sz w:val="24"/>
          <w:szCs w:val="24"/>
        </w:rPr>
        <w:t xml:space="preserve"> </w:t>
      </w:r>
      <w:r w:rsidRPr="0033485C">
        <w:rPr>
          <w:rFonts w:ascii="Calibri" w:hAnsi="Calibri" w:cs="Calibri"/>
          <w:sz w:val="24"/>
          <w:szCs w:val="24"/>
        </w:rPr>
        <w:t xml:space="preserve">with the methods and relations between classes and </w:t>
      </w:r>
      <w:r w:rsidR="0070517E" w:rsidRPr="0033485C">
        <w:rPr>
          <w:rFonts w:ascii="Calibri" w:hAnsi="Calibri" w:cs="Calibri"/>
          <w:sz w:val="24"/>
          <w:szCs w:val="24"/>
        </w:rPr>
        <w:t>program</w:t>
      </w:r>
      <w:r w:rsidRPr="0033485C">
        <w:rPr>
          <w:rFonts w:ascii="Calibri" w:hAnsi="Calibri" w:cs="Calibri"/>
          <w:sz w:val="24"/>
          <w:szCs w:val="24"/>
        </w:rPr>
        <w:t xml:space="preserve"> specs. It describes the modules so</w:t>
      </w:r>
      <w:r w:rsidR="0070517E" w:rsidRPr="0033485C">
        <w:rPr>
          <w:rFonts w:ascii="Calibri" w:hAnsi="Calibri" w:cs="Calibri"/>
          <w:sz w:val="24"/>
          <w:szCs w:val="24"/>
        </w:rPr>
        <w:t xml:space="preserve"> </w:t>
      </w:r>
      <w:r w:rsidRPr="0033485C">
        <w:rPr>
          <w:rFonts w:ascii="Calibri" w:hAnsi="Calibri" w:cs="Calibri"/>
          <w:sz w:val="24"/>
          <w:szCs w:val="24"/>
        </w:rPr>
        <w:t>that the programmer can directly code the program from the document.</w:t>
      </w:r>
    </w:p>
    <w:p w14:paraId="3BD63094" w14:textId="77777777" w:rsidR="00C46855" w:rsidRPr="0033485C" w:rsidRDefault="00C46855" w:rsidP="000A07BE">
      <w:pPr>
        <w:pStyle w:val="Heading2"/>
        <w:rPr>
          <w:rFonts w:ascii="Calibri" w:hAnsi="Calibri" w:cs="Calibri"/>
          <w:b/>
          <w:bCs/>
          <w:color w:val="auto"/>
          <w:sz w:val="28"/>
          <w:szCs w:val="28"/>
        </w:rPr>
      </w:pPr>
      <w:bookmarkStart w:id="2" w:name="_Toc112520399"/>
      <w:r w:rsidRPr="0033485C">
        <w:rPr>
          <w:rFonts w:ascii="Calibri" w:hAnsi="Calibri" w:cs="Calibri"/>
          <w:b/>
          <w:bCs/>
          <w:color w:val="auto"/>
          <w:sz w:val="28"/>
          <w:szCs w:val="28"/>
        </w:rPr>
        <w:t>1.2 Scope</w:t>
      </w:r>
      <w:bookmarkEnd w:id="2"/>
    </w:p>
    <w:p w14:paraId="14053C23" w14:textId="120463B1" w:rsidR="00C46855" w:rsidRPr="0033485C" w:rsidRDefault="00C46855" w:rsidP="00C46855">
      <w:pPr>
        <w:rPr>
          <w:rFonts w:ascii="Calibri" w:hAnsi="Calibri" w:cs="Calibri"/>
          <w:sz w:val="24"/>
          <w:szCs w:val="24"/>
        </w:rPr>
      </w:pPr>
      <w:r w:rsidRPr="0033485C">
        <w:rPr>
          <w:rFonts w:ascii="Calibri" w:hAnsi="Calibri" w:cs="Calibri"/>
          <w:sz w:val="24"/>
          <w:szCs w:val="24"/>
        </w:rPr>
        <w:t>Low-level design (LLD) is a component-level design process that follows a step-by-step refinement</w:t>
      </w:r>
      <w:r w:rsidR="0070517E" w:rsidRPr="0033485C">
        <w:rPr>
          <w:rFonts w:ascii="Calibri" w:hAnsi="Calibri" w:cs="Calibri"/>
          <w:sz w:val="24"/>
          <w:szCs w:val="24"/>
        </w:rPr>
        <w:t xml:space="preserve"> </w:t>
      </w:r>
      <w:r w:rsidRPr="0033485C">
        <w:rPr>
          <w:rFonts w:ascii="Calibri" w:hAnsi="Calibri" w:cs="Calibri"/>
          <w:sz w:val="24"/>
          <w:szCs w:val="24"/>
        </w:rPr>
        <w:t>process. The process can be used for designing data structures, required software architecture,</w:t>
      </w:r>
      <w:r w:rsidR="0070517E" w:rsidRPr="0033485C">
        <w:rPr>
          <w:rFonts w:ascii="Calibri" w:hAnsi="Calibri" w:cs="Calibri"/>
          <w:sz w:val="24"/>
          <w:szCs w:val="24"/>
        </w:rPr>
        <w:t xml:space="preserve"> </w:t>
      </w:r>
      <w:r w:rsidRPr="0033485C">
        <w:rPr>
          <w:rFonts w:ascii="Calibri" w:hAnsi="Calibri" w:cs="Calibri"/>
          <w:sz w:val="24"/>
          <w:szCs w:val="24"/>
        </w:rPr>
        <w:t>source code</w:t>
      </w:r>
      <w:r w:rsidR="0070517E" w:rsidRPr="0033485C">
        <w:rPr>
          <w:rFonts w:ascii="Calibri" w:hAnsi="Calibri" w:cs="Calibri"/>
          <w:sz w:val="24"/>
          <w:szCs w:val="24"/>
        </w:rPr>
        <w:t>,</w:t>
      </w:r>
      <w:r w:rsidRPr="0033485C">
        <w:rPr>
          <w:rFonts w:ascii="Calibri" w:hAnsi="Calibri" w:cs="Calibri"/>
          <w:sz w:val="24"/>
          <w:szCs w:val="24"/>
        </w:rPr>
        <w:t xml:space="preserve"> and ultimately, performance algorithms. Overall, the data organization may be</w:t>
      </w:r>
      <w:r w:rsidR="0070517E" w:rsidRPr="0033485C">
        <w:rPr>
          <w:rFonts w:ascii="Calibri" w:hAnsi="Calibri" w:cs="Calibri"/>
          <w:sz w:val="24"/>
          <w:szCs w:val="24"/>
        </w:rPr>
        <w:t xml:space="preserve"> </w:t>
      </w:r>
      <w:r w:rsidRPr="0033485C">
        <w:rPr>
          <w:rFonts w:ascii="Calibri" w:hAnsi="Calibri" w:cs="Calibri"/>
          <w:sz w:val="24"/>
          <w:szCs w:val="24"/>
        </w:rPr>
        <w:t>defined during requirement analysis and then refined during data design work.</w:t>
      </w:r>
    </w:p>
    <w:p w14:paraId="08FC0465" w14:textId="77777777" w:rsidR="0070517E" w:rsidRPr="0033485C" w:rsidRDefault="0070517E" w:rsidP="00C46855">
      <w:pPr>
        <w:rPr>
          <w:rFonts w:ascii="Calibri" w:hAnsi="Calibri" w:cs="Calibri"/>
          <w:sz w:val="24"/>
          <w:szCs w:val="24"/>
        </w:rPr>
      </w:pPr>
    </w:p>
    <w:p w14:paraId="7C5EAB65" w14:textId="4D712743" w:rsidR="00E60E3C" w:rsidRPr="0033485C" w:rsidRDefault="00E60E3C" w:rsidP="000A07BE">
      <w:pPr>
        <w:pStyle w:val="Heading1"/>
        <w:rPr>
          <w:rFonts w:ascii="Calibri" w:hAnsi="Calibri" w:cs="Calibri"/>
          <w:b/>
          <w:bCs/>
          <w:color w:val="auto"/>
        </w:rPr>
      </w:pPr>
      <w:bookmarkStart w:id="3" w:name="_Toc112520400"/>
      <w:r w:rsidRPr="0033485C">
        <w:rPr>
          <w:rFonts w:ascii="Calibri" w:hAnsi="Calibri" w:cs="Calibri"/>
          <w:b/>
          <w:bCs/>
          <w:color w:val="auto"/>
        </w:rPr>
        <w:t>2. Architecture</w:t>
      </w:r>
      <w:bookmarkEnd w:id="3"/>
    </w:p>
    <w:p w14:paraId="33D84851" w14:textId="52FC31EE" w:rsidR="00E60E3C" w:rsidRPr="0033485C" w:rsidRDefault="00E60E3C" w:rsidP="00E60E3C">
      <w:pPr>
        <w:jc w:val="center"/>
        <w:rPr>
          <w:rFonts w:ascii="Calibri" w:hAnsi="Calibri" w:cs="Calibri"/>
          <w:sz w:val="24"/>
          <w:szCs w:val="24"/>
        </w:rPr>
      </w:pPr>
    </w:p>
    <w:p w14:paraId="3014538D" w14:textId="0920B58A" w:rsidR="00E60E3C" w:rsidRPr="0033485C" w:rsidRDefault="00E60E3C" w:rsidP="00E60E3C">
      <w:pPr>
        <w:jc w:val="center"/>
        <w:rPr>
          <w:rFonts w:ascii="Calibri" w:hAnsi="Calibri" w:cs="Calibri"/>
          <w:sz w:val="24"/>
          <w:szCs w:val="24"/>
        </w:rPr>
      </w:pPr>
      <w:r w:rsidRPr="0033485C">
        <w:rPr>
          <w:rFonts w:ascii="Calibri" w:hAnsi="Calibri" w:cs="Calibri"/>
          <w:noProof/>
        </w:rPr>
        <w:drawing>
          <wp:inline distT="0" distB="0" distL="0" distR="0" wp14:anchorId="2B81A40D" wp14:editId="4112CBC9">
            <wp:extent cx="5731510" cy="4080510"/>
            <wp:effectExtent l="0" t="0" r="254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80510"/>
                    </a:xfrm>
                    <a:prstGeom prst="rect">
                      <a:avLst/>
                    </a:prstGeom>
                    <a:noFill/>
                    <a:ln>
                      <a:noFill/>
                    </a:ln>
                  </pic:spPr>
                </pic:pic>
              </a:graphicData>
            </a:graphic>
          </wp:inline>
        </w:drawing>
      </w:r>
    </w:p>
    <w:p w14:paraId="46E1289A" w14:textId="3BF2E0D2" w:rsidR="00E60E3C" w:rsidRPr="0033485C" w:rsidRDefault="00E60E3C" w:rsidP="00E60E3C">
      <w:pPr>
        <w:jc w:val="center"/>
        <w:rPr>
          <w:rFonts w:ascii="Calibri" w:hAnsi="Calibri" w:cs="Calibri"/>
          <w:sz w:val="24"/>
          <w:szCs w:val="24"/>
        </w:rPr>
      </w:pPr>
    </w:p>
    <w:p w14:paraId="27FFCDA6" w14:textId="77777777" w:rsidR="0070517E" w:rsidRPr="0033485C" w:rsidRDefault="0070517E" w:rsidP="00D868BF">
      <w:pPr>
        <w:tabs>
          <w:tab w:val="left" w:pos="5117"/>
        </w:tabs>
        <w:ind w:left="360"/>
        <w:rPr>
          <w:rFonts w:ascii="Calibri" w:hAnsi="Calibri" w:cs="Calibri"/>
          <w:sz w:val="24"/>
          <w:szCs w:val="24"/>
        </w:rPr>
      </w:pPr>
    </w:p>
    <w:p w14:paraId="0C363286" w14:textId="0F9A2811" w:rsidR="00D868BF" w:rsidRPr="0033485C" w:rsidRDefault="00D868BF" w:rsidP="0070517E">
      <w:pPr>
        <w:tabs>
          <w:tab w:val="left" w:pos="5117"/>
        </w:tabs>
        <w:rPr>
          <w:rFonts w:ascii="Calibri" w:hAnsi="Calibri" w:cs="Calibri"/>
          <w:sz w:val="28"/>
          <w:szCs w:val="28"/>
        </w:rPr>
      </w:pPr>
      <w:r w:rsidRPr="0033485C">
        <w:rPr>
          <w:rFonts w:ascii="Calibri" w:hAnsi="Calibri" w:cs="Calibri"/>
          <w:sz w:val="28"/>
          <w:szCs w:val="28"/>
        </w:rPr>
        <w:t>Tableau Server Architecture</w:t>
      </w:r>
    </w:p>
    <w:p w14:paraId="163CE306" w14:textId="46A3D1F4"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Tableau Server is an important component in Tableau architecture as it is thoughtfully designed to manage and execute crucial processes. It is important for us to understand what’s under the hood of Tableau Server as it is a core component and helps to understand Tableau better.</w:t>
      </w:r>
      <w:r w:rsidRPr="0033485C">
        <w:rPr>
          <w:rFonts w:ascii="Calibri" w:hAnsi="Calibri" w:cs="Calibri"/>
          <w:sz w:val="24"/>
          <w:szCs w:val="24"/>
        </w:rPr>
        <w:br/>
        <w:t>Let us go through the components of Tableau Server and learn how they work.</w:t>
      </w:r>
    </w:p>
    <w:p w14:paraId="15BA49D8" w14:textId="26AFB2E5" w:rsidR="0070517E" w:rsidRPr="0033485C" w:rsidRDefault="0070517E" w:rsidP="00D868BF">
      <w:pPr>
        <w:tabs>
          <w:tab w:val="left" w:pos="5117"/>
        </w:tabs>
        <w:rPr>
          <w:rFonts w:ascii="Calibri" w:hAnsi="Calibri" w:cs="Calibri"/>
          <w:sz w:val="24"/>
          <w:szCs w:val="24"/>
        </w:rPr>
      </w:pPr>
    </w:p>
    <w:p w14:paraId="23D402C9" w14:textId="5D490419" w:rsidR="0070517E" w:rsidRPr="0033485C" w:rsidRDefault="00D868BF" w:rsidP="0070517E">
      <w:pPr>
        <w:rPr>
          <w:rFonts w:ascii="Calibri" w:hAnsi="Calibri" w:cs="Calibri"/>
          <w:sz w:val="24"/>
          <w:szCs w:val="24"/>
        </w:rPr>
      </w:pPr>
      <w:r w:rsidRPr="0033485C">
        <w:rPr>
          <w:rFonts w:ascii="Calibri" w:hAnsi="Calibri" w:cs="Calibri"/>
          <w:noProof/>
        </w:rPr>
        <w:drawing>
          <wp:anchor distT="0" distB="0" distL="114300" distR="114300" simplePos="0" relativeHeight="251658240" behindDoc="0" locked="0" layoutInCell="1" allowOverlap="1" wp14:anchorId="3D9C0A5D" wp14:editId="7A952470">
            <wp:simplePos x="0" y="0"/>
            <wp:positionH relativeFrom="column">
              <wp:posOffset>0</wp:posOffset>
            </wp:positionH>
            <wp:positionV relativeFrom="paragraph">
              <wp:posOffset>3618</wp:posOffset>
            </wp:positionV>
            <wp:extent cx="5731510" cy="299974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anchor>
        </w:drawing>
      </w:r>
    </w:p>
    <w:p w14:paraId="7F274F6D" w14:textId="77777777" w:rsidR="0070517E" w:rsidRPr="0033485C" w:rsidRDefault="0070517E" w:rsidP="00D868BF">
      <w:pPr>
        <w:tabs>
          <w:tab w:val="left" w:pos="5117"/>
        </w:tabs>
        <w:rPr>
          <w:rFonts w:ascii="Calibri" w:hAnsi="Calibri" w:cs="Calibri"/>
          <w:sz w:val="24"/>
          <w:szCs w:val="24"/>
        </w:rPr>
      </w:pPr>
    </w:p>
    <w:p w14:paraId="2C076C39" w14:textId="70D6E54B"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1. Gateway/Load Balancer: -</w:t>
      </w:r>
    </w:p>
    <w:p w14:paraId="3C1BB164" w14:textId="2EC5E43D"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It acts as an Entry gate to the Tableau Server and also balances the load to the Server if multiple processes are configured.</w:t>
      </w:r>
    </w:p>
    <w:p w14:paraId="0D7113F6"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2. Application Server: -</w:t>
      </w:r>
    </w:p>
    <w:p w14:paraId="4617748C"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Application Server processes (wgserver.exe) handle browsing and permissions for the Tableau Server web and mobile interfaces. When a user opens a view on a client device, that user starts a session on Tableau Server. This means that an Application Server thread starts and checks the permissions for that user and that view.</w:t>
      </w:r>
    </w:p>
    <w:p w14:paraId="0CDEF0D6"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3. Repository: -</w:t>
      </w:r>
    </w:p>
    <w:p w14:paraId="5FC9EA47"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Tableau Server Repository is a PostgreSQL database that stores server data. This data includes information about Tableau Server users, groups and group assignments, permissions, projects, data sources, and extract metadata and refresh information.</w:t>
      </w:r>
    </w:p>
    <w:p w14:paraId="36935F7E" w14:textId="77777777" w:rsidR="0070517E" w:rsidRPr="0033485C" w:rsidRDefault="0070517E" w:rsidP="00D868BF">
      <w:pPr>
        <w:tabs>
          <w:tab w:val="left" w:pos="5117"/>
        </w:tabs>
        <w:rPr>
          <w:rFonts w:ascii="Calibri" w:hAnsi="Calibri" w:cs="Calibri"/>
          <w:sz w:val="24"/>
          <w:szCs w:val="24"/>
        </w:rPr>
      </w:pPr>
    </w:p>
    <w:p w14:paraId="4817BF02" w14:textId="283FE726"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lastRenderedPageBreak/>
        <w:t>4. VIZQL Server: -</w:t>
      </w:r>
    </w:p>
    <w:p w14:paraId="52079541"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 xml:space="preserve">Once a view is opened, the client sends a request to the </w:t>
      </w:r>
      <w:proofErr w:type="spellStart"/>
      <w:r w:rsidRPr="0033485C">
        <w:rPr>
          <w:rFonts w:ascii="Calibri" w:hAnsi="Calibri" w:cs="Calibri"/>
          <w:sz w:val="24"/>
          <w:szCs w:val="24"/>
        </w:rPr>
        <w:t>VizQL</w:t>
      </w:r>
      <w:proofErr w:type="spellEnd"/>
      <w:r w:rsidRPr="0033485C">
        <w:rPr>
          <w:rFonts w:ascii="Calibri" w:hAnsi="Calibri" w:cs="Calibri"/>
          <w:sz w:val="24"/>
          <w:szCs w:val="24"/>
        </w:rPr>
        <w:t xml:space="preserve"> process (vizqlserver.exe). The </w:t>
      </w:r>
      <w:proofErr w:type="spellStart"/>
      <w:r w:rsidRPr="0033485C">
        <w:rPr>
          <w:rFonts w:ascii="Calibri" w:hAnsi="Calibri" w:cs="Calibri"/>
          <w:sz w:val="24"/>
          <w:szCs w:val="24"/>
        </w:rPr>
        <w:t>VizQL</w:t>
      </w:r>
      <w:proofErr w:type="spellEnd"/>
      <w:r w:rsidRPr="0033485C">
        <w:rPr>
          <w:rFonts w:ascii="Calibri" w:hAnsi="Calibri" w:cs="Calibri"/>
          <w:sz w:val="24"/>
          <w:szCs w:val="24"/>
        </w:rPr>
        <w:t xml:space="preserve"> process then sends queries directly to the data source, returning a result set that is rendered as images and presented to the user. Each </w:t>
      </w:r>
      <w:proofErr w:type="spellStart"/>
      <w:r w:rsidRPr="0033485C">
        <w:rPr>
          <w:rFonts w:ascii="Calibri" w:hAnsi="Calibri" w:cs="Calibri"/>
          <w:sz w:val="24"/>
          <w:szCs w:val="24"/>
        </w:rPr>
        <w:t>VizQL</w:t>
      </w:r>
      <w:proofErr w:type="spellEnd"/>
      <w:r w:rsidRPr="0033485C">
        <w:rPr>
          <w:rFonts w:ascii="Calibri" w:hAnsi="Calibri" w:cs="Calibri"/>
          <w:sz w:val="24"/>
          <w:szCs w:val="24"/>
        </w:rPr>
        <w:t xml:space="preserve"> Server has its own cache that can be shared across multiple users.</w:t>
      </w:r>
    </w:p>
    <w:p w14:paraId="07F5BD2D"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5. Data Engine: -</w:t>
      </w:r>
    </w:p>
    <w:p w14:paraId="5A597AF9" w14:textId="4EC33193"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It Stores data extracts and answers queries.</w:t>
      </w:r>
    </w:p>
    <w:p w14:paraId="04D01311" w14:textId="7504F5E0"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6. Backgrounder: -</w:t>
      </w:r>
    </w:p>
    <w:p w14:paraId="3D7832A4"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The backgrounder executes server tasks which include refreshing scheduled extracts, tasks</w:t>
      </w:r>
    </w:p>
    <w:p w14:paraId="473B91A6"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 xml:space="preserve">initiated from </w:t>
      </w:r>
      <w:proofErr w:type="spellStart"/>
      <w:r w:rsidRPr="0033485C">
        <w:rPr>
          <w:rFonts w:ascii="Calibri" w:hAnsi="Calibri" w:cs="Calibri"/>
          <w:sz w:val="24"/>
          <w:szCs w:val="24"/>
        </w:rPr>
        <w:t>tabcmd</w:t>
      </w:r>
      <w:proofErr w:type="spellEnd"/>
      <w:r w:rsidRPr="0033485C">
        <w:rPr>
          <w:rFonts w:ascii="Calibri" w:hAnsi="Calibri" w:cs="Calibri"/>
          <w:sz w:val="24"/>
          <w:szCs w:val="24"/>
        </w:rPr>
        <w:t xml:space="preserve"> and manages other background tasks.</w:t>
      </w:r>
    </w:p>
    <w:p w14:paraId="534F5F80"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7. Data Server: -</w:t>
      </w:r>
    </w:p>
    <w:p w14:paraId="270F954E" w14:textId="77777777"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Data Server Manages connections to Tableau Server data sources. It also maintains metadata from Tableau Desktop, such as calculations, definitions, and groups.</w:t>
      </w:r>
    </w:p>
    <w:p w14:paraId="1BDFA914" w14:textId="61677473" w:rsidR="00D868BF" w:rsidRPr="0033485C" w:rsidRDefault="00D868BF" w:rsidP="00D868BF">
      <w:pPr>
        <w:tabs>
          <w:tab w:val="left" w:pos="5117"/>
        </w:tabs>
        <w:rPr>
          <w:rFonts w:ascii="Calibri" w:hAnsi="Calibri" w:cs="Calibri"/>
          <w:sz w:val="24"/>
          <w:szCs w:val="24"/>
        </w:rPr>
      </w:pPr>
      <w:r w:rsidRPr="0033485C">
        <w:rPr>
          <w:rFonts w:ascii="Calibri" w:hAnsi="Calibri" w:cs="Calibri"/>
          <w:sz w:val="24"/>
          <w:szCs w:val="24"/>
        </w:rPr>
        <w:t>8. Tableau Communication Flow: -</w:t>
      </w:r>
    </w:p>
    <w:p w14:paraId="58EB37BE" w14:textId="4BAB44D0" w:rsidR="00D868BF" w:rsidRPr="0033485C" w:rsidRDefault="00D868BF" w:rsidP="00D868BF">
      <w:pPr>
        <w:tabs>
          <w:tab w:val="left" w:pos="5117"/>
        </w:tabs>
        <w:jc w:val="center"/>
        <w:rPr>
          <w:rFonts w:ascii="Calibri" w:hAnsi="Calibri" w:cs="Calibri"/>
          <w:sz w:val="24"/>
          <w:szCs w:val="24"/>
        </w:rPr>
      </w:pPr>
      <w:r w:rsidRPr="0033485C">
        <w:rPr>
          <w:rFonts w:ascii="Calibri" w:hAnsi="Calibri" w:cs="Calibri"/>
          <w:noProof/>
        </w:rPr>
        <w:drawing>
          <wp:inline distT="0" distB="0" distL="0" distR="0" wp14:anchorId="1E1018AA" wp14:editId="6A8EF69D">
            <wp:extent cx="4153711" cy="311735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124" cy="3122917"/>
                    </a:xfrm>
                    <a:prstGeom prst="rect">
                      <a:avLst/>
                    </a:prstGeom>
                    <a:noFill/>
                    <a:ln>
                      <a:noFill/>
                    </a:ln>
                  </pic:spPr>
                </pic:pic>
              </a:graphicData>
            </a:graphic>
          </wp:inline>
        </w:drawing>
      </w:r>
    </w:p>
    <w:p w14:paraId="047BC64B" w14:textId="7BF75FA8" w:rsidR="00D868BF" w:rsidRPr="0033485C" w:rsidRDefault="00D868BF" w:rsidP="00D868BF">
      <w:pPr>
        <w:tabs>
          <w:tab w:val="left" w:pos="5117"/>
        </w:tabs>
        <w:jc w:val="center"/>
        <w:rPr>
          <w:rFonts w:ascii="Calibri" w:hAnsi="Calibri" w:cs="Calibri"/>
          <w:sz w:val="24"/>
          <w:szCs w:val="24"/>
        </w:rPr>
      </w:pPr>
    </w:p>
    <w:p w14:paraId="26A1A62B" w14:textId="77777777" w:rsidR="0070517E" w:rsidRPr="0033485C" w:rsidRDefault="0070517E" w:rsidP="000F190C">
      <w:pPr>
        <w:tabs>
          <w:tab w:val="left" w:pos="5117"/>
        </w:tabs>
        <w:rPr>
          <w:rFonts w:ascii="Calibri" w:hAnsi="Calibri" w:cs="Calibri"/>
          <w:sz w:val="24"/>
          <w:szCs w:val="24"/>
        </w:rPr>
      </w:pPr>
    </w:p>
    <w:p w14:paraId="54B935AB" w14:textId="77777777" w:rsidR="0070517E" w:rsidRPr="0033485C" w:rsidRDefault="0070517E" w:rsidP="000F190C">
      <w:pPr>
        <w:tabs>
          <w:tab w:val="left" w:pos="5117"/>
        </w:tabs>
        <w:rPr>
          <w:rFonts w:ascii="Calibri" w:hAnsi="Calibri" w:cs="Calibri"/>
          <w:sz w:val="24"/>
          <w:szCs w:val="24"/>
        </w:rPr>
      </w:pPr>
    </w:p>
    <w:p w14:paraId="7B3A1AB3" w14:textId="77777777" w:rsidR="0070517E" w:rsidRPr="0033485C" w:rsidRDefault="0070517E" w:rsidP="000F190C">
      <w:pPr>
        <w:tabs>
          <w:tab w:val="left" w:pos="5117"/>
        </w:tabs>
        <w:rPr>
          <w:rFonts w:ascii="Calibri" w:hAnsi="Calibri" w:cs="Calibri"/>
          <w:sz w:val="24"/>
          <w:szCs w:val="24"/>
        </w:rPr>
      </w:pPr>
    </w:p>
    <w:p w14:paraId="6C1A6C7D" w14:textId="77777777" w:rsidR="0070517E" w:rsidRPr="0033485C" w:rsidRDefault="0070517E" w:rsidP="000F190C">
      <w:pPr>
        <w:tabs>
          <w:tab w:val="left" w:pos="5117"/>
        </w:tabs>
        <w:rPr>
          <w:rFonts w:ascii="Calibri" w:hAnsi="Calibri" w:cs="Calibri"/>
          <w:sz w:val="24"/>
          <w:szCs w:val="24"/>
        </w:rPr>
      </w:pPr>
    </w:p>
    <w:p w14:paraId="29EA7179" w14:textId="6F69FE2C" w:rsidR="002E23A0" w:rsidRPr="0033485C" w:rsidRDefault="002E23A0" w:rsidP="000F190C">
      <w:pPr>
        <w:tabs>
          <w:tab w:val="left" w:pos="5117"/>
        </w:tabs>
        <w:rPr>
          <w:rFonts w:ascii="Calibri" w:hAnsi="Calibri" w:cs="Calibri"/>
          <w:sz w:val="24"/>
          <w:szCs w:val="24"/>
        </w:rPr>
      </w:pPr>
    </w:p>
    <w:p w14:paraId="5048D365" w14:textId="77777777" w:rsidR="002E23A0" w:rsidRPr="0033485C" w:rsidRDefault="002E23A0" w:rsidP="000F190C">
      <w:pPr>
        <w:tabs>
          <w:tab w:val="left" w:pos="5117"/>
        </w:tabs>
        <w:rPr>
          <w:rFonts w:ascii="Calibri" w:hAnsi="Calibri" w:cs="Calibri"/>
          <w:sz w:val="24"/>
          <w:szCs w:val="24"/>
        </w:rPr>
      </w:pPr>
    </w:p>
    <w:p w14:paraId="5A93F3D5" w14:textId="70A2A03F" w:rsidR="000F190C" w:rsidRPr="0033485C" w:rsidRDefault="000F190C" w:rsidP="000A07BE">
      <w:pPr>
        <w:pStyle w:val="Heading1"/>
        <w:rPr>
          <w:rFonts w:ascii="Calibri" w:hAnsi="Calibri" w:cs="Calibri"/>
          <w:b/>
          <w:bCs/>
          <w:color w:val="auto"/>
        </w:rPr>
      </w:pPr>
      <w:bookmarkStart w:id="4" w:name="_Toc112520401"/>
      <w:r w:rsidRPr="0033485C">
        <w:rPr>
          <w:rFonts w:ascii="Calibri" w:hAnsi="Calibri" w:cs="Calibri"/>
          <w:b/>
          <w:bCs/>
          <w:color w:val="auto"/>
        </w:rPr>
        <w:t>3. Architecture Description</w:t>
      </w:r>
      <w:bookmarkEnd w:id="4"/>
    </w:p>
    <w:p w14:paraId="5C1DB8B3" w14:textId="48BC88C3" w:rsidR="000F190C" w:rsidRPr="0033485C" w:rsidRDefault="000F190C" w:rsidP="000A07BE">
      <w:pPr>
        <w:pStyle w:val="Heading2"/>
        <w:rPr>
          <w:rFonts w:ascii="Calibri" w:hAnsi="Calibri" w:cs="Calibri"/>
          <w:b/>
          <w:bCs/>
          <w:color w:val="auto"/>
          <w:sz w:val="28"/>
          <w:szCs w:val="28"/>
        </w:rPr>
      </w:pPr>
      <w:bookmarkStart w:id="5" w:name="_Toc112520402"/>
      <w:r w:rsidRPr="0033485C">
        <w:rPr>
          <w:rFonts w:ascii="Calibri" w:hAnsi="Calibri" w:cs="Calibri"/>
          <w:b/>
          <w:bCs/>
          <w:color w:val="auto"/>
          <w:sz w:val="28"/>
          <w:szCs w:val="28"/>
        </w:rPr>
        <w:t>3.1. Data Description</w:t>
      </w:r>
      <w:bookmarkEnd w:id="5"/>
    </w:p>
    <w:p w14:paraId="2BC1EFA7" w14:textId="77777777" w:rsidR="0070517E" w:rsidRPr="0033485C" w:rsidRDefault="0070517E" w:rsidP="000F190C">
      <w:pPr>
        <w:tabs>
          <w:tab w:val="left" w:pos="5117"/>
        </w:tabs>
        <w:rPr>
          <w:rFonts w:ascii="Calibri" w:hAnsi="Calibri" w:cs="Calibri"/>
          <w:sz w:val="24"/>
          <w:szCs w:val="24"/>
        </w:rPr>
      </w:pPr>
    </w:p>
    <w:p w14:paraId="5124358B" w14:textId="1A4E1BE0" w:rsidR="00D868BF" w:rsidRPr="0033485C" w:rsidRDefault="00BA47AC" w:rsidP="00D868BF">
      <w:pPr>
        <w:rPr>
          <w:rFonts w:ascii="Calibri" w:hAnsi="Calibri" w:cs="Calibri"/>
          <w:sz w:val="21"/>
          <w:szCs w:val="21"/>
          <w:shd w:val="clear" w:color="auto" w:fill="FFFFFF"/>
        </w:rPr>
      </w:pPr>
      <w:r w:rsidRPr="0033485C">
        <w:rPr>
          <w:rFonts w:ascii="Calibri" w:hAnsi="Calibri" w:cs="Calibri"/>
          <w:sz w:val="21"/>
          <w:szCs w:val="21"/>
          <w:shd w:val="clear" w:color="auto" w:fill="FFFFFF"/>
        </w:rPr>
        <w:t>This dataset contains detail about the Airport data set. I am using this dataset for my analysis.</w:t>
      </w:r>
    </w:p>
    <w:p w14:paraId="2B0545C1" w14:textId="0CF87170" w:rsidR="002A5212" w:rsidRPr="0033485C" w:rsidRDefault="002A5212" w:rsidP="00D868BF">
      <w:pPr>
        <w:rPr>
          <w:rFonts w:ascii="Calibri" w:hAnsi="Calibri" w:cs="Calibri"/>
        </w:rPr>
      </w:pPr>
      <w:r w:rsidRPr="0033485C">
        <w:rPr>
          <w:rFonts w:ascii="Calibri" w:hAnsi="Calibri" w:cs="Calibri"/>
          <w:sz w:val="21"/>
          <w:szCs w:val="21"/>
          <w:shd w:val="clear" w:color="auto" w:fill="FFFFFF"/>
        </w:rPr>
        <w:t>You can find the dataset on the given link</w:t>
      </w:r>
      <w:r w:rsidRPr="0033485C">
        <w:rPr>
          <w:rFonts w:ascii="Calibri" w:hAnsi="Calibri" w:cs="Calibri"/>
        </w:rPr>
        <w:t xml:space="preserve"> </w:t>
      </w:r>
      <w:hyperlink r:id="rId10" w:history="1">
        <w:r w:rsidRPr="0033485C">
          <w:rPr>
            <w:rStyle w:val="Hyperlink"/>
            <w:rFonts w:ascii="Calibri" w:hAnsi="Calibri" w:cs="Calibri"/>
          </w:rPr>
          <w:t>https://drive.google.com/drive/folders/1G2fQ6_lDcToyROYbszILP6uwbJrvPu6?usp=sh</w:t>
        </w:r>
      </w:hyperlink>
    </w:p>
    <w:p w14:paraId="32248BC9" w14:textId="26483815" w:rsidR="002A5212" w:rsidRPr="0033485C" w:rsidRDefault="002A5212" w:rsidP="00D868BF">
      <w:pPr>
        <w:rPr>
          <w:rFonts w:ascii="Calibri" w:hAnsi="Calibri" w:cs="Calibri"/>
          <w:sz w:val="21"/>
          <w:szCs w:val="21"/>
          <w:shd w:val="clear" w:color="auto" w:fill="FFFFFF"/>
        </w:rPr>
      </w:pPr>
      <w:r w:rsidRPr="0033485C">
        <w:rPr>
          <w:rFonts w:ascii="Calibri" w:hAnsi="Calibri" w:cs="Calibri"/>
          <w:sz w:val="21"/>
          <w:szCs w:val="21"/>
          <w:shd w:val="clear" w:color="auto" w:fill="FFFFFF"/>
        </w:rPr>
        <w:t>This data set contains Date, Geometry, Route, Route 1, Route 2, Event, Flight No, and Gate columns.</w:t>
      </w:r>
    </w:p>
    <w:p w14:paraId="478D9882" w14:textId="60681F89" w:rsidR="00782247" w:rsidRPr="0033485C" w:rsidRDefault="00782247" w:rsidP="000A07BE">
      <w:pPr>
        <w:pStyle w:val="Heading2"/>
        <w:rPr>
          <w:rFonts w:ascii="Calibri" w:hAnsi="Calibri" w:cs="Calibri"/>
          <w:b/>
          <w:bCs/>
          <w:color w:val="auto"/>
          <w:sz w:val="28"/>
          <w:szCs w:val="28"/>
          <w:shd w:val="clear" w:color="auto" w:fill="FFFFFF"/>
        </w:rPr>
      </w:pPr>
      <w:bookmarkStart w:id="6" w:name="_Toc112520403"/>
      <w:r w:rsidRPr="0033485C">
        <w:rPr>
          <w:rFonts w:ascii="Calibri" w:hAnsi="Calibri" w:cs="Calibri"/>
          <w:b/>
          <w:bCs/>
          <w:color w:val="auto"/>
          <w:sz w:val="28"/>
          <w:szCs w:val="28"/>
          <w:shd w:val="clear" w:color="auto" w:fill="FFFFFF"/>
        </w:rPr>
        <w:t>3.</w:t>
      </w:r>
      <w:r w:rsidR="00890A31" w:rsidRPr="0033485C">
        <w:rPr>
          <w:rFonts w:ascii="Calibri" w:hAnsi="Calibri" w:cs="Calibri"/>
          <w:b/>
          <w:bCs/>
          <w:color w:val="auto"/>
          <w:sz w:val="28"/>
          <w:szCs w:val="28"/>
          <w:shd w:val="clear" w:color="auto" w:fill="FFFFFF"/>
        </w:rPr>
        <w:t>2</w:t>
      </w:r>
      <w:r w:rsidRPr="0033485C">
        <w:rPr>
          <w:rFonts w:ascii="Calibri" w:hAnsi="Calibri" w:cs="Calibri"/>
          <w:b/>
          <w:bCs/>
          <w:color w:val="auto"/>
          <w:sz w:val="28"/>
          <w:szCs w:val="28"/>
          <w:shd w:val="clear" w:color="auto" w:fill="FFFFFF"/>
        </w:rPr>
        <w:t xml:space="preserve"> Deployment</w:t>
      </w:r>
      <w:bookmarkEnd w:id="6"/>
    </w:p>
    <w:p w14:paraId="158EB206" w14:textId="77777777" w:rsidR="000A07BE" w:rsidRPr="0033485C" w:rsidRDefault="000A07BE" w:rsidP="000A07BE">
      <w:pPr>
        <w:rPr>
          <w:rFonts w:ascii="Calibri" w:hAnsi="Calibri" w:cs="Calibri"/>
        </w:rPr>
      </w:pPr>
    </w:p>
    <w:p w14:paraId="79B32C3A" w14:textId="57CC55FC" w:rsidR="00890A31" w:rsidRPr="0033485C" w:rsidRDefault="00890A31" w:rsidP="00890A31">
      <w:pPr>
        <w:tabs>
          <w:tab w:val="left" w:pos="5117"/>
        </w:tabs>
        <w:rPr>
          <w:rFonts w:ascii="Calibri" w:hAnsi="Calibri" w:cs="Calibri"/>
          <w:sz w:val="24"/>
          <w:szCs w:val="24"/>
        </w:rPr>
      </w:pPr>
      <w:r w:rsidRPr="0033485C">
        <w:rPr>
          <w:rFonts w:ascii="Calibri" w:hAnsi="Calibri" w:cs="Calibri"/>
          <w:sz w:val="24"/>
          <w:szCs w:val="24"/>
        </w:rPr>
        <w:t>Tableau’s analytics platform offers three different deployment options depending on your environment and needs. The below graphic shows each option at a glance:</w:t>
      </w:r>
    </w:p>
    <w:p w14:paraId="69B4A0E8" w14:textId="77777777" w:rsidR="00890A31" w:rsidRPr="0033485C" w:rsidRDefault="00890A31" w:rsidP="00890A31">
      <w:pPr>
        <w:tabs>
          <w:tab w:val="left" w:pos="5117"/>
        </w:tabs>
        <w:rPr>
          <w:rFonts w:ascii="Calibri" w:hAnsi="Calibri" w:cs="Calibri"/>
          <w:sz w:val="24"/>
          <w:szCs w:val="24"/>
        </w:rPr>
      </w:pPr>
      <w:r w:rsidRPr="0033485C">
        <w:rPr>
          <w:rFonts w:ascii="Calibri" w:hAnsi="Calibri" w:cs="Calibri"/>
          <w:sz w:val="24"/>
          <w:szCs w:val="24"/>
        </w:rPr>
        <w:t>1. Tableau Online Get up and running quickly with no hardware required. Tableau Online is fully hosted by Tableau so all upgrades and maintenance are automatically managed for you.</w:t>
      </w:r>
    </w:p>
    <w:p w14:paraId="518DDD97" w14:textId="77777777" w:rsidR="00890A31" w:rsidRPr="0033485C" w:rsidRDefault="00890A31" w:rsidP="00890A31">
      <w:pPr>
        <w:tabs>
          <w:tab w:val="left" w:pos="5117"/>
        </w:tabs>
        <w:rPr>
          <w:rFonts w:ascii="Calibri" w:hAnsi="Calibri" w:cs="Calibri"/>
          <w:sz w:val="24"/>
          <w:szCs w:val="24"/>
        </w:rPr>
      </w:pPr>
      <w:r w:rsidRPr="0033485C">
        <w:rPr>
          <w:rFonts w:ascii="Calibri" w:hAnsi="Calibri" w:cs="Calibri"/>
          <w:sz w:val="24"/>
          <w:szCs w:val="24"/>
        </w:rPr>
        <w:t>2. Tableau Server 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w:t>
      </w:r>
    </w:p>
    <w:p w14:paraId="4A7AC69E" w14:textId="77777777" w:rsidR="00890A31" w:rsidRPr="0033485C" w:rsidRDefault="00890A31" w:rsidP="00890A31">
      <w:pPr>
        <w:tabs>
          <w:tab w:val="left" w:pos="5117"/>
        </w:tabs>
        <w:rPr>
          <w:rFonts w:ascii="Calibri" w:hAnsi="Calibri" w:cs="Calibri"/>
          <w:sz w:val="24"/>
          <w:szCs w:val="24"/>
        </w:rPr>
      </w:pPr>
      <w:r w:rsidRPr="0033485C">
        <w:rPr>
          <w:rFonts w:ascii="Calibri" w:hAnsi="Calibri" w:cs="Calibri"/>
          <w:sz w:val="24"/>
          <w:szCs w:val="24"/>
        </w:rPr>
        <w:t>3. Tableau Server deployed on-premises: Manage and scale your own hardware and software (whether Windows or Linux) as needed. Customize your deployment as you see fit.</w:t>
      </w:r>
    </w:p>
    <w:p w14:paraId="3B9C572B" w14:textId="277BAF65" w:rsidR="002E23A0" w:rsidRPr="0033485C" w:rsidRDefault="00782247" w:rsidP="00782247">
      <w:pPr>
        <w:rPr>
          <w:rFonts w:ascii="Calibri" w:hAnsi="Calibri" w:cs="Calibri"/>
          <w:sz w:val="21"/>
          <w:szCs w:val="21"/>
          <w:shd w:val="clear" w:color="auto" w:fill="FFFFFF"/>
        </w:rPr>
      </w:pPr>
      <w:r w:rsidRPr="0033485C">
        <w:rPr>
          <w:rFonts w:ascii="Calibri" w:hAnsi="Calibri" w:cs="Calibri"/>
          <w:sz w:val="21"/>
          <w:szCs w:val="21"/>
          <w:shd w:val="clear" w:color="auto" w:fill="FFFFFF"/>
        </w:rPr>
        <w:t>.</w:t>
      </w:r>
    </w:p>
    <w:p w14:paraId="7109717C" w14:textId="77777777" w:rsidR="002A5212" w:rsidRPr="0033485C" w:rsidRDefault="002A5212" w:rsidP="00D868BF">
      <w:pPr>
        <w:rPr>
          <w:rFonts w:ascii="Calibri" w:hAnsi="Calibri" w:cs="Calibri"/>
          <w:sz w:val="24"/>
          <w:szCs w:val="24"/>
        </w:rPr>
      </w:pPr>
    </w:p>
    <w:sectPr w:rsidR="002A5212" w:rsidRPr="0033485C" w:rsidSect="002E23A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7A382" w14:textId="77777777" w:rsidR="00474CEB" w:rsidRDefault="00474CEB" w:rsidP="006250F7">
      <w:pPr>
        <w:spacing w:after="0" w:line="240" w:lineRule="auto"/>
      </w:pPr>
      <w:r>
        <w:separator/>
      </w:r>
    </w:p>
  </w:endnote>
  <w:endnote w:type="continuationSeparator" w:id="0">
    <w:p w14:paraId="48E56AA9" w14:textId="77777777" w:rsidR="00474CEB" w:rsidRDefault="00474CEB" w:rsidP="0062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351260"/>
      <w:docPartObj>
        <w:docPartGallery w:val="Page Numbers (Bottom of Page)"/>
        <w:docPartUnique/>
      </w:docPartObj>
    </w:sdtPr>
    <w:sdtEndPr>
      <w:rPr>
        <w:noProof/>
      </w:rPr>
    </w:sdtEndPr>
    <w:sdtContent>
      <w:p w14:paraId="553405FB" w14:textId="03173A09" w:rsidR="007B678E" w:rsidRDefault="007B67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AB7247" w14:textId="5A1140B9" w:rsidR="00D86819" w:rsidRPr="007B678E" w:rsidRDefault="00D86819" w:rsidP="007B678E">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F312C" w14:textId="77777777" w:rsidR="00474CEB" w:rsidRDefault="00474CEB" w:rsidP="006250F7">
      <w:pPr>
        <w:spacing w:after="0" w:line="240" w:lineRule="auto"/>
      </w:pPr>
      <w:r>
        <w:separator/>
      </w:r>
    </w:p>
  </w:footnote>
  <w:footnote w:type="continuationSeparator" w:id="0">
    <w:p w14:paraId="1D70E5A9" w14:textId="77777777" w:rsidR="00474CEB" w:rsidRDefault="00474CEB" w:rsidP="0062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7F7D" w14:textId="1E2F2ACA" w:rsidR="006250F7" w:rsidRPr="000A07BE" w:rsidRDefault="007B678E" w:rsidP="007B678E">
    <w:pPr>
      <w:pStyle w:val="Header"/>
      <w:jc w:val="right"/>
      <w:rPr>
        <w:rFonts w:ascii="Calibri" w:hAnsi="Calibri" w:cs="Calibri"/>
        <w:sz w:val="18"/>
        <w:szCs w:val="18"/>
        <w:lang w:val="en-US"/>
      </w:rPr>
    </w:pPr>
    <w:r w:rsidRPr="000A07BE">
      <w:rPr>
        <w:rFonts w:ascii="Calibri" w:hAnsi="Calibri" w:cs="Calibri"/>
        <w:sz w:val="18"/>
        <w:szCs w:val="18"/>
        <w:lang w:val="en-US"/>
      </w:rPr>
      <w:t>Low Level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F7"/>
    <w:rsid w:val="000A07BE"/>
    <w:rsid w:val="000F190C"/>
    <w:rsid w:val="00120548"/>
    <w:rsid w:val="001D0405"/>
    <w:rsid w:val="002A5212"/>
    <w:rsid w:val="002E23A0"/>
    <w:rsid w:val="0033485C"/>
    <w:rsid w:val="00474CEB"/>
    <w:rsid w:val="004F4A1B"/>
    <w:rsid w:val="005D6DF8"/>
    <w:rsid w:val="006250F7"/>
    <w:rsid w:val="006D4F01"/>
    <w:rsid w:val="0070517E"/>
    <w:rsid w:val="00782247"/>
    <w:rsid w:val="007B678E"/>
    <w:rsid w:val="00890A31"/>
    <w:rsid w:val="00A0795D"/>
    <w:rsid w:val="00BA47AC"/>
    <w:rsid w:val="00C46855"/>
    <w:rsid w:val="00CC7360"/>
    <w:rsid w:val="00D6767F"/>
    <w:rsid w:val="00D86819"/>
    <w:rsid w:val="00D868BF"/>
    <w:rsid w:val="00E60E3C"/>
    <w:rsid w:val="00F2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78BA2"/>
  <w15:chartTrackingRefBased/>
  <w15:docId w15:val="{899480E2-5AA6-4299-9ECB-1FA82B7C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0F7"/>
  </w:style>
  <w:style w:type="paragraph" w:styleId="Footer">
    <w:name w:val="footer"/>
    <w:basedOn w:val="Normal"/>
    <w:link w:val="FooterChar"/>
    <w:uiPriority w:val="99"/>
    <w:unhideWhenUsed/>
    <w:rsid w:val="00625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0F7"/>
  </w:style>
  <w:style w:type="table" w:styleId="TableGrid">
    <w:name w:val="Table Grid"/>
    <w:basedOn w:val="TableNormal"/>
    <w:uiPriority w:val="39"/>
    <w:rsid w:val="00625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5212"/>
    <w:rPr>
      <w:color w:val="0563C1" w:themeColor="hyperlink"/>
      <w:u w:val="single"/>
    </w:rPr>
  </w:style>
  <w:style w:type="character" w:styleId="UnresolvedMention">
    <w:name w:val="Unresolved Mention"/>
    <w:basedOn w:val="DefaultParagraphFont"/>
    <w:uiPriority w:val="99"/>
    <w:semiHidden/>
    <w:unhideWhenUsed/>
    <w:rsid w:val="002A5212"/>
    <w:rPr>
      <w:color w:val="605E5C"/>
      <w:shd w:val="clear" w:color="auto" w:fill="E1DFDD"/>
    </w:rPr>
  </w:style>
  <w:style w:type="character" w:styleId="FollowedHyperlink">
    <w:name w:val="FollowedHyperlink"/>
    <w:basedOn w:val="DefaultParagraphFont"/>
    <w:uiPriority w:val="99"/>
    <w:semiHidden/>
    <w:unhideWhenUsed/>
    <w:rsid w:val="002A5212"/>
    <w:rPr>
      <w:color w:val="954F72" w:themeColor="followedHyperlink"/>
      <w:u w:val="single"/>
    </w:rPr>
  </w:style>
  <w:style w:type="character" w:styleId="LineNumber">
    <w:name w:val="line number"/>
    <w:basedOn w:val="DefaultParagraphFont"/>
    <w:uiPriority w:val="99"/>
    <w:semiHidden/>
    <w:unhideWhenUsed/>
    <w:rsid w:val="002E23A0"/>
  </w:style>
  <w:style w:type="character" w:customStyle="1" w:styleId="Heading1Char">
    <w:name w:val="Heading 1 Char"/>
    <w:basedOn w:val="DefaultParagraphFont"/>
    <w:link w:val="Heading1"/>
    <w:uiPriority w:val="9"/>
    <w:rsid w:val="007B67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3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3485C"/>
    <w:pPr>
      <w:outlineLvl w:val="9"/>
    </w:pPr>
    <w:rPr>
      <w:lang w:val="en-US"/>
    </w:rPr>
  </w:style>
  <w:style w:type="paragraph" w:styleId="TOC1">
    <w:name w:val="toc 1"/>
    <w:basedOn w:val="Normal"/>
    <w:next w:val="Normal"/>
    <w:autoRedefine/>
    <w:uiPriority w:val="39"/>
    <w:unhideWhenUsed/>
    <w:rsid w:val="0033485C"/>
    <w:pPr>
      <w:spacing w:after="100"/>
    </w:pPr>
  </w:style>
  <w:style w:type="paragraph" w:styleId="TOC2">
    <w:name w:val="toc 2"/>
    <w:basedOn w:val="Normal"/>
    <w:next w:val="Normal"/>
    <w:autoRedefine/>
    <w:uiPriority w:val="39"/>
    <w:unhideWhenUsed/>
    <w:rsid w:val="003348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air%20travel%20dataset.xls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28DE8-020B-4E40-B7D6-75AD5AA8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
  <cp:keywords/>
  <dc:description/>
  <cp:lastModifiedBy>Nikhil Chourasia</cp:lastModifiedBy>
  <cp:revision>4</cp:revision>
  <dcterms:created xsi:type="dcterms:W3CDTF">2022-08-25T13:43:00Z</dcterms:created>
  <dcterms:modified xsi:type="dcterms:W3CDTF">2022-08-27T13:52:00Z</dcterms:modified>
</cp:coreProperties>
</file>