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21B" w:rsidRPr="00F0214A" w:rsidRDefault="00A02270" w:rsidP="00286C25">
      <w:pPr>
        <w:spacing w:line="360" w:lineRule="auto"/>
        <w:rPr>
          <w:rFonts w:ascii="Times New Roman" w:hAnsi="Times New Roman"/>
          <w:b/>
          <w:sz w:val="28"/>
          <w:szCs w:val="28"/>
        </w:rPr>
      </w:pPr>
      <w:r w:rsidRPr="00F0214A">
        <w:rPr>
          <w:rFonts w:ascii="Times New Roman" w:hAnsi="Times New Roman"/>
          <w:b/>
          <w:sz w:val="28"/>
          <w:szCs w:val="28"/>
        </w:rPr>
        <w:t>Introduction</w:t>
      </w:r>
    </w:p>
    <w:p w:rsidR="00A02270" w:rsidRDefault="00D634E1" w:rsidP="00286C25">
      <w:pPr>
        <w:spacing w:line="360" w:lineRule="auto"/>
        <w:rPr>
          <w:rFonts w:ascii="Times New Roman" w:hAnsi="Times New Roman"/>
          <w:sz w:val="24"/>
          <w:szCs w:val="24"/>
        </w:rPr>
      </w:pPr>
      <w:r>
        <w:rPr>
          <w:rFonts w:ascii="Times New Roman" w:hAnsi="Times New Roman"/>
          <w:sz w:val="24"/>
          <w:szCs w:val="24"/>
        </w:rPr>
        <w:t xml:space="preserve">There are many topics that can be discussed in database. Among them, attributes is an important one. Before attributes are being discussed, a person should know about the database and database management system. </w:t>
      </w:r>
    </w:p>
    <w:p w:rsidR="00D634E1" w:rsidRPr="00F0214A" w:rsidRDefault="00D634E1" w:rsidP="00286C25">
      <w:pPr>
        <w:spacing w:line="360" w:lineRule="auto"/>
        <w:rPr>
          <w:rFonts w:ascii="Times New Roman" w:hAnsi="Times New Roman"/>
          <w:b/>
          <w:sz w:val="28"/>
          <w:szCs w:val="28"/>
        </w:rPr>
      </w:pPr>
      <w:r w:rsidRPr="00F0214A">
        <w:rPr>
          <w:rFonts w:ascii="Times New Roman" w:hAnsi="Times New Roman"/>
          <w:b/>
          <w:sz w:val="28"/>
          <w:szCs w:val="28"/>
        </w:rPr>
        <w:t>Description</w:t>
      </w:r>
    </w:p>
    <w:p w:rsidR="00F0214A" w:rsidRPr="00F0214A" w:rsidRDefault="00F0214A" w:rsidP="00286C25">
      <w:pPr>
        <w:spacing w:line="360" w:lineRule="auto"/>
        <w:rPr>
          <w:rFonts w:ascii="Times New Roman" w:hAnsi="Times New Roman"/>
          <w:b/>
          <w:sz w:val="24"/>
          <w:szCs w:val="24"/>
        </w:rPr>
      </w:pPr>
      <w:r w:rsidRPr="00F0214A">
        <w:rPr>
          <w:rFonts w:ascii="Times New Roman" w:hAnsi="Times New Roman"/>
          <w:b/>
          <w:sz w:val="24"/>
          <w:szCs w:val="24"/>
        </w:rPr>
        <w:t>Database</w:t>
      </w:r>
    </w:p>
    <w:p w:rsidR="00D634E1" w:rsidRPr="00D634E1" w:rsidRDefault="00D634E1" w:rsidP="00286C25">
      <w:pPr>
        <w:spacing w:line="360" w:lineRule="auto"/>
        <w:rPr>
          <w:rFonts w:ascii="Times New Roman" w:hAnsi="Times New Roman" w:cs="Times New Roman"/>
          <w:sz w:val="24"/>
          <w:szCs w:val="24"/>
        </w:rPr>
      </w:pPr>
      <w:r w:rsidRPr="00F0214A">
        <w:rPr>
          <w:rStyle w:val="Strong"/>
          <w:rFonts w:ascii="Times New Roman" w:hAnsi="Times New Roman" w:cs="Times New Roman"/>
          <w:b w:val="0"/>
          <w:sz w:val="24"/>
          <w:szCs w:val="24"/>
          <w:bdr w:val="none" w:sz="0" w:space="0" w:color="auto" w:frame="1"/>
          <w:shd w:val="clear" w:color="auto" w:fill="FFFFFF"/>
        </w:rPr>
        <w:t>Database</w:t>
      </w:r>
      <w:r w:rsidRPr="00D634E1">
        <w:rPr>
          <w:rFonts w:ascii="Times New Roman" w:hAnsi="Times New Roman" w:cs="Times New Roman"/>
          <w:sz w:val="24"/>
          <w:szCs w:val="24"/>
          <w:shd w:val="clear" w:color="auto" w:fill="FFFFFF"/>
        </w:rPr>
        <w:t>, also called </w:t>
      </w:r>
      <w:r w:rsidRPr="00F0214A">
        <w:rPr>
          <w:rStyle w:val="Strong"/>
          <w:rFonts w:ascii="Times New Roman" w:hAnsi="Times New Roman" w:cs="Times New Roman"/>
          <w:b w:val="0"/>
          <w:sz w:val="24"/>
          <w:szCs w:val="24"/>
          <w:bdr w:val="none" w:sz="0" w:space="0" w:color="auto" w:frame="1"/>
          <w:shd w:val="clear" w:color="auto" w:fill="FFFFFF"/>
        </w:rPr>
        <w:t>electronic</w:t>
      </w:r>
      <w:r w:rsidRPr="00D634E1">
        <w:rPr>
          <w:rStyle w:val="Strong"/>
          <w:rFonts w:ascii="Times New Roman" w:hAnsi="Times New Roman" w:cs="Times New Roman"/>
          <w:sz w:val="24"/>
          <w:szCs w:val="24"/>
          <w:bdr w:val="none" w:sz="0" w:space="0" w:color="auto" w:frame="1"/>
          <w:shd w:val="clear" w:color="auto" w:fill="FFFFFF"/>
        </w:rPr>
        <w:t xml:space="preserve"> </w:t>
      </w:r>
      <w:r w:rsidRPr="00F0214A">
        <w:rPr>
          <w:rStyle w:val="Strong"/>
          <w:rFonts w:ascii="Times New Roman" w:hAnsi="Times New Roman" w:cs="Times New Roman"/>
          <w:b w:val="0"/>
          <w:sz w:val="24"/>
          <w:szCs w:val="24"/>
          <w:bdr w:val="none" w:sz="0" w:space="0" w:color="auto" w:frame="1"/>
          <w:shd w:val="clear" w:color="auto" w:fill="FFFFFF"/>
        </w:rPr>
        <w:t>database</w:t>
      </w:r>
      <w:r w:rsidRPr="00D634E1">
        <w:rPr>
          <w:rFonts w:ascii="Times New Roman" w:hAnsi="Times New Roman" w:cs="Times New Roman"/>
          <w:sz w:val="24"/>
          <w:szCs w:val="24"/>
          <w:shd w:val="clear" w:color="auto" w:fill="FFFFFF"/>
        </w:rPr>
        <w:t>, any collection of data, or </w:t>
      </w:r>
      <w:hyperlink r:id="rId9" w:history="1">
        <w:r w:rsidRPr="00D634E1">
          <w:rPr>
            <w:rStyle w:val="Hyperlink"/>
            <w:rFonts w:ascii="Times New Roman" w:hAnsi="Times New Roman" w:cs="Times New Roman"/>
            <w:color w:val="auto"/>
            <w:sz w:val="24"/>
            <w:szCs w:val="24"/>
            <w:u w:val="none"/>
            <w:shd w:val="clear" w:color="auto" w:fill="FFFFFF"/>
          </w:rPr>
          <w:t>information</w:t>
        </w:r>
      </w:hyperlink>
      <w:r>
        <w:rPr>
          <w:rFonts w:ascii="Times New Roman" w:hAnsi="Times New Roman" w:cs="Times New Roman"/>
          <w:sz w:val="24"/>
          <w:szCs w:val="24"/>
        </w:rPr>
        <w:t>,</w:t>
      </w:r>
      <w:r>
        <w:rPr>
          <w:rFonts w:ascii="Times New Roman" w:hAnsi="Times New Roman" w:cs="Times New Roman"/>
          <w:sz w:val="24"/>
          <w:szCs w:val="24"/>
          <w:shd w:val="clear" w:color="auto" w:fill="FFFFFF"/>
        </w:rPr>
        <w:t xml:space="preserve"> that is, </w:t>
      </w:r>
      <w:r w:rsidRPr="00D634E1">
        <w:rPr>
          <w:rFonts w:ascii="Times New Roman" w:hAnsi="Times New Roman" w:cs="Times New Roman"/>
          <w:sz w:val="24"/>
          <w:szCs w:val="24"/>
          <w:shd w:val="clear" w:color="auto" w:fill="FFFFFF"/>
        </w:rPr>
        <w:t>specially organized for rapid search and retrieval by a </w:t>
      </w:r>
      <w:hyperlink r:id="rId10" w:history="1">
        <w:r w:rsidRPr="00D634E1">
          <w:rPr>
            <w:rStyle w:val="Hyperlink"/>
            <w:rFonts w:ascii="Times New Roman" w:hAnsi="Times New Roman" w:cs="Times New Roman"/>
            <w:color w:val="auto"/>
            <w:sz w:val="24"/>
            <w:szCs w:val="24"/>
            <w:u w:val="none"/>
            <w:shd w:val="clear" w:color="auto" w:fill="FFFFFF"/>
          </w:rPr>
          <w:t>computer</w:t>
        </w:r>
      </w:hyperlink>
      <w:r w:rsidRPr="00D634E1">
        <w:rPr>
          <w:rFonts w:ascii="Times New Roman" w:hAnsi="Times New Roman" w:cs="Times New Roman"/>
          <w:sz w:val="24"/>
          <w:szCs w:val="24"/>
          <w:shd w:val="clear" w:color="auto" w:fill="FFFFFF"/>
        </w:rPr>
        <w:t>. Databases are structured to </w:t>
      </w:r>
      <w:hyperlink r:id="rId11" w:history="1">
        <w:r w:rsidRPr="00D634E1">
          <w:rPr>
            <w:rStyle w:val="Hyperlink"/>
            <w:rFonts w:ascii="Times New Roman" w:hAnsi="Times New Roman" w:cs="Times New Roman"/>
            <w:color w:val="auto"/>
            <w:sz w:val="24"/>
            <w:szCs w:val="24"/>
            <w:u w:val="none"/>
            <w:shd w:val="clear" w:color="auto" w:fill="FFFFFF"/>
          </w:rPr>
          <w:t>facilitate</w:t>
        </w:r>
      </w:hyperlink>
      <w:r w:rsidRPr="00D634E1">
        <w:rPr>
          <w:rFonts w:ascii="Times New Roman" w:hAnsi="Times New Roman" w:cs="Times New Roman"/>
          <w:sz w:val="24"/>
          <w:szCs w:val="24"/>
          <w:shd w:val="clear" w:color="auto" w:fill="FFFFFF"/>
        </w:rPr>
        <w:t xml:space="preserve"> the storage, retrieval, modification, and deletion of data in conjunction with various data-processing operations. </w:t>
      </w:r>
      <w:r w:rsidR="00F0214A">
        <w:rPr>
          <w:rFonts w:ascii="Times New Roman" w:hAnsi="Times New Roman" w:cs="Times New Roman"/>
          <w:sz w:val="24"/>
          <w:szCs w:val="24"/>
          <w:shd w:val="clear" w:color="auto" w:fill="FFFFFF"/>
        </w:rPr>
        <w:t> D</w:t>
      </w:r>
      <w:r w:rsidRPr="00D634E1">
        <w:rPr>
          <w:rFonts w:ascii="Times New Roman" w:hAnsi="Times New Roman" w:cs="Times New Roman"/>
          <w:sz w:val="24"/>
          <w:szCs w:val="24"/>
          <w:shd w:val="clear" w:color="auto" w:fill="FFFFFF"/>
        </w:rPr>
        <w:t>atabase is stored as a </w:t>
      </w:r>
      <w:hyperlink r:id="rId12" w:history="1">
        <w:r w:rsidRPr="00D634E1">
          <w:rPr>
            <w:rStyle w:val="Hyperlink"/>
            <w:rFonts w:ascii="Times New Roman" w:hAnsi="Times New Roman" w:cs="Times New Roman"/>
            <w:color w:val="auto"/>
            <w:sz w:val="24"/>
            <w:szCs w:val="24"/>
            <w:u w:val="none"/>
            <w:shd w:val="clear" w:color="auto" w:fill="FFFFFF"/>
          </w:rPr>
          <w:t>file</w:t>
        </w:r>
      </w:hyperlink>
      <w:r w:rsidRPr="00D634E1">
        <w:rPr>
          <w:rFonts w:ascii="Times New Roman" w:hAnsi="Times New Roman" w:cs="Times New Roman"/>
          <w:sz w:val="24"/>
          <w:szCs w:val="24"/>
          <w:shd w:val="clear" w:color="auto" w:fill="FFFFFF"/>
        </w:rPr>
        <w:t> or a set of files on magnetic disk or tape, optical disk, or some other secondary storage device. The information in these files may be broken down into </w:t>
      </w:r>
      <w:hyperlink r:id="rId13" w:history="1">
        <w:r w:rsidRPr="00D634E1">
          <w:rPr>
            <w:rStyle w:val="Hyperlink"/>
            <w:rFonts w:ascii="Times New Roman" w:hAnsi="Times New Roman" w:cs="Times New Roman"/>
            <w:color w:val="auto"/>
            <w:sz w:val="24"/>
            <w:szCs w:val="24"/>
            <w:u w:val="none"/>
            <w:shd w:val="clear" w:color="auto" w:fill="FFFFFF"/>
          </w:rPr>
          <w:t>records</w:t>
        </w:r>
      </w:hyperlink>
      <w:r w:rsidRPr="00D634E1">
        <w:rPr>
          <w:rFonts w:ascii="Times New Roman" w:hAnsi="Times New Roman" w:cs="Times New Roman"/>
          <w:sz w:val="24"/>
          <w:szCs w:val="24"/>
          <w:shd w:val="clear" w:color="auto" w:fill="FFFFFF"/>
        </w:rPr>
        <w:t>, each of which consists of one or more fields. Fields are the basic units of data storage, and each field typically contains information pertaining to one aspect or attribute of the entity described by the database. Records are also organized into tables that include information about relationships between its various fields. Although </w:t>
      </w:r>
      <w:r w:rsidRPr="00F0214A">
        <w:rPr>
          <w:rStyle w:val="Emphasis"/>
          <w:rFonts w:ascii="Times New Roman" w:hAnsi="Times New Roman" w:cs="Times New Roman"/>
          <w:i w:val="0"/>
          <w:sz w:val="24"/>
          <w:szCs w:val="24"/>
          <w:bdr w:val="none" w:sz="0" w:space="0" w:color="auto" w:frame="1"/>
          <w:shd w:val="clear" w:color="auto" w:fill="FFFFFF"/>
        </w:rPr>
        <w:t>database</w:t>
      </w:r>
      <w:r w:rsidRPr="00D634E1">
        <w:rPr>
          <w:rFonts w:ascii="Times New Roman" w:hAnsi="Times New Roman" w:cs="Times New Roman"/>
          <w:sz w:val="24"/>
          <w:szCs w:val="24"/>
          <w:shd w:val="clear" w:color="auto" w:fill="FFFFFF"/>
        </w:rPr>
        <w:t> is applied loosely to any collection of information in computer files, a database in the strict sense provides cross-referencing capabilities. Using keywords and various sorting commands, users can rapidly search, rearrange, group, and select the fields in many records to retrieve or create reports on particular </w:t>
      </w:r>
      <w:hyperlink r:id="rId14" w:history="1">
        <w:r w:rsidRPr="00D634E1">
          <w:rPr>
            <w:rStyle w:val="Hyperlink"/>
            <w:rFonts w:ascii="Times New Roman" w:hAnsi="Times New Roman" w:cs="Times New Roman"/>
            <w:color w:val="auto"/>
            <w:sz w:val="24"/>
            <w:szCs w:val="24"/>
            <w:u w:val="none"/>
            <w:shd w:val="clear" w:color="auto" w:fill="FFFFFF"/>
          </w:rPr>
          <w:t>aggregates</w:t>
        </w:r>
      </w:hyperlink>
      <w:r w:rsidRPr="00D634E1">
        <w:rPr>
          <w:rFonts w:ascii="Times New Roman" w:hAnsi="Times New Roman" w:cs="Times New Roman"/>
          <w:sz w:val="24"/>
          <w:szCs w:val="24"/>
          <w:shd w:val="clear" w:color="auto" w:fill="FFFFFF"/>
        </w:rPr>
        <w:t> of data.</w:t>
      </w:r>
    </w:p>
    <w:p w:rsidR="00A02270" w:rsidRDefault="00F0214A" w:rsidP="00286C25">
      <w:pPr>
        <w:spacing w:line="360" w:lineRule="auto"/>
        <w:rPr>
          <w:rFonts w:ascii="Times New Roman" w:hAnsi="Times New Roman"/>
          <w:b/>
          <w:sz w:val="24"/>
          <w:szCs w:val="24"/>
        </w:rPr>
      </w:pPr>
      <w:r w:rsidRPr="00F0214A">
        <w:rPr>
          <w:rFonts w:ascii="Times New Roman" w:hAnsi="Times New Roman"/>
          <w:b/>
          <w:sz w:val="24"/>
          <w:szCs w:val="24"/>
        </w:rPr>
        <w:t>Database Management System</w:t>
      </w:r>
    </w:p>
    <w:p w:rsidR="00F0214A" w:rsidRPr="00F0214A" w:rsidRDefault="00F0214A" w:rsidP="00286C25">
      <w:pPr>
        <w:pStyle w:val="shortdesc"/>
        <w:shd w:val="clear" w:color="auto" w:fill="FFFFFF"/>
        <w:spacing w:line="360" w:lineRule="auto"/>
        <w:rPr>
          <w:color w:val="000000"/>
        </w:rPr>
      </w:pPr>
      <w:r w:rsidRPr="00F0214A">
        <w:rPr>
          <w:color w:val="000000"/>
        </w:rPr>
        <w:t>A database management system (or DBMS) is essentially nothing more than a computerized data-keeping system. Users of the system are given facilities to perform several kinds of operations on such a system for either manipulation of the data in the database or the management of the database structure itself. Database Management Systems (DBMSs) are categorized according to their data structures or types.</w:t>
      </w:r>
    </w:p>
    <w:p w:rsidR="00F0214A" w:rsidRPr="00F0214A" w:rsidRDefault="00F0214A" w:rsidP="00286C25">
      <w:pPr>
        <w:pStyle w:val="p"/>
        <w:shd w:val="clear" w:color="auto" w:fill="FFFFFF"/>
        <w:spacing w:before="240" w:beforeAutospacing="0" w:line="360" w:lineRule="auto"/>
        <w:rPr>
          <w:color w:val="000000"/>
        </w:rPr>
      </w:pPr>
      <w:r w:rsidRPr="00F0214A">
        <w:rPr>
          <w:color w:val="000000"/>
        </w:rPr>
        <w:t>Mainframe sites tend to use a hierarchical model when the data </w:t>
      </w:r>
      <w:r w:rsidRPr="00F0214A">
        <w:rPr>
          <w:rStyle w:val="Strong"/>
          <w:b w:val="0"/>
          <w:color w:val="000000"/>
        </w:rPr>
        <w:t>structure</w:t>
      </w:r>
      <w:r w:rsidRPr="00F0214A">
        <w:rPr>
          <w:color w:val="000000"/>
        </w:rPr>
        <w:t xml:space="preserve"> (not data values) of the data needed for an application is relatively static. For example, a Bill of Material (BOM) </w:t>
      </w:r>
      <w:r w:rsidRPr="00F0214A">
        <w:rPr>
          <w:color w:val="000000"/>
        </w:rPr>
        <w:lastRenderedPageBreak/>
        <w:t>database structure always has a high level assembly part number, and several levels of components with subcomponents. The structure usually has a component forecast, cost, and pricing data, and so on. The structure of the data for a BOM application rarely changes, and new data elements (not values) are rarely identified. An application normally starts at the top with the assembly part number, and goes down to the detail components.</w:t>
      </w:r>
    </w:p>
    <w:p w:rsidR="00F0214A" w:rsidRDefault="00F0214A" w:rsidP="00286C25">
      <w:pPr>
        <w:pStyle w:val="p"/>
        <w:shd w:val="clear" w:color="auto" w:fill="FFFFFF"/>
        <w:spacing w:before="240" w:beforeAutospacing="0" w:line="360" w:lineRule="auto"/>
        <w:rPr>
          <w:color w:val="000000"/>
        </w:rPr>
      </w:pPr>
      <w:r w:rsidRPr="00F0214A">
        <w:rPr>
          <w:color w:val="000000"/>
        </w:rPr>
        <w:t>Hierarchical and relational database systems have common benefits. RDBMS has the additional, significant advantage over the hierarchical DB of being non-navigational. By </w:t>
      </w:r>
      <w:r w:rsidRPr="00F0214A">
        <w:rPr>
          <w:rStyle w:val="Strong"/>
          <w:b w:val="0"/>
          <w:color w:val="000000"/>
        </w:rPr>
        <w:t>navigational</w:t>
      </w:r>
      <w:r w:rsidRPr="00F0214A">
        <w:rPr>
          <w:color w:val="000000"/>
        </w:rPr>
        <w:t>, we mean that in a hierarchical database, the application programmer must know the structure of the database. The program must contain specific logic to navigate from the root segment to the desired child segments containing the desired attributes or elements. The program must still access the intervening segments, even though they are not needed.</w:t>
      </w:r>
    </w:p>
    <w:p w:rsidR="00F0214A" w:rsidRDefault="00F0214A" w:rsidP="00286C25">
      <w:pPr>
        <w:pStyle w:val="p"/>
        <w:shd w:val="clear" w:color="auto" w:fill="FFFFFF"/>
        <w:spacing w:before="240" w:beforeAutospacing="0" w:line="360" w:lineRule="auto"/>
        <w:rPr>
          <w:b/>
          <w:color w:val="000000"/>
          <w:sz w:val="28"/>
          <w:szCs w:val="28"/>
        </w:rPr>
      </w:pPr>
      <w:r w:rsidRPr="00F0214A">
        <w:rPr>
          <w:b/>
          <w:color w:val="000000"/>
          <w:sz w:val="28"/>
          <w:szCs w:val="28"/>
        </w:rPr>
        <w:t>Attributes</w:t>
      </w:r>
    </w:p>
    <w:p w:rsidR="00F0214A" w:rsidRPr="00A85777" w:rsidRDefault="00F0214A" w:rsidP="00286C25">
      <w:pPr>
        <w:pStyle w:val="NormalWeb"/>
        <w:shd w:val="clear" w:color="auto" w:fill="FFFFFF"/>
        <w:spacing w:line="360" w:lineRule="auto"/>
        <w:rPr>
          <w:color w:val="101010"/>
        </w:rPr>
      </w:pPr>
      <w:r w:rsidRPr="00A85777">
        <w:rPr>
          <w:color w:val="101010"/>
        </w:rPr>
        <w:t>A </w:t>
      </w:r>
      <w:hyperlink r:id="rId15" w:history="1">
        <w:r w:rsidRPr="00A85777">
          <w:rPr>
            <w:rStyle w:val="Hyperlink"/>
            <w:color w:val="auto"/>
            <w:u w:val="none"/>
          </w:rPr>
          <w:t>database</w:t>
        </w:r>
      </w:hyperlink>
      <w:r w:rsidRPr="00A85777">
        <w:t> </w:t>
      </w:r>
      <w:r w:rsidRPr="00A85777">
        <w:rPr>
          <w:color w:val="101010"/>
        </w:rPr>
        <w:t>consists of tables. Each table has columns and rows.</w:t>
      </w:r>
    </w:p>
    <w:p w:rsidR="00F0214A" w:rsidRPr="00A85777" w:rsidRDefault="00F0214A" w:rsidP="00286C25">
      <w:pPr>
        <w:pStyle w:val="html-slice"/>
        <w:shd w:val="clear" w:color="auto" w:fill="FFFFFF"/>
        <w:spacing w:line="360" w:lineRule="auto"/>
        <w:rPr>
          <w:color w:val="101010"/>
        </w:rPr>
      </w:pPr>
      <w:r w:rsidRPr="00A85777">
        <w:rPr>
          <w:color w:val="101010"/>
        </w:rPr>
        <w:t>Each row (called a tuple) is a data set that applies to a single item. Each column (attribute) contains describing characteristics of the rows. A database attribute is a column name and the content of the fields under it in a table in a database.</w:t>
      </w:r>
    </w:p>
    <w:p w:rsidR="00F0214A" w:rsidRPr="00A85777" w:rsidRDefault="00F0214A" w:rsidP="00286C25">
      <w:pPr>
        <w:pStyle w:val="NormalWeb"/>
        <w:shd w:val="clear" w:color="auto" w:fill="FFFFFF"/>
        <w:spacing w:line="360" w:lineRule="auto"/>
        <w:rPr>
          <w:color w:val="101010"/>
        </w:rPr>
      </w:pPr>
      <w:r w:rsidRPr="00A85777">
        <w:rPr>
          <w:color w:val="101010"/>
        </w:rPr>
        <w:t xml:space="preserve">If </w:t>
      </w:r>
      <w:r w:rsidR="00A85777" w:rsidRPr="00A85777">
        <w:rPr>
          <w:color w:val="101010"/>
        </w:rPr>
        <w:t>we</w:t>
      </w:r>
      <w:r w:rsidRPr="00A85777">
        <w:rPr>
          <w:color w:val="101010"/>
        </w:rPr>
        <w:t xml:space="preserve"> sell products and enter them into a table with columns for Product</w:t>
      </w:r>
      <w:r w:rsidR="00A85777" w:rsidRPr="00A85777">
        <w:rPr>
          <w:color w:val="101010"/>
        </w:rPr>
        <w:t xml:space="preserve"> </w:t>
      </w:r>
      <w:r w:rsidRPr="00A85777">
        <w:rPr>
          <w:color w:val="101010"/>
        </w:rPr>
        <w:t>Name, Price, and Product</w:t>
      </w:r>
      <w:r w:rsidR="00A85777">
        <w:rPr>
          <w:color w:val="101010"/>
        </w:rPr>
        <w:t xml:space="preserve"> </w:t>
      </w:r>
      <w:r w:rsidRPr="00A85777">
        <w:rPr>
          <w:color w:val="101010"/>
        </w:rPr>
        <w:t xml:space="preserve">ID, each of those headings is an attribute. In each field under those headings, </w:t>
      </w:r>
      <w:r w:rsidR="00A85777" w:rsidRPr="00A85777">
        <w:rPr>
          <w:color w:val="101010"/>
        </w:rPr>
        <w:t>we</w:t>
      </w:r>
      <w:r w:rsidRPr="00A85777">
        <w:rPr>
          <w:color w:val="101010"/>
        </w:rPr>
        <w:t xml:space="preserve"> enter the product names, prices, and product IDs, respectively. Each one of the field entries is also an attribute.</w:t>
      </w:r>
    </w:p>
    <w:p w:rsidR="00F0214A" w:rsidRPr="00A85777" w:rsidRDefault="00F0214A" w:rsidP="00286C25">
      <w:pPr>
        <w:pStyle w:val="NormalWeb"/>
        <w:shd w:val="clear" w:color="auto" w:fill="FFFFFF"/>
        <w:spacing w:line="360" w:lineRule="auto"/>
        <w:rPr>
          <w:color w:val="101010"/>
        </w:rPr>
      </w:pPr>
      <w:r w:rsidRPr="00A85777">
        <w:rPr>
          <w:color w:val="101010"/>
        </w:rPr>
        <w:t xml:space="preserve">This makes sense when </w:t>
      </w:r>
      <w:r w:rsidR="00A85777" w:rsidRPr="00A85777">
        <w:rPr>
          <w:color w:val="101010"/>
        </w:rPr>
        <w:t>we</w:t>
      </w:r>
      <w:r w:rsidRPr="00A85777">
        <w:rPr>
          <w:color w:val="101010"/>
        </w:rPr>
        <w:t xml:space="preserve"> think of it, given that the nontechnical definition of an attribute is that it defines a characteristic or quality of something. </w:t>
      </w:r>
    </w:p>
    <w:p w:rsidR="00A85777" w:rsidRDefault="00A85777" w:rsidP="00286C25">
      <w:pPr>
        <w:pStyle w:val="Default"/>
        <w:spacing w:line="360" w:lineRule="auto"/>
      </w:pPr>
    </w:p>
    <w:p w:rsidR="00F0214A" w:rsidRPr="00286C25" w:rsidRDefault="00A85777" w:rsidP="00286C25">
      <w:pPr>
        <w:pStyle w:val="p"/>
        <w:shd w:val="clear" w:color="auto" w:fill="FFFFFF"/>
        <w:spacing w:before="240" w:beforeAutospacing="0" w:line="360" w:lineRule="auto"/>
        <w:rPr>
          <w:color w:val="000000"/>
        </w:rPr>
      </w:pPr>
      <w:r w:rsidRPr="00286C25">
        <w:rPr>
          <w:color w:val="000000"/>
        </w:rPr>
        <w:t xml:space="preserve">Attributes are the characteristics that describe entities and relationships. For example, a Student entity may be described by attributes including: student number, name, address, date of birth, degree major. An Invoice entity may be described by attributes including: invoice number, </w:t>
      </w:r>
      <w:r w:rsidRPr="00286C25">
        <w:rPr>
          <w:color w:val="000000"/>
        </w:rPr>
        <w:lastRenderedPageBreak/>
        <w:t>invoice date, invoice total. In an ERD using the Chen notation, we illustrate attributes using ovals as shown below.</w:t>
      </w:r>
    </w:p>
    <w:p w:rsidR="00A85777" w:rsidRPr="00F0214A" w:rsidRDefault="00A85777" w:rsidP="00286C25">
      <w:pPr>
        <w:pStyle w:val="p"/>
        <w:shd w:val="clear" w:color="auto" w:fill="FFFFFF"/>
        <w:spacing w:before="240" w:beforeAutospacing="0" w:line="360" w:lineRule="auto"/>
        <w:jc w:val="center"/>
        <w:rPr>
          <w:b/>
          <w:color w:val="000000"/>
          <w:sz w:val="28"/>
          <w:szCs w:val="28"/>
        </w:rPr>
      </w:pPr>
      <w:r>
        <w:rPr>
          <w:b/>
          <w:noProof/>
          <w:color w:val="000000"/>
          <w:sz w:val="28"/>
          <w:szCs w:val="28"/>
        </w:rPr>
        <w:drawing>
          <wp:inline distT="0" distB="0" distL="0" distR="0" wp14:anchorId="0131E0B8" wp14:editId="71869E99">
            <wp:extent cx="33051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1076325"/>
                    </a:xfrm>
                    <a:prstGeom prst="rect">
                      <a:avLst/>
                    </a:prstGeom>
                    <a:noFill/>
                    <a:ln>
                      <a:noFill/>
                    </a:ln>
                  </pic:spPr>
                </pic:pic>
              </a:graphicData>
            </a:graphic>
          </wp:inline>
        </w:drawing>
      </w:r>
    </w:p>
    <w:p w:rsidR="00A85777" w:rsidRPr="00286C25" w:rsidRDefault="00A85777" w:rsidP="00286C25">
      <w:pPr>
        <w:pStyle w:val="Default"/>
        <w:spacing w:line="360" w:lineRule="auto"/>
      </w:pPr>
    </w:p>
    <w:p w:rsidR="00F0214A" w:rsidRPr="00286C25" w:rsidRDefault="00A85777" w:rsidP="00286C25">
      <w:pPr>
        <w:spacing w:line="360" w:lineRule="auto"/>
        <w:rPr>
          <w:rFonts w:ascii="Times New Roman" w:hAnsi="Times New Roman" w:cs="Times New Roman"/>
          <w:sz w:val="24"/>
          <w:szCs w:val="24"/>
        </w:rPr>
      </w:pPr>
      <w:r w:rsidRPr="00286C25">
        <w:rPr>
          <w:rFonts w:ascii="Times New Roman" w:hAnsi="Times New Roman" w:cs="Times New Roman"/>
          <w:sz w:val="24"/>
          <w:szCs w:val="24"/>
        </w:rPr>
        <w:t>Suppose we have entity types Student and Course that are associated via an enroll relationship. An attribute that helps to describe a student enrolled in a course is grade:</w:t>
      </w:r>
    </w:p>
    <w:p w:rsidR="00F0214A" w:rsidRDefault="00A85777" w:rsidP="00286C25">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47F56C8" wp14:editId="34311E22">
            <wp:extent cx="292417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933450"/>
                    </a:xfrm>
                    <a:prstGeom prst="rect">
                      <a:avLst/>
                    </a:prstGeom>
                    <a:noFill/>
                    <a:ln>
                      <a:noFill/>
                    </a:ln>
                  </pic:spPr>
                </pic:pic>
              </a:graphicData>
            </a:graphic>
          </wp:inline>
        </w:drawing>
      </w:r>
    </w:p>
    <w:p w:rsidR="00A85777" w:rsidRDefault="00A85777" w:rsidP="00286C25">
      <w:pPr>
        <w:pStyle w:val="Default"/>
        <w:spacing w:line="360" w:lineRule="auto"/>
      </w:pPr>
    </w:p>
    <w:p w:rsidR="00A85777" w:rsidRPr="00286C25" w:rsidRDefault="00A85777" w:rsidP="00286C25">
      <w:pPr>
        <w:pStyle w:val="Default"/>
        <w:spacing w:before="100" w:after="100" w:line="360" w:lineRule="auto"/>
      </w:pPr>
      <w:r w:rsidRPr="00286C25">
        <w:t xml:space="preserve">A common convention for naming attributes is to use singular nouns. A naming convention may require one of: </w:t>
      </w:r>
    </w:p>
    <w:p w:rsidR="00A85777" w:rsidRPr="00286C25" w:rsidRDefault="00A85777" w:rsidP="00286C25">
      <w:pPr>
        <w:pStyle w:val="Default"/>
        <w:spacing w:line="360" w:lineRule="auto"/>
      </w:pPr>
      <w:r w:rsidRPr="00286C25">
        <w:t xml:space="preserve">1. All characters are in upper case. </w:t>
      </w:r>
    </w:p>
    <w:p w:rsidR="00A85777" w:rsidRPr="00286C25" w:rsidRDefault="00A85777" w:rsidP="00286C25">
      <w:pPr>
        <w:pStyle w:val="Default"/>
        <w:spacing w:line="360" w:lineRule="auto"/>
      </w:pPr>
      <w:r w:rsidRPr="00286C25">
        <w:t xml:space="preserve">2. All characters are in lower case. </w:t>
      </w:r>
    </w:p>
    <w:p w:rsidR="00A85777" w:rsidRPr="00286C25" w:rsidRDefault="00A85777" w:rsidP="00286C25">
      <w:pPr>
        <w:pStyle w:val="Default"/>
        <w:spacing w:line="360" w:lineRule="auto"/>
      </w:pPr>
      <w:r w:rsidRPr="00286C25">
        <w:t xml:space="preserve">3. Only the first character is in upper case. </w:t>
      </w:r>
    </w:p>
    <w:p w:rsidR="00A85777" w:rsidRPr="00286C25" w:rsidRDefault="00A85777" w:rsidP="00286C25">
      <w:pPr>
        <w:pStyle w:val="Default"/>
        <w:spacing w:line="360" w:lineRule="auto"/>
      </w:pPr>
      <w:r w:rsidRPr="00286C25">
        <w:t xml:space="preserve">4. Each part of a multipart name has the first character capitalized. </w:t>
      </w:r>
    </w:p>
    <w:p w:rsidR="00A85777" w:rsidRPr="00286C25" w:rsidRDefault="00A85777" w:rsidP="00286C25">
      <w:pPr>
        <w:pStyle w:val="Default"/>
        <w:spacing w:line="360" w:lineRule="auto"/>
      </w:pPr>
    </w:p>
    <w:p w:rsidR="00A85777" w:rsidRPr="00286C25" w:rsidRDefault="00A85777" w:rsidP="00286C25">
      <w:pPr>
        <w:pStyle w:val="Default"/>
        <w:spacing w:line="360" w:lineRule="auto"/>
      </w:pPr>
      <w:r w:rsidRPr="00286C25">
        <w:t xml:space="preserve">A typical convention is for attribute names to have a prefix that indicates the entity the attribute describes. Subsequent characters are sufficiently descriptive to identify the attribute. Some examples of attribute names: </w:t>
      </w:r>
    </w:p>
    <w:p w:rsidR="00A85777" w:rsidRPr="00286C25" w:rsidRDefault="00A85777" w:rsidP="00286C25">
      <w:pPr>
        <w:pStyle w:val="Default"/>
        <w:spacing w:line="360" w:lineRule="auto"/>
      </w:pPr>
    </w:p>
    <w:p w:rsidR="00A85777" w:rsidRPr="00286C25" w:rsidRDefault="00A85777" w:rsidP="00286C25">
      <w:pPr>
        <w:pStyle w:val="Default"/>
        <w:spacing w:line="360" w:lineRule="auto"/>
      </w:pPr>
      <w:r w:rsidRPr="00286C25">
        <w:t xml:space="preserve">1. </w:t>
      </w:r>
      <w:proofErr w:type="spellStart"/>
      <w:proofErr w:type="gramStart"/>
      <w:r w:rsidRPr="00286C25">
        <w:t>empLname</w:t>
      </w:r>
      <w:proofErr w:type="spellEnd"/>
      <w:proofErr w:type="gramEnd"/>
      <w:r w:rsidRPr="00286C25">
        <w:t xml:space="preserve"> = employee last name </w:t>
      </w:r>
    </w:p>
    <w:p w:rsidR="00A85777" w:rsidRPr="00286C25" w:rsidRDefault="00A85777" w:rsidP="00286C25">
      <w:pPr>
        <w:pStyle w:val="Default"/>
        <w:spacing w:line="360" w:lineRule="auto"/>
      </w:pPr>
      <w:r w:rsidRPr="00286C25">
        <w:t xml:space="preserve">2. </w:t>
      </w:r>
      <w:proofErr w:type="spellStart"/>
      <w:proofErr w:type="gramStart"/>
      <w:r w:rsidRPr="00286C25">
        <w:t>stuGpa</w:t>
      </w:r>
      <w:proofErr w:type="spellEnd"/>
      <w:proofErr w:type="gramEnd"/>
      <w:r w:rsidRPr="00286C25">
        <w:t xml:space="preserve"> = student grade point average </w:t>
      </w:r>
    </w:p>
    <w:p w:rsidR="00A85777" w:rsidRPr="00286C25" w:rsidRDefault="00A85777" w:rsidP="00286C25">
      <w:pPr>
        <w:pStyle w:val="Default"/>
        <w:spacing w:line="360" w:lineRule="auto"/>
      </w:pPr>
      <w:r w:rsidRPr="00286C25">
        <w:t xml:space="preserve">3. </w:t>
      </w:r>
      <w:proofErr w:type="spellStart"/>
      <w:proofErr w:type="gramStart"/>
      <w:r w:rsidRPr="00286C25">
        <w:t>prodCode</w:t>
      </w:r>
      <w:proofErr w:type="spellEnd"/>
      <w:proofErr w:type="gramEnd"/>
      <w:r w:rsidRPr="00286C25">
        <w:t xml:space="preserve"> = product code </w:t>
      </w:r>
    </w:p>
    <w:p w:rsidR="00A85777" w:rsidRPr="00286C25" w:rsidRDefault="00A85777" w:rsidP="00286C25">
      <w:pPr>
        <w:pStyle w:val="Default"/>
        <w:spacing w:line="360" w:lineRule="auto"/>
      </w:pPr>
      <w:r w:rsidRPr="00286C25">
        <w:lastRenderedPageBreak/>
        <w:t xml:space="preserve">4. </w:t>
      </w:r>
      <w:proofErr w:type="spellStart"/>
      <w:proofErr w:type="gramStart"/>
      <w:r w:rsidRPr="00286C25">
        <w:t>invNum</w:t>
      </w:r>
      <w:proofErr w:type="spellEnd"/>
      <w:proofErr w:type="gramEnd"/>
      <w:r w:rsidRPr="00286C25">
        <w:t xml:space="preserve"> = invoice number </w:t>
      </w:r>
    </w:p>
    <w:p w:rsidR="00A85777" w:rsidRDefault="00A85777" w:rsidP="00286C25">
      <w:pPr>
        <w:spacing w:line="360" w:lineRule="auto"/>
        <w:rPr>
          <w:rFonts w:ascii="Times New Roman" w:hAnsi="Times New Roman"/>
          <w:sz w:val="24"/>
          <w:szCs w:val="24"/>
        </w:rPr>
      </w:pPr>
    </w:p>
    <w:p w:rsidR="00A85777" w:rsidRPr="00A85777" w:rsidRDefault="00A85777" w:rsidP="00286C25">
      <w:pPr>
        <w:autoSpaceDE w:val="0"/>
        <w:autoSpaceDN w:val="0"/>
        <w:adjustRightInd w:val="0"/>
        <w:spacing w:before="100" w:after="100" w:line="360" w:lineRule="auto"/>
        <w:rPr>
          <w:rFonts w:ascii="Times New Roman" w:hAnsi="Times New Roman" w:cs="Times New Roman"/>
          <w:b/>
          <w:color w:val="000000"/>
          <w:sz w:val="28"/>
          <w:szCs w:val="28"/>
        </w:rPr>
      </w:pPr>
      <w:r w:rsidRPr="00A85777">
        <w:rPr>
          <w:rFonts w:ascii="Times New Roman" w:hAnsi="Times New Roman" w:cs="Times New Roman"/>
          <w:b/>
          <w:bCs/>
          <w:color w:val="000000"/>
          <w:sz w:val="28"/>
          <w:szCs w:val="28"/>
        </w:rPr>
        <w:t xml:space="preserve">Atomic Attributes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An attribute is considered atomic (or simple) if it does not contain any meaningful smaller components.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For example, suppose "Gender" is an attribute in our design. The Gender attribute has a small set of possible values, for example M or F. It is not meaningful to decompose Gender into smaller units, and so we say Gender is a Simple attribute. </w:t>
      </w:r>
    </w:p>
    <w:p w:rsidR="00A85777" w:rsidRPr="00286C25" w:rsidRDefault="00A85777" w:rsidP="00286C25">
      <w:pPr>
        <w:spacing w:line="360" w:lineRule="auto"/>
        <w:rPr>
          <w:rFonts w:ascii="Times New Roman" w:hAnsi="Times New Roman" w:cs="Times New Roman"/>
          <w:color w:val="000000"/>
          <w:sz w:val="24"/>
          <w:szCs w:val="24"/>
        </w:rPr>
      </w:pPr>
      <w:r w:rsidRPr="00286C25">
        <w:rPr>
          <w:rFonts w:ascii="Times New Roman" w:hAnsi="Times New Roman" w:cs="Times New Roman"/>
          <w:color w:val="000000"/>
          <w:sz w:val="24"/>
          <w:szCs w:val="24"/>
        </w:rPr>
        <w:t xml:space="preserve">As another example consider an attribute for product price, </w:t>
      </w:r>
      <w:proofErr w:type="spellStart"/>
      <w:r w:rsidRPr="00286C25">
        <w:rPr>
          <w:rFonts w:ascii="Times New Roman" w:hAnsi="Times New Roman" w:cs="Times New Roman"/>
          <w:color w:val="000000"/>
          <w:sz w:val="24"/>
          <w:szCs w:val="24"/>
        </w:rPr>
        <w:t>prodPrice</w:t>
      </w:r>
      <w:proofErr w:type="spellEnd"/>
      <w:r w:rsidRPr="00286C25">
        <w:rPr>
          <w:rFonts w:ascii="Times New Roman" w:hAnsi="Times New Roman" w:cs="Times New Roman"/>
          <w:color w:val="000000"/>
          <w:sz w:val="24"/>
          <w:szCs w:val="24"/>
        </w:rPr>
        <w:t xml:space="preserve">. A sample value for </w:t>
      </w:r>
      <w:proofErr w:type="spellStart"/>
      <w:r w:rsidRPr="00286C25">
        <w:rPr>
          <w:rFonts w:ascii="Times New Roman" w:hAnsi="Times New Roman" w:cs="Times New Roman"/>
          <w:color w:val="000000"/>
          <w:sz w:val="24"/>
          <w:szCs w:val="24"/>
        </w:rPr>
        <w:t>prodPrice</w:t>
      </w:r>
      <w:proofErr w:type="spellEnd"/>
      <w:r w:rsidRPr="00286C25">
        <w:rPr>
          <w:rFonts w:ascii="Times New Roman" w:hAnsi="Times New Roman" w:cs="Times New Roman"/>
          <w:color w:val="000000"/>
          <w:sz w:val="24"/>
          <w:szCs w:val="24"/>
        </w:rPr>
        <w:t xml:space="preserve"> is $21.03. Of course, one could decompose </w:t>
      </w:r>
      <w:proofErr w:type="spellStart"/>
      <w:r w:rsidRPr="00286C25">
        <w:rPr>
          <w:rFonts w:ascii="Times New Roman" w:hAnsi="Times New Roman" w:cs="Times New Roman"/>
          <w:color w:val="000000"/>
          <w:sz w:val="24"/>
          <w:szCs w:val="24"/>
        </w:rPr>
        <w:t>prodPrice</w:t>
      </w:r>
      <w:proofErr w:type="spellEnd"/>
      <w:r w:rsidRPr="00286C25">
        <w:rPr>
          <w:rFonts w:ascii="Times New Roman" w:hAnsi="Times New Roman" w:cs="Times New Roman"/>
          <w:color w:val="000000"/>
          <w:sz w:val="24"/>
          <w:szCs w:val="24"/>
        </w:rPr>
        <w:t xml:space="preserve"> into two attributes where one attribute represents the dollar component (21), and the other attribute represents the cents component (03), but our assumption here is that such </w:t>
      </w:r>
      <w:proofErr w:type="gramStart"/>
      <w:r w:rsidRPr="00286C25">
        <w:rPr>
          <w:rFonts w:ascii="Times New Roman" w:hAnsi="Times New Roman" w:cs="Times New Roman"/>
          <w:color w:val="000000"/>
          <w:sz w:val="24"/>
          <w:szCs w:val="24"/>
        </w:rPr>
        <w:t>a decomposition</w:t>
      </w:r>
      <w:proofErr w:type="gramEnd"/>
      <w:r w:rsidRPr="00286C25">
        <w:rPr>
          <w:rFonts w:ascii="Times New Roman" w:hAnsi="Times New Roman" w:cs="Times New Roman"/>
          <w:color w:val="000000"/>
          <w:sz w:val="24"/>
          <w:szCs w:val="24"/>
        </w:rPr>
        <w:t xml:space="preserve"> is not meaningful to the intended application or system that will make use of it. So we would consider </w:t>
      </w:r>
      <w:proofErr w:type="spellStart"/>
      <w:r w:rsidRPr="00286C25">
        <w:rPr>
          <w:rFonts w:ascii="Times New Roman" w:hAnsi="Times New Roman" w:cs="Times New Roman"/>
          <w:color w:val="000000"/>
          <w:sz w:val="24"/>
          <w:szCs w:val="24"/>
        </w:rPr>
        <w:t>prodPrice</w:t>
      </w:r>
      <w:proofErr w:type="spellEnd"/>
      <w:r w:rsidRPr="00286C25">
        <w:rPr>
          <w:rFonts w:ascii="Times New Roman" w:hAnsi="Times New Roman" w:cs="Times New Roman"/>
          <w:color w:val="000000"/>
          <w:sz w:val="24"/>
          <w:szCs w:val="24"/>
        </w:rPr>
        <w:t xml:space="preserve"> to be atomic because it cannot be usefully decomposed into meaningful components.</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8"/>
          <w:szCs w:val="28"/>
        </w:rPr>
      </w:pPr>
      <w:r w:rsidRPr="00A85777">
        <w:rPr>
          <w:rFonts w:ascii="Times New Roman" w:hAnsi="Times New Roman" w:cs="Times New Roman"/>
          <w:b/>
          <w:bCs/>
          <w:color w:val="000000"/>
          <w:sz w:val="28"/>
          <w:szCs w:val="28"/>
        </w:rPr>
        <w:t xml:space="preserve">Composite Attributes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An attribute is considered composite if it comprises two or more other attributes.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Consider an attribute such as name that comprises first and last names. For example, suppose an employee's name is John McKenzie. The first name is John and the last name is McKenzie. It is easy to appreciate that one application may only want the last name, another may display the first name followed by the last name, and yet another application may display the last name, a comma, and then the first name. </w:t>
      </w:r>
    </w:p>
    <w:p w:rsidR="00A85777" w:rsidRPr="00286C25" w:rsidRDefault="00A85777" w:rsidP="00286C25">
      <w:pPr>
        <w:spacing w:line="360" w:lineRule="auto"/>
        <w:rPr>
          <w:rFonts w:ascii="Times New Roman" w:hAnsi="Times New Roman" w:cs="Times New Roman"/>
          <w:color w:val="000000"/>
          <w:sz w:val="24"/>
          <w:szCs w:val="24"/>
        </w:rPr>
      </w:pPr>
      <w:r w:rsidRPr="00286C25">
        <w:rPr>
          <w:rFonts w:ascii="Times New Roman" w:hAnsi="Times New Roman" w:cs="Times New Roman"/>
          <w:color w:val="000000"/>
          <w:sz w:val="24"/>
          <w:szCs w:val="24"/>
        </w:rPr>
        <w:t xml:space="preserve">Since it is meaningful to decompose </w:t>
      </w:r>
      <w:proofErr w:type="spellStart"/>
      <w:r w:rsidRPr="00286C25">
        <w:rPr>
          <w:rFonts w:ascii="Times New Roman" w:hAnsi="Times New Roman" w:cs="Times New Roman"/>
          <w:color w:val="000000"/>
          <w:sz w:val="24"/>
          <w:szCs w:val="24"/>
        </w:rPr>
        <w:t>empName</w:t>
      </w:r>
      <w:proofErr w:type="spellEnd"/>
      <w:r w:rsidRPr="00286C25">
        <w:rPr>
          <w:rFonts w:ascii="Times New Roman" w:hAnsi="Times New Roman" w:cs="Times New Roman"/>
          <w:color w:val="000000"/>
          <w:sz w:val="24"/>
          <w:szCs w:val="24"/>
        </w:rPr>
        <w:t xml:space="preserve"> into two attributes for first name, </w:t>
      </w:r>
      <w:proofErr w:type="spellStart"/>
      <w:r w:rsidRPr="00286C25">
        <w:rPr>
          <w:rFonts w:ascii="Times New Roman" w:hAnsi="Times New Roman" w:cs="Times New Roman"/>
          <w:color w:val="000000"/>
          <w:sz w:val="24"/>
          <w:szCs w:val="24"/>
        </w:rPr>
        <w:t>firstName</w:t>
      </w:r>
      <w:proofErr w:type="spellEnd"/>
      <w:r w:rsidRPr="00286C25">
        <w:rPr>
          <w:rFonts w:ascii="Times New Roman" w:hAnsi="Times New Roman" w:cs="Times New Roman"/>
          <w:color w:val="000000"/>
          <w:sz w:val="24"/>
          <w:szCs w:val="24"/>
        </w:rPr>
        <w:t xml:space="preserve">, and last name, </w:t>
      </w:r>
      <w:proofErr w:type="spellStart"/>
      <w:r w:rsidRPr="00286C25">
        <w:rPr>
          <w:rFonts w:ascii="Times New Roman" w:hAnsi="Times New Roman" w:cs="Times New Roman"/>
          <w:color w:val="000000"/>
          <w:sz w:val="24"/>
          <w:szCs w:val="24"/>
        </w:rPr>
        <w:t>lastName</w:t>
      </w:r>
      <w:proofErr w:type="spellEnd"/>
      <w:r w:rsidRPr="00286C25">
        <w:rPr>
          <w:rFonts w:ascii="Times New Roman" w:hAnsi="Times New Roman" w:cs="Times New Roman"/>
          <w:color w:val="000000"/>
          <w:sz w:val="24"/>
          <w:szCs w:val="24"/>
        </w:rPr>
        <w:t>, we consider the name attribute to be a composite attribute (</w:t>
      </w:r>
      <w:proofErr w:type="spellStart"/>
      <w:r w:rsidRPr="00286C25">
        <w:rPr>
          <w:rFonts w:ascii="Times New Roman" w:hAnsi="Times New Roman" w:cs="Times New Roman"/>
          <w:color w:val="000000"/>
          <w:sz w:val="24"/>
          <w:szCs w:val="24"/>
        </w:rPr>
        <w:t>firstName</w:t>
      </w:r>
      <w:proofErr w:type="spellEnd"/>
      <w:r w:rsidRPr="00286C25">
        <w:rPr>
          <w:rFonts w:ascii="Times New Roman" w:hAnsi="Times New Roman" w:cs="Times New Roman"/>
          <w:color w:val="000000"/>
          <w:sz w:val="24"/>
          <w:szCs w:val="24"/>
        </w:rPr>
        <w:t xml:space="preserve"> and </w:t>
      </w:r>
      <w:proofErr w:type="spellStart"/>
      <w:r w:rsidRPr="00286C25">
        <w:rPr>
          <w:rFonts w:ascii="Times New Roman" w:hAnsi="Times New Roman" w:cs="Times New Roman"/>
          <w:color w:val="000000"/>
          <w:sz w:val="24"/>
          <w:szCs w:val="24"/>
        </w:rPr>
        <w:t>lastName</w:t>
      </w:r>
      <w:proofErr w:type="spellEnd"/>
      <w:r w:rsidRPr="00286C25">
        <w:rPr>
          <w:rFonts w:ascii="Times New Roman" w:hAnsi="Times New Roman" w:cs="Times New Roman"/>
          <w:color w:val="000000"/>
          <w:sz w:val="24"/>
          <w:szCs w:val="24"/>
        </w:rPr>
        <w:t xml:space="preserve"> are non-composite; they are atomic attributes). A composite attribute is an attribute that is shown as comprising two or </w:t>
      </w:r>
      <w:proofErr w:type="gramStart"/>
      <w:r w:rsidRPr="00286C25">
        <w:rPr>
          <w:rFonts w:ascii="Times New Roman" w:hAnsi="Times New Roman" w:cs="Times New Roman"/>
          <w:color w:val="000000"/>
          <w:sz w:val="24"/>
          <w:szCs w:val="24"/>
        </w:rPr>
        <w:t>more simpler</w:t>
      </w:r>
      <w:proofErr w:type="gramEnd"/>
      <w:r w:rsidRPr="00286C25">
        <w:rPr>
          <w:rFonts w:ascii="Times New Roman" w:hAnsi="Times New Roman" w:cs="Times New Roman"/>
          <w:color w:val="000000"/>
          <w:sz w:val="24"/>
          <w:szCs w:val="24"/>
        </w:rPr>
        <w:t xml:space="preserve"> attributes; we show a composite attribute below.</w:t>
      </w:r>
    </w:p>
    <w:p w:rsidR="00A85777" w:rsidRDefault="00A85777" w:rsidP="00286C25">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B5DD245" wp14:editId="39588BB1">
            <wp:extent cx="204787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1838325"/>
                    </a:xfrm>
                    <a:prstGeom prst="rect">
                      <a:avLst/>
                    </a:prstGeom>
                    <a:noFill/>
                    <a:ln>
                      <a:noFill/>
                    </a:ln>
                  </pic:spPr>
                </pic:pic>
              </a:graphicData>
            </a:graphic>
          </wp:inline>
        </w:drawing>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8"/>
          <w:szCs w:val="28"/>
        </w:rPr>
      </w:pPr>
      <w:r w:rsidRPr="00A85777">
        <w:rPr>
          <w:rFonts w:ascii="Times New Roman" w:hAnsi="Times New Roman" w:cs="Times New Roman"/>
          <w:b/>
          <w:bCs/>
          <w:color w:val="000000"/>
          <w:sz w:val="28"/>
          <w:szCs w:val="28"/>
        </w:rPr>
        <w:t xml:space="preserve">Derived Attributes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If an attribute's value can be determined from the values of other attributes, then the attribute is derivable, and is said to be a derived attribute. </w:t>
      </w:r>
    </w:p>
    <w:p w:rsidR="00A85777" w:rsidRDefault="00A85777" w:rsidP="00286C25">
      <w:pPr>
        <w:spacing w:line="360" w:lineRule="auto"/>
        <w:rPr>
          <w:rFonts w:ascii="Times New Roman" w:hAnsi="Times New Roman" w:cs="Times New Roman"/>
          <w:color w:val="000000"/>
          <w:sz w:val="24"/>
          <w:szCs w:val="24"/>
        </w:rPr>
      </w:pPr>
      <w:r w:rsidRPr="00286C25">
        <w:rPr>
          <w:rFonts w:ascii="Times New Roman" w:hAnsi="Times New Roman" w:cs="Times New Roman"/>
          <w:color w:val="000000"/>
          <w:sz w:val="24"/>
          <w:szCs w:val="24"/>
        </w:rPr>
        <w:t>If an attribute's value can be derived from other attributes, you should consider dropping the attribute from the model. Perhaps you would keep it, if keeping it helped understandability (you can still decide to drop the attribute from the physical model). Derived attributes are shown with a dotted lined oval, see the figure below.</w:t>
      </w:r>
    </w:p>
    <w:p w:rsidR="00286C25" w:rsidRPr="00286C25" w:rsidRDefault="00286C25" w:rsidP="00286C25">
      <w:pPr>
        <w:spacing w:line="360" w:lineRule="auto"/>
        <w:rPr>
          <w:rFonts w:ascii="Times New Roman" w:hAnsi="Times New Roman" w:cs="Times New Roman"/>
          <w:color w:val="000000"/>
          <w:sz w:val="24"/>
          <w:szCs w:val="24"/>
        </w:rPr>
      </w:pPr>
    </w:p>
    <w:p w:rsidR="00A85777" w:rsidRDefault="00A85777" w:rsidP="00286C25">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4F3CAFD" wp14:editId="67BEFC89">
            <wp:extent cx="31527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1066800"/>
                    </a:xfrm>
                    <a:prstGeom prst="rect">
                      <a:avLst/>
                    </a:prstGeom>
                    <a:noFill/>
                    <a:ln>
                      <a:noFill/>
                    </a:ln>
                  </pic:spPr>
                </pic:pic>
              </a:graphicData>
            </a:graphic>
          </wp:inline>
        </w:drawing>
      </w:r>
    </w:p>
    <w:p w:rsidR="00286C25" w:rsidRDefault="00286C25" w:rsidP="00286C25">
      <w:pPr>
        <w:spacing w:line="360" w:lineRule="auto"/>
        <w:jc w:val="center"/>
        <w:rPr>
          <w:rFonts w:ascii="Times New Roman" w:hAnsi="Times New Roman"/>
          <w:sz w:val="24"/>
          <w:szCs w:val="24"/>
        </w:rPr>
      </w:pP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Sometimes an attribute of one entity is derived from attributes in other entities. Consider the attribute for the total of an Invoice, </w:t>
      </w:r>
      <w:proofErr w:type="spellStart"/>
      <w:r w:rsidRPr="00A85777">
        <w:rPr>
          <w:rFonts w:ascii="Times New Roman" w:hAnsi="Times New Roman" w:cs="Times New Roman"/>
          <w:color w:val="000000"/>
          <w:sz w:val="24"/>
          <w:szCs w:val="24"/>
        </w:rPr>
        <w:t>InvTotal</w:t>
      </w:r>
      <w:proofErr w:type="spellEnd"/>
      <w:r w:rsidRPr="00A85777">
        <w:rPr>
          <w:rFonts w:ascii="Times New Roman" w:hAnsi="Times New Roman" w:cs="Times New Roman"/>
          <w:color w:val="000000"/>
          <w:sz w:val="24"/>
          <w:szCs w:val="24"/>
        </w:rPr>
        <w:t xml:space="preserve">. A value of </w:t>
      </w:r>
      <w:proofErr w:type="spellStart"/>
      <w:r w:rsidRPr="00A85777">
        <w:rPr>
          <w:rFonts w:ascii="Times New Roman" w:hAnsi="Times New Roman" w:cs="Times New Roman"/>
          <w:color w:val="000000"/>
          <w:sz w:val="24"/>
          <w:szCs w:val="24"/>
        </w:rPr>
        <w:t>InvTotal</w:t>
      </w:r>
      <w:proofErr w:type="spellEnd"/>
      <w:r w:rsidRPr="00A85777">
        <w:rPr>
          <w:rFonts w:ascii="Times New Roman" w:hAnsi="Times New Roman" w:cs="Times New Roman"/>
          <w:color w:val="000000"/>
          <w:sz w:val="24"/>
          <w:szCs w:val="24"/>
        </w:rPr>
        <w:t xml:space="preserve"> is derivable; it can be computed by knowing the value of </w:t>
      </w:r>
      <w:proofErr w:type="spellStart"/>
      <w:r w:rsidRPr="00A85777">
        <w:rPr>
          <w:rFonts w:ascii="Times New Roman" w:hAnsi="Times New Roman" w:cs="Times New Roman"/>
          <w:color w:val="000000"/>
          <w:sz w:val="24"/>
          <w:szCs w:val="24"/>
        </w:rPr>
        <w:t>InvLineAmount</w:t>
      </w:r>
      <w:proofErr w:type="spellEnd"/>
      <w:r w:rsidRPr="00A85777">
        <w:rPr>
          <w:rFonts w:ascii="Times New Roman" w:hAnsi="Times New Roman" w:cs="Times New Roman"/>
          <w:color w:val="000000"/>
          <w:sz w:val="24"/>
          <w:szCs w:val="24"/>
        </w:rPr>
        <w:t xml:space="preserve"> from each related invoice line. Keeping an attribute such as </w:t>
      </w:r>
      <w:proofErr w:type="spellStart"/>
      <w:r w:rsidRPr="00A85777">
        <w:rPr>
          <w:rFonts w:ascii="Times New Roman" w:hAnsi="Times New Roman" w:cs="Times New Roman"/>
          <w:color w:val="000000"/>
          <w:sz w:val="24"/>
          <w:szCs w:val="24"/>
        </w:rPr>
        <w:t>InvTotal</w:t>
      </w:r>
      <w:proofErr w:type="spellEnd"/>
      <w:r w:rsidRPr="00A85777">
        <w:rPr>
          <w:rFonts w:ascii="Times New Roman" w:hAnsi="Times New Roman" w:cs="Times New Roman"/>
          <w:color w:val="000000"/>
          <w:sz w:val="24"/>
          <w:szCs w:val="24"/>
        </w:rPr>
        <w:t xml:space="preserve"> in the model can easily promote communication with other interested parties (other business users). This example also indicates a situation where deriving a value (on-the-fly) could be an expensive operation to perform (to determine the value of an invoice would </w:t>
      </w:r>
      <w:r w:rsidRPr="00A85777">
        <w:rPr>
          <w:rFonts w:ascii="Times New Roman" w:hAnsi="Times New Roman" w:cs="Times New Roman"/>
          <w:color w:val="000000"/>
          <w:sz w:val="24"/>
          <w:szCs w:val="24"/>
        </w:rPr>
        <w:lastRenderedPageBreak/>
        <w:t xml:space="preserve">mean accessing all relevant invoice line data in the database). Such an attribute may find its way into the eventual physical model for that reason. </w:t>
      </w:r>
    </w:p>
    <w:p w:rsidR="00A85777" w:rsidRDefault="00A85777" w:rsidP="00286C25">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4EB0F8E" wp14:editId="68C070C2">
            <wp:extent cx="3152775" cy="104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1047750"/>
                    </a:xfrm>
                    <a:prstGeom prst="rect">
                      <a:avLst/>
                    </a:prstGeom>
                    <a:noFill/>
                    <a:ln>
                      <a:noFill/>
                    </a:ln>
                  </pic:spPr>
                </pic:pic>
              </a:graphicData>
            </a:graphic>
          </wp:inline>
        </w:drawing>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8"/>
          <w:szCs w:val="28"/>
        </w:rPr>
      </w:pPr>
      <w:r w:rsidRPr="00A85777">
        <w:rPr>
          <w:rFonts w:ascii="Times New Roman" w:hAnsi="Times New Roman" w:cs="Times New Roman"/>
          <w:b/>
          <w:bCs/>
          <w:color w:val="000000"/>
          <w:sz w:val="28"/>
          <w:szCs w:val="28"/>
        </w:rPr>
        <w:t xml:space="preserve">Single-Valued Attributes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An attribute is considered single-valued if there is at most one value associated with it at any one point in time.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For example, suppose "gender" is an attribute in our design. For most applications we would say that gender is single-valued; at any given point in time, there is just one value (male, female) recorded for gender for a person.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We characterize an attribute as being single-valued if, for any instance of the pertinent entity set, there is only one value at a given time for the attribute.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Single-valued attributes are shown with a simple oval, one with a single line for a border (as opposed to a double-lined border). In all of our examples so far, we have assumed that each attribute was single-valued. </w:t>
      </w:r>
    </w:p>
    <w:p w:rsidR="00A85777" w:rsidRDefault="00A85777" w:rsidP="00286C25">
      <w:pPr>
        <w:spacing w:line="360" w:lineRule="auto"/>
        <w:rPr>
          <w:rFonts w:ascii="Times New Roman" w:hAnsi="Times New Roman" w:cs="Times New Roman"/>
          <w:sz w:val="24"/>
          <w:szCs w:val="24"/>
        </w:rPr>
      </w:pP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8"/>
          <w:szCs w:val="28"/>
        </w:rPr>
      </w:pPr>
      <w:r w:rsidRPr="00A85777">
        <w:rPr>
          <w:rFonts w:ascii="Times New Roman" w:hAnsi="Times New Roman" w:cs="Times New Roman"/>
          <w:b/>
          <w:bCs/>
          <w:color w:val="000000"/>
          <w:sz w:val="28"/>
          <w:szCs w:val="28"/>
        </w:rPr>
        <w:t xml:space="preserve">Multi-Valued Attributes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An attribute is considered multi-valued if there can be many values associated with it at any one point in time. </w:t>
      </w:r>
    </w:p>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4"/>
          <w:szCs w:val="24"/>
        </w:rPr>
      </w:pPr>
      <w:r w:rsidRPr="00A85777">
        <w:rPr>
          <w:rFonts w:ascii="Times New Roman" w:hAnsi="Times New Roman" w:cs="Times New Roman"/>
          <w:color w:val="000000"/>
          <w:sz w:val="24"/>
          <w:szCs w:val="24"/>
        </w:rPr>
        <w:t xml:space="preserve">Now, suppose someone proposes to track the university degrees earned by </w:t>
      </w:r>
      <w:proofErr w:type="gramStart"/>
      <w:r w:rsidRPr="00A85777">
        <w:rPr>
          <w:rFonts w:ascii="Times New Roman" w:hAnsi="Times New Roman" w:cs="Times New Roman"/>
          <w:color w:val="000000"/>
          <w:sz w:val="24"/>
          <w:szCs w:val="24"/>
        </w:rPr>
        <w:t>employee's</w:t>
      </w:r>
      <w:proofErr w:type="gramEnd"/>
      <w:r w:rsidRPr="00A85777">
        <w:rPr>
          <w:rFonts w:ascii="Times New Roman" w:hAnsi="Times New Roman" w:cs="Times New Roman"/>
          <w:color w:val="000000"/>
          <w:sz w:val="24"/>
          <w:szCs w:val="24"/>
        </w:rPr>
        <w:t xml:space="preserve"> with an attribute named </w:t>
      </w:r>
      <w:proofErr w:type="spellStart"/>
      <w:r w:rsidRPr="00A85777">
        <w:rPr>
          <w:rFonts w:ascii="Times New Roman" w:hAnsi="Times New Roman" w:cs="Times New Roman"/>
          <w:color w:val="000000"/>
          <w:sz w:val="24"/>
          <w:szCs w:val="24"/>
        </w:rPr>
        <w:t>empDegree</w:t>
      </w:r>
      <w:proofErr w:type="spellEnd"/>
      <w:r w:rsidRPr="00A85777">
        <w:rPr>
          <w:rFonts w:ascii="Times New Roman" w:hAnsi="Times New Roman" w:cs="Times New Roman"/>
          <w:color w:val="000000"/>
          <w:sz w:val="24"/>
          <w:szCs w:val="24"/>
        </w:rPr>
        <w:t xml:space="preserve">. When an attribute could have none, one, or several values, we say the attribute is multi-valued. For a given employee and point in time, </w:t>
      </w:r>
      <w:proofErr w:type="spellStart"/>
      <w:r w:rsidRPr="00A85777">
        <w:rPr>
          <w:rFonts w:ascii="Times New Roman" w:hAnsi="Times New Roman" w:cs="Times New Roman"/>
          <w:color w:val="000000"/>
          <w:sz w:val="24"/>
          <w:szCs w:val="24"/>
        </w:rPr>
        <w:t>empDegree</w:t>
      </w:r>
      <w:proofErr w:type="spellEnd"/>
      <w:r w:rsidRPr="00A85777">
        <w:rPr>
          <w:rFonts w:ascii="Times New Roman" w:hAnsi="Times New Roman" w:cs="Times New Roman"/>
          <w:color w:val="000000"/>
          <w:sz w:val="24"/>
          <w:szCs w:val="24"/>
        </w:rPr>
        <w:t xml:space="preserve"> could have multiple values, and so we say it is multi-valued. If you need to keep track of all the degrees that each person has obtained, then there would be multiple values to store. </w:t>
      </w:r>
    </w:p>
    <w:p w:rsidR="00A85777" w:rsidRPr="00286C25" w:rsidRDefault="00A85777" w:rsidP="00286C25">
      <w:pPr>
        <w:spacing w:line="360" w:lineRule="auto"/>
        <w:rPr>
          <w:rFonts w:ascii="Times New Roman" w:hAnsi="Times New Roman" w:cs="Times New Roman"/>
          <w:color w:val="000000"/>
          <w:sz w:val="24"/>
          <w:szCs w:val="24"/>
        </w:rPr>
      </w:pPr>
      <w:r w:rsidRPr="00286C25">
        <w:rPr>
          <w:rFonts w:ascii="Times New Roman" w:hAnsi="Times New Roman" w:cs="Times New Roman"/>
          <w:color w:val="000000"/>
          <w:sz w:val="24"/>
          <w:szCs w:val="24"/>
        </w:rPr>
        <w:lastRenderedPageBreak/>
        <w:t xml:space="preserve">The following shows sample data for three employees. We assume that each employee has just a single employee number, and that we are keeping only one phone number per employee; both </w:t>
      </w:r>
      <w:proofErr w:type="spellStart"/>
      <w:r w:rsidRPr="00286C25">
        <w:rPr>
          <w:rFonts w:ascii="Times New Roman" w:hAnsi="Times New Roman" w:cs="Times New Roman"/>
          <w:color w:val="000000"/>
          <w:sz w:val="24"/>
          <w:szCs w:val="24"/>
        </w:rPr>
        <w:t>empNum</w:t>
      </w:r>
      <w:proofErr w:type="spellEnd"/>
      <w:r w:rsidRPr="00286C25">
        <w:rPr>
          <w:rFonts w:ascii="Times New Roman" w:hAnsi="Times New Roman" w:cs="Times New Roman"/>
          <w:color w:val="000000"/>
          <w:sz w:val="24"/>
          <w:szCs w:val="24"/>
        </w:rPr>
        <w:t xml:space="preserve"> and </w:t>
      </w:r>
      <w:proofErr w:type="spellStart"/>
      <w:r w:rsidRPr="00286C25">
        <w:rPr>
          <w:rFonts w:ascii="Times New Roman" w:hAnsi="Times New Roman" w:cs="Times New Roman"/>
          <w:color w:val="000000"/>
          <w:sz w:val="24"/>
          <w:szCs w:val="24"/>
        </w:rPr>
        <w:t>empPhone</w:t>
      </w:r>
      <w:proofErr w:type="spellEnd"/>
      <w:r w:rsidRPr="00286C25">
        <w:rPr>
          <w:rFonts w:ascii="Times New Roman" w:hAnsi="Times New Roman" w:cs="Times New Roman"/>
          <w:color w:val="000000"/>
          <w:sz w:val="24"/>
          <w:szCs w:val="24"/>
        </w:rPr>
        <w:t xml:space="preserve"> are considered to be single-valued.</w:t>
      </w:r>
    </w:p>
    <w:tbl>
      <w:tblPr>
        <w:tblW w:w="0" w:type="auto"/>
        <w:jc w:val="center"/>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88"/>
        <w:gridCol w:w="1710"/>
        <w:gridCol w:w="26"/>
        <w:gridCol w:w="1324"/>
      </w:tblGrid>
      <w:tr w:rsidR="00A85777" w:rsidRPr="00A85777" w:rsidTr="00286C25">
        <w:trPr>
          <w:trHeight w:val="159"/>
          <w:jc w:val="center"/>
        </w:trPr>
        <w:tc>
          <w:tcPr>
            <w:tcW w:w="2088" w:type="dxa"/>
            <w:tcBorders>
              <w:top w:val="single" w:sz="6" w:space="0" w:color="000000"/>
              <w:bottom w:val="single" w:sz="6" w:space="0" w:color="000000"/>
              <w:right w:val="single" w:sz="6" w:space="0" w:color="000000"/>
            </w:tcBorders>
          </w:tcPr>
          <w:p w:rsidR="00A85777" w:rsidRPr="00A85777" w:rsidRDefault="00A85777" w:rsidP="00286C25">
            <w:pPr>
              <w:autoSpaceDE w:val="0"/>
              <w:autoSpaceDN w:val="0"/>
              <w:adjustRightInd w:val="0"/>
              <w:spacing w:after="0" w:line="360" w:lineRule="auto"/>
              <w:rPr>
                <w:rFonts w:ascii="Times New Roman" w:hAnsi="Times New Roman" w:cs="Times New Roman"/>
                <w:color w:val="000000"/>
                <w:sz w:val="23"/>
                <w:szCs w:val="23"/>
              </w:rPr>
            </w:pPr>
            <w:proofErr w:type="spellStart"/>
            <w:r w:rsidRPr="00A85777">
              <w:rPr>
                <w:rFonts w:ascii="Times New Roman" w:hAnsi="Times New Roman" w:cs="Times New Roman"/>
                <w:b/>
                <w:bCs/>
                <w:color w:val="000000"/>
                <w:sz w:val="23"/>
                <w:szCs w:val="23"/>
              </w:rPr>
              <w:t>empNum</w:t>
            </w:r>
            <w:proofErr w:type="spellEnd"/>
            <w:r w:rsidRPr="00A85777">
              <w:rPr>
                <w:rFonts w:ascii="Times New Roman" w:hAnsi="Times New Roman" w:cs="Times New Roman"/>
                <w:b/>
                <w:bCs/>
                <w:color w:val="000000"/>
                <w:sz w:val="23"/>
                <w:szCs w:val="23"/>
              </w:rPr>
              <w:t xml:space="preserve"> </w:t>
            </w:r>
          </w:p>
        </w:tc>
        <w:tc>
          <w:tcPr>
            <w:tcW w:w="1736" w:type="dxa"/>
            <w:gridSpan w:val="2"/>
            <w:tcBorders>
              <w:top w:val="single" w:sz="6" w:space="0" w:color="000000"/>
              <w:left w:val="single" w:sz="6" w:space="0" w:color="000000"/>
              <w:bottom w:val="single" w:sz="6" w:space="0" w:color="000000"/>
              <w:right w:val="single" w:sz="6" w:space="0" w:color="000000"/>
            </w:tcBorders>
          </w:tcPr>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3"/>
                <w:szCs w:val="23"/>
              </w:rPr>
            </w:pPr>
            <w:proofErr w:type="spellStart"/>
            <w:r w:rsidRPr="00A85777">
              <w:rPr>
                <w:rFonts w:ascii="Times New Roman" w:hAnsi="Times New Roman" w:cs="Times New Roman"/>
                <w:b/>
                <w:bCs/>
                <w:color w:val="000000"/>
                <w:sz w:val="23"/>
                <w:szCs w:val="23"/>
              </w:rPr>
              <w:t>empPhone</w:t>
            </w:r>
            <w:proofErr w:type="spellEnd"/>
            <w:r w:rsidRPr="00A85777">
              <w:rPr>
                <w:rFonts w:ascii="Times New Roman" w:hAnsi="Times New Roman" w:cs="Times New Roman"/>
                <w:b/>
                <w:bCs/>
                <w:color w:val="000000"/>
                <w:sz w:val="23"/>
                <w:szCs w:val="23"/>
              </w:rPr>
              <w:t xml:space="preserve"> </w:t>
            </w:r>
          </w:p>
        </w:tc>
        <w:tc>
          <w:tcPr>
            <w:tcW w:w="1324" w:type="dxa"/>
            <w:tcBorders>
              <w:top w:val="single" w:sz="6" w:space="0" w:color="000000"/>
              <w:left w:val="single" w:sz="6" w:space="0" w:color="000000"/>
              <w:bottom w:val="single" w:sz="6" w:space="0" w:color="000000"/>
            </w:tcBorders>
          </w:tcPr>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3"/>
                <w:szCs w:val="23"/>
              </w:rPr>
            </w:pPr>
            <w:proofErr w:type="spellStart"/>
            <w:r w:rsidRPr="00A85777">
              <w:rPr>
                <w:rFonts w:ascii="Times New Roman" w:hAnsi="Times New Roman" w:cs="Times New Roman"/>
                <w:b/>
                <w:bCs/>
                <w:color w:val="000000"/>
                <w:sz w:val="23"/>
                <w:szCs w:val="23"/>
              </w:rPr>
              <w:t>empDegree</w:t>
            </w:r>
            <w:proofErr w:type="spellEnd"/>
            <w:r w:rsidRPr="00A85777">
              <w:rPr>
                <w:rFonts w:ascii="Times New Roman" w:hAnsi="Times New Roman" w:cs="Times New Roman"/>
                <w:b/>
                <w:bCs/>
                <w:color w:val="000000"/>
                <w:sz w:val="23"/>
                <w:szCs w:val="23"/>
              </w:rPr>
              <w:t xml:space="preserve"> </w:t>
            </w:r>
          </w:p>
        </w:tc>
      </w:tr>
      <w:tr w:rsidR="00A85777" w:rsidRPr="00A85777" w:rsidTr="00286C25">
        <w:trPr>
          <w:trHeight w:val="157"/>
          <w:jc w:val="center"/>
        </w:trPr>
        <w:tc>
          <w:tcPr>
            <w:tcW w:w="2088" w:type="dxa"/>
            <w:tcBorders>
              <w:top w:val="single" w:sz="6" w:space="0" w:color="000000"/>
              <w:bottom w:val="single" w:sz="6" w:space="0" w:color="000000"/>
              <w:right w:val="single" w:sz="6" w:space="0" w:color="000000"/>
            </w:tcBorders>
          </w:tcPr>
          <w:p w:rsidR="00A85777" w:rsidRPr="00A85777" w:rsidRDefault="00A85777" w:rsidP="00286C25">
            <w:pPr>
              <w:autoSpaceDE w:val="0"/>
              <w:autoSpaceDN w:val="0"/>
              <w:adjustRightInd w:val="0"/>
              <w:spacing w:after="0" w:line="360" w:lineRule="auto"/>
              <w:rPr>
                <w:rFonts w:ascii="Times New Roman" w:hAnsi="Times New Roman" w:cs="Times New Roman"/>
                <w:color w:val="000000"/>
                <w:sz w:val="23"/>
                <w:szCs w:val="23"/>
              </w:rPr>
            </w:pPr>
            <w:r w:rsidRPr="00A85777">
              <w:rPr>
                <w:rFonts w:ascii="Times New Roman" w:hAnsi="Times New Roman" w:cs="Times New Roman"/>
                <w:color w:val="000000"/>
                <w:sz w:val="23"/>
                <w:szCs w:val="23"/>
              </w:rPr>
              <w:t xml:space="preserve">333 </w:t>
            </w:r>
          </w:p>
        </w:tc>
        <w:tc>
          <w:tcPr>
            <w:tcW w:w="1710" w:type="dxa"/>
            <w:tcBorders>
              <w:top w:val="single" w:sz="6" w:space="0" w:color="000000"/>
              <w:left w:val="single" w:sz="6" w:space="0" w:color="000000"/>
              <w:bottom w:val="single" w:sz="6" w:space="0" w:color="000000"/>
              <w:right w:val="single" w:sz="6" w:space="0" w:color="000000"/>
            </w:tcBorders>
          </w:tcPr>
          <w:p w:rsidR="00A85777" w:rsidRPr="00A85777" w:rsidRDefault="00A85777" w:rsidP="00286C25">
            <w:pPr>
              <w:autoSpaceDE w:val="0"/>
              <w:autoSpaceDN w:val="0"/>
              <w:adjustRightInd w:val="0"/>
              <w:spacing w:after="0" w:line="360" w:lineRule="auto"/>
              <w:rPr>
                <w:rFonts w:ascii="Times New Roman" w:hAnsi="Times New Roman" w:cs="Times New Roman"/>
                <w:color w:val="000000"/>
                <w:sz w:val="23"/>
                <w:szCs w:val="23"/>
              </w:rPr>
            </w:pPr>
            <w:r w:rsidRPr="00A85777">
              <w:rPr>
                <w:rFonts w:ascii="Times New Roman" w:hAnsi="Times New Roman" w:cs="Times New Roman"/>
                <w:color w:val="000000"/>
                <w:sz w:val="23"/>
                <w:szCs w:val="23"/>
              </w:rPr>
              <w:t xml:space="preserve">233-1231 </w:t>
            </w:r>
          </w:p>
        </w:tc>
        <w:tc>
          <w:tcPr>
            <w:tcW w:w="1350" w:type="dxa"/>
            <w:gridSpan w:val="2"/>
            <w:tcBorders>
              <w:top w:val="single" w:sz="6" w:space="0" w:color="000000"/>
              <w:left w:val="single" w:sz="6" w:space="0" w:color="000000"/>
              <w:bottom w:val="single" w:sz="6" w:space="0" w:color="000000"/>
            </w:tcBorders>
          </w:tcPr>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3"/>
                <w:szCs w:val="23"/>
              </w:rPr>
            </w:pPr>
            <w:r w:rsidRPr="00A85777">
              <w:rPr>
                <w:rFonts w:ascii="Times New Roman" w:hAnsi="Times New Roman" w:cs="Times New Roman"/>
                <w:color w:val="000000"/>
                <w:sz w:val="23"/>
                <w:szCs w:val="23"/>
              </w:rPr>
              <w:t>BA, BSc, PhD</w:t>
            </w:r>
          </w:p>
        </w:tc>
      </w:tr>
      <w:tr w:rsidR="00A85777" w:rsidRPr="00A85777" w:rsidTr="00286C25">
        <w:trPr>
          <w:trHeight w:val="157"/>
          <w:jc w:val="center"/>
        </w:trPr>
        <w:tc>
          <w:tcPr>
            <w:tcW w:w="2088" w:type="dxa"/>
            <w:tcBorders>
              <w:top w:val="single" w:sz="6" w:space="0" w:color="000000"/>
              <w:bottom w:val="single" w:sz="6" w:space="0" w:color="000000"/>
              <w:right w:val="single" w:sz="6" w:space="0" w:color="000000"/>
            </w:tcBorders>
          </w:tcPr>
          <w:p w:rsidR="00A85777" w:rsidRPr="00A85777" w:rsidRDefault="00A85777" w:rsidP="00286C25">
            <w:pPr>
              <w:autoSpaceDE w:val="0"/>
              <w:autoSpaceDN w:val="0"/>
              <w:adjustRightInd w:val="0"/>
              <w:spacing w:after="0" w:line="360" w:lineRule="auto"/>
              <w:rPr>
                <w:rFonts w:ascii="Times New Roman" w:hAnsi="Times New Roman" w:cs="Times New Roman"/>
                <w:color w:val="000000"/>
                <w:sz w:val="23"/>
                <w:szCs w:val="23"/>
              </w:rPr>
            </w:pPr>
            <w:r w:rsidRPr="00A85777">
              <w:rPr>
                <w:rFonts w:ascii="Times New Roman" w:hAnsi="Times New Roman" w:cs="Times New Roman"/>
                <w:color w:val="000000"/>
                <w:sz w:val="23"/>
                <w:szCs w:val="23"/>
              </w:rPr>
              <w:t xml:space="preserve">679 </w:t>
            </w:r>
          </w:p>
        </w:tc>
        <w:tc>
          <w:tcPr>
            <w:tcW w:w="1710" w:type="dxa"/>
            <w:tcBorders>
              <w:top w:val="single" w:sz="6" w:space="0" w:color="000000"/>
              <w:left w:val="single" w:sz="6" w:space="0" w:color="000000"/>
              <w:bottom w:val="single" w:sz="6" w:space="0" w:color="000000"/>
              <w:right w:val="single" w:sz="6" w:space="0" w:color="000000"/>
            </w:tcBorders>
          </w:tcPr>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3"/>
                <w:szCs w:val="23"/>
              </w:rPr>
            </w:pPr>
            <w:r w:rsidRPr="00A85777">
              <w:rPr>
                <w:rFonts w:ascii="Times New Roman" w:hAnsi="Times New Roman" w:cs="Times New Roman"/>
                <w:color w:val="000000"/>
                <w:sz w:val="23"/>
                <w:szCs w:val="23"/>
              </w:rPr>
              <w:t xml:space="preserve">233-1231 </w:t>
            </w:r>
          </w:p>
        </w:tc>
        <w:tc>
          <w:tcPr>
            <w:tcW w:w="1350" w:type="dxa"/>
            <w:gridSpan w:val="2"/>
            <w:tcBorders>
              <w:top w:val="single" w:sz="6" w:space="0" w:color="000000"/>
              <w:left w:val="single" w:sz="6" w:space="0" w:color="000000"/>
              <w:bottom w:val="single" w:sz="6" w:space="0" w:color="000000"/>
            </w:tcBorders>
          </w:tcPr>
          <w:p w:rsidR="00A85777" w:rsidRPr="00A85777" w:rsidRDefault="00A85777" w:rsidP="00286C25">
            <w:pPr>
              <w:autoSpaceDE w:val="0"/>
              <w:autoSpaceDN w:val="0"/>
              <w:adjustRightInd w:val="0"/>
              <w:spacing w:before="100" w:after="100" w:line="360" w:lineRule="auto"/>
              <w:rPr>
                <w:rFonts w:ascii="Times New Roman" w:hAnsi="Times New Roman" w:cs="Times New Roman"/>
                <w:color w:val="000000"/>
                <w:sz w:val="23"/>
                <w:szCs w:val="23"/>
              </w:rPr>
            </w:pPr>
            <w:r w:rsidRPr="00A85777">
              <w:rPr>
                <w:rFonts w:ascii="Times New Roman" w:hAnsi="Times New Roman" w:cs="Times New Roman"/>
                <w:color w:val="000000"/>
                <w:sz w:val="23"/>
                <w:szCs w:val="23"/>
              </w:rPr>
              <w:t xml:space="preserve">BSc, MSc </w:t>
            </w:r>
          </w:p>
        </w:tc>
      </w:tr>
      <w:tr w:rsidR="00286C25" w:rsidRPr="00A85777" w:rsidTr="00286C25">
        <w:trPr>
          <w:trHeight w:val="157"/>
          <w:jc w:val="center"/>
        </w:trPr>
        <w:tc>
          <w:tcPr>
            <w:tcW w:w="2088" w:type="dxa"/>
            <w:tcBorders>
              <w:top w:val="single" w:sz="6" w:space="0" w:color="000000"/>
              <w:bottom w:val="single" w:sz="6" w:space="0" w:color="000000"/>
              <w:right w:val="single" w:sz="6" w:space="0" w:color="000000"/>
            </w:tcBorders>
          </w:tcPr>
          <w:p w:rsidR="00286C25" w:rsidRPr="00A85777" w:rsidRDefault="00286C25" w:rsidP="00286C25">
            <w:pPr>
              <w:autoSpaceDE w:val="0"/>
              <w:autoSpaceDN w:val="0"/>
              <w:adjustRightInd w:val="0"/>
              <w:spacing w:after="0" w:line="360" w:lineRule="auto"/>
              <w:rPr>
                <w:rFonts w:ascii="Times New Roman" w:hAnsi="Times New Roman" w:cs="Times New Roman"/>
                <w:color w:val="000000"/>
                <w:sz w:val="23"/>
                <w:szCs w:val="23"/>
              </w:rPr>
            </w:pPr>
            <w:r w:rsidRPr="00A85777">
              <w:rPr>
                <w:rFonts w:ascii="Times New Roman" w:hAnsi="Times New Roman" w:cs="Times New Roman"/>
                <w:color w:val="000000"/>
                <w:sz w:val="23"/>
                <w:szCs w:val="23"/>
              </w:rPr>
              <w:t xml:space="preserve">123 </w:t>
            </w:r>
          </w:p>
        </w:tc>
        <w:tc>
          <w:tcPr>
            <w:tcW w:w="1710" w:type="dxa"/>
            <w:tcBorders>
              <w:top w:val="single" w:sz="6" w:space="0" w:color="000000"/>
              <w:left w:val="single" w:sz="6" w:space="0" w:color="000000"/>
              <w:bottom w:val="single" w:sz="6" w:space="0" w:color="000000"/>
              <w:right w:val="single" w:sz="6" w:space="0" w:color="000000"/>
            </w:tcBorders>
          </w:tcPr>
          <w:p w:rsidR="00286C25" w:rsidRPr="00A85777" w:rsidRDefault="00286C25" w:rsidP="00286C25">
            <w:pPr>
              <w:autoSpaceDE w:val="0"/>
              <w:autoSpaceDN w:val="0"/>
              <w:adjustRightInd w:val="0"/>
              <w:spacing w:before="100" w:after="100" w:line="360" w:lineRule="auto"/>
              <w:rPr>
                <w:rFonts w:ascii="Times New Roman" w:hAnsi="Times New Roman" w:cs="Times New Roman"/>
                <w:color w:val="000000"/>
                <w:sz w:val="23"/>
                <w:szCs w:val="23"/>
              </w:rPr>
            </w:pPr>
            <w:r w:rsidRPr="00A85777">
              <w:rPr>
                <w:rFonts w:ascii="Times New Roman" w:hAnsi="Times New Roman" w:cs="Times New Roman"/>
                <w:color w:val="000000"/>
                <w:sz w:val="23"/>
                <w:szCs w:val="23"/>
              </w:rPr>
              <w:t xml:space="preserve">233-9876 </w:t>
            </w:r>
          </w:p>
        </w:tc>
        <w:tc>
          <w:tcPr>
            <w:tcW w:w="1350" w:type="dxa"/>
            <w:gridSpan w:val="2"/>
            <w:tcBorders>
              <w:top w:val="single" w:sz="6" w:space="0" w:color="000000"/>
              <w:left w:val="single" w:sz="6" w:space="0" w:color="000000"/>
              <w:bottom w:val="single" w:sz="6" w:space="0" w:color="000000"/>
            </w:tcBorders>
          </w:tcPr>
          <w:p w:rsidR="00286C25" w:rsidRPr="00A85777" w:rsidRDefault="00286C25" w:rsidP="00286C25">
            <w:pPr>
              <w:autoSpaceDE w:val="0"/>
              <w:autoSpaceDN w:val="0"/>
              <w:adjustRightInd w:val="0"/>
              <w:spacing w:before="100" w:after="100" w:line="360" w:lineRule="auto"/>
              <w:rPr>
                <w:rFonts w:ascii="Times New Roman" w:hAnsi="Times New Roman" w:cs="Times New Roman"/>
                <w:color w:val="000000"/>
                <w:sz w:val="23"/>
                <w:szCs w:val="23"/>
              </w:rPr>
            </w:pPr>
          </w:p>
        </w:tc>
      </w:tr>
    </w:tbl>
    <w:p w:rsidR="00A85777" w:rsidRDefault="00A85777" w:rsidP="00286C25">
      <w:pPr>
        <w:spacing w:line="360" w:lineRule="auto"/>
        <w:rPr>
          <w:rFonts w:ascii="Times New Roman" w:hAnsi="Times New Roman"/>
          <w:sz w:val="24"/>
          <w:szCs w:val="24"/>
        </w:rPr>
      </w:pPr>
    </w:p>
    <w:p w:rsidR="00286C25" w:rsidRDefault="00286C25" w:rsidP="00286C25">
      <w:pPr>
        <w:pStyle w:val="Default"/>
        <w:spacing w:before="100" w:after="100" w:line="360" w:lineRule="auto"/>
        <w:jc w:val="center"/>
        <w:rPr>
          <w:b/>
          <w:bCs/>
          <w:sz w:val="36"/>
          <w:szCs w:val="36"/>
        </w:rPr>
      </w:pPr>
      <w:r>
        <w:rPr>
          <w:noProof/>
        </w:rPr>
        <w:drawing>
          <wp:inline distT="0" distB="0" distL="0" distR="0" wp14:anchorId="39B2A8D4" wp14:editId="1603AB81">
            <wp:extent cx="3838575" cy="1885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1885950"/>
                    </a:xfrm>
                    <a:prstGeom prst="rect">
                      <a:avLst/>
                    </a:prstGeom>
                    <a:noFill/>
                    <a:ln>
                      <a:noFill/>
                    </a:ln>
                  </pic:spPr>
                </pic:pic>
              </a:graphicData>
            </a:graphic>
          </wp:inline>
        </w:drawing>
      </w:r>
    </w:p>
    <w:p w:rsidR="00286C25" w:rsidRPr="00286C25" w:rsidRDefault="00286C25" w:rsidP="00286C25">
      <w:pPr>
        <w:pStyle w:val="Default"/>
        <w:spacing w:before="100" w:after="100" w:line="360" w:lineRule="auto"/>
        <w:rPr>
          <w:b/>
          <w:bCs/>
          <w:sz w:val="28"/>
          <w:szCs w:val="28"/>
        </w:rPr>
      </w:pPr>
    </w:p>
    <w:p w:rsidR="00286C25" w:rsidRPr="00286C25" w:rsidRDefault="00286C25" w:rsidP="00286C25">
      <w:pPr>
        <w:pStyle w:val="Default"/>
        <w:spacing w:before="100" w:after="100" w:line="360" w:lineRule="auto"/>
        <w:rPr>
          <w:sz w:val="28"/>
          <w:szCs w:val="28"/>
        </w:rPr>
      </w:pPr>
      <w:r w:rsidRPr="00286C25">
        <w:rPr>
          <w:b/>
          <w:bCs/>
          <w:sz w:val="28"/>
          <w:szCs w:val="28"/>
        </w:rPr>
        <w:t xml:space="preserve">Stored Attributes </w:t>
      </w:r>
    </w:p>
    <w:p w:rsidR="00286C25" w:rsidRPr="00286C25" w:rsidRDefault="00286C25" w:rsidP="00286C25">
      <w:pPr>
        <w:autoSpaceDE w:val="0"/>
        <w:autoSpaceDN w:val="0"/>
        <w:adjustRightInd w:val="0"/>
        <w:spacing w:before="100" w:after="100" w:line="360" w:lineRule="auto"/>
        <w:rPr>
          <w:rFonts w:ascii="Times New Roman" w:hAnsi="Times New Roman" w:cs="Times New Roman"/>
          <w:color w:val="000000"/>
          <w:sz w:val="24"/>
          <w:szCs w:val="24"/>
        </w:rPr>
      </w:pPr>
      <w:r w:rsidRPr="00286C25">
        <w:rPr>
          <w:rFonts w:ascii="Times New Roman" w:hAnsi="Times New Roman" w:cs="Times New Roman"/>
          <w:color w:val="000000"/>
          <w:sz w:val="24"/>
          <w:szCs w:val="24"/>
        </w:rPr>
        <w:t xml:space="preserve">If an attribute's value cannot be determined from the values of other attributes, then the attribute's value for an entity must be kept as part of the entity and we refer to such an attribute as a </w:t>
      </w:r>
      <w:proofErr w:type="gramStart"/>
      <w:r w:rsidRPr="00286C25">
        <w:rPr>
          <w:rFonts w:ascii="Times New Roman" w:hAnsi="Times New Roman" w:cs="Times New Roman"/>
          <w:color w:val="000000"/>
          <w:sz w:val="24"/>
          <w:szCs w:val="24"/>
        </w:rPr>
        <w:t>Stored</w:t>
      </w:r>
      <w:proofErr w:type="gramEnd"/>
      <w:r w:rsidRPr="00286C25">
        <w:rPr>
          <w:rFonts w:ascii="Times New Roman" w:hAnsi="Times New Roman" w:cs="Times New Roman"/>
          <w:color w:val="000000"/>
          <w:sz w:val="24"/>
          <w:szCs w:val="24"/>
        </w:rPr>
        <w:t xml:space="preserve"> attribute. </w:t>
      </w:r>
    </w:p>
    <w:p w:rsidR="00286C25" w:rsidRPr="00286C25" w:rsidRDefault="00286C25" w:rsidP="00286C25">
      <w:pPr>
        <w:spacing w:line="360" w:lineRule="auto"/>
        <w:rPr>
          <w:rFonts w:ascii="Times New Roman" w:hAnsi="Times New Roman" w:cs="Times New Roman"/>
          <w:color w:val="000000"/>
          <w:sz w:val="24"/>
          <w:szCs w:val="24"/>
        </w:rPr>
      </w:pPr>
      <w:r w:rsidRPr="00286C25">
        <w:rPr>
          <w:rFonts w:ascii="Times New Roman" w:hAnsi="Times New Roman" w:cs="Times New Roman"/>
          <w:color w:val="000000"/>
          <w:sz w:val="24"/>
          <w:szCs w:val="24"/>
        </w:rPr>
        <w:t xml:space="preserve">When an attribute is specified for an entity or relationship type, and when it is depicted with a solid line (as opposed to a dashed line), it is considered a stored attribute. The </w:t>
      </w:r>
      <w:proofErr w:type="gramStart"/>
      <w:r w:rsidRPr="00286C25">
        <w:rPr>
          <w:rFonts w:ascii="Times New Roman" w:hAnsi="Times New Roman" w:cs="Times New Roman"/>
          <w:color w:val="000000"/>
          <w:sz w:val="24"/>
          <w:szCs w:val="24"/>
        </w:rPr>
        <w:t>designers</w:t>
      </w:r>
      <w:proofErr w:type="gramEnd"/>
      <w:r w:rsidRPr="00286C25">
        <w:rPr>
          <w:rFonts w:ascii="Times New Roman" w:hAnsi="Times New Roman" w:cs="Times New Roman"/>
          <w:color w:val="000000"/>
          <w:sz w:val="24"/>
          <w:szCs w:val="24"/>
        </w:rPr>
        <w:t xml:space="preserve"> intent is that the attributes value will be part of an instance of the entity or relationship. This is in contrast </w:t>
      </w:r>
      <w:r w:rsidRPr="00286C25">
        <w:rPr>
          <w:rFonts w:ascii="Times New Roman" w:hAnsi="Times New Roman" w:cs="Times New Roman"/>
          <w:color w:val="000000"/>
          <w:sz w:val="24"/>
          <w:szCs w:val="24"/>
        </w:rPr>
        <w:lastRenderedPageBreak/>
        <w:t>to a derived attribute. In the example below where we have attributes for an employee, the birth date is shown as a stored attribute and current age is shown as derived.</w:t>
      </w:r>
    </w:p>
    <w:p w:rsidR="00286C25" w:rsidRDefault="00286C25" w:rsidP="00D64A35">
      <w:pPr>
        <w:spacing w:line="360" w:lineRule="auto"/>
        <w:jc w:val="center"/>
        <w:rPr>
          <w:rFonts w:ascii="Times New Roman" w:hAnsi="Times New Roman"/>
          <w:sz w:val="24"/>
          <w:szCs w:val="24"/>
        </w:rPr>
      </w:pPr>
      <w:bookmarkStart w:id="0" w:name="_GoBack"/>
      <w:r>
        <w:rPr>
          <w:rFonts w:ascii="Times New Roman" w:hAnsi="Times New Roman"/>
          <w:noProof/>
          <w:sz w:val="24"/>
          <w:szCs w:val="24"/>
        </w:rPr>
        <w:drawing>
          <wp:inline distT="0" distB="0" distL="0" distR="0" wp14:anchorId="25D72937" wp14:editId="4A54E30B">
            <wp:extent cx="334327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1047750"/>
                    </a:xfrm>
                    <a:prstGeom prst="rect">
                      <a:avLst/>
                    </a:prstGeom>
                    <a:noFill/>
                    <a:ln>
                      <a:noFill/>
                    </a:ln>
                  </pic:spPr>
                </pic:pic>
              </a:graphicData>
            </a:graphic>
          </wp:inline>
        </w:drawing>
      </w:r>
      <w:bookmarkEnd w:id="0"/>
    </w:p>
    <w:p w:rsidR="00286C25" w:rsidRPr="00286C25" w:rsidRDefault="00286C25" w:rsidP="00286C25">
      <w:pPr>
        <w:autoSpaceDE w:val="0"/>
        <w:autoSpaceDN w:val="0"/>
        <w:adjustRightInd w:val="0"/>
        <w:spacing w:before="100" w:after="100" w:line="360" w:lineRule="auto"/>
        <w:rPr>
          <w:rFonts w:ascii="Times New Roman" w:hAnsi="Times New Roman" w:cs="Times New Roman"/>
          <w:color w:val="000000"/>
          <w:sz w:val="28"/>
          <w:szCs w:val="28"/>
        </w:rPr>
      </w:pPr>
      <w:r w:rsidRPr="00286C25">
        <w:rPr>
          <w:rFonts w:ascii="Times New Roman" w:hAnsi="Times New Roman" w:cs="Times New Roman"/>
          <w:b/>
          <w:bCs/>
          <w:color w:val="000000"/>
          <w:sz w:val="28"/>
          <w:szCs w:val="28"/>
        </w:rPr>
        <w:t xml:space="preserve">Key Attributes </w:t>
      </w:r>
    </w:p>
    <w:p w:rsidR="00286C25" w:rsidRPr="00286C25" w:rsidRDefault="00286C25" w:rsidP="00286C25">
      <w:pPr>
        <w:autoSpaceDE w:val="0"/>
        <w:autoSpaceDN w:val="0"/>
        <w:adjustRightInd w:val="0"/>
        <w:spacing w:before="100" w:after="100" w:line="360" w:lineRule="auto"/>
        <w:rPr>
          <w:rFonts w:ascii="Times New Roman" w:hAnsi="Times New Roman" w:cs="Times New Roman"/>
          <w:color w:val="000000"/>
          <w:sz w:val="24"/>
          <w:szCs w:val="24"/>
        </w:rPr>
      </w:pPr>
      <w:r w:rsidRPr="00286C25">
        <w:rPr>
          <w:rFonts w:ascii="Times New Roman" w:hAnsi="Times New Roman" w:cs="Times New Roman"/>
          <w:color w:val="000000"/>
          <w:sz w:val="24"/>
          <w:szCs w:val="24"/>
        </w:rPr>
        <w:t xml:space="preserve">An attribute is a Key if values of the attribute uniquely identify instances of a corresponding entity set. </w:t>
      </w:r>
    </w:p>
    <w:p w:rsidR="00286C25" w:rsidRPr="00286C25" w:rsidRDefault="00286C25" w:rsidP="00286C25">
      <w:pPr>
        <w:spacing w:line="360" w:lineRule="auto"/>
        <w:rPr>
          <w:sz w:val="24"/>
          <w:szCs w:val="24"/>
        </w:rPr>
      </w:pPr>
      <w:r w:rsidRPr="00286C25">
        <w:rPr>
          <w:rFonts w:ascii="Times New Roman" w:hAnsi="Times New Roman" w:cs="Times New Roman"/>
          <w:color w:val="000000"/>
          <w:sz w:val="24"/>
          <w:szCs w:val="24"/>
        </w:rPr>
        <w:t xml:space="preserve">For example, suppose "Student Number" is an attribute for the Student entity type in our design for a University database. Suppose Student Number is just one of several attributes; others are: First Name, Last Name, and Gender. Suppose further that the University assigns each student a unique student number, and assuming that we intend to have just one entity instance per student, Student Number is a Key. In an ERD, keys are </w:t>
      </w:r>
      <w:r w:rsidRPr="00286C25">
        <w:rPr>
          <w:sz w:val="24"/>
          <w:szCs w:val="24"/>
        </w:rPr>
        <w:t>shown underlined:</w:t>
      </w:r>
    </w:p>
    <w:p w:rsidR="00286C25" w:rsidRDefault="00286C25" w:rsidP="00286C25">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35970273" wp14:editId="7D45CD5D">
            <wp:extent cx="35337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3775" cy="1076325"/>
                    </a:xfrm>
                    <a:prstGeom prst="rect">
                      <a:avLst/>
                    </a:prstGeom>
                    <a:noFill/>
                    <a:ln>
                      <a:noFill/>
                    </a:ln>
                  </pic:spPr>
                </pic:pic>
              </a:graphicData>
            </a:graphic>
          </wp:inline>
        </w:drawing>
      </w:r>
    </w:p>
    <w:p w:rsidR="00286C25" w:rsidRDefault="00286C25" w:rsidP="00286C25">
      <w:pPr>
        <w:spacing w:line="360" w:lineRule="auto"/>
        <w:rPr>
          <w:rFonts w:ascii="Times New Roman" w:hAnsi="Times New Roman"/>
          <w:sz w:val="24"/>
          <w:szCs w:val="24"/>
        </w:rPr>
      </w:pPr>
    </w:p>
    <w:p w:rsidR="00286C25" w:rsidRPr="00286C25" w:rsidRDefault="00286C25" w:rsidP="00286C25">
      <w:pPr>
        <w:autoSpaceDE w:val="0"/>
        <w:autoSpaceDN w:val="0"/>
        <w:adjustRightInd w:val="0"/>
        <w:spacing w:before="100" w:after="100" w:line="360" w:lineRule="auto"/>
        <w:rPr>
          <w:rFonts w:ascii="Times New Roman" w:hAnsi="Times New Roman" w:cs="Times New Roman"/>
          <w:color w:val="000000"/>
          <w:sz w:val="24"/>
          <w:szCs w:val="24"/>
        </w:rPr>
      </w:pPr>
      <w:r w:rsidRPr="00286C25">
        <w:rPr>
          <w:rFonts w:ascii="Times New Roman" w:hAnsi="Times New Roman" w:cs="Times New Roman"/>
          <w:color w:val="000000"/>
          <w:sz w:val="24"/>
          <w:szCs w:val="24"/>
        </w:rPr>
        <w:t xml:space="preserve">For each entity type, we prefer to have an attribute, or a combination of attributes that identify individual entities. </w:t>
      </w:r>
    </w:p>
    <w:p w:rsidR="00286C25" w:rsidRDefault="00286C25" w:rsidP="00286C25">
      <w:pPr>
        <w:spacing w:line="360" w:lineRule="auto"/>
        <w:rPr>
          <w:rFonts w:ascii="Times New Roman" w:hAnsi="Times New Roman" w:cs="Times New Roman"/>
          <w:color w:val="000000"/>
          <w:sz w:val="24"/>
          <w:szCs w:val="24"/>
        </w:rPr>
      </w:pPr>
      <w:r w:rsidRPr="00286C25">
        <w:rPr>
          <w:rFonts w:ascii="Times New Roman" w:hAnsi="Times New Roman" w:cs="Times New Roman"/>
          <w:color w:val="000000"/>
          <w:sz w:val="24"/>
          <w:szCs w:val="24"/>
        </w:rPr>
        <w:t>We define a key to be an attribute, or a minimal set of attributes, that uniquely identify entities in an entity set. By minimal we mean that all of the attributes are required (none can be omitted). For instance, a typical key for an invoice line entity type would be the combination of invoice number and invoice line number. Both attributes are required to identify a particular invoice line. However, such a key is composite (see the section on composite attributes).</w:t>
      </w:r>
    </w:p>
    <w:p w:rsidR="00286C25" w:rsidRPr="00286C25" w:rsidRDefault="00286C25" w:rsidP="00286C25">
      <w:pPr>
        <w:autoSpaceDE w:val="0"/>
        <w:autoSpaceDN w:val="0"/>
        <w:adjustRightInd w:val="0"/>
        <w:spacing w:after="0" w:line="240" w:lineRule="auto"/>
        <w:rPr>
          <w:rFonts w:ascii="Georgia" w:hAnsi="Georgia" w:cs="Georgia"/>
          <w:color w:val="000000"/>
          <w:sz w:val="24"/>
          <w:szCs w:val="24"/>
        </w:rPr>
      </w:pPr>
    </w:p>
    <w:p w:rsidR="00286C25" w:rsidRPr="00286C25" w:rsidRDefault="00286C25" w:rsidP="00286C25">
      <w:pPr>
        <w:autoSpaceDE w:val="0"/>
        <w:autoSpaceDN w:val="0"/>
        <w:adjustRightInd w:val="0"/>
        <w:spacing w:after="0" w:line="240" w:lineRule="auto"/>
        <w:rPr>
          <w:rFonts w:ascii="Georgia" w:hAnsi="Georgia" w:cs="Georgia"/>
          <w:color w:val="000000"/>
          <w:sz w:val="24"/>
          <w:szCs w:val="24"/>
        </w:rPr>
      </w:pPr>
      <w:r w:rsidRPr="00286C25">
        <w:rPr>
          <w:rFonts w:ascii="Georgia" w:hAnsi="Georgia" w:cs="Georgia"/>
          <w:color w:val="000000"/>
          <w:sz w:val="24"/>
          <w:szCs w:val="24"/>
        </w:rPr>
        <w:lastRenderedPageBreak/>
        <w:t xml:space="preserve"> </w:t>
      </w:r>
    </w:p>
    <w:p w:rsidR="00286C25" w:rsidRDefault="00286C25" w:rsidP="00286C25">
      <w:pPr>
        <w:autoSpaceDE w:val="0"/>
        <w:autoSpaceDN w:val="0"/>
        <w:adjustRightInd w:val="0"/>
        <w:spacing w:after="0" w:line="240" w:lineRule="auto"/>
        <w:rPr>
          <w:rFonts w:ascii="Times New Roman" w:hAnsi="Times New Roman" w:cs="Times New Roman"/>
          <w:b/>
          <w:color w:val="000000"/>
          <w:sz w:val="28"/>
          <w:szCs w:val="28"/>
        </w:rPr>
      </w:pPr>
      <w:r w:rsidRPr="00286C25">
        <w:rPr>
          <w:rFonts w:ascii="Times New Roman" w:hAnsi="Times New Roman" w:cs="Times New Roman"/>
          <w:b/>
          <w:color w:val="000000"/>
          <w:sz w:val="28"/>
          <w:szCs w:val="28"/>
        </w:rPr>
        <w:t xml:space="preserve">Limitations </w:t>
      </w:r>
    </w:p>
    <w:p w:rsidR="003558ED" w:rsidRPr="003558ED" w:rsidRDefault="003558ED" w:rsidP="00286C25">
      <w:pPr>
        <w:autoSpaceDE w:val="0"/>
        <w:autoSpaceDN w:val="0"/>
        <w:adjustRightInd w:val="0"/>
        <w:spacing w:after="0" w:line="240" w:lineRule="auto"/>
        <w:rPr>
          <w:rFonts w:ascii="Times New Roman" w:hAnsi="Times New Roman" w:cs="Times New Roman"/>
          <w:color w:val="000000"/>
          <w:sz w:val="24"/>
          <w:szCs w:val="24"/>
        </w:rPr>
      </w:pPr>
    </w:p>
    <w:p w:rsidR="00286C25" w:rsidRDefault="003558ED" w:rsidP="00286C25">
      <w:pPr>
        <w:spacing w:line="360" w:lineRule="auto"/>
        <w:rPr>
          <w:rFonts w:ascii="Times New Roman" w:hAnsi="Times New Roman"/>
          <w:sz w:val="24"/>
          <w:szCs w:val="24"/>
        </w:rPr>
      </w:pPr>
      <w:r>
        <w:rPr>
          <w:rFonts w:ascii="Times New Roman" w:hAnsi="Times New Roman"/>
          <w:sz w:val="24"/>
          <w:szCs w:val="24"/>
        </w:rPr>
        <w:t>This topic has no limitations so far.</w:t>
      </w:r>
    </w:p>
    <w:p w:rsidR="003558ED" w:rsidRPr="003558ED" w:rsidRDefault="003558ED" w:rsidP="003558ED">
      <w:pPr>
        <w:autoSpaceDE w:val="0"/>
        <w:autoSpaceDN w:val="0"/>
        <w:adjustRightInd w:val="0"/>
        <w:spacing w:after="0" w:line="240" w:lineRule="auto"/>
        <w:rPr>
          <w:rFonts w:ascii="Georgia" w:hAnsi="Georgia" w:cs="Georgia"/>
          <w:color w:val="000000"/>
          <w:sz w:val="24"/>
          <w:szCs w:val="24"/>
        </w:rPr>
      </w:pPr>
    </w:p>
    <w:p w:rsidR="003558ED" w:rsidRPr="003558ED" w:rsidRDefault="003558ED" w:rsidP="003558ED">
      <w:pPr>
        <w:autoSpaceDE w:val="0"/>
        <w:autoSpaceDN w:val="0"/>
        <w:adjustRightInd w:val="0"/>
        <w:spacing w:after="0" w:line="240" w:lineRule="auto"/>
        <w:rPr>
          <w:rFonts w:ascii="Georgia" w:hAnsi="Georgia" w:cs="Georgia"/>
          <w:color w:val="000000"/>
          <w:sz w:val="24"/>
          <w:szCs w:val="24"/>
        </w:rPr>
      </w:pPr>
      <w:r w:rsidRPr="003558ED">
        <w:rPr>
          <w:rFonts w:ascii="Georgia" w:hAnsi="Georgia" w:cs="Georgia"/>
          <w:color w:val="000000"/>
          <w:sz w:val="24"/>
          <w:szCs w:val="24"/>
        </w:rPr>
        <w:t xml:space="preserve"> </w:t>
      </w:r>
    </w:p>
    <w:p w:rsidR="003558ED" w:rsidRDefault="003558ED" w:rsidP="003558ED">
      <w:pPr>
        <w:autoSpaceDE w:val="0"/>
        <w:autoSpaceDN w:val="0"/>
        <w:adjustRightInd w:val="0"/>
        <w:spacing w:after="0" w:line="240" w:lineRule="auto"/>
        <w:rPr>
          <w:rFonts w:ascii="Times New Roman" w:hAnsi="Times New Roman" w:cs="Times New Roman"/>
          <w:b/>
          <w:color w:val="000000"/>
          <w:sz w:val="28"/>
          <w:szCs w:val="28"/>
        </w:rPr>
      </w:pPr>
      <w:r w:rsidRPr="003558ED">
        <w:rPr>
          <w:rFonts w:ascii="Times New Roman" w:hAnsi="Times New Roman" w:cs="Times New Roman"/>
          <w:b/>
          <w:color w:val="000000"/>
          <w:sz w:val="28"/>
          <w:szCs w:val="28"/>
        </w:rPr>
        <w:t xml:space="preserve">References </w:t>
      </w:r>
    </w:p>
    <w:p w:rsidR="00B76357" w:rsidRDefault="00B76357" w:rsidP="003558ED">
      <w:pPr>
        <w:autoSpaceDE w:val="0"/>
        <w:autoSpaceDN w:val="0"/>
        <w:adjustRightInd w:val="0"/>
        <w:spacing w:after="0" w:line="240" w:lineRule="auto"/>
        <w:rPr>
          <w:rFonts w:ascii="Times New Roman" w:hAnsi="Times New Roman" w:cs="Times New Roman"/>
          <w:b/>
          <w:color w:val="000000"/>
          <w:sz w:val="28"/>
          <w:szCs w:val="28"/>
        </w:rPr>
      </w:pPr>
    </w:p>
    <w:p w:rsidR="00B76357" w:rsidRPr="00B76357" w:rsidRDefault="00B76357" w:rsidP="00B76357">
      <w:pPr>
        <w:shd w:val="clear" w:color="auto" w:fill="FFFFFF"/>
        <w:spacing w:after="0" w:line="360" w:lineRule="atLeast"/>
        <w:outlineLvl w:val="2"/>
        <w:rPr>
          <w:rFonts w:ascii="Times New Roman" w:eastAsia="Times New Roman" w:hAnsi="Times New Roman" w:cs="Times New Roman"/>
          <w:b/>
          <w:bCs/>
          <w:caps/>
          <w:color w:val="000000"/>
          <w:sz w:val="24"/>
          <w:szCs w:val="24"/>
        </w:rPr>
      </w:pPr>
      <w:r w:rsidRPr="00B76357">
        <w:rPr>
          <w:rFonts w:ascii="Times New Roman" w:eastAsia="Times New Roman" w:hAnsi="Times New Roman" w:cs="Times New Roman"/>
          <w:b/>
          <w:bCs/>
          <w:caps/>
          <w:color w:val="000000"/>
          <w:sz w:val="24"/>
          <w:szCs w:val="24"/>
        </w:rPr>
        <w:t>ELMASRI, R. AND NAVATHE, S.</w:t>
      </w:r>
      <w:r w:rsidRPr="00B76357">
        <w:rPr>
          <w:rFonts w:ascii="Times New Roman" w:hAnsi="Times New Roman" w:cs="Times New Roman"/>
          <w:color w:val="2B579A"/>
          <w:sz w:val="24"/>
          <w:szCs w:val="24"/>
          <w:shd w:val="clear" w:color="auto" w:fill="FFFFFF"/>
        </w:rPr>
        <w:t xml:space="preserve">   </w:t>
      </w:r>
      <w:r>
        <w:rPr>
          <w:rFonts w:ascii="Times New Roman" w:hAnsi="Times New Roman" w:cs="Times New Roman"/>
          <w:color w:val="2B579A"/>
          <w:sz w:val="24"/>
          <w:szCs w:val="24"/>
          <w:shd w:val="clear" w:color="auto" w:fill="FFFFFF"/>
        </w:rPr>
        <w:t>(</w:t>
      </w:r>
      <w:r w:rsidRPr="00B76357">
        <w:rPr>
          <w:rFonts w:ascii="Times New Roman" w:hAnsi="Times New Roman" w:cs="Times New Roman"/>
          <w:sz w:val="24"/>
          <w:szCs w:val="24"/>
          <w:shd w:val="clear" w:color="auto" w:fill="FFFFFF"/>
        </w:rPr>
        <w:t>Book</w:t>
      </w:r>
      <w:r>
        <w:rPr>
          <w:rFonts w:ascii="Times New Roman" w:hAnsi="Times New Roman" w:cs="Times New Roman"/>
          <w:sz w:val="24"/>
          <w:szCs w:val="24"/>
          <w:shd w:val="clear" w:color="auto" w:fill="FFFFFF"/>
        </w:rPr>
        <w:t>)</w:t>
      </w:r>
    </w:p>
    <w:p w:rsidR="00B76357" w:rsidRPr="00B76357" w:rsidRDefault="00B76357" w:rsidP="00B76357">
      <w:pPr>
        <w:shd w:val="clear" w:color="auto" w:fill="FFFFFF"/>
        <w:spacing w:after="0" w:line="360" w:lineRule="atLeast"/>
        <w:outlineLvl w:v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Fundamentals of Database S</w:t>
      </w:r>
      <w:r w:rsidRPr="00B76357">
        <w:rPr>
          <w:rFonts w:ascii="Times New Roman" w:eastAsia="Times New Roman" w:hAnsi="Times New Roman" w:cs="Times New Roman"/>
          <w:color w:val="000000"/>
          <w:sz w:val="24"/>
          <w:szCs w:val="24"/>
        </w:rPr>
        <w:t>ystems</w:t>
      </w:r>
    </w:p>
    <w:p w:rsidR="003558ED" w:rsidRPr="00B76357" w:rsidRDefault="003558ED" w:rsidP="00286C25">
      <w:pPr>
        <w:spacing w:line="360" w:lineRule="auto"/>
        <w:rPr>
          <w:rFonts w:ascii="Times New Roman" w:hAnsi="Times New Roman" w:cs="Times New Roman"/>
          <w:sz w:val="24"/>
          <w:szCs w:val="24"/>
        </w:rPr>
      </w:pPr>
    </w:p>
    <w:sectPr w:rsidR="003558ED" w:rsidRPr="00B76357" w:rsidSect="00A0227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AAF" w:rsidRDefault="00172AAF" w:rsidP="00C26F9E">
      <w:pPr>
        <w:spacing w:after="0" w:line="240" w:lineRule="auto"/>
      </w:pPr>
      <w:r>
        <w:separator/>
      </w:r>
    </w:p>
  </w:endnote>
  <w:endnote w:type="continuationSeparator" w:id="0">
    <w:p w:rsidR="00172AAF" w:rsidRDefault="00172AAF" w:rsidP="00C26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AAF" w:rsidRDefault="00172AAF" w:rsidP="00C26F9E">
      <w:pPr>
        <w:spacing w:after="0" w:line="240" w:lineRule="auto"/>
      </w:pPr>
      <w:r>
        <w:separator/>
      </w:r>
    </w:p>
  </w:footnote>
  <w:footnote w:type="continuationSeparator" w:id="0">
    <w:p w:rsidR="00172AAF" w:rsidRDefault="00172AAF" w:rsidP="00C26F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29495"/>
      <w:docPartObj>
        <w:docPartGallery w:val="Page Numbers (Top of Page)"/>
        <w:docPartUnique/>
      </w:docPartObj>
    </w:sdtPr>
    <w:sdtEndPr>
      <w:rPr>
        <w:noProof/>
      </w:rPr>
    </w:sdtEndPr>
    <w:sdtContent>
      <w:p w:rsidR="00C26F9E" w:rsidRDefault="00C26F9E">
        <w:pPr>
          <w:pStyle w:val="Header"/>
          <w:jc w:val="right"/>
        </w:pPr>
        <w:r>
          <w:fldChar w:fldCharType="begin"/>
        </w:r>
        <w:r>
          <w:instrText xml:space="preserve"> PAGE   \* MERGEFORMAT </w:instrText>
        </w:r>
        <w:r>
          <w:fldChar w:fldCharType="separate"/>
        </w:r>
        <w:r w:rsidR="00D64A35">
          <w:rPr>
            <w:noProof/>
          </w:rPr>
          <w:t>9</w:t>
        </w:r>
        <w:r>
          <w:rPr>
            <w:noProof/>
          </w:rPr>
          <w:fldChar w:fldCharType="end"/>
        </w:r>
      </w:p>
    </w:sdtContent>
  </w:sdt>
  <w:p w:rsidR="00C26F9E" w:rsidRDefault="00C26F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A65ADE"/>
    <w:multiLevelType w:val="hybridMultilevel"/>
    <w:tmpl w:val="B17DDB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26B597B"/>
    <w:multiLevelType w:val="hybridMultilevel"/>
    <w:tmpl w:val="5D88C52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21B"/>
    <w:rsid w:val="00172AAF"/>
    <w:rsid w:val="00286C25"/>
    <w:rsid w:val="003558ED"/>
    <w:rsid w:val="0045621B"/>
    <w:rsid w:val="00771D8F"/>
    <w:rsid w:val="00A02270"/>
    <w:rsid w:val="00A85777"/>
    <w:rsid w:val="00B76357"/>
    <w:rsid w:val="00C26F9E"/>
    <w:rsid w:val="00D634E1"/>
    <w:rsid w:val="00D64A35"/>
    <w:rsid w:val="00F0214A"/>
    <w:rsid w:val="00F2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63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63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F9E"/>
  </w:style>
  <w:style w:type="paragraph" w:styleId="Footer">
    <w:name w:val="footer"/>
    <w:basedOn w:val="Normal"/>
    <w:link w:val="FooterChar"/>
    <w:uiPriority w:val="99"/>
    <w:unhideWhenUsed/>
    <w:rsid w:val="00C26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F9E"/>
  </w:style>
  <w:style w:type="character" w:styleId="Strong">
    <w:name w:val="Strong"/>
    <w:basedOn w:val="DefaultParagraphFont"/>
    <w:uiPriority w:val="22"/>
    <w:qFormat/>
    <w:rsid w:val="00D634E1"/>
    <w:rPr>
      <w:b/>
      <w:bCs/>
    </w:rPr>
  </w:style>
  <w:style w:type="character" w:styleId="Hyperlink">
    <w:name w:val="Hyperlink"/>
    <w:basedOn w:val="DefaultParagraphFont"/>
    <w:uiPriority w:val="99"/>
    <w:semiHidden/>
    <w:unhideWhenUsed/>
    <w:rsid w:val="00D634E1"/>
    <w:rPr>
      <w:color w:val="0000FF"/>
      <w:u w:val="single"/>
    </w:rPr>
  </w:style>
  <w:style w:type="character" w:styleId="Emphasis">
    <w:name w:val="Emphasis"/>
    <w:basedOn w:val="DefaultParagraphFont"/>
    <w:uiPriority w:val="20"/>
    <w:qFormat/>
    <w:rsid w:val="00D634E1"/>
    <w:rPr>
      <w:i/>
      <w:iCs/>
    </w:rPr>
  </w:style>
  <w:style w:type="paragraph" w:customStyle="1" w:styleId="shortdesc">
    <w:name w:val="shortdesc"/>
    <w:basedOn w:val="Normal"/>
    <w:rsid w:val="00F021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F021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21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slice">
    <w:name w:val="html-slice"/>
    <w:basedOn w:val="Normal"/>
    <w:rsid w:val="00F021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8577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7"/>
    <w:rPr>
      <w:rFonts w:ascii="Tahoma" w:hAnsi="Tahoma" w:cs="Tahoma"/>
      <w:sz w:val="16"/>
      <w:szCs w:val="16"/>
    </w:rPr>
  </w:style>
  <w:style w:type="character" w:customStyle="1" w:styleId="selectable">
    <w:name w:val="selectable"/>
    <w:basedOn w:val="DefaultParagraphFont"/>
    <w:rsid w:val="003558ED"/>
  </w:style>
  <w:style w:type="character" w:customStyle="1" w:styleId="Heading3Char">
    <w:name w:val="Heading 3 Char"/>
    <w:basedOn w:val="DefaultParagraphFont"/>
    <w:link w:val="Heading3"/>
    <w:uiPriority w:val="9"/>
    <w:rsid w:val="00B763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6357"/>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63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63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F9E"/>
  </w:style>
  <w:style w:type="paragraph" w:styleId="Footer">
    <w:name w:val="footer"/>
    <w:basedOn w:val="Normal"/>
    <w:link w:val="FooterChar"/>
    <w:uiPriority w:val="99"/>
    <w:unhideWhenUsed/>
    <w:rsid w:val="00C26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F9E"/>
  </w:style>
  <w:style w:type="character" w:styleId="Strong">
    <w:name w:val="Strong"/>
    <w:basedOn w:val="DefaultParagraphFont"/>
    <w:uiPriority w:val="22"/>
    <w:qFormat/>
    <w:rsid w:val="00D634E1"/>
    <w:rPr>
      <w:b/>
      <w:bCs/>
    </w:rPr>
  </w:style>
  <w:style w:type="character" w:styleId="Hyperlink">
    <w:name w:val="Hyperlink"/>
    <w:basedOn w:val="DefaultParagraphFont"/>
    <w:uiPriority w:val="99"/>
    <w:semiHidden/>
    <w:unhideWhenUsed/>
    <w:rsid w:val="00D634E1"/>
    <w:rPr>
      <w:color w:val="0000FF"/>
      <w:u w:val="single"/>
    </w:rPr>
  </w:style>
  <w:style w:type="character" w:styleId="Emphasis">
    <w:name w:val="Emphasis"/>
    <w:basedOn w:val="DefaultParagraphFont"/>
    <w:uiPriority w:val="20"/>
    <w:qFormat/>
    <w:rsid w:val="00D634E1"/>
    <w:rPr>
      <w:i/>
      <w:iCs/>
    </w:rPr>
  </w:style>
  <w:style w:type="paragraph" w:customStyle="1" w:styleId="shortdesc">
    <w:name w:val="shortdesc"/>
    <w:basedOn w:val="Normal"/>
    <w:rsid w:val="00F021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F021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21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slice">
    <w:name w:val="html-slice"/>
    <w:basedOn w:val="Normal"/>
    <w:rsid w:val="00F021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8577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7"/>
    <w:rPr>
      <w:rFonts w:ascii="Tahoma" w:hAnsi="Tahoma" w:cs="Tahoma"/>
      <w:sz w:val="16"/>
      <w:szCs w:val="16"/>
    </w:rPr>
  </w:style>
  <w:style w:type="character" w:customStyle="1" w:styleId="selectable">
    <w:name w:val="selectable"/>
    <w:basedOn w:val="DefaultParagraphFont"/>
    <w:rsid w:val="003558ED"/>
  </w:style>
  <w:style w:type="character" w:customStyle="1" w:styleId="Heading3Char">
    <w:name w:val="Heading 3 Char"/>
    <w:basedOn w:val="DefaultParagraphFont"/>
    <w:link w:val="Heading3"/>
    <w:uiPriority w:val="9"/>
    <w:rsid w:val="00B763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635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421621">
      <w:bodyDiv w:val="1"/>
      <w:marLeft w:val="0"/>
      <w:marRight w:val="0"/>
      <w:marTop w:val="0"/>
      <w:marBottom w:val="0"/>
      <w:divBdr>
        <w:top w:val="none" w:sz="0" w:space="0" w:color="auto"/>
        <w:left w:val="none" w:sz="0" w:space="0" w:color="auto"/>
        <w:bottom w:val="none" w:sz="0" w:space="0" w:color="auto"/>
        <w:right w:val="none" w:sz="0" w:space="0" w:color="auto"/>
      </w:divBdr>
    </w:div>
    <w:div w:id="549002206">
      <w:bodyDiv w:val="1"/>
      <w:marLeft w:val="0"/>
      <w:marRight w:val="0"/>
      <w:marTop w:val="0"/>
      <w:marBottom w:val="0"/>
      <w:divBdr>
        <w:top w:val="none" w:sz="0" w:space="0" w:color="auto"/>
        <w:left w:val="none" w:sz="0" w:space="0" w:color="auto"/>
        <w:bottom w:val="none" w:sz="0" w:space="0" w:color="auto"/>
        <w:right w:val="none" w:sz="0" w:space="0" w:color="auto"/>
      </w:divBdr>
    </w:div>
    <w:div w:id="96824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itannica.com/technology/record-computing"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yperlink" Target="https://www.britannica.com/technology/file-computing" TargetMode="Externa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erriam-webster.com/dictionary/facilitate"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lifewire.com/databases-glossary-1019603" TargetMode="External"/><Relationship Id="rId23" Type="http://schemas.openxmlformats.org/officeDocument/2006/relationships/image" Target="media/image8.emf"/><Relationship Id="rId10" Type="http://schemas.openxmlformats.org/officeDocument/2006/relationships/hyperlink" Target="https://www.britannica.com/technology/computer"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s://www.britannica.com/science/information-science" TargetMode="External"/><Relationship Id="rId14" Type="http://schemas.openxmlformats.org/officeDocument/2006/relationships/hyperlink" Target="https://www.merriam-webster.com/dictionary/aggregates" TargetMode="External"/><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5825E-A717-4E39-A141-E1E48104D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2018-04-09T13:14:00Z</dcterms:created>
  <dcterms:modified xsi:type="dcterms:W3CDTF">2018-04-09T14:49:00Z</dcterms:modified>
</cp:coreProperties>
</file>