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Team B: XGBoost Ensemble &amp; Extensions</w:t>
      </w:r>
    </w:p>
    <w:p>
      <w:pPr>
        <w:pStyle w:val="Heading2"/>
      </w:pPr>
      <w:r>
        <w:t>Objective</w:t>
      </w:r>
    </w:p>
    <w:p>
      <w:r>
        <w:t>The purpose of this step is to develop and evaluate nonlinear and ensemble models for quarterly recession forecasting, using the same transformed macroeconomic dataset and walk-forward validation framework as Model Team A. The goal is to determine whether gradient-boosted trees, oversampling techniques, stacking ensembles, or sequence models can improve upon the interpretable logistic regression baselines.</w:t>
      </w:r>
    </w:p>
    <w:p>
      <w:r>
        <w:t>The dataset contains 145 quarterly observations from 1986 onward, with 38 engineered features (lags, rolling averages, regime dummies) derived from 6 macroeconomic signals. The target variables indicate whether a recession occurs 1, 2, or 3 quarters ahead.</w:t>
      </w:r>
    </w:p>
    <w:p>
      <w:pPr>
        <w:pStyle w:val="Heading2"/>
      </w:pPr>
      <w:r>
        <w:t>Key Talking Points</w:t>
      </w:r>
    </w:p>
    <w:p>
      <w:pPr>
        <w:pStyle w:val="Heading3"/>
      </w:pPr>
      <w:r>
        <w:t>1. XGBoost Model Development</w:t>
      </w:r>
    </w:p>
    <w:p>
      <w:r>
        <w:t>Two XGBoost classifiers are trained for each horizon using identical expanding-window walk-forward splits (initial=60, test=8, step=8). The tuned variant selects hyperparameters via time-aware inner cross-validation over a 32-combination grid (n_estimators, max_depth, learning_rate, regularisation). The default variant uses fixed parameters as a baseline.</w:t>
      </w:r>
    </w:p>
    <w:p>
      <w:r>
        <w:t>Results show that tuning provides a material benefit at the 3Q horizon (AUC 0.868 vs 0.802) but has a smaller or negligible effect at shorter horizons. The modal tuned hyperparameters are conservative: max_depth=2, n_estimators=200, learning_rate=0.05, indicating the model prefers shallow, well-regularised trees to avoid overfitting on 145 quarterly observations.</w:t>
      </w:r>
    </w:p>
    <w:p>
      <w:pPr>
        <w:pStyle w:val="Heading3"/>
      </w:pPr>
      <w:r>
        <w:t>XGBoost Walk-Forward Results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Horizon</w:t>
            </w:r>
          </w:p>
        </w:tc>
        <w:tc>
          <w:tcPr>
            <w:tcW w:type="dxa" w:w="1440"/>
          </w:tcPr>
          <w:p>
            <w:r>
              <w:rPr>
                <w:b/>
                <w:sz w:val="20"/>
              </w:rPr>
              <w:t>Model</w:t>
            </w:r>
          </w:p>
        </w:tc>
        <w:tc>
          <w:tcPr>
            <w:tcW w:type="dxa" w:w="1440"/>
          </w:tcPr>
          <w:p>
            <w:r>
              <w:rPr>
                <w:b/>
                <w:sz w:val="20"/>
              </w:rPr>
              <w:t>AUC</w:t>
            </w:r>
          </w:p>
        </w:tc>
        <w:tc>
          <w:tcPr>
            <w:tcW w:type="dxa" w:w="1440"/>
          </w:tcPr>
          <w:p>
            <w:r>
              <w:rPr>
                <w:b/>
                <w:sz w:val="20"/>
              </w:rPr>
              <w:t>Avg Precision</w:t>
            </w:r>
          </w:p>
        </w:tc>
        <w:tc>
          <w:tcPr>
            <w:tcW w:type="dxa" w:w="1440"/>
          </w:tcPr>
          <w:p>
            <w:r>
              <w:rPr>
                <w:b/>
                <w:sz w:val="20"/>
              </w:rPr>
              <w:t>Brier</w:t>
            </w:r>
          </w:p>
        </w:tc>
        <w:tc>
          <w:tcPr>
            <w:tcW w:type="dxa" w:w="1440"/>
          </w:tcPr>
          <w:p>
            <w:r>
              <w:rPr>
                <w:b/>
                <w:sz w:val="20"/>
              </w:rPr>
              <w:t>Log-Loss</w:t>
            </w:r>
          </w:p>
        </w:tc>
      </w:tr>
      <w:tr>
        <w:tc>
          <w:tcPr>
            <w:tcW w:type="dxa" w:w="1440"/>
          </w:tcPr>
          <w:p>
            <w:r>
              <w:rPr>
                <w:sz w:val="20"/>
              </w:rPr>
              <w:t>1Q</w:t>
            </w:r>
          </w:p>
        </w:tc>
        <w:tc>
          <w:tcPr>
            <w:tcW w:type="dxa" w:w="1440"/>
          </w:tcPr>
          <w:p>
            <w:r>
              <w:rPr>
                <w:sz w:val="20"/>
              </w:rPr>
              <w:t>xgb_tuned</w:t>
            </w:r>
          </w:p>
        </w:tc>
        <w:tc>
          <w:tcPr>
            <w:tcW w:type="dxa" w:w="1440"/>
          </w:tcPr>
          <w:p>
            <w:r>
              <w:rPr>
                <w:sz w:val="20"/>
              </w:rPr>
              <w:t>0.847</w:t>
            </w:r>
          </w:p>
        </w:tc>
        <w:tc>
          <w:tcPr>
            <w:tcW w:type="dxa" w:w="1440"/>
          </w:tcPr>
          <w:p>
            <w:r>
              <w:rPr>
                <w:sz w:val="20"/>
              </w:rPr>
              <w:t>0.393</w:t>
            </w:r>
          </w:p>
        </w:tc>
        <w:tc>
          <w:tcPr>
            <w:tcW w:type="dxa" w:w="1440"/>
          </w:tcPr>
          <w:p>
            <w:r>
              <w:rPr>
                <w:sz w:val="20"/>
              </w:rPr>
              <w:t>0.090</w:t>
            </w:r>
          </w:p>
        </w:tc>
        <w:tc>
          <w:tcPr>
            <w:tcW w:type="dxa" w:w="1440"/>
          </w:tcPr>
          <w:p>
            <w:r>
              <w:rPr>
                <w:sz w:val="20"/>
              </w:rPr>
              <w:t>0.316</w:t>
            </w:r>
          </w:p>
        </w:tc>
      </w:tr>
      <w:tr>
        <w:tc>
          <w:tcPr>
            <w:tcW w:type="dxa" w:w="1440"/>
          </w:tcPr>
          <w:p>
            <w:r>
              <w:rPr>
                <w:sz w:val="20"/>
              </w:rPr>
              <w:t>1Q</w:t>
            </w:r>
          </w:p>
        </w:tc>
        <w:tc>
          <w:tcPr>
            <w:tcW w:type="dxa" w:w="1440"/>
          </w:tcPr>
          <w:p>
            <w:r>
              <w:rPr>
                <w:sz w:val="20"/>
              </w:rPr>
              <w:t>xgb_default</w:t>
            </w:r>
          </w:p>
        </w:tc>
        <w:tc>
          <w:tcPr>
            <w:tcW w:type="dxa" w:w="1440"/>
          </w:tcPr>
          <w:p>
            <w:r>
              <w:rPr>
                <w:sz w:val="20"/>
              </w:rPr>
              <w:t>0.859</w:t>
            </w:r>
          </w:p>
        </w:tc>
        <w:tc>
          <w:tcPr>
            <w:tcW w:type="dxa" w:w="1440"/>
          </w:tcPr>
          <w:p>
            <w:r>
              <w:rPr>
                <w:sz w:val="20"/>
              </w:rPr>
              <w:t>0.391</w:t>
            </w:r>
          </w:p>
        </w:tc>
        <w:tc>
          <w:tcPr>
            <w:tcW w:type="dxa" w:w="1440"/>
          </w:tcPr>
          <w:p>
            <w:r>
              <w:rPr>
                <w:sz w:val="20"/>
              </w:rPr>
              <w:t>0.095</w:t>
            </w:r>
          </w:p>
        </w:tc>
        <w:tc>
          <w:tcPr>
            <w:tcW w:type="dxa" w:w="1440"/>
          </w:tcPr>
          <w:p>
            <w:r>
              <w:rPr>
                <w:sz w:val="20"/>
              </w:rPr>
              <w:t>0.343</w:t>
            </w:r>
          </w:p>
        </w:tc>
      </w:tr>
      <w:tr>
        <w:tc>
          <w:tcPr>
            <w:tcW w:type="dxa" w:w="1440"/>
          </w:tcPr>
          <w:p>
            <w:r>
              <w:rPr>
                <w:sz w:val="20"/>
              </w:rPr>
              <w:t>2Q</w:t>
            </w:r>
          </w:p>
        </w:tc>
        <w:tc>
          <w:tcPr>
            <w:tcW w:type="dxa" w:w="1440"/>
          </w:tcPr>
          <w:p>
            <w:r>
              <w:rPr>
                <w:sz w:val="20"/>
              </w:rPr>
              <w:t>xgb_tuned</w:t>
            </w:r>
          </w:p>
        </w:tc>
        <w:tc>
          <w:tcPr>
            <w:tcW w:type="dxa" w:w="1440"/>
          </w:tcPr>
          <w:p>
            <w:r>
              <w:rPr>
                <w:sz w:val="20"/>
              </w:rPr>
              <w:t>0.849</w:t>
            </w:r>
          </w:p>
        </w:tc>
        <w:tc>
          <w:tcPr>
            <w:tcW w:type="dxa" w:w="1440"/>
          </w:tcPr>
          <w:p>
            <w:r>
              <w:rPr>
                <w:sz w:val="20"/>
              </w:rPr>
              <w:t>0.383</w:t>
            </w:r>
          </w:p>
        </w:tc>
        <w:tc>
          <w:tcPr>
            <w:tcW w:type="dxa" w:w="1440"/>
          </w:tcPr>
          <w:p>
            <w:r>
              <w:rPr>
                <w:sz w:val="20"/>
              </w:rPr>
              <w:t>0.091</w:t>
            </w:r>
          </w:p>
        </w:tc>
        <w:tc>
          <w:tcPr>
            <w:tcW w:type="dxa" w:w="1440"/>
          </w:tcPr>
          <w:p>
            <w:r>
              <w:rPr>
                <w:sz w:val="20"/>
              </w:rPr>
              <w:t>0.329</w:t>
            </w:r>
          </w:p>
        </w:tc>
      </w:tr>
      <w:tr>
        <w:tc>
          <w:tcPr>
            <w:tcW w:type="dxa" w:w="1440"/>
          </w:tcPr>
          <w:p>
            <w:r>
              <w:rPr>
                <w:sz w:val="20"/>
              </w:rPr>
              <w:t>2Q</w:t>
            </w:r>
          </w:p>
        </w:tc>
        <w:tc>
          <w:tcPr>
            <w:tcW w:type="dxa" w:w="1440"/>
          </w:tcPr>
          <w:p>
            <w:r>
              <w:rPr>
                <w:sz w:val="20"/>
              </w:rPr>
              <w:t>xgb_default</w:t>
            </w:r>
          </w:p>
        </w:tc>
        <w:tc>
          <w:tcPr>
            <w:tcW w:type="dxa" w:w="1440"/>
          </w:tcPr>
          <w:p>
            <w:r>
              <w:rPr>
                <w:sz w:val="20"/>
              </w:rPr>
              <w:t>0.826</w:t>
            </w:r>
          </w:p>
        </w:tc>
        <w:tc>
          <w:tcPr>
            <w:tcW w:type="dxa" w:w="1440"/>
          </w:tcPr>
          <w:p>
            <w:r>
              <w:rPr>
                <w:sz w:val="20"/>
              </w:rPr>
              <w:t>0.380</w:t>
            </w:r>
          </w:p>
        </w:tc>
        <w:tc>
          <w:tcPr>
            <w:tcW w:type="dxa" w:w="1440"/>
          </w:tcPr>
          <w:p>
            <w:r>
              <w:rPr>
                <w:sz w:val="20"/>
              </w:rPr>
              <w:t>0.092</w:t>
            </w:r>
          </w:p>
        </w:tc>
        <w:tc>
          <w:tcPr>
            <w:tcW w:type="dxa" w:w="1440"/>
          </w:tcPr>
          <w:p>
            <w:r>
              <w:rPr>
                <w:sz w:val="20"/>
              </w:rPr>
              <w:t>0.337</w:t>
            </w:r>
          </w:p>
        </w:tc>
      </w:tr>
      <w:tr>
        <w:tc>
          <w:tcPr>
            <w:tcW w:type="dxa" w:w="1440"/>
          </w:tcPr>
          <w:p>
            <w:r>
              <w:rPr>
                <w:sz w:val="20"/>
              </w:rPr>
              <w:t>3Q</w:t>
            </w:r>
          </w:p>
        </w:tc>
        <w:tc>
          <w:tcPr>
            <w:tcW w:type="dxa" w:w="1440"/>
          </w:tcPr>
          <w:p>
            <w:r>
              <w:rPr>
                <w:sz w:val="20"/>
              </w:rPr>
              <w:t>xgb_tuned</w:t>
            </w:r>
          </w:p>
        </w:tc>
        <w:tc>
          <w:tcPr>
            <w:tcW w:type="dxa" w:w="1440"/>
          </w:tcPr>
          <w:p>
            <w:r>
              <w:rPr>
                <w:sz w:val="20"/>
              </w:rPr>
              <w:t>0.868</w:t>
            </w:r>
          </w:p>
        </w:tc>
        <w:tc>
          <w:tcPr>
            <w:tcW w:type="dxa" w:w="1440"/>
          </w:tcPr>
          <w:p>
            <w:r>
              <w:rPr>
                <w:sz w:val="20"/>
              </w:rPr>
              <w:t>0.515</w:t>
            </w:r>
          </w:p>
        </w:tc>
        <w:tc>
          <w:tcPr>
            <w:tcW w:type="dxa" w:w="1440"/>
          </w:tcPr>
          <w:p>
            <w:r>
              <w:rPr>
                <w:sz w:val="20"/>
              </w:rPr>
              <w:t>0.090</w:t>
            </w:r>
          </w:p>
        </w:tc>
        <w:tc>
          <w:tcPr>
            <w:tcW w:type="dxa" w:w="1440"/>
          </w:tcPr>
          <w:p>
            <w:r>
              <w:rPr>
                <w:sz w:val="20"/>
              </w:rPr>
              <w:t>0.334</w:t>
            </w:r>
          </w:p>
        </w:tc>
      </w:tr>
      <w:tr>
        <w:tc>
          <w:tcPr>
            <w:tcW w:type="dxa" w:w="1440"/>
          </w:tcPr>
          <w:p>
            <w:r>
              <w:rPr>
                <w:sz w:val="20"/>
              </w:rPr>
              <w:t>3Q</w:t>
            </w:r>
          </w:p>
        </w:tc>
        <w:tc>
          <w:tcPr>
            <w:tcW w:type="dxa" w:w="1440"/>
          </w:tcPr>
          <w:p>
            <w:r>
              <w:rPr>
                <w:sz w:val="20"/>
              </w:rPr>
              <w:t>xgb_default</w:t>
            </w:r>
          </w:p>
        </w:tc>
        <w:tc>
          <w:tcPr>
            <w:tcW w:type="dxa" w:w="1440"/>
          </w:tcPr>
          <w:p>
            <w:r>
              <w:rPr>
                <w:sz w:val="20"/>
              </w:rPr>
              <w:t>0.802</w:t>
            </w:r>
          </w:p>
        </w:tc>
        <w:tc>
          <w:tcPr>
            <w:tcW w:type="dxa" w:w="1440"/>
          </w:tcPr>
          <w:p>
            <w:r>
              <w:rPr>
                <w:sz w:val="20"/>
              </w:rPr>
              <w:t>0.475</w:t>
            </w:r>
          </w:p>
        </w:tc>
        <w:tc>
          <w:tcPr>
            <w:tcW w:type="dxa" w:w="1440"/>
          </w:tcPr>
          <w:p>
            <w:r>
              <w:rPr>
                <w:sz w:val="20"/>
              </w:rPr>
              <w:t>0.090</w:t>
            </w:r>
          </w:p>
        </w:tc>
        <w:tc>
          <w:tcPr>
            <w:tcW w:type="dxa" w:w="1440"/>
          </w:tcPr>
          <w:p>
            <w:r>
              <w:rPr>
                <w:sz w:val="20"/>
              </w:rPr>
              <w:t>0.347</w:t>
            </w:r>
          </w:p>
        </w:tc>
      </w:tr>
    </w:tbl>
    <w:p/>
    <w:p>
      <w:pPr>
        <w:pStyle w:val="Heading3"/>
      </w:pPr>
      <w:r>
        <w:t>Additional Models</w:t>
      </w:r>
    </w:p>
    <w:p>
      <w:r>
        <w:t>Elastic Net Logistic Regression: Blends L1 and L2 penalties via tuned l1_ratio. Achieves the highest AUC at 1Q (0.967) and 2Q (0.950), but its log-loss is the worst among all models, indicating that its probability estimates are poorly calibrated despite excellent rank ordering. This discrepancy is common in small-sample, imbalanced settings and means probabilities should be recalibrated (Platt scaling or isotonic regression) before threshold-based decisions.</w:t>
      </w:r>
    </w:p>
    <w:p>
      <w:r>
        <w:t>SMOTE + XGBoost: Applies synthetic minority oversampling inside training folds only (no leakage). Moderately improves recall but does not consistently beat the tuned XGBoost baseline.</w:t>
      </w:r>
    </w:p>
    <w:p>
      <w:r>
        <w:t>Stacking Ensemble: An L2 logistic meta-learner trained on out-of-fold predictions from xgb_tuned, elastic_net, and smote_xgb. Achieves strong AUC at 1Q (0.957) and 2Q (0.935). The meta-learner uses initial=30 to reduce overfitting on the small OOF pool. A built-in warning flags any horizon where AUC falls below 0.5.</w:t>
      </w:r>
    </w:p>
    <w:p>
      <w:pPr>
        <w:pStyle w:val="Heading3"/>
      </w:pPr>
      <w:r>
        <w:t>Full Model Comparison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Horizon</w:t>
            </w:r>
          </w:p>
        </w:tc>
        <w:tc>
          <w:tcPr>
            <w:tcW w:type="dxa" w:w="1440"/>
          </w:tcPr>
          <w:p>
            <w:r>
              <w:rPr>
                <w:b/>
                <w:sz w:val="20"/>
              </w:rPr>
              <w:t>Model</w:t>
            </w:r>
          </w:p>
        </w:tc>
        <w:tc>
          <w:tcPr>
            <w:tcW w:type="dxa" w:w="1440"/>
          </w:tcPr>
          <w:p>
            <w:r>
              <w:rPr>
                <w:b/>
                <w:sz w:val="20"/>
              </w:rPr>
              <w:t>AUC</w:t>
            </w:r>
          </w:p>
        </w:tc>
        <w:tc>
          <w:tcPr>
            <w:tcW w:type="dxa" w:w="1440"/>
          </w:tcPr>
          <w:p>
            <w:r>
              <w:rPr>
                <w:b/>
                <w:sz w:val="20"/>
              </w:rPr>
              <w:t>Avg Precision</w:t>
            </w:r>
          </w:p>
        </w:tc>
        <w:tc>
          <w:tcPr>
            <w:tcW w:type="dxa" w:w="1440"/>
          </w:tcPr>
          <w:p>
            <w:r>
              <w:rPr>
                <w:b/>
                <w:sz w:val="20"/>
              </w:rPr>
              <w:t>Brier</w:t>
            </w:r>
          </w:p>
        </w:tc>
        <w:tc>
          <w:tcPr>
            <w:tcW w:type="dxa" w:w="1440"/>
          </w:tcPr>
          <w:p>
            <w:r>
              <w:rPr>
                <w:b/>
                <w:sz w:val="20"/>
              </w:rPr>
              <w:t>Log-Loss</w:t>
            </w:r>
          </w:p>
        </w:tc>
      </w:tr>
      <w:tr>
        <w:tc>
          <w:tcPr>
            <w:tcW w:type="dxa" w:w="1440"/>
          </w:tcPr>
          <w:p>
            <w:r>
              <w:rPr>
                <w:sz w:val="20"/>
              </w:rPr>
              <w:t>1Q</w:t>
            </w:r>
          </w:p>
        </w:tc>
        <w:tc>
          <w:tcPr>
            <w:tcW w:type="dxa" w:w="1440"/>
          </w:tcPr>
          <w:p>
            <w:r>
              <w:rPr>
                <w:sz w:val="20"/>
              </w:rPr>
              <w:t>elastic_net</w:t>
            </w:r>
          </w:p>
        </w:tc>
        <w:tc>
          <w:tcPr>
            <w:tcW w:type="dxa" w:w="1440"/>
          </w:tcPr>
          <w:p>
            <w:r>
              <w:rPr>
                <w:sz w:val="20"/>
              </w:rPr>
              <w:t>0.967</w:t>
            </w:r>
          </w:p>
        </w:tc>
        <w:tc>
          <w:tcPr>
            <w:tcW w:type="dxa" w:w="1440"/>
          </w:tcPr>
          <w:p>
            <w:r>
              <w:rPr>
                <w:sz w:val="20"/>
              </w:rPr>
              <w:t>0.679</w:t>
            </w:r>
          </w:p>
        </w:tc>
        <w:tc>
          <w:tcPr>
            <w:tcW w:type="dxa" w:w="1440"/>
          </w:tcPr>
          <w:p>
            <w:r>
              <w:rPr>
                <w:sz w:val="20"/>
              </w:rPr>
              <w:t>0.059</w:t>
            </w:r>
          </w:p>
        </w:tc>
        <w:tc>
          <w:tcPr>
            <w:tcW w:type="dxa" w:w="1440"/>
          </w:tcPr>
          <w:p>
            <w:r>
              <w:rPr>
                <w:sz w:val="20"/>
              </w:rPr>
              <w:t>0.453</w:t>
            </w:r>
          </w:p>
        </w:tc>
      </w:tr>
      <w:tr>
        <w:tc>
          <w:tcPr>
            <w:tcW w:type="dxa" w:w="1440"/>
          </w:tcPr>
          <w:p>
            <w:r>
              <w:rPr>
                <w:sz w:val="20"/>
              </w:rPr>
              <w:t>1Q</w:t>
            </w:r>
          </w:p>
        </w:tc>
        <w:tc>
          <w:tcPr>
            <w:tcW w:type="dxa" w:w="1440"/>
          </w:tcPr>
          <w:p>
            <w:r>
              <w:rPr>
                <w:sz w:val="20"/>
              </w:rPr>
              <w:t>stack_ensemble</w:t>
            </w:r>
          </w:p>
        </w:tc>
        <w:tc>
          <w:tcPr>
            <w:tcW w:type="dxa" w:w="1440"/>
          </w:tcPr>
          <w:p>
            <w:r>
              <w:rPr>
                <w:sz w:val="20"/>
              </w:rPr>
              <w:t>0.957</w:t>
            </w:r>
          </w:p>
        </w:tc>
        <w:tc>
          <w:tcPr>
            <w:tcW w:type="dxa" w:w="1440"/>
          </w:tcPr>
          <w:p>
            <w:r>
              <w:rPr>
                <w:sz w:val="20"/>
              </w:rPr>
              <w:t>0.450</w:t>
            </w:r>
          </w:p>
        </w:tc>
        <w:tc>
          <w:tcPr>
            <w:tcW w:type="dxa" w:w="1440"/>
          </w:tcPr>
          <w:p>
            <w:r>
              <w:rPr>
                <w:sz w:val="20"/>
              </w:rPr>
              <w:t>0.100</w:t>
            </w:r>
          </w:p>
        </w:tc>
        <w:tc>
          <w:tcPr>
            <w:tcW w:type="dxa" w:w="1440"/>
          </w:tcPr>
          <w:p>
            <w:r>
              <w:rPr>
                <w:sz w:val="20"/>
              </w:rPr>
              <w:t>0.378</w:t>
            </w:r>
          </w:p>
        </w:tc>
      </w:tr>
      <w:tr>
        <w:tc>
          <w:tcPr>
            <w:tcW w:type="dxa" w:w="1440"/>
          </w:tcPr>
          <w:p>
            <w:r>
              <w:rPr>
                <w:sz w:val="20"/>
              </w:rPr>
              <w:t>1Q</w:t>
            </w:r>
          </w:p>
        </w:tc>
        <w:tc>
          <w:tcPr>
            <w:tcW w:type="dxa" w:w="1440"/>
          </w:tcPr>
          <w:p>
            <w:r>
              <w:rPr>
                <w:sz w:val="20"/>
              </w:rPr>
              <w:t>smote_xgb</w:t>
            </w:r>
          </w:p>
        </w:tc>
        <w:tc>
          <w:tcPr>
            <w:tcW w:type="dxa" w:w="1440"/>
          </w:tcPr>
          <w:p>
            <w:r>
              <w:rPr>
                <w:sz w:val="20"/>
              </w:rPr>
              <w:t>0.875</w:t>
            </w:r>
          </w:p>
        </w:tc>
        <w:tc>
          <w:tcPr>
            <w:tcW w:type="dxa" w:w="1440"/>
          </w:tcPr>
          <w:p>
            <w:r>
              <w:rPr>
                <w:sz w:val="20"/>
              </w:rPr>
              <w:t>0.428</w:t>
            </w:r>
          </w:p>
        </w:tc>
        <w:tc>
          <w:tcPr>
            <w:tcW w:type="dxa" w:w="1440"/>
          </w:tcPr>
          <w:p>
            <w:r>
              <w:rPr>
                <w:sz w:val="20"/>
              </w:rPr>
              <w:t>0.083</w:t>
            </w:r>
          </w:p>
        </w:tc>
        <w:tc>
          <w:tcPr>
            <w:tcW w:type="dxa" w:w="1440"/>
          </w:tcPr>
          <w:p>
            <w:r>
              <w:rPr>
                <w:sz w:val="20"/>
              </w:rPr>
              <w:t>0.321</w:t>
            </w:r>
          </w:p>
        </w:tc>
      </w:tr>
      <w:tr>
        <w:tc>
          <w:tcPr>
            <w:tcW w:type="dxa" w:w="1440"/>
          </w:tcPr>
          <w:p>
            <w:r>
              <w:rPr>
                <w:sz w:val="20"/>
              </w:rPr>
              <w:t>1Q</w:t>
            </w:r>
          </w:p>
        </w:tc>
        <w:tc>
          <w:tcPr>
            <w:tcW w:type="dxa" w:w="1440"/>
          </w:tcPr>
          <w:p>
            <w:r>
              <w:rPr>
                <w:sz w:val="20"/>
              </w:rPr>
              <w:t>xgb_tuned</w:t>
            </w:r>
          </w:p>
        </w:tc>
        <w:tc>
          <w:tcPr>
            <w:tcW w:type="dxa" w:w="1440"/>
          </w:tcPr>
          <w:p>
            <w:r>
              <w:rPr>
                <w:sz w:val="20"/>
              </w:rPr>
              <w:t>0.847</w:t>
            </w:r>
          </w:p>
        </w:tc>
        <w:tc>
          <w:tcPr>
            <w:tcW w:type="dxa" w:w="1440"/>
          </w:tcPr>
          <w:p>
            <w:r>
              <w:rPr>
                <w:sz w:val="20"/>
              </w:rPr>
              <w:t>0.393</w:t>
            </w:r>
          </w:p>
        </w:tc>
        <w:tc>
          <w:tcPr>
            <w:tcW w:type="dxa" w:w="1440"/>
          </w:tcPr>
          <w:p>
            <w:r>
              <w:rPr>
                <w:sz w:val="20"/>
              </w:rPr>
              <w:t>0.090</w:t>
            </w:r>
          </w:p>
        </w:tc>
        <w:tc>
          <w:tcPr>
            <w:tcW w:type="dxa" w:w="1440"/>
          </w:tcPr>
          <w:p>
            <w:r>
              <w:rPr>
                <w:sz w:val="20"/>
              </w:rPr>
              <w:t>0.316</w:t>
            </w:r>
          </w:p>
        </w:tc>
      </w:tr>
      <w:tr>
        <w:tc>
          <w:tcPr>
            <w:tcW w:type="dxa" w:w="1440"/>
          </w:tcPr>
          <w:p>
            <w:r>
              <w:rPr>
                <w:sz w:val="20"/>
              </w:rPr>
              <w:t>2Q</w:t>
            </w:r>
          </w:p>
        </w:tc>
        <w:tc>
          <w:tcPr>
            <w:tcW w:type="dxa" w:w="1440"/>
          </w:tcPr>
          <w:p>
            <w:r>
              <w:rPr>
                <w:sz w:val="20"/>
              </w:rPr>
              <w:t>elastic_net</w:t>
            </w:r>
          </w:p>
        </w:tc>
        <w:tc>
          <w:tcPr>
            <w:tcW w:type="dxa" w:w="1440"/>
          </w:tcPr>
          <w:p>
            <w:r>
              <w:rPr>
                <w:sz w:val="20"/>
              </w:rPr>
              <w:t>0.950</w:t>
            </w:r>
          </w:p>
        </w:tc>
        <w:tc>
          <w:tcPr>
            <w:tcW w:type="dxa" w:w="1440"/>
          </w:tcPr>
          <w:p>
            <w:r>
              <w:rPr>
                <w:sz w:val="20"/>
              </w:rPr>
              <w:t>0.574</w:t>
            </w:r>
          </w:p>
        </w:tc>
        <w:tc>
          <w:tcPr>
            <w:tcW w:type="dxa" w:w="1440"/>
          </w:tcPr>
          <w:p>
            <w:r>
              <w:rPr>
                <w:sz w:val="20"/>
              </w:rPr>
              <w:t>0.078</w:t>
            </w:r>
          </w:p>
        </w:tc>
        <w:tc>
          <w:tcPr>
            <w:tcW w:type="dxa" w:w="1440"/>
          </w:tcPr>
          <w:p>
            <w:r>
              <w:rPr>
                <w:sz w:val="20"/>
              </w:rPr>
              <w:t>0.306</w:t>
            </w:r>
          </w:p>
        </w:tc>
      </w:tr>
      <w:tr>
        <w:tc>
          <w:tcPr>
            <w:tcW w:type="dxa" w:w="1440"/>
          </w:tcPr>
          <w:p>
            <w:r>
              <w:rPr>
                <w:sz w:val="20"/>
              </w:rPr>
              <w:t>2Q</w:t>
            </w:r>
          </w:p>
        </w:tc>
        <w:tc>
          <w:tcPr>
            <w:tcW w:type="dxa" w:w="1440"/>
          </w:tcPr>
          <w:p>
            <w:r>
              <w:rPr>
                <w:sz w:val="20"/>
              </w:rPr>
              <w:t>stack_ensemble</w:t>
            </w:r>
          </w:p>
        </w:tc>
        <w:tc>
          <w:tcPr>
            <w:tcW w:type="dxa" w:w="1440"/>
          </w:tcPr>
          <w:p>
            <w:r>
              <w:rPr>
                <w:sz w:val="20"/>
              </w:rPr>
              <w:t>0.935</w:t>
            </w:r>
          </w:p>
        </w:tc>
        <w:tc>
          <w:tcPr>
            <w:tcW w:type="dxa" w:w="1440"/>
          </w:tcPr>
          <w:p>
            <w:r>
              <w:rPr>
                <w:sz w:val="20"/>
              </w:rPr>
              <w:t>0.333</w:t>
            </w:r>
          </w:p>
        </w:tc>
        <w:tc>
          <w:tcPr>
            <w:tcW w:type="dxa" w:w="1440"/>
          </w:tcPr>
          <w:p>
            <w:r>
              <w:rPr>
                <w:sz w:val="20"/>
              </w:rPr>
              <w:t>0.147</w:t>
            </w:r>
          </w:p>
        </w:tc>
        <w:tc>
          <w:tcPr>
            <w:tcW w:type="dxa" w:w="1440"/>
          </w:tcPr>
          <w:p>
            <w:r>
              <w:rPr>
                <w:sz w:val="20"/>
              </w:rPr>
              <w:t>0.500</w:t>
            </w:r>
          </w:p>
        </w:tc>
      </w:tr>
      <w:tr>
        <w:tc>
          <w:tcPr>
            <w:tcW w:type="dxa" w:w="1440"/>
          </w:tcPr>
          <w:p>
            <w:r>
              <w:rPr>
                <w:sz w:val="20"/>
              </w:rPr>
              <w:t>2Q</w:t>
            </w:r>
          </w:p>
        </w:tc>
        <w:tc>
          <w:tcPr>
            <w:tcW w:type="dxa" w:w="1440"/>
          </w:tcPr>
          <w:p>
            <w:r>
              <w:rPr>
                <w:sz w:val="20"/>
              </w:rPr>
              <w:t>xgb_tuned</w:t>
            </w:r>
          </w:p>
        </w:tc>
        <w:tc>
          <w:tcPr>
            <w:tcW w:type="dxa" w:w="1440"/>
          </w:tcPr>
          <w:p>
            <w:r>
              <w:rPr>
                <w:sz w:val="20"/>
              </w:rPr>
              <w:t>0.849</w:t>
            </w:r>
          </w:p>
        </w:tc>
        <w:tc>
          <w:tcPr>
            <w:tcW w:type="dxa" w:w="1440"/>
          </w:tcPr>
          <w:p>
            <w:r>
              <w:rPr>
                <w:sz w:val="20"/>
              </w:rPr>
              <w:t>0.383</w:t>
            </w:r>
          </w:p>
        </w:tc>
        <w:tc>
          <w:tcPr>
            <w:tcW w:type="dxa" w:w="1440"/>
          </w:tcPr>
          <w:p>
            <w:r>
              <w:rPr>
                <w:sz w:val="20"/>
              </w:rPr>
              <w:t>0.091</w:t>
            </w:r>
          </w:p>
        </w:tc>
        <w:tc>
          <w:tcPr>
            <w:tcW w:type="dxa" w:w="1440"/>
          </w:tcPr>
          <w:p>
            <w:r>
              <w:rPr>
                <w:sz w:val="20"/>
              </w:rPr>
              <w:t>0.329</w:t>
            </w:r>
          </w:p>
        </w:tc>
      </w:tr>
      <w:tr>
        <w:tc>
          <w:tcPr>
            <w:tcW w:type="dxa" w:w="1440"/>
          </w:tcPr>
          <w:p>
            <w:r>
              <w:rPr>
                <w:sz w:val="20"/>
              </w:rPr>
              <w:t>2Q</w:t>
            </w:r>
          </w:p>
        </w:tc>
        <w:tc>
          <w:tcPr>
            <w:tcW w:type="dxa" w:w="1440"/>
          </w:tcPr>
          <w:p>
            <w:r>
              <w:rPr>
                <w:sz w:val="20"/>
              </w:rPr>
              <w:t>smote_xgb</w:t>
            </w:r>
          </w:p>
        </w:tc>
        <w:tc>
          <w:tcPr>
            <w:tcW w:type="dxa" w:w="1440"/>
          </w:tcPr>
          <w:p>
            <w:r>
              <w:rPr>
                <w:sz w:val="20"/>
              </w:rPr>
              <w:t>0.826</w:t>
            </w:r>
          </w:p>
        </w:tc>
        <w:tc>
          <w:tcPr>
            <w:tcW w:type="dxa" w:w="1440"/>
          </w:tcPr>
          <w:p>
            <w:r>
              <w:rPr>
                <w:sz w:val="20"/>
              </w:rPr>
              <w:t>0.346</w:t>
            </w:r>
          </w:p>
        </w:tc>
        <w:tc>
          <w:tcPr>
            <w:tcW w:type="dxa" w:w="1440"/>
          </w:tcPr>
          <w:p>
            <w:r>
              <w:rPr>
                <w:sz w:val="20"/>
              </w:rPr>
              <w:t>0.090</w:t>
            </w:r>
          </w:p>
        </w:tc>
        <w:tc>
          <w:tcPr>
            <w:tcW w:type="dxa" w:w="1440"/>
          </w:tcPr>
          <w:p>
            <w:r>
              <w:rPr>
                <w:sz w:val="20"/>
              </w:rPr>
              <w:t>0.330</w:t>
            </w:r>
          </w:p>
        </w:tc>
      </w:tr>
      <w:tr>
        <w:tc>
          <w:tcPr>
            <w:tcW w:type="dxa" w:w="1440"/>
          </w:tcPr>
          <w:p>
            <w:r>
              <w:rPr>
                <w:sz w:val="20"/>
              </w:rPr>
              <w:t>3Q</w:t>
            </w:r>
          </w:p>
        </w:tc>
        <w:tc>
          <w:tcPr>
            <w:tcW w:type="dxa" w:w="1440"/>
          </w:tcPr>
          <w:p>
            <w:r>
              <w:rPr>
                <w:sz w:val="20"/>
              </w:rPr>
              <w:t>xgb_tuned</w:t>
            </w:r>
          </w:p>
        </w:tc>
        <w:tc>
          <w:tcPr>
            <w:tcW w:type="dxa" w:w="1440"/>
          </w:tcPr>
          <w:p>
            <w:r>
              <w:rPr>
                <w:sz w:val="20"/>
              </w:rPr>
              <w:t>0.868</w:t>
            </w:r>
          </w:p>
        </w:tc>
        <w:tc>
          <w:tcPr>
            <w:tcW w:type="dxa" w:w="1440"/>
          </w:tcPr>
          <w:p>
            <w:r>
              <w:rPr>
                <w:sz w:val="20"/>
              </w:rPr>
              <w:t>0.515</w:t>
            </w:r>
          </w:p>
        </w:tc>
        <w:tc>
          <w:tcPr>
            <w:tcW w:type="dxa" w:w="1440"/>
          </w:tcPr>
          <w:p>
            <w:r>
              <w:rPr>
                <w:sz w:val="20"/>
              </w:rPr>
              <w:t>0.090</w:t>
            </w:r>
          </w:p>
        </w:tc>
        <w:tc>
          <w:tcPr>
            <w:tcW w:type="dxa" w:w="1440"/>
          </w:tcPr>
          <w:p>
            <w:r>
              <w:rPr>
                <w:sz w:val="20"/>
              </w:rPr>
              <w:t>0.334</w:t>
            </w:r>
          </w:p>
        </w:tc>
      </w:tr>
      <w:tr>
        <w:tc>
          <w:tcPr>
            <w:tcW w:type="dxa" w:w="1440"/>
          </w:tcPr>
          <w:p>
            <w:r>
              <w:rPr>
                <w:sz w:val="20"/>
              </w:rPr>
              <w:t>3Q</w:t>
            </w:r>
          </w:p>
        </w:tc>
        <w:tc>
          <w:tcPr>
            <w:tcW w:type="dxa" w:w="1440"/>
          </w:tcPr>
          <w:p>
            <w:r>
              <w:rPr>
                <w:sz w:val="20"/>
              </w:rPr>
              <w:t>smote_xgb</w:t>
            </w:r>
          </w:p>
        </w:tc>
        <w:tc>
          <w:tcPr>
            <w:tcW w:type="dxa" w:w="1440"/>
          </w:tcPr>
          <w:p>
            <w:r>
              <w:rPr>
                <w:sz w:val="20"/>
              </w:rPr>
              <w:t>0.847</w:t>
            </w:r>
          </w:p>
        </w:tc>
        <w:tc>
          <w:tcPr>
            <w:tcW w:type="dxa" w:w="1440"/>
          </w:tcPr>
          <w:p>
            <w:r>
              <w:rPr>
                <w:sz w:val="20"/>
              </w:rPr>
              <w:t>0.369</w:t>
            </w:r>
          </w:p>
        </w:tc>
        <w:tc>
          <w:tcPr>
            <w:tcW w:type="dxa" w:w="1440"/>
          </w:tcPr>
          <w:p>
            <w:r>
              <w:rPr>
                <w:sz w:val="20"/>
              </w:rPr>
              <w:t>0.091</w:t>
            </w:r>
          </w:p>
        </w:tc>
        <w:tc>
          <w:tcPr>
            <w:tcW w:type="dxa" w:w="1440"/>
          </w:tcPr>
          <w:p>
            <w:r>
              <w:rPr>
                <w:sz w:val="20"/>
              </w:rPr>
              <w:t>0.344</w:t>
            </w:r>
          </w:p>
        </w:tc>
      </w:tr>
      <w:tr>
        <w:tc>
          <w:tcPr>
            <w:tcW w:type="dxa" w:w="1440"/>
          </w:tcPr>
          <w:p>
            <w:r>
              <w:rPr>
                <w:sz w:val="20"/>
              </w:rPr>
              <w:t>3Q</w:t>
            </w:r>
          </w:p>
        </w:tc>
        <w:tc>
          <w:tcPr>
            <w:tcW w:type="dxa" w:w="1440"/>
          </w:tcPr>
          <w:p>
            <w:r>
              <w:rPr>
                <w:sz w:val="20"/>
              </w:rPr>
              <w:t>stack_ensemble</w:t>
            </w:r>
          </w:p>
        </w:tc>
        <w:tc>
          <w:tcPr>
            <w:tcW w:type="dxa" w:w="1440"/>
          </w:tcPr>
          <w:p>
            <w:r>
              <w:rPr>
                <w:sz w:val="20"/>
              </w:rPr>
              <w:t>0.837</w:t>
            </w:r>
          </w:p>
        </w:tc>
        <w:tc>
          <w:tcPr>
            <w:tcW w:type="dxa" w:w="1440"/>
          </w:tcPr>
          <w:p>
            <w:r>
              <w:rPr>
                <w:sz w:val="20"/>
              </w:rPr>
              <w:t>0.163</w:t>
            </w:r>
          </w:p>
        </w:tc>
        <w:tc>
          <w:tcPr>
            <w:tcW w:type="dxa" w:w="1440"/>
          </w:tcPr>
          <w:p>
            <w:r>
              <w:rPr>
                <w:sz w:val="20"/>
              </w:rPr>
              <w:t>0.189</w:t>
            </w:r>
          </w:p>
        </w:tc>
        <w:tc>
          <w:tcPr>
            <w:tcW w:type="dxa" w:w="1440"/>
          </w:tcPr>
          <w:p>
            <w:r>
              <w:rPr>
                <w:sz w:val="20"/>
              </w:rPr>
              <w:t>0.574</w:t>
            </w:r>
          </w:p>
        </w:tc>
      </w:tr>
      <w:tr>
        <w:tc>
          <w:tcPr>
            <w:tcW w:type="dxa" w:w="1440"/>
          </w:tcPr>
          <w:p>
            <w:r>
              <w:rPr>
                <w:sz w:val="20"/>
              </w:rPr>
              <w:t>3Q</w:t>
            </w:r>
          </w:p>
        </w:tc>
        <w:tc>
          <w:tcPr>
            <w:tcW w:type="dxa" w:w="1440"/>
          </w:tcPr>
          <w:p>
            <w:r>
              <w:rPr>
                <w:sz w:val="20"/>
              </w:rPr>
              <w:t>elastic_net</w:t>
            </w:r>
          </w:p>
        </w:tc>
        <w:tc>
          <w:tcPr>
            <w:tcW w:type="dxa" w:w="1440"/>
          </w:tcPr>
          <w:p>
            <w:r>
              <w:rPr>
                <w:sz w:val="20"/>
              </w:rPr>
              <w:t>0.835</w:t>
            </w:r>
          </w:p>
        </w:tc>
        <w:tc>
          <w:tcPr>
            <w:tcW w:type="dxa" w:w="1440"/>
          </w:tcPr>
          <w:p>
            <w:r>
              <w:rPr>
                <w:sz w:val="20"/>
              </w:rPr>
              <w:t>0.351</w:t>
            </w:r>
          </w:p>
        </w:tc>
        <w:tc>
          <w:tcPr>
            <w:tcW w:type="dxa" w:w="1440"/>
          </w:tcPr>
          <w:p>
            <w:r>
              <w:rPr>
                <w:sz w:val="20"/>
              </w:rPr>
              <w:t>0.105</w:t>
            </w:r>
          </w:p>
        </w:tc>
        <w:tc>
          <w:tcPr>
            <w:tcW w:type="dxa" w:w="1440"/>
          </w:tcPr>
          <w:p>
            <w:r>
              <w:rPr>
                <w:sz w:val="20"/>
              </w:rPr>
              <w:t>0.312</w:t>
            </w:r>
          </w:p>
        </w:tc>
      </w:tr>
    </w:tbl>
    <w:p/>
    <w:p>
      <w:r>
        <w:t>Best model per horizon by AUC: elastic_net (1Q: 0.967, 2Q: 0.950), xgb_tuned (3Q: 0.868).</w:t>
      </w:r>
    </w:p>
    <w:p>
      <w:pPr>
        <w:pStyle w:val="Heading3"/>
      </w:pPr>
      <w:r>
        <w:t>2. RNN Feasibility Evaluation</w:t>
      </w:r>
    </w:p>
    <w:p>
      <w:r>
        <w:t>A deliberately small LSTM (1 layer, 32 hidden units, sequence length 8) is trained under the same walk-forward protocol to test whether sequence modeling extracts genuine temporal structure beyond what lag and rolling features already capture. The design philosophy is minimal and honest: any improvement must be attributable to the architecture, not raw model capacity.</w:t>
      </w:r>
    </w:p>
    <w:p>
      <w:r>
        <w:t>A quantitative Go/No-Go framework is applied: the LSTM must beat elastic_net by at least +0.02 AUC averaged across all three horizons to justify further RNN development.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Horizon</w:t>
            </w:r>
          </w:p>
        </w:tc>
        <w:tc>
          <w:tcPr>
            <w:tcW w:type="dxa" w:w="2160"/>
          </w:tcPr>
          <w:p>
            <w:r>
              <w:rPr>
                <w:b/>
                <w:sz w:val="20"/>
              </w:rPr>
              <w:t>LSTM AUC</w:t>
            </w:r>
          </w:p>
        </w:tc>
        <w:tc>
          <w:tcPr>
            <w:tcW w:type="dxa" w:w="2160"/>
          </w:tcPr>
          <w:p>
            <w:r>
              <w:rPr>
                <w:b/>
                <w:sz w:val="20"/>
              </w:rPr>
              <w:t>Elastic Net AUC</w:t>
            </w:r>
          </w:p>
        </w:tc>
        <w:tc>
          <w:tcPr>
            <w:tcW w:type="dxa" w:w="2160"/>
          </w:tcPr>
          <w:p>
            <w:r>
              <w:rPr>
                <w:b/>
                <w:sz w:val="20"/>
              </w:rPr>
              <w:t>Delta AUC</w:t>
            </w:r>
          </w:p>
        </w:tc>
      </w:tr>
      <w:tr>
        <w:tc>
          <w:tcPr>
            <w:tcW w:type="dxa" w:w="2160"/>
          </w:tcPr>
          <w:p>
            <w:r>
              <w:rPr>
                <w:sz w:val="20"/>
              </w:rPr>
              <w:t>1Q</w:t>
            </w:r>
          </w:p>
        </w:tc>
        <w:tc>
          <w:tcPr>
            <w:tcW w:type="dxa" w:w="2160"/>
          </w:tcPr>
          <w:p>
            <w:r>
              <w:rPr>
                <w:sz w:val="20"/>
              </w:rPr>
              <w:t>0.816</w:t>
            </w:r>
          </w:p>
        </w:tc>
        <w:tc>
          <w:tcPr>
            <w:tcW w:type="dxa" w:w="2160"/>
          </w:tcPr>
          <w:p>
            <w:r>
              <w:rPr>
                <w:sz w:val="20"/>
              </w:rPr>
              <w:t>0.967</w:t>
            </w:r>
          </w:p>
        </w:tc>
        <w:tc>
          <w:tcPr>
            <w:tcW w:type="dxa" w:w="2160"/>
          </w:tcPr>
          <w:p>
            <w:r>
              <w:rPr>
                <w:sz w:val="20"/>
              </w:rPr>
              <w:t>-0.151</w:t>
            </w:r>
          </w:p>
        </w:tc>
      </w:tr>
      <w:tr>
        <w:tc>
          <w:tcPr>
            <w:tcW w:type="dxa" w:w="2160"/>
          </w:tcPr>
          <w:p>
            <w:r>
              <w:rPr>
                <w:sz w:val="20"/>
              </w:rPr>
              <w:t>2Q</w:t>
            </w:r>
          </w:p>
        </w:tc>
        <w:tc>
          <w:tcPr>
            <w:tcW w:type="dxa" w:w="2160"/>
          </w:tcPr>
          <w:p>
            <w:r>
              <w:rPr>
                <w:sz w:val="20"/>
              </w:rPr>
              <w:t>0.802</w:t>
            </w:r>
          </w:p>
        </w:tc>
        <w:tc>
          <w:tcPr>
            <w:tcW w:type="dxa" w:w="2160"/>
          </w:tcPr>
          <w:p>
            <w:r>
              <w:rPr>
                <w:sz w:val="20"/>
              </w:rPr>
              <w:t>0.950</w:t>
            </w:r>
          </w:p>
        </w:tc>
        <w:tc>
          <w:tcPr>
            <w:tcW w:type="dxa" w:w="2160"/>
          </w:tcPr>
          <w:p>
            <w:r>
              <w:rPr>
                <w:sz w:val="20"/>
              </w:rPr>
              <w:t>-0.148</w:t>
            </w:r>
          </w:p>
        </w:tc>
      </w:tr>
      <w:tr>
        <w:tc>
          <w:tcPr>
            <w:tcW w:type="dxa" w:w="2160"/>
          </w:tcPr>
          <w:p>
            <w:r>
              <w:rPr>
                <w:sz w:val="20"/>
              </w:rPr>
              <w:t>3Q</w:t>
            </w:r>
          </w:p>
        </w:tc>
        <w:tc>
          <w:tcPr>
            <w:tcW w:type="dxa" w:w="2160"/>
          </w:tcPr>
          <w:p>
            <w:r>
              <w:rPr>
                <w:sz w:val="20"/>
              </w:rPr>
              <w:t>0.780</w:t>
            </w:r>
          </w:p>
        </w:tc>
        <w:tc>
          <w:tcPr>
            <w:tcW w:type="dxa" w:w="2160"/>
          </w:tcPr>
          <w:p>
            <w:r>
              <w:rPr>
                <w:sz w:val="20"/>
              </w:rPr>
              <w:t>0.835</w:t>
            </w:r>
          </w:p>
        </w:tc>
        <w:tc>
          <w:tcPr>
            <w:tcW w:type="dxa" w:w="2160"/>
          </w:tcPr>
          <w:p>
            <w:r>
              <w:rPr>
                <w:sz w:val="20"/>
              </w:rPr>
              <w:t>-0.056</w:t>
            </w:r>
          </w:p>
        </w:tc>
      </w:tr>
    </w:tbl>
    <w:p/>
    <w:p>
      <w:r>
        <w:rPr>
          <w:b/>
        </w:rPr>
        <w:t xml:space="preserve">Verdict: NO-GO. </w:t>
      </w:r>
      <w:r>
        <w:t>The LSTM underperforms the elastic net baseline by -0.118 mean AUC, with 0 out of 3 horizons beating the tabular model. The tabular models already capture the relevant temporal structure through engineered lag and rolling features.</w:t>
      </w:r>
    </w:p>
    <w:p>
      <w:r>
        <w:t>Likely causes of the LSTM's poor performance:</w:t>
        <w:br/>
        <w:t>- Insufficient training sequences: only ~150 quarterly observations, while LSTMs typically need thousands.</w:t>
        <w:br/>
        <w:t>- Lag and rolling features pre-encode most predictable temporal patterns, leaving little for the LSTM to learn.</w:t>
        <w:br/>
        <w:t>- Class imbalance (10% base rate) degrades LSTM gradient quality more than it affects tabular models.</w:t>
        <w:br/>
        <w:br/>
        <w:t>This NO-GO is a positive finding for the tabular approach — it confirms elastic_net is not leaving temporal signal on the table. The RNN is not included "just because deep learning"; its exclusion strengthens methodological discipline.</w:t>
      </w:r>
    </w:p>
    <w:p>
      <w:pPr>
        <w:pStyle w:val="Heading3"/>
      </w:pPr>
      <w:r>
        <w:t>3. Feature Importance &amp; SHAP Analysis</w:t>
      </w:r>
    </w:p>
    <w:p>
      <w:r>
        <w:t>SHAP (SHapley Additive exPlanations) values are computed from the tuned XGBoost model to interpret the nonlinear model drivers. The top features are consistent with macroeconomic theory: yield curve inversions (T10Y2Y lags), labor market deterioration (UNRATE rolling averages), and monetary policy shifts (FEDFUNDS changes) are the strongest recession predictors.</w:t>
      </w:r>
    </w:p>
    <w:p>
      <w:pPr>
        <w:pStyle w:val="Heading3"/>
      </w:pPr>
      <w:r>
        <w:t>Top SHAP Features — 1Q Ahead (xgb_tuned)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Rank</w:t>
            </w:r>
          </w:p>
        </w:tc>
        <w:tc>
          <w:tcPr>
            <w:tcW w:type="dxa" w:w="2880"/>
          </w:tcPr>
          <w:p>
            <w:r>
              <w:rPr>
                <w:b/>
                <w:sz w:val="20"/>
              </w:rPr>
              <w:t>Feature</w:t>
            </w:r>
          </w:p>
        </w:tc>
        <w:tc>
          <w:tcPr>
            <w:tcW w:type="dxa" w:w="2880"/>
          </w:tcPr>
          <w:p>
            <w:r>
              <w:rPr>
                <w:b/>
                <w:sz w:val="20"/>
              </w:rPr>
              <w:t>Mean |SHAP|</w:t>
            </w:r>
          </w:p>
        </w:tc>
      </w:tr>
      <w:tr>
        <w:tc>
          <w:tcPr>
            <w:tcW w:type="dxa" w:w="2880"/>
          </w:tcPr>
          <w:p>
            <w:r>
              <w:rPr>
                <w:sz w:val="20"/>
              </w:rPr>
              <w:t>1</w:t>
            </w:r>
          </w:p>
        </w:tc>
        <w:tc>
          <w:tcPr>
            <w:tcW w:type="dxa" w:w="2880"/>
          </w:tcPr>
          <w:p>
            <w:r>
              <w:rPr>
                <w:sz w:val="20"/>
              </w:rPr>
              <w:t>T10Y2Y_lag3</w:t>
            </w:r>
          </w:p>
        </w:tc>
        <w:tc>
          <w:tcPr>
            <w:tcW w:type="dxa" w:w="2880"/>
          </w:tcPr>
          <w:p>
            <w:r>
              <w:rPr>
                <w:sz w:val="20"/>
              </w:rPr>
              <w:t>1.356</w:t>
            </w:r>
          </w:p>
        </w:tc>
      </w:tr>
      <w:tr>
        <w:tc>
          <w:tcPr>
            <w:tcW w:type="dxa" w:w="2880"/>
          </w:tcPr>
          <w:p>
            <w:r>
              <w:rPr>
                <w:sz w:val="20"/>
              </w:rPr>
              <w:t>2</w:t>
            </w:r>
          </w:p>
        </w:tc>
        <w:tc>
          <w:tcPr>
            <w:tcW w:type="dxa" w:w="2880"/>
          </w:tcPr>
          <w:p>
            <w:r>
              <w:rPr>
                <w:sz w:val="20"/>
              </w:rPr>
              <w:t>UNRATE_d1_roll6</w:t>
            </w:r>
          </w:p>
        </w:tc>
        <w:tc>
          <w:tcPr>
            <w:tcW w:type="dxa" w:w="2880"/>
          </w:tcPr>
          <w:p>
            <w:r>
              <w:rPr>
                <w:sz w:val="20"/>
              </w:rPr>
              <w:t>0.722</w:t>
            </w:r>
          </w:p>
        </w:tc>
      </w:tr>
      <w:tr>
        <w:tc>
          <w:tcPr>
            <w:tcW w:type="dxa" w:w="2880"/>
          </w:tcPr>
          <w:p>
            <w:r>
              <w:rPr>
                <w:sz w:val="20"/>
              </w:rPr>
              <w:t>3</w:t>
            </w:r>
          </w:p>
        </w:tc>
        <w:tc>
          <w:tcPr>
            <w:tcW w:type="dxa" w:w="2880"/>
          </w:tcPr>
          <w:p>
            <w:r>
              <w:rPr>
                <w:sz w:val="20"/>
              </w:rPr>
              <w:t>UNRATE_d1</w:t>
            </w:r>
          </w:p>
        </w:tc>
        <w:tc>
          <w:tcPr>
            <w:tcW w:type="dxa" w:w="2880"/>
          </w:tcPr>
          <w:p>
            <w:r>
              <w:rPr>
                <w:sz w:val="20"/>
              </w:rPr>
              <w:t>0.611</w:t>
            </w:r>
          </w:p>
        </w:tc>
      </w:tr>
      <w:tr>
        <w:tc>
          <w:tcPr>
            <w:tcW w:type="dxa" w:w="2880"/>
          </w:tcPr>
          <w:p>
            <w:r>
              <w:rPr>
                <w:sz w:val="20"/>
              </w:rPr>
              <w:t>4</w:t>
            </w:r>
          </w:p>
        </w:tc>
        <w:tc>
          <w:tcPr>
            <w:tcW w:type="dxa" w:w="2880"/>
          </w:tcPr>
          <w:p>
            <w:r>
              <w:rPr>
                <w:sz w:val="20"/>
              </w:rPr>
              <w:t>UNRATE_d1_roll3</w:t>
            </w:r>
          </w:p>
        </w:tc>
        <w:tc>
          <w:tcPr>
            <w:tcW w:type="dxa" w:w="2880"/>
          </w:tcPr>
          <w:p>
            <w:r>
              <w:rPr>
                <w:sz w:val="20"/>
              </w:rPr>
              <w:t>0.547</w:t>
            </w:r>
          </w:p>
        </w:tc>
      </w:tr>
      <w:tr>
        <w:tc>
          <w:tcPr>
            <w:tcW w:type="dxa" w:w="2880"/>
          </w:tcPr>
          <w:p>
            <w:r>
              <w:rPr>
                <w:sz w:val="20"/>
              </w:rPr>
              <w:t>5</w:t>
            </w:r>
          </w:p>
        </w:tc>
        <w:tc>
          <w:tcPr>
            <w:tcW w:type="dxa" w:w="2880"/>
          </w:tcPr>
          <w:p>
            <w:r>
              <w:rPr>
                <w:sz w:val="20"/>
              </w:rPr>
              <w:t>FEDFUNDS_d1_roll3</w:t>
            </w:r>
          </w:p>
        </w:tc>
        <w:tc>
          <w:tcPr>
            <w:tcW w:type="dxa" w:w="2880"/>
          </w:tcPr>
          <w:p>
            <w:r>
              <w:rPr>
                <w:sz w:val="20"/>
              </w:rPr>
              <w:t>0.437</w:t>
            </w:r>
          </w:p>
        </w:tc>
      </w:tr>
      <w:tr>
        <w:tc>
          <w:tcPr>
            <w:tcW w:type="dxa" w:w="2880"/>
          </w:tcPr>
          <w:p>
            <w:r>
              <w:rPr>
                <w:sz w:val="20"/>
              </w:rPr>
              <w:t>6</w:t>
            </w:r>
          </w:p>
        </w:tc>
        <w:tc>
          <w:tcPr>
            <w:tcW w:type="dxa" w:w="2880"/>
          </w:tcPr>
          <w:p>
            <w:r>
              <w:rPr>
                <w:sz w:val="20"/>
              </w:rPr>
              <w:t>T10Y2Y_lag2</w:t>
            </w:r>
          </w:p>
        </w:tc>
        <w:tc>
          <w:tcPr>
            <w:tcW w:type="dxa" w:w="2880"/>
          </w:tcPr>
          <w:p>
            <w:r>
              <w:rPr>
                <w:sz w:val="20"/>
              </w:rPr>
              <w:t>0.230</w:t>
            </w:r>
          </w:p>
        </w:tc>
      </w:tr>
      <w:tr>
        <w:tc>
          <w:tcPr>
            <w:tcW w:type="dxa" w:w="2880"/>
          </w:tcPr>
          <w:p>
            <w:r>
              <w:rPr>
                <w:sz w:val="20"/>
              </w:rPr>
              <w:t>7</w:t>
            </w:r>
          </w:p>
        </w:tc>
        <w:tc>
          <w:tcPr>
            <w:tcW w:type="dxa" w:w="2880"/>
          </w:tcPr>
          <w:p>
            <w:r>
              <w:rPr>
                <w:sz w:val="20"/>
              </w:rPr>
              <w:t>post_2008</w:t>
            </w:r>
          </w:p>
        </w:tc>
        <w:tc>
          <w:tcPr>
            <w:tcW w:type="dxa" w:w="2880"/>
          </w:tcPr>
          <w:p>
            <w:r>
              <w:rPr>
                <w:sz w:val="20"/>
              </w:rPr>
              <w:t>0.187</w:t>
            </w:r>
          </w:p>
        </w:tc>
      </w:tr>
      <w:tr>
        <w:tc>
          <w:tcPr>
            <w:tcW w:type="dxa" w:w="2880"/>
          </w:tcPr>
          <w:p>
            <w:r>
              <w:rPr>
                <w:sz w:val="20"/>
              </w:rPr>
              <w:t>8</w:t>
            </w:r>
          </w:p>
        </w:tc>
        <w:tc>
          <w:tcPr>
            <w:tcW w:type="dxa" w:w="2880"/>
          </w:tcPr>
          <w:p>
            <w:r>
              <w:rPr>
                <w:sz w:val="20"/>
              </w:rPr>
              <w:t>CPIAUCSL_lgyoy_roll6</w:t>
            </w:r>
          </w:p>
        </w:tc>
        <w:tc>
          <w:tcPr>
            <w:tcW w:type="dxa" w:w="2880"/>
          </w:tcPr>
          <w:p>
            <w:r>
              <w:rPr>
                <w:sz w:val="20"/>
              </w:rPr>
              <w:t>0.175</w:t>
            </w:r>
          </w:p>
        </w:tc>
      </w:tr>
      <w:tr>
        <w:tc>
          <w:tcPr>
            <w:tcW w:type="dxa" w:w="2880"/>
          </w:tcPr>
          <w:p>
            <w:r>
              <w:rPr>
                <w:sz w:val="20"/>
              </w:rPr>
              <w:t>9</w:t>
            </w:r>
          </w:p>
        </w:tc>
        <w:tc>
          <w:tcPr>
            <w:tcW w:type="dxa" w:w="2880"/>
          </w:tcPr>
          <w:p>
            <w:r>
              <w:rPr>
                <w:sz w:val="20"/>
              </w:rPr>
              <w:t>CPIAUCSL_lgyoy_lag2</w:t>
            </w:r>
          </w:p>
        </w:tc>
        <w:tc>
          <w:tcPr>
            <w:tcW w:type="dxa" w:w="2880"/>
          </w:tcPr>
          <w:p>
            <w:r>
              <w:rPr>
                <w:sz w:val="20"/>
              </w:rPr>
              <w:t>0.169</w:t>
            </w:r>
          </w:p>
        </w:tc>
      </w:tr>
      <w:tr>
        <w:tc>
          <w:tcPr>
            <w:tcW w:type="dxa" w:w="2880"/>
          </w:tcPr>
          <w:p>
            <w:r>
              <w:rPr>
                <w:sz w:val="20"/>
              </w:rPr>
              <w:t>10</w:t>
            </w:r>
          </w:p>
        </w:tc>
        <w:tc>
          <w:tcPr>
            <w:tcW w:type="dxa" w:w="2880"/>
          </w:tcPr>
          <w:p>
            <w:r>
              <w:rPr>
                <w:sz w:val="20"/>
              </w:rPr>
              <w:t>BAA10Y</w:t>
            </w:r>
          </w:p>
        </w:tc>
        <w:tc>
          <w:tcPr>
            <w:tcW w:type="dxa" w:w="2880"/>
          </w:tcPr>
          <w:p>
            <w:r>
              <w:rPr>
                <w:sz w:val="20"/>
              </w:rPr>
              <w:t>0.149</w:t>
            </w:r>
          </w:p>
        </w:tc>
      </w:tr>
    </w:tbl>
    <w:p/>
    <w:p>
      <w:r>
        <w:t>To verify that the nonlinear XGBoost importance rankings are not artifacts of the tree structure, we compare them against elastic net coefficient magnitudes. The top-15 feature overlap is 67% across all three horizons, indicating robust, model-agnostic signal. Both model families agree that yield curve lags, unemployment dynamics, and monetary policy changes are the dominant predictors.</w:t>
      </w:r>
    </w:p>
    <w:p>
      <w:pPr>
        <w:pStyle w:val="Heading3"/>
      </w:pPr>
      <w:r>
        <w:t>4. Robustness Across Regimes</w:t>
      </w:r>
    </w:p>
    <w:p>
      <w:r>
        <w:t>Performance is tested across two macroeconomic eras: pre-GFC (before 2008) and post-GFC (2008 onward). The original 4-regime split (pre-2000, 2000-2007, 2008-2019, post-2020) was collapsed because the walk-forward evaluation starts at ~2001 (index 60), leaving zero pre-2000 out-of-fold observations. MIN_POSITIVES is set to 2 given that only ~8 recession quarters exist in the full OOF window.</w:t>
      </w:r>
    </w:p>
    <w:p>
      <w:pPr>
        <w:pStyle w:val="Heading3"/>
      </w:pPr>
      <w:r>
        <w:t>Stability Scores (lower std = more stable)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Horizon</w:t>
            </w:r>
          </w:p>
        </w:tc>
        <w:tc>
          <w:tcPr>
            <w:tcW w:type="dxa" w:w="1728"/>
          </w:tcPr>
          <w:p>
            <w:r>
              <w:rPr>
                <w:b/>
                <w:sz w:val="20"/>
              </w:rPr>
              <w:t>Most Stable Model</w:t>
            </w:r>
          </w:p>
        </w:tc>
        <w:tc>
          <w:tcPr>
            <w:tcW w:type="dxa" w:w="1728"/>
          </w:tcPr>
          <w:p>
            <w:r>
              <w:rPr>
                <w:b/>
                <w:sz w:val="20"/>
              </w:rPr>
              <w:t>Std AUC</w:t>
            </w:r>
          </w:p>
        </w:tc>
        <w:tc>
          <w:tcPr>
            <w:tcW w:type="dxa" w:w="1728"/>
          </w:tcPr>
          <w:p>
            <w:r>
              <w:rPr>
                <w:b/>
                <w:sz w:val="20"/>
              </w:rPr>
              <w:t>Best Mean AUC</w:t>
            </w:r>
          </w:p>
        </w:tc>
        <w:tc>
          <w:tcPr>
            <w:tcW w:type="dxa" w:w="1728"/>
          </w:tcPr>
          <w:p>
            <w:r>
              <w:rPr>
                <w:b/>
                <w:sz w:val="20"/>
              </w:rPr>
              <w:t>Model</w:t>
            </w:r>
          </w:p>
        </w:tc>
      </w:tr>
      <w:tr>
        <w:tc>
          <w:tcPr>
            <w:tcW w:type="dxa" w:w="1728"/>
          </w:tcPr>
          <w:p>
            <w:r>
              <w:rPr>
                <w:sz w:val="20"/>
              </w:rPr>
              <w:t>2Q</w:t>
            </w:r>
          </w:p>
        </w:tc>
        <w:tc>
          <w:tcPr>
            <w:tcW w:type="dxa" w:w="1728"/>
          </w:tcPr>
          <w:p>
            <w:r>
              <w:rPr>
                <w:sz w:val="20"/>
              </w:rPr>
              <w:t>xgb_tuned</w:t>
            </w:r>
          </w:p>
        </w:tc>
        <w:tc>
          <w:tcPr>
            <w:tcW w:type="dxa" w:w="1728"/>
          </w:tcPr>
          <w:p>
            <w:r>
              <w:rPr>
                <w:sz w:val="20"/>
              </w:rPr>
              <w:t>0.065</w:t>
            </w:r>
          </w:p>
        </w:tc>
        <w:tc>
          <w:tcPr>
            <w:tcW w:type="dxa" w:w="1728"/>
          </w:tcPr>
          <w:p>
            <w:r>
              <w:rPr>
                <w:sz w:val="20"/>
              </w:rPr>
              <w:t>0.888</w:t>
            </w:r>
          </w:p>
        </w:tc>
        <w:tc>
          <w:tcPr>
            <w:tcW w:type="dxa" w:w="1728"/>
          </w:tcPr>
          <w:p>
            <w:r>
              <w:rPr>
                <w:sz w:val="20"/>
              </w:rPr>
              <w:t>elastic_net</w:t>
            </w:r>
          </w:p>
        </w:tc>
      </w:tr>
      <w:tr>
        <w:tc>
          <w:tcPr>
            <w:tcW w:type="dxa" w:w="1728"/>
          </w:tcPr>
          <w:p>
            <w:r>
              <w:rPr>
                <w:sz w:val="20"/>
              </w:rPr>
              <w:t>3Q</w:t>
            </w:r>
          </w:p>
        </w:tc>
        <w:tc>
          <w:tcPr>
            <w:tcW w:type="dxa" w:w="1728"/>
          </w:tcPr>
          <w:p>
            <w:r>
              <w:rPr>
                <w:sz w:val="20"/>
              </w:rPr>
              <w:t>elastic_net</w:t>
            </w:r>
          </w:p>
        </w:tc>
        <w:tc>
          <w:tcPr>
            <w:tcW w:type="dxa" w:w="1728"/>
          </w:tcPr>
          <w:p>
            <w:r>
              <w:rPr>
                <w:sz w:val="20"/>
              </w:rPr>
              <w:t>0.079</w:t>
            </w:r>
          </w:p>
        </w:tc>
        <w:tc>
          <w:tcPr>
            <w:tcW w:type="dxa" w:w="1728"/>
          </w:tcPr>
          <w:p>
            <w:r>
              <w:rPr>
                <w:sz w:val="20"/>
              </w:rPr>
              <w:t>0.876</w:t>
            </w:r>
          </w:p>
        </w:tc>
        <w:tc>
          <w:tcPr>
            <w:tcW w:type="dxa" w:w="1728"/>
          </w:tcPr>
          <w:p>
            <w:r>
              <w:rPr>
                <w:sz w:val="20"/>
              </w:rPr>
              <w:t>xgb_tuned</w:t>
            </w:r>
          </w:p>
        </w:tc>
      </w:tr>
    </w:tbl>
    <w:p/>
    <w:p>
      <w:r>
        <w:t>1Q ahead has insufficient reliable regime data for stability analysis (pre-GFC has only 1 recession quarter). For 2Q and 3Q, no overfitting flags were detected (no model's regime AUC exceeds the mean of other regimes by more than 0.10). This suggests the models generalise reasonably across the two economic eras, though the small sample sizes warrant caution in interpretation.</w:t>
      </w:r>
    </w:p>
    <w:p>
      <w:pPr>
        <w:pStyle w:val="Heading3"/>
      </w:pPr>
      <w:r>
        <w:t>5. Comparative Metrics — Team A vs Team B</w:t>
      </w:r>
    </w:p>
    <w:p>
      <w:r>
        <w:t>The following table merges Team A (logistic regression baselines) and Team B (XGBoost and extensions) for a unified comparison. Metric parity is ensured: both teams use identical datasets, feature engineering, and expanding-window walk-forward splits.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Team</w:t>
            </w:r>
          </w:p>
        </w:tc>
        <w:tc>
          <w:tcPr>
            <w:tcW w:type="dxa" w:w="1234"/>
          </w:tcPr>
          <w:p>
            <w:r>
              <w:rPr>
                <w:b/>
                <w:sz w:val="20"/>
              </w:rPr>
              <w:t>Model</w:t>
            </w:r>
          </w:p>
        </w:tc>
        <w:tc>
          <w:tcPr>
            <w:tcW w:type="dxa" w:w="1234"/>
          </w:tcPr>
          <w:p>
            <w:r>
              <w:rPr>
                <w:b/>
                <w:sz w:val="20"/>
              </w:rPr>
              <w:t>Horizon</w:t>
            </w:r>
          </w:p>
        </w:tc>
        <w:tc>
          <w:tcPr>
            <w:tcW w:type="dxa" w:w="1234"/>
          </w:tcPr>
          <w:p>
            <w:r>
              <w:rPr>
                <w:b/>
                <w:sz w:val="20"/>
              </w:rPr>
              <w:t>AUC</w:t>
            </w:r>
          </w:p>
        </w:tc>
        <w:tc>
          <w:tcPr>
            <w:tcW w:type="dxa" w:w="1234"/>
          </w:tcPr>
          <w:p>
            <w:r>
              <w:rPr>
                <w:b/>
                <w:sz w:val="20"/>
              </w:rPr>
              <w:t>Avg Precision</w:t>
            </w:r>
          </w:p>
        </w:tc>
        <w:tc>
          <w:tcPr>
            <w:tcW w:type="dxa" w:w="1234"/>
          </w:tcPr>
          <w:p>
            <w:r>
              <w:rPr>
                <w:b/>
                <w:sz w:val="20"/>
              </w:rPr>
              <w:t>Brier</w:t>
            </w:r>
          </w:p>
        </w:tc>
        <w:tc>
          <w:tcPr>
            <w:tcW w:type="dxa" w:w="1234"/>
          </w:tcPr>
          <w:p>
            <w:r>
              <w:rPr>
                <w:b/>
                <w:sz w:val="20"/>
              </w:rPr>
              <w:t>Log-Loss</w:t>
            </w:r>
          </w:p>
        </w:tc>
      </w:tr>
      <w:tr>
        <w:tc>
          <w:tcPr>
            <w:tcW w:type="dxa" w:w="1234"/>
          </w:tcPr>
          <w:p>
            <w:r>
              <w:rPr>
                <w:sz w:val="20"/>
              </w:rPr>
              <w:t>Team A</w:t>
            </w:r>
          </w:p>
        </w:tc>
        <w:tc>
          <w:tcPr>
            <w:tcW w:type="dxa" w:w="1234"/>
          </w:tcPr>
          <w:p>
            <w:r>
              <w:rPr>
                <w:sz w:val="20"/>
              </w:rPr>
              <w:t>sparse_l1</w:t>
            </w:r>
          </w:p>
        </w:tc>
        <w:tc>
          <w:tcPr>
            <w:tcW w:type="dxa" w:w="1234"/>
          </w:tcPr>
          <w:p>
            <w:r>
              <w:rPr>
                <w:sz w:val="20"/>
              </w:rPr>
              <w:t>1Q</w:t>
            </w:r>
          </w:p>
        </w:tc>
        <w:tc>
          <w:tcPr>
            <w:tcW w:type="dxa" w:w="1234"/>
          </w:tcPr>
          <w:p>
            <w:r>
              <w:rPr>
                <w:sz w:val="20"/>
              </w:rPr>
              <w:t>0.958</w:t>
            </w:r>
          </w:p>
        </w:tc>
        <w:tc>
          <w:tcPr>
            <w:tcW w:type="dxa" w:w="1234"/>
          </w:tcPr>
          <w:p>
            <w:r>
              <w:rPr>
                <w:sz w:val="20"/>
              </w:rPr>
              <w:t>0.645</w:t>
            </w:r>
          </w:p>
        </w:tc>
        <w:tc>
          <w:tcPr>
            <w:tcW w:type="dxa" w:w="1234"/>
          </w:tcPr>
          <w:p>
            <w:r>
              <w:rPr>
                <w:sz w:val="20"/>
              </w:rPr>
              <w:t>0.054</w:t>
            </w:r>
          </w:p>
        </w:tc>
        <w:tc>
          <w:tcPr>
            <w:tcW w:type="dxa" w:w="1234"/>
          </w:tcPr>
          <w:p>
            <w:r>
              <w:rPr>
                <w:sz w:val="20"/>
              </w:rPr>
              <w:t>0.237</w:t>
            </w:r>
          </w:p>
        </w:tc>
      </w:tr>
      <w:tr>
        <w:tc>
          <w:tcPr>
            <w:tcW w:type="dxa" w:w="1234"/>
          </w:tcPr>
          <w:p>
            <w:r>
              <w:rPr>
                <w:sz w:val="20"/>
              </w:rPr>
              <w:t>Team A</w:t>
            </w:r>
          </w:p>
        </w:tc>
        <w:tc>
          <w:tcPr>
            <w:tcW w:type="dxa" w:w="1234"/>
          </w:tcPr>
          <w:p>
            <w:r>
              <w:rPr>
                <w:sz w:val="20"/>
              </w:rPr>
              <w:t>full_l2</w:t>
            </w:r>
          </w:p>
        </w:tc>
        <w:tc>
          <w:tcPr>
            <w:tcW w:type="dxa" w:w="1234"/>
          </w:tcPr>
          <w:p>
            <w:r>
              <w:rPr>
                <w:sz w:val="20"/>
              </w:rPr>
              <w:t>1Q</w:t>
            </w:r>
          </w:p>
        </w:tc>
        <w:tc>
          <w:tcPr>
            <w:tcW w:type="dxa" w:w="1234"/>
          </w:tcPr>
          <w:p>
            <w:r>
              <w:rPr>
                <w:sz w:val="20"/>
              </w:rPr>
              <w:t>0.958</w:t>
            </w:r>
          </w:p>
        </w:tc>
        <w:tc>
          <w:tcPr>
            <w:tcW w:type="dxa" w:w="1234"/>
          </w:tcPr>
          <w:p>
            <w:r>
              <w:rPr>
                <w:sz w:val="20"/>
              </w:rPr>
              <w:t>0.561</w:t>
            </w:r>
          </w:p>
        </w:tc>
        <w:tc>
          <w:tcPr>
            <w:tcW w:type="dxa" w:w="1234"/>
          </w:tcPr>
          <w:p>
            <w:r>
              <w:rPr>
                <w:sz w:val="20"/>
              </w:rPr>
              <w:t>0.085</w:t>
            </w:r>
          </w:p>
        </w:tc>
        <w:tc>
          <w:tcPr>
            <w:tcW w:type="dxa" w:w="1234"/>
          </w:tcPr>
          <w:p>
            <w:r>
              <w:rPr>
                <w:sz w:val="20"/>
              </w:rPr>
              <w:t>0.452</w:t>
            </w:r>
          </w:p>
        </w:tc>
      </w:tr>
      <w:tr>
        <w:tc>
          <w:tcPr>
            <w:tcW w:type="dxa" w:w="1234"/>
          </w:tcPr>
          <w:p>
            <w:r>
              <w:rPr>
                <w:sz w:val="20"/>
              </w:rPr>
              <w:t>Team B</w:t>
            </w:r>
          </w:p>
        </w:tc>
        <w:tc>
          <w:tcPr>
            <w:tcW w:type="dxa" w:w="1234"/>
          </w:tcPr>
          <w:p>
            <w:r>
              <w:rPr>
                <w:sz w:val="20"/>
              </w:rPr>
              <w:t>elastic_net</w:t>
            </w:r>
          </w:p>
        </w:tc>
        <w:tc>
          <w:tcPr>
            <w:tcW w:type="dxa" w:w="1234"/>
          </w:tcPr>
          <w:p>
            <w:r>
              <w:rPr>
                <w:sz w:val="20"/>
              </w:rPr>
              <w:t>1Q</w:t>
            </w:r>
          </w:p>
        </w:tc>
        <w:tc>
          <w:tcPr>
            <w:tcW w:type="dxa" w:w="1234"/>
          </w:tcPr>
          <w:p>
            <w:r>
              <w:rPr>
                <w:sz w:val="20"/>
              </w:rPr>
              <w:t>0.967</w:t>
            </w:r>
          </w:p>
        </w:tc>
        <w:tc>
          <w:tcPr>
            <w:tcW w:type="dxa" w:w="1234"/>
          </w:tcPr>
          <w:p>
            <w:r>
              <w:rPr>
                <w:sz w:val="20"/>
              </w:rPr>
              <w:t>0.679</w:t>
            </w:r>
          </w:p>
        </w:tc>
        <w:tc>
          <w:tcPr>
            <w:tcW w:type="dxa" w:w="1234"/>
          </w:tcPr>
          <w:p>
            <w:r>
              <w:rPr>
                <w:sz w:val="20"/>
              </w:rPr>
              <w:t>0.059</w:t>
            </w:r>
          </w:p>
        </w:tc>
        <w:tc>
          <w:tcPr>
            <w:tcW w:type="dxa" w:w="1234"/>
          </w:tcPr>
          <w:p>
            <w:r>
              <w:rPr>
                <w:sz w:val="20"/>
              </w:rPr>
              <w:t>0.453</w:t>
            </w:r>
          </w:p>
        </w:tc>
      </w:tr>
      <w:tr>
        <w:tc>
          <w:tcPr>
            <w:tcW w:type="dxa" w:w="1234"/>
          </w:tcPr>
          <w:p>
            <w:r>
              <w:rPr>
                <w:sz w:val="20"/>
              </w:rPr>
              <w:t>Team B</w:t>
            </w:r>
          </w:p>
        </w:tc>
        <w:tc>
          <w:tcPr>
            <w:tcW w:type="dxa" w:w="1234"/>
          </w:tcPr>
          <w:p>
            <w:r>
              <w:rPr>
                <w:sz w:val="20"/>
              </w:rPr>
              <w:t>xgb_tuned</w:t>
            </w:r>
          </w:p>
        </w:tc>
        <w:tc>
          <w:tcPr>
            <w:tcW w:type="dxa" w:w="1234"/>
          </w:tcPr>
          <w:p>
            <w:r>
              <w:rPr>
                <w:sz w:val="20"/>
              </w:rPr>
              <w:t>1Q</w:t>
            </w:r>
          </w:p>
        </w:tc>
        <w:tc>
          <w:tcPr>
            <w:tcW w:type="dxa" w:w="1234"/>
          </w:tcPr>
          <w:p>
            <w:r>
              <w:rPr>
                <w:sz w:val="20"/>
              </w:rPr>
              <w:t>0.847</w:t>
            </w:r>
          </w:p>
        </w:tc>
        <w:tc>
          <w:tcPr>
            <w:tcW w:type="dxa" w:w="1234"/>
          </w:tcPr>
          <w:p>
            <w:r>
              <w:rPr>
                <w:sz w:val="20"/>
              </w:rPr>
              <w:t>0.393</w:t>
            </w:r>
          </w:p>
        </w:tc>
        <w:tc>
          <w:tcPr>
            <w:tcW w:type="dxa" w:w="1234"/>
          </w:tcPr>
          <w:p>
            <w:r>
              <w:rPr>
                <w:sz w:val="20"/>
              </w:rPr>
              <w:t>0.090</w:t>
            </w:r>
          </w:p>
        </w:tc>
        <w:tc>
          <w:tcPr>
            <w:tcW w:type="dxa" w:w="1234"/>
          </w:tcPr>
          <w:p>
            <w:r>
              <w:rPr>
                <w:sz w:val="20"/>
              </w:rPr>
              <w:t>0.316</w:t>
            </w:r>
          </w:p>
        </w:tc>
      </w:tr>
      <w:tr>
        <w:tc>
          <w:tcPr>
            <w:tcW w:type="dxa" w:w="1234"/>
          </w:tcPr>
          <w:p>
            <w:r>
              <w:rPr>
                <w:sz w:val="20"/>
              </w:rPr>
              <w:t>Team A</w:t>
            </w:r>
          </w:p>
        </w:tc>
        <w:tc>
          <w:tcPr>
            <w:tcW w:type="dxa" w:w="1234"/>
          </w:tcPr>
          <w:p>
            <w:r>
              <w:rPr>
                <w:sz w:val="20"/>
              </w:rPr>
              <w:t>sparse_l1</w:t>
            </w:r>
          </w:p>
        </w:tc>
        <w:tc>
          <w:tcPr>
            <w:tcW w:type="dxa" w:w="1234"/>
          </w:tcPr>
          <w:p>
            <w:r>
              <w:rPr>
                <w:sz w:val="20"/>
              </w:rPr>
              <w:t>2Q</w:t>
            </w:r>
          </w:p>
        </w:tc>
        <w:tc>
          <w:tcPr>
            <w:tcW w:type="dxa" w:w="1234"/>
          </w:tcPr>
          <w:p>
            <w:r>
              <w:rPr>
                <w:sz w:val="20"/>
              </w:rPr>
              <w:t>0.917</w:t>
            </w:r>
          </w:p>
        </w:tc>
        <w:tc>
          <w:tcPr>
            <w:tcW w:type="dxa" w:w="1234"/>
          </w:tcPr>
          <w:p>
            <w:r>
              <w:rPr>
                <w:sz w:val="20"/>
              </w:rPr>
              <w:t>0.406</w:t>
            </w:r>
          </w:p>
        </w:tc>
        <w:tc>
          <w:tcPr>
            <w:tcW w:type="dxa" w:w="1234"/>
          </w:tcPr>
          <w:p>
            <w:r>
              <w:rPr>
                <w:sz w:val="20"/>
              </w:rPr>
              <w:t>0.082</w:t>
            </w:r>
          </w:p>
        </w:tc>
        <w:tc>
          <w:tcPr>
            <w:tcW w:type="dxa" w:w="1234"/>
          </w:tcPr>
          <w:p>
            <w:r>
              <w:rPr>
                <w:sz w:val="20"/>
              </w:rPr>
              <w:t>0.316</w:t>
            </w:r>
          </w:p>
        </w:tc>
      </w:tr>
      <w:tr>
        <w:tc>
          <w:tcPr>
            <w:tcW w:type="dxa" w:w="1234"/>
          </w:tcPr>
          <w:p>
            <w:r>
              <w:rPr>
                <w:sz w:val="20"/>
              </w:rPr>
              <w:t>Team A</w:t>
            </w:r>
          </w:p>
        </w:tc>
        <w:tc>
          <w:tcPr>
            <w:tcW w:type="dxa" w:w="1234"/>
          </w:tcPr>
          <w:p>
            <w:r>
              <w:rPr>
                <w:sz w:val="20"/>
              </w:rPr>
              <w:t>full_l2</w:t>
            </w:r>
          </w:p>
        </w:tc>
        <w:tc>
          <w:tcPr>
            <w:tcW w:type="dxa" w:w="1234"/>
          </w:tcPr>
          <w:p>
            <w:r>
              <w:rPr>
                <w:sz w:val="20"/>
              </w:rPr>
              <w:t>2Q</w:t>
            </w:r>
          </w:p>
        </w:tc>
        <w:tc>
          <w:tcPr>
            <w:tcW w:type="dxa" w:w="1234"/>
          </w:tcPr>
          <w:p>
            <w:r>
              <w:rPr>
                <w:sz w:val="20"/>
              </w:rPr>
              <w:t>0.917</w:t>
            </w:r>
          </w:p>
        </w:tc>
        <w:tc>
          <w:tcPr>
            <w:tcW w:type="dxa" w:w="1234"/>
          </w:tcPr>
          <w:p>
            <w:r>
              <w:rPr>
                <w:sz w:val="20"/>
              </w:rPr>
              <w:t>0.505</w:t>
            </w:r>
          </w:p>
        </w:tc>
        <w:tc>
          <w:tcPr>
            <w:tcW w:type="dxa" w:w="1234"/>
          </w:tcPr>
          <w:p>
            <w:r>
              <w:rPr>
                <w:sz w:val="20"/>
              </w:rPr>
              <w:t>0.076</w:t>
            </w:r>
          </w:p>
        </w:tc>
        <w:tc>
          <w:tcPr>
            <w:tcW w:type="dxa" w:w="1234"/>
          </w:tcPr>
          <w:p>
            <w:r>
              <w:rPr>
                <w:sz w:val="20"/>
              </w:rPr>
              <w:t>0.299</w:t>
            </w:r>
          </w:p>
        </w:tc>
      </w:tr>
      <w:tr>
        <w:tc>
          <w:tcPr>
            <w:tcW w:type="dxa" w:w="1234"/>
          </w:tcPr>
          <w:p>
            <w:r>
              <w:rPr>
                <w:sz w:val="20"/>
              </w:rPr>
              <w:t>Team B</w:t>
            </w:r>
          </w:p>
        </w:tc>
        <w:tc>
          <w:tcPr>
            <w:tcW w:type="dxa" w:w="1234"/>
          </w:tcPr>
          <w:p>
            <w:r>
              <w:rPr>
                <w:sz w:val="20"/>
              </w:rPr>
              <w:t>elastic_net</w:t>
            </w:r>
          </w:p>
        </w:tc>
        <w:tc>
          <w:tcPr>
            <w:tcW w:type="dxa" w:w="1234"/>
          </w:tcPr>
          <w:p>
            <w:r>
              <w:rPr>
                <w:sz w:val="20"/>
              </w:rPr>
              <w:t>2Q</w:t>
            </w:r>
          </w:p>
        </w:tc>
        <w:tc>
          <w:tcPr>
            <w:tcW w:type="dxa" w:w="1234"/>
          </w:tcPr>
          <w:p>
            <w:r>
              <w:rPr>
                <w:sz w:val="20"/>
              </w:rPr>
              <w:t>0.950</w:t>
            </w:r>
          </w:p>
        </w:tc>
        <w:tc>
          <w:tcPr>
            <w:tcW w:type="dxa" w:w="1234"/>
          </w:tcPr>
          <w:p>
            <w:r>
              <w:rPr>
                <w:sz w:val="20"/>
              </w:rPr>
              <w:t>0.574</w:t>
            </w:r>
          </w:p>
        </w:tc>
        <w:tc>
          <w:tcPr>
            <w:tcW w:type="dxa" w:w="1234"/>
          </w:tcPr>
          <w:p>
            <w:r>
              <w:rPr>
                <w:sz w:val="20"/>
              </w:rPr>
              <w:t>0.078</w:t>
            </w:r>
          </w:p>
        </w:tc>
        <w:tc>
          <w:tcPr>
            <w:tcW w:type="dxa" w:w="1234"/>
          </w:tcPr>
          <w:p>
            <w:r>
              <w:rPr>
                <w:sz w:val="20"/>
              </w:rPr>
              <w:t>0.306</w:t>
            </w:r>
          </w:p>
        </w:tc>
      </w:tr>
      <w:tr>
        <w:tc>
          <w:tcPr>
            <w:tcW w:type="dxa" w:w="1234"/>
          </w:tcPr>
          <w:p>
            <w:r>
              <w:rPr>
                <w:sz w:val="20"/>
              </w:rPr>
              <w:t>Team B</w:t>
            </w:r>
          </w:p>
        </w:tc>
        <w:tc>
          <w:tcPr>
            <w:tcW w:type="dxa" w:w="1234"/>
          </w:tcPr>
          <w:p>
            <w:r>
              <w:rPr>
                <w:sz w:val="20"/>
              </w:rPr>
              <w:t>xgb_tuned</w:t>
            </w:r>
          </w:p>
        </w:tc>
        <w:tc>
          <w:tcPr>
            <w:tcW w:type="dxa" w:w="1234"/>
          </w:tcPr>
          <w:p>
            <w:r>
              <w:rPr>
                <w:sz w:val="20"/>
              </w:rPr>
              <w:t>2Q</w:t>
            </w:r>
          </w:p>
        </w:tc>
        <w:tc>
          <w:tcPr>
            <w:tcW w:type="dxa" w:w="1234"/>
          </w:tcPr>
          <w:p>
            <w:r>
              <w:rPr>
                <w:sz w:val="20"/>
              </w:rPr>
              <w:t>0.849</w:t>
            </w:r>
          </w:p>
        </w:tc>
        <w:tc>
          <w:tcPr>
            <w:tcW w:type="dxa" w:w="1234"/>
          </w:tcPr>
          <w:p>
            <w:r>
              <w:rPr>
                <w:sz w:val="20"/>
              </w:rPr>
              <w:t>0.383</w:t>
            </w:r>
          </w:p>
        </w:tc>
        <w:tc>
          <w:tcPr>
            <w:tcW w:type="dxa" w:w="1234"/>
          </w:tcPr>
          <w:p>
            <w:r>
              <w:rPr>
                <w:sz w:val="20"/>
              </w:rPr>
              <w:t>0.091</w:t>
            </w:r>
          </w:p>
        </w:tc>
        <w:tc>
          <w:tcPr>
            <w:tcW w:type="dxa" w:w="1234"/>
          </w:tcPr>
          <w:p>
            <w:r>
              <w:rPr>
                <w:sz w:val="20"/>
              </w:rPr>
              <w:t>0.329</w:t>
            </w:r>
          </w:p>
        </w:tc>
      </w:tr>
      <w:tr>
        <w:tc>
          <w:tcPr>
            <w:tcW w:type="dxa" w:w="1234"/>
          </w:tcPr>
          <w:p>
            <w:r>
              <w:rPr>
                <w:sz w:val="20"/>
              </w:rPr>
              <w:t>Team A</w:t>
            </w:r>
          </w:p>
        </w:tc>
        <w:tc>
          <w:tcPr>
            <w:tcW w:type="dxa" w:w="1234"/>
          </w:tcPr>
          <w:p>
            <w:r>
              <w:rPr>
                <w:sz w:val="20"/>
              </w:rPr>
              <w:t>sparse_l1</w:t>
            </w:r>
          </w:p>
        </w:tc>
        <w:tc>
          <w:tcPr>
            <w:tcW w:type="dxa" w:w="1234"/>
          </w:tcPr>
          <w:p>
            <w:r>
              <w:rPr>
                <w:sz w:val="20"/>
              </w:rPr>
              <w:t>3Q</w:t>
            </w:r>
          </w:p>
        </w:tc>
        <w:tc>
          <w:tcPr>
            <w:tcW w:type="dxa" w:w="1234"/>
          </w:tcPr>
          <w:p>
            <w:r>
              <w:rPr>
                <w:sz w:val="20"/>
              </w:rPr>
              <w:t>0.747</w:t>
            </w:r>
          </w:p>
        </w:tc>
        <w:tc>
          <w:tcPr>
            <w:tcW w:type="dxa" w:w="1234"/>
          </w:tcPr>
          <w:p>
            <w:r>
              <w:rPr>
                <w:sz w:val="20"/>
              </w:rPr>
              <w:t>0.303</w:t>
            </w:r>
          </w:p>
        </w:tc>
        <w:tc>
          <w:tcPr>
            <w:tcW w:type="dxa" w:w="1234"/>
          </w:tcPr>
          <w:p>
            <w:r>
              <w:rPr>
                <w:sz w:val="20"/>
              </w:rPr>
              <w:t>0.102</w:t>
            </w:r>
          </w:p>
        </w:tc>
        <w:tc>
          <w:tcPr>
            <w:tcW w:type="dxa" w:w="1234"/>
          </w:tcPr>
          <w:p>
            <w:r>
              <w:rPr>
                <w:sz w:val="20"/>
              </w:rPr>
              <w:t>0.343</w:t>
            </w:r>
          </w:p>
        </w:tc>
      </w:tr>
      <w:tr>
        <w:tc>
          <w:tcPr>
            <w:tcW w:type="dxa" w:w="1234"/>
          </w:tcPr>
          <w:p>
            <w:r>
              <w:rPr>
                <w:sz w:val="20"/>
              </w:rPr>
              <w:t>Team A</w:t>
            </w:r>
          </w:p>
        </w:tc>
        <w:tc>
          <w:tcPr>
            <w:tcW w:type="dxa" w:w="1234"/>
          </w:tcPr>
          <w:p>
            <w:r>
              <w:rPr>
                <w:sz w:val="20"/>
              </w:rPr>
              <w:t>full_l2</w:t>
            </w:r>
          </w:p>
        </w:tc>
        <w:tc>
          <w:tcPr>
            <w:tcW w:type="dxa" w:w="1234"/>
          </w:tcPr>
          <w:p>
            <w:r>
              <w:rPr>
                <w:sz w:val="20"/>
              </w:rPr>
              <w:t>3Q</w:t>
            </w:r>
          </w:p>
        </w:tc>
        <w:tc>
          <w:tcPr>
            <w:tcW w:type="dxa" w:w="1234"/>
          </w:tcPr>
          <w:p>
            <w:r>
              <w:rPr>
                <w:sz w:val="20"/>
              </w:rPr>
              <w:t>0.804</w:t>
            </w:r>
          </w:p>
        </w:tc>
        <w:tc>
          <w:tcPr>
            <w:tcW w:type="dxa" w:w="1234"/>
          </w:tcPr>
          <w:p>
            <w:r>
              <w:rPr>
                <w:sz w:val="20"/>
              </w:rPr>
              <w:t>0.369</w:t>
            </w:r>
          </w:p>
        </w:tc>
        <w:tc>
          <w:tcPr>
            <w:tcW w:type="dxa" w:w="1234"/>
          </w:tcPr>
          <w:p>
            <w:r>
              <w:rPr>
                <w:sz w:val="20"/>
              </w:rPr>
              <w:t>0.097</w:t>
            </w:r>
          </w:p>
        </w:tc>
        <w:tc>
          <w:tcPr>
            <w:tcW w:type="dxa" w:w="1234"/>
          </w:tcPr>
          <w:p>
            <w:r>
              <w:rPr>
                <w:sz w:val="20"/>
              </w:rPr>
              <w:t>0.346</w:t>
            </w:r>
          </w:p>
        </w:tc>
      </w:tr>
      <w:tr>
        <w:tc>
          <w:tcPr>
            <w:tcW w:type="dxa" w:w="1234"/>
          </w:tcPr>
          <w:p>
            <w:r>
              <w:rPr>
                <w:sz w:val="20"/>
              </w:rPr>
              <w:t>Team B</w:t>
            </w:r>
          </w:p>
        </w:tc>
        <w:tc>
          <w:tcPr>
            <w:tcW w:type="dxa" w:w="1234"/>
          </w:tcPr>
          <w:p>
            <w:r>
              <w:rPr>
                <w:sz w:val="20"/>
              </w:rPr>
              <w:t>xgb_tuned</w:t>
            </w:r>
          </w:p>
        </w:tc>
        <w:tc>
          <w:tcPr>
            <w:tcW w:type="dxa" w:w="1234"/>
          </w:tcPr>
          <w:p>
            <w:r>
              <w:rPr>
                <w:sz w:val="20"/>
              </w:rPr>
              <w:t>3Q</w:t>
            </w:r>
          </w:p>
        </w:tc>
        <w:tc>
          <w:tcPr>
            <w:tcW w:type="dxa" w:w="1234"/>
          </w:tcPr>
          <w:p>
            <w:r>
              <w:rPr>
                <w:sz w:val="20"/>
              </w:rPr>
              <w:t>0.868</w:t>
            </w:r>
          </w:p>
        </w:tc>
        <w:tc>
          <w:tcPr>
            <w:tcW w:type="dxa" w:w="1234"/>
          </w:tcPr>
          <w:p>
            <w:r>
              <w:rPr>
                <w:sz w:val="20"/>
              </w:rPr>
              <w:t>0.515</w:t>
            </w:r>
          </w:p>
        </w:tc>
        <w:tc>
          <w:tcPr>
            <w:tcW w:type="dxa" w:w="1234"/>
          </w:tcPr>
          <w:p>
            <w:r>
              <w:rPr>
                <w:sz w:val="20"/>
              </w:rPr>
              <w:t>0.090</w:t>
            </w:r>
          </w:p>
        </w:tc>
        <w:tc>
          <w:tcPr>
            <w:tcW w:type="dxa" w:w="1234"/>
          </w:tcPr>
          <w:p>
            <w:r>
              <w:rPr>
                <w:sz w:val="20"/>
              </w:rPr>
              <w:t>0.334</w:t>
            </w:r>
          </w:p>
        </w:tc>
      </w:tr>
      <w:tr>
        <w:tc>
          <w:tcPr>
            <w:tcW w:type="dxa" w:w="1234"/>
          </w:tcPr>
          <w:p>
            <w:r>
              <w:rPr>
                <w:sz w:val="20"/>
              </w:rPr>
              <w:t>Team B</w:t>
            </w:r>
          </w:p>
        </w:tc>
        <w:tc>
          <w:tcPr>
            <w:tcW w:type="dxa" w:w="1234"/>
          </w:tcPr>
          <w:p>
            <w:r>
              <w:rPr>
                <w:sz w:val="20"/>
              </w:rPr>
              <w:t>elastic_net</w:t>
            </w:r>
          </w:p>
        </w:tc>
        <w:tc>
          <w:tcPr>
            <w:tcW w:type="dxa" w:w="1234"/>
          </w:tcPr>
          <w:p>
            <w:r>
              <w:rPr>
                <w:sz w:val="20"/>
              </w:rPr>
              <w:t>3Q</w:t>
            </w:r>
          </w:p>
        </w:tc>
        <w:tc>
          <w:tcPr>
            <w:tcW w:type="dxa" w:w="1234"/>
          </w:tcPr>
          <w:p>
            <w:r>
              <w:rPr>
                <w:sz w:val="20"/>
              </w:rPr>
              <w:t>0.835</w:t>
            </w:r>
          </w:p>
        </w:tc>
        <w:tc>
          <w:tcPr>
            <w:tcW w:type="dxa" w:w="1234"/>
          </w:tcPr>
          <w:p>
            <w:r>
              <w:rPr>
                <w:sz w:val="20"/>
              </w:rPr>
              <w:t>0.351</w:t>
            </w:r>
          </w:p>
        </w:tc>
        <w:tc>
          <w:tcPr>
            <w:tcW w:type="dxa" w:w="1234"/>
          </w:tcPr>
          <w:p>
            <w:r>
              <w:rPr>
                <w:sz w:val="20"/>
              </w:rPr>
              <w:t>0.105</w:t>
            </w:r>
          </w:p>
        </w:tc>
        <w:tc>
          <w:tcPr>
            <w:tcW w:type="dxa" w:w="1234"/>
          </w:tcPr>
          <w:p>
            <w:r>
              <w:rPr>
                <w:sz w:val="20"/>
              </w:rPr>
              <w:t>0.312</w:t>
            </w:r>
          </w:p>
        </w:tc>
      </w:tr>
    </w:tbl>
    <w:p/>
    <w:p>
      <w:r>
        <w:t>The diagnostic outputs (ROC curves, precision-recall curves, calibration plots, confusion matrices, and probability path time series) are generated per horizon for all models and saved in model_team_b_outputs/.</w:t>
      </w:r>
    </w:p>
    <w:p>
      <w:pPr>
        <w:pStyle w:val="Heading2"/>
      </w:pPr>
      <w:r>
        <w:t>Outcome</w:t>
      </w:r>
    </w:p>
    <w:p>
      <w:r>
        <w:t>After this step, a comprehensive nonlinear modelling pipeline has been evaluated against the Team A baselines. The key findings are:</w:t>
      </w:r>
    </w:p>
    <w:p>
      <w:r>
        <w:t>1. Elastic net achieves the best AUC at 1Q (0.967) and 2Q (0.950), but requires probability recalibration due to a large AUC-vs-log-loss gap.</w:t>
        <w:br/>
        <w:t>2. XGBoost (tuned) is the best model at 3Q (AUC 0.868), outperforming all linear baselines.</w:t>
        <w:br/>
        <w:t>3. The stacking ensemble is competitive at shorter horizons but should be monitored for degradation at longer horizons.</w:t>
        <w:br/>
        <w:t>4. The LSTM received a NO-GO verdict — lag features already capture the temporal structure in this small dataset.</w:t>
        <w:br/>
        <w:t>5. SHAP and elastic net coefficient rankings show 67% overlap, confirming that the identified recession drivers are robust across model families.</w:t>
      </w:r>
    </w:p>
    <w:p>
      <w:r>
        <w:t>All outputs are saved to model_team_b_outputs/ including: ROC curves, precision-recall curves, calibration plots, confusion matrices, SHAP bar and beeswarm plots, probability path time series, regime robustness heatmaps, model comparison CSVs, and the RNN feasibility verdict.</w:t>
      </w:r>
    </w:p>
    <w:p>
      <w:pPr>
        <w:pStyle w:val="Heading2"/>
      </w:pPr>
      <w:r>
        <w:t>PS – Economic Interpretation</w:t>
      </w:r>
    </w:p>
    <w:p>
      <w:r>
        <w:t>The SHAP analysis reveals that the strongest recession predictors are economically intuitive:</w:t>
      </w:r>
    </w:p>
    <w:p>
      <w:r>
        <w:t>Yield curve inversion (T10Y2Y lags) is the single most important feature across all horizons. When short-term rates exceed long-term rates, it signals that markets expect economic contraction. The 3-quarter lag aligns with the well-documented 6–18 month lead time of yield curve inversions before recessions.</w:t>
      </w:r>
    </w:p>
    <w:p>
      <w:r>
        <w:t>Labour market deterioration (UNRATE rolling averages) captures the slow-moving but persistent nature of unemployment during economic downturns. Rolling 3- and 6-quarter averages smooth out noise and reflect the cumulative weakening of the labor market.</w:t>
      </w:r>
    </w:p>
    <w:p>
      <w:r>
        <w:t>Monetary policy shifts (FEDFUNDS changes) reflect the Federal Reserve's response to economic conditions. Rate hikes that tighten financial conditions often precede slowdowns, while aggressive cuts signal that policymakers are already responding to deteriorating conditions.</w:t>
      </w:r>
    </w:p>
    <w:p>
      <w:r>
        <w:t>The post-2008 regime dummy appearing in the top features confirms a structural break in the economy — the post-GFC era features lower interest rates, quantitative easing, and different recession dynamics compared to earlier periods.</w:t>
      </w:r>
    </w:p>
    <w:p>
      <w:r>
        <w:t>The 67% cross-model feature overlap between XGBoost (SHAP) and elastic net (coefficient magnitudes) is a key validation: the recession signal is not an artifact of any single model family but a genuine pattern in the macroeconomic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