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F460E" w14:textId="64C51D75" w:rsidR="00DB33A9" w:rsidRDefault="007F7329" w:rsidP="00DB33A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SCIENCE TOOLBOX: PYTHON PROGRAMMING</w:t>
      </w:r>
    </w:p>
    <w:p w14:paraId="769F723B"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5DEE380B"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eastAsia="en-IN"/>
        </w:rPr>
        <w:t>January-April 2025</w:t>
      </w:r>
      <w:r>
        <w:rPr>
          <w:rFonts w:ascii="Times New Roman" w:eastAsia="Times New Roman" w:hAnsi="Times New Roman" w:cs="Times New Roman"/>
          <w:sz w:val="24"/>
          <w:szCs w:val="24"/>
          <w:lang w:val="en-IN" w:eastAsia="en-IN"/>
        </w:rPr>
        <w:t>)</w:t>
      </w:r>
    </w:p>
    <w:p w14:paraId="16E8EC85" w14:textId="77777777" w:rsidR="00DB33A9" w:rsidRDefault="00DB33A9" w:rsidP="00DB33A9">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00C65AB9" w14:textId="77777777" w:rsidR="00DB33A9" w:rsidRDefault="00DB33A9" w:rsidP="00DB33A9">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54932BB8"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2D011ABF" w14:textId="27A14581"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w:t>
      </w:r>
      <w:r w:rsidR="007F7329" w:rsidRPr="007F7329">
        <w:rPr>
          <w:rFonts w:ascii="Times New Roman" w:eastAsia="Times New Roman" w:hAnsi="Times New Roman" w:cs="Times New Roman"/>
          <w:b/>
          <w:bCs/>
          <w:i/>
          <w:iCs/>
          <w:sz w:val="32"/>
          <w:szCs w:val="32"/>
          <w:lang w:eastAsia="en-IN"/>
        </w:rPr>
        <w:t>Global Wellbeing Through Economic &amp; Energy Trends</w:t>
      </w:r>
      <w:r>
        <w:rPr>
          <w:rFonts w:ascii="Times New Roman" w:eastAsia="Times New Roman" w:hAnsi="Times New Roman" w:cs="Times New Roman"/>
          <w:b/>
          <w:bCs/>
          <w:i/>
          <w:iCs/>
          <w:sz w:val="32"/>
          <w:szCs w:val="32"/>
          <w:lang w:val="en-IN" w:eastAsia="en-IN"/>
        </w:rPr>
        <w:t>)</w:t>
      </w:r>
    </w:p>
    <w:p w14:paraId="1E6BDBB8" w14:textId="77777777" w:rsidR="00DB33A9" w:rsidRDefault="00DB33A9" w:rsidP="00DB33A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AD8DC84" w14:textId="77777777" w:rsidR="00DB33A9" w:rsidRDefault="00DB33A9" w:rsidP="00DB33A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C90700B"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2C2749C3" w14:textId="77777777" w:rsidR="00DB33A9" w:rsidRDefault="00DB33A9" w:rsidP="00DB33A9">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7A4589AA" w14:textId="77777777" w:rsidR="00DB33A9" w:rsidRDefault="00DB33A9" w:rsidP="00DB33A9">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58BF3811" w14:textId="6AD0DC82"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w:t>
      </w:r>
      <w:r w:rsidR="007F7329">
        <w:rPr>
          <w:rFonts w:ascii="Times New Roman" w:eastAsia="Times New Roman" w:hAnsi="Times New Roman" w:cs="Times New Roman"/>
          <w:bCs/>
          <w:sz w:val="24"/>
          <w:szCs w:val="24"/>
          <w:lang w:val="en-IN" w:eastAsia="en-IN"/>
        </w:rPr>
        <w:t>Manideep Gudiya</w:t>
      </w:r>
      <w:r>
        <w:rPr>
          <w:rFonts w:ascii="Times New Roman" w:eastAsia="Times New Roman" w:hAnsi="Times New Roman" w:cs="Times New Roman"/>
          <w:bCs/>
          <w:sz w:val="24"/>
          <w:szCs w:val="24"/>
          <w:lang w:val="en-IN" w:eastAsia="en-IN"/>
        </w:rPr>
        <w:t>)</w:t>
      </w:r>
    </w:p>
    <w:p w14:paraId="3AD6C103"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5BB76BF3" w14:textId="0E65A0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w:t>
      </w:r>
      <w:r w:rsidR="007F7329">
        <w:rPr>
          <w:rFonts w:ascii="Times New Roman" w:eastAsia="Times New Roman" w:hAnsi="Times New Roman" w:cs="Times New Roman"/>
          <w:bCs/>
          <w:sz w:val="24"/>
          <w:szCs w:val="24"/>
          <w:lang w:val="en-IN" w:eastAsia="en-IN"/>
        </w:rPr>
        <w:t>o. 12322973</w:t>
      </w:r>
    </w:p>
    <w:p w14:paraId="26B53DA5"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120A99CB" w14:textId="303E3D0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Programme and </w:t>
      </w:r>
      <w:r w:rsidR="007F7329">
        <w:rPr>
          <w:rFonts w:ascii="Times New Roman" w:eastAsia="Times New Roman" w:hAnsi="Times New Roman" w:cs="Times New Roman"/>
          <w:bCs/>
          <w:sz w:val="24"/>
          <w:szCs w:val="24"/>
          <w:lang w:val="en-IN" w:eastAsia="en-IN"/>
        </w:rPr>
        <w:t>Section: B. Tech (CSE) K23SU</w:t>
      </w:r>
    </w:p>
    <w:p w14:paraId="3BBAB2B9" w14:textId="6A98BDB8"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Course Code </w:t>
      </w:r>
      <w:r w:rsidR="007F7329">
        <w:rPr>
          <w:rFonts w:ascii="Times New Roman" w:eastAsia="Times New Roman" w:hAnsi="Times New Roman" w:cs="Times New Roman"/>
          <w:bCs/>
          <w:sz w:val="24"/>
          <w:szCs w:val="24"/>
          <w:lang w:val="en-IN" w:eastAsia="en-IN"/>
        </w:rPr>
        <w:t>INT375</w:t>
      </w:r>
    </w:p>
    <w:p w14:paraId="046742F8" w14:textId="77777777" w:rsidR="00DB33A9" w:rsidRDefault="00DB33A9" w:rsidP="00DB33A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880DCD1" w14:textId="77777777" w:rsidR="00DB33A9" w:rsidRDefault="00DB33A9" w:rsidP="00DB33A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2A404A8"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79538CDA"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54F6FA6"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3E2ACA5D" w14:textId="4E14BC88" w:rsidR="00DB33A9" w:rsidRDefault="007F7329" w:rsidP="00DB33A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Dr. Mrinalini Rana</w:t>
      </w:r>
    </w:p>
    <w:p w14:paraId="0AA2141A"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06E9D369"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53600BD4" w14:textId="77777777" w:rsidR="00DB33A9" w:rsidRDefault="00DB33A9" w:rsidP="00DB33A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26B2B60F" w14:textId="77777777" w:rsidR="00DB33A9" w:rsidRDefault="00DB33A9" w:rsidP="00DB33A9">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2874AF03" w14:textId="49575502" w:rsidR="0070262A" w:rsidRDefault="00DB33A9" w:rsidP="00DB33A9">
      <w:pPr>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Lovely School of </w:t>
      </w:r>
      <w:r w:rsidR="007F7329">
        <w:rPr>
          <w:rFonts w:ascii="Times New Roman" w:eastAsia="Times New Roman" w:hAnsi="Times New Roman" w:cs="Times New Roman"/>
          <w:b/>
          <w:bCs/>
          <w:sz w:val="24"/>
          <w:szCs w:val="24"/>
          <w:lang w:val="en-IN" w:eastAsia="en-IN"/>
        </w:rPr>
        <w:t>Computer Science and Engineering</w:t>
      </w:r>
    </w:p>
    <w:p w14:paraId="5C4DA857" w14:textId="77777777" w:rsidR="00DB33A9" w:rsidRDefault="00DB33A9" w:rsidP="00DB33A9">
      <w:pPr>
        <w:jc w:val="center"/>
        <w:rPr>
          <w:rFonts w:ascii="Times New Roman" w:eastAsia="Times New Roman" w:hAnsi="Times New Roman" w:cs="Times New Roman"/>
          <w:b/>
          <w:bCs/>
          <w:sz w:val="24"/>
          <w:szCs w:val="24"/>
          <w:lang w:val="en-IN" w:eastAsia="en-IN"/>
        </w:rPr>
      </w:pPr>
    </w:p>
    <w:p w14:paraId="7500FA80" w14:textId="77777777" w:rsidR="00DB33A9" w:rsidRDefault="00DB33A9" w:rsidP="00DB33A9">
      <w:pPr>
        <w:jc w:val="center"/>
        <w:rPr>
          <w:rFonts w:ascii="Times New Roman" w:eastAsia="Times New Roman" w:hAnsi="Times New Roman" w:cs="Times New Roman"/>
          <w:b/>
          <w:bCs/>
          <w:sz w:val="24"/>
          <w:szCs w:val="24"/>
          <w:lang w:val="en-IN" w:eastAsia="en-IN"/>
        </w:rPr>
      </w:pPr>
    </w:p>
    <w:p w14:paraId="10178CCC" w14:textId="77777777" w:rsidR="00DB33A9" w:rsidRDefault="00DB33A9" w:rsidP="00DB33A9">
      <w:pPr>
        <w:jc w:val="center"/>
        <w:rPr>
          <w:rFonts w:ascii="Times New Roman" w:eastAsia="Times New Roman" w:hAnsi="Times New Roman" w:cs="Times New Roman"/>
          <w:b/>
          <w:bCs/>
          <w:sz w:val="24"/>
          <w:szCs w:val="24"/>
          <w:lang w:val="en-IN" w:eastAsia="en-IN"/>
        </w:rPr>
      </w:pPr>
    </w:p>
    <w:p w14:paraId="5CB2196A" w14:textId="77777777" w:rsidR="007F7329" w:rsidRDefault="007F7329" w:rsidP="00DB33A9">
      <w:pPr>
        <w:jc w:val="center"/>
        <w:rPr>
          <w:rFonts w:ascii="Times New Roman" w:eastAsia="Times New Roman" w:hAnsi="Times New Roman" w:cs="Times New Roman"/>
          <w:b/>
          <w:bCs/>
          <w:sz w:val="24"/>
          <w:szCs w:val="24"/>
          <w:lang w:val="en-IN" w:eastAsia="en-IN"/>
        </w:rPr>
      </w:pPr>
    </w:p>
    <w:p w14:paraId="3A9F0EE0" w14:textId="77777777" w:rsidR="00DB33A9" w:rsidRDefault="00DB33A9" w:rsidP="00DB33A9">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030A87BD" w14:textId="77777777" w:rsidR="00DB33A9" w:rsidRDefault="00DB33A9" w:rsidP="00DB33A9">
      <w:pPr>
        <w:spacing w:line="360" w:lineRule="auto"/>
        <w:ind w:left="720" w:right="737"/>
        <w:jc w:val="both"/>
        <w:rPr>
          <w:rFonts w:ascii="Times New Roman" w:hAnsi="Times New Roman" w:cs="Times New Roman"/>
          <w:sz w:val="24"/>
          <w:szCs w:val="24"/>
        </w:rPr>
      </w:pPr>
    </w:p>
    <w:p w14:paraId="46060167" w14:textId="4E50DD07" w:rsidR="00DB33A9" w:rsidRDefault="00DB33A9" w:rsidP="00DB33A9">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7F7329">
        <w:rPr>
          <w:rFonts w:ascii="Times New Roman" w:hAnsi="Times New Roman" w:cs="Times New Roman"/>
          <w:sz w:val="24"/>
          <w:szCs w:val="24"/>
        </w:rPr>
        <w:t>Manideep Gudiya</w:t>
      </w:r>
      <w:r>
        <w:rPr>
          <w:rFonts w:ascii="Times New Roman" w:hAnsi="Times New Roman" w:cs="Times New Roman"/>
          <w:sz w:val="24"/>
          <w:szCs w:val="24"/>
        </w:rPr>
        <w:t xml:space="preserve">, student of </w:t>
      </w:r>
      <w:r w:rsidR="007F7329">
        <w:rPr>
          <w:rFonts w:ascii="Times New Roman" w:hAnsi="Times New Roman" w:cs="Times New Roman"/>
          <w:sz w:val="24"/>
          <w:szCs w:val="24"/>
        </w:rPr>
        <w:t>Lovely Professional University (B.tech CSE)</w:t>
      </w:r>
      <w:r>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6F70988B" w14:textId="77777777" w:rsidR="00DB33A9" w:rsidRDefault="00DB33A9" w:rsidP="00DB33A9">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4D991251" w14:textId="77777777" w:rsidR="00DB33A9" w:rsidRDefault="00DB33A9" w:rsidP="00DB33A9">
      <w:pPr>
        <w:spacing w:line="360" w:lineRule="auto"/>
        <w:ind w:left="720" w:right="737"/>
        <w:jc w:val="both"/>
        <w:rPr>
          <w:rFonts w:ascii="Times New Roman" w:hAnsi="Times New Roman" w:cs="Times New Roman"/>
          <w:sz w:val="24"/>
          <w:szCs w:val="24"/>
        </w:rPr>
      </w:pPr>
    </w:p>
    <w:p w14:paraId="04609727" w14:textId="0D58C447" w:rsidR="00DB33A9" w:rsidRDefault="00DB33A9" w:rsidP="00DB33A9">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7F7329">
        <w:rPr>
          <w:rFonts w:ascii="Times New Roman" w:hAnsi="Times New Roman" w:cs="Times New Roman"/>
          <w:sz w:val="24"/>
          <w:szCs w:val="24"/>
        </w:rPr>
        <w:t>10 Apr 2025</w:t>
      </w:r>
      <w:r>
        <w:rPr>
          <w:rFonts w:ascii="Times New Roman" w:hAnsi="Times New Roman" w:cs="Times New Roman"/>
          <w:sz w:val="24"/>
          <w:szCs w:val="24"/>
        </w:rPr>
        <w:t xml:space="preserve">                    </w:t>
      </w:r>
      <w:r w:rsidR="00B66429">
        <w:rPr>
          <w:rFonts w:ascii="Times New Roman" w:hAnsi="Times New Roman" w:cs="Times New Roman"/>
          <w:sz w:val="24"/>
          <w:szCs w:val="24"/>
        </w:rPr>
        <w:t xml:space="preserve">                             </w:t>
      </w:r>
      <w:r w:rsidR="00B66429">
        <w:rPr>
          <w:noProof/>
        </w:rPr>
        <w:drawing>
          <wp:inline distT="0" distB="0" distL="0" distR="0" wp14:anchorId="53C13330" wp14:editId="216EA1E6">
            <wp:extent cx="1303514" cy="628650"/>
            <wp:effectExtent l="0" t="0" r="0" b="0"/>
            <wp:docPr id="87317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10069" cy="631812"/>
                    </a:xfrm>
                    <a:prstGeom prst="rect">
                      <a:avLst/>
                    </a:prstGeom>
                    <a:noFill/>
                    <a:ln>
                      <a:noFill/>
                    </a:ln>
                  </pic:spPr>
                </pic:pic>
              </a:graphicData>
            </a:graphic>
          </wp:inline>
        </w:drawing>
      </w:r>
      <w:r>
        <w:rPr>
          <w:rFonts w:ascii="Times New Roman" w:hAnsi="Times New Roman" w:cs="Times New Roman"/>
          <w:sz w:val="24"/>
          <w:szCs w:val="24"/>
        </w:rPr>
        <w:t xml:space="preserve"> </w:t>
      </w:r>
    </w:p>
    <w:p w14:paraId="62BAFD94" w14:textId="6EC96297" w:rsidR="00DB33A9" w:rsidRDefault="007F7329" w:rsidP="007F7329">
      <w:pPr>
        <w:rPr>
          <w:rFonts w:ascii="Times New Roman" w:hAnsi="Times New Roman" w:cs="Times New Roman"/>
          <w:sz w:val="24"/>
          <w:szCs w:val="24"/>
        </w:rPr>
      </w:pPr>
      <w:r>
        <w:rPr>
          <w:rFonts w:ascii="Times New Roman" w:hAnsi="Times New Roman" w:cs="Times New Roman"/>
          <w:sz w:val="24"/>
          <w:szCs w:val="24"/>
        </w:rPr>
        <w:t xml:space="preserve">           </w:t>
      </w:r>
      <w:r w:rsidR="00DB33A9">
        <w:rPr>
          <w:rFonts w:ascii="Times New Roman" w:hAnsi="Times New Roman" w:cs="Times New Roman"/>
          <w:sz w:val="24"/>
          <w:szCs w:val="24"/>
        </w:rPr>
        <w:t xml:space="preserve">Registration No. </w:t>
      </w:r>
      <w:r>
        <w:rPr>
          <w:rFonts w:ascii="Times New Roman" w:hAnsi="Times New Roman" w:cs="Times New Roman"/>
          <w:sz w:val="24"/>
          <w:szCs w:val="24"/>
        </w:rPr>
        <w:t>12322973</w:t>
      </w:r>
      <w:r w:rsidR="00DB33A9">
        <w:rPr>
          <w:rFonts w:ascii="Times New Roman" w:hAnsi="Times New Roman" w:cs="Times New Roman"/>
          <w:sz w:val="24"/>
          <w:szCs w:val="24"/>
        </w:rPr>
        <w:t xml:space="preserve"> </w:t>
      </w:r>
      <w:r w:rsidR="00DB33A9">
        <w:rPr>
          <w:rFonts w:ascii="Times New Roman" w:hAnsi="Times New Roman" w:cs="Times New Roman"/>
          <w:sz w:val="24"/>
          <w:szCs w:val="24"/>
        </w:rPr>
        <w:tab/>
      </w:r>
      <w:r w:rsidR="00DB33A9">
        <w:rPr>
          <w:rFonts w:ascii="Times New Roman" w:hAnsi="Times New Roman" w:cs="Times New Roman"/>
          <w:sz w:val="24"/>
          <w:szCs w:val="24"/>
        </w:rPr>
        <w:tab/>
      </w:r>
      <w:r w:rsidR="00DB33A9">
        <w:rPr>
          <w:rFonts w:ascii="Times New Roman" w:hAnsi="Times New Roman" w:cs="Times New Roman"/>
          <w:sz w:val="24"/>
          <w:szCs w:val="24"/>
        </w:rPr>
        <w:tab/>
        <w:t xml:space="preserve">     </w:t>
      </w:r>
      <w:r w:rsidR="00DB33A9">
        <w:rPr>
          <w:rFonts w:ascii="Times New Roman" w:hAnsi="Times New Roman" w:cs="Times New Roman"/>
          <w:sz w:val="24"/>
          <w:szCs w:val="24"/>
        </w:rPr>
        <w:tab/>
      </w:r>
      <w:r>
        <w:rPr>
          <w:rFonts w:ascii="Times New Roman" w:hAnsi="Times New Roman" w:cs="Times New Roman"/>
          <w:sz w:val="24"/>
          <w:szCs w:val="24"/>
        </w:rPr>
        <w:t>Manideep Gudiya</w:t>
      </w:r>
    </w:p>
    <w:p w14:paraId="3DFB6AEA" w14:textId="77777777" w:rsidR="00DB33A9" w:rsidRDefault="00DB33A9" w:rsidP="00DB33A9">
      <w:pPr>
        <w:jc w:val="center"/>
        <w:rPr>
          <w:rFonts w:ascii="Times New Roman" w:hAnsi="Times New Roman" w:cs="Times New Roman"/>
          <w:sz w:val="24"/>
          <w:szCs w:val="24"/>
        </w:rPr>
      </w:pPr>
    </w:p>
    <w:p w14:paraId="76F6871F" w14:textId="77777777" w:rsidR="00DB33A9" w:rsidRDefault="00DB33A9" w:rsidP="00DB33A9">
      <w:pPr>
        <w:jc w:val="center"/>
        <w:rPr>
          <w:rFonts w:ascii="Times New Roman" w:hAnsi="Times New Roman" w:cs="Times New Roman"/>
          <w:sz w:val="24"/>
          <w:szCs w:val="24"/>
        </w:rPr>
      </w:pPr>
    </w:p>
    <w:p w14:paraId="2E9A3580" w14:textId="77777777" w:rsidR="00DB33A9" w:rsidRDefault="00DB33A9" w:rsidP="00DB33A9">
      <w:pPr>
        <w:jc w:val="center"/>
        <w:rPr>
          <w:rFonts w:ascii="Times New Roman" w:hAnsi="Times New Roman" w:cs="Times New Roman"/>
          <w:sz w:val="24"/>
          <w:szCs w:val="24"/>
        </w:rPr>
      </w:pPr>
    </w:p>
    <w:p w14:paraId="2F611FF7" w14:textId="77777777" w:rsidR="00DB33A9" w:rsidRDefault="00DB33A9" w:rsidP="00DB33A9">
      <w:pPr>
        <w:jc w:val="center"/>
        <w:rPr>
          <w:rFonts w:ascii="Times New Roman" w:hAnsi="Times New Roman" w:cs="Times New Roman"/>
          <w:sz w:val="24"/>
          <w:szCs w:val="24"/>
        </w:rPr>
      </w:pPr>
    </w:p>
    <w:p w14:paraId="6738C07D" w14:textId="77777777" w:rsidR="00DB33A9" w:rsidRDefault="00DB33A9" w:rsidP="00DB33A9">
      <w:pPr>
        <w:jc w:val="center"/>
        <w:rPr>
          <w:rFonts w:ascii="Times New Roman" w:hAnsi="Times New Roman" w:cs="Times New Roman"/>
          <w:sz w:val="24"/>
          <w:szCs w:val="24"/>
        </w:rPr>
      </w:pPr>
    </w:p>
    <w:p w14:paraId="5CD306AC" w14:textId="77777777" w:rsidR="00DB33A9" w:rsidRDefault="00DB33A9" w:rsidP="00DB33A9">
      <w:pPr>
        <w:jc w:val="center"/>
        <w:rPr>
          <w:rFonts w:ascii="Times New Roman" w:hAnsi="Times New Roman" w:cs="Times New Roman"/>
          <w:sz w:val="24"/>
          <w:szCs w:val="24"/>
        </w:rPr>
      </w:pPr>
    </w:p>
    <w:p w14:paraId="5BBCCF4A" w14:textId="77777777" w:rsidR="00DB33A9" w:rsidRDefault="00DB33A9" w:rsidP="00DB33A9">
      <w:pPr>
        <w:jc w:val="center"/>
        <w:rPr>
          <w:rFonts w:ascii="Times New Roman" w:hAnsi="Times New Roman" w:cs="Times New Roman"/>
          <w:sz w:val="24"/>
          <w:szCs w:val="24"/>
        </w:rPr>
      </w:pPr>
    </w:p>
    <w:p w14:paraId="5CF6C89A" w14:textId="77777777" w:rsidR="00DB33A9" w:rsidRDefault="00DB33A9" w:rsidP="00DB33A9">
      <w:pPr>
        <w:jc w:val="center"/>
        <w:rPr>
          <w:rFonts w:ascii="Times New Roman" w:hAnsi="Times New Roman" w:cs="Times New Roman"/>
          <w:sz w:val="24"/>
          <w:szCs w:val="24"/>
        </w:rPr>
      </w:pPr>
    </w:p>
    <w:p w14:paraId="3723EB69" w14:textId="77777777" w:rsidR="00DB33A9" w:rsidRDefault="00DB33A9" w:rsidP="00DB33A9">
      <w:pPr>
        <w:jc w:val="center"/>
        <w:rPr>
          <w:rFonts w:ascii="Times New Roman" w:hAnsi="Times New Roman" w:cs="Times New Roman"/>
          <w:sz w:val="24"/>
          <w:szCs w:val="24"/>
        </w:rPr>
      </w:pPr>
    </w:p>
    <w:p w14:paraId="587F038C" w14:textId="77777777" w:rsidR="00DB33A9" w:rsidRDefault="00DB33A9" w:rsidP="00DB33A9">
      <w:pPr>
        <w:jc w:val="center"/>
        <w:rPr>
          <w:rFonts w:ascii="Times New Roman" w:hAnsi="Times New Roman" w:cs="Times New Roman"/>
          <w:sz w:val="24"/>
          <w:szCs w:val="24"/>
        </w:rPr>
      </w:pPr>
    </w:p>
    <w:p w14:paraId="7B2774B2" w14:textId="77777777" w:rsidR="00DB33A9" w:rsidRDefault="00DB33A9" w:rsidP="00DB33A9">
      <w:pPr>
        <w:jc w:val="center"/>
        <w:rPr>
          <w:rFonts w:ascii="Times New Roman" w:hAnsi="Times New Roman" w:cs="Times New Roman"/>
          <w:sz w:val="24"/>
          <w:szCs w:val="24"/>
        </w:rPr>
      </w:pPr>
    </w:p>
    <w:p w14:paraId="380605B1" w14:textId="77777777" w:rsidR="00DB33A9" w:rsidRDefault="00DB33A9" w:rsidP="00DB33A9">
      <w:pPr>
        <w:jc w:val="center"/>
        <w:rPr>
          <w:rFonts w:ascii="Times New Roman" w:hAnsi="Times New Roman" w:cs="Times New Roman"/>
          <w:sz w:val="24"/>
          <w:szCs w:val="24"/>
        </w:rPr>
      </w:pPr>
    </w:p>
    <w:p w14:paraId="7AFF58C1" w14:textId="77777777" w:rsidR="00DB33A9" w:rsidRDefault="00DB33A9" w:rsidP="00DB33A9">
      <w:pPr>
        <w:jc w:val="center"/>
        <w:rPr>
          <w:rFonts w:ascii="Times New Roman" w:hAnsi="Times New Roman" w:cs="Times New Roman"/>
          <w:sz w:val="24"/>
          <w:szCs w:val="24"/>
        </w:rPr>
      </w:pPr>
    </w:p>
    <w:p w14:paraId="6FFDF2B0" w14:textId="77777777" w:rsidR="00DB33A9" w:rsidRDefault="00DB33A9" w:rsidP="00DB33A9">
      <w:pPr>
        <w:jc w:val="center"/>
        <w:rPr>
          <w:rFonts w:ascii="Times New Roman" w:hAnsi="Times New Roman" w:cs="Times New Roman"/>
          <w:sz w:val="24"/>
          <w:szCs w:val="24"/>
        </w:rPr>
      </w:pPr>
    </w:p>
    <w:p w14:paraId="4409EE50" w14:textId="77777777" w:rsidR="00DB33A9" w:rsidRDefault="00DB33A9" w:rsidP="00DB33A9">
      <w:pPr>
        <w:jc w:val="center"/>
        <w:rPr>
          <w:rFonts w:ascii="Times New Roman" w:hAnsi="Times New Roman" w:cs="Times New Roman"/>
          <w:sz w:val="24"/>
          <w:szCs w:val="24"/>
        </w:rPr>
      </w:pPr>
    </w:p>
    <w:p w14:paraId="73DD1E36" w14:textId="77777777" w:rsidR="00DB33A9" w:rsidRDefault="00DB33A9" w:rsidP="00DB33A9">
      <w:pPr>
        <w:jc w:val="center"/>
        <w:rPr>
          <w:rFonts w:ascii="Times New Roman" w:hAnsi="Times New Roman" w:cs="Times New Roman"/>
          <w:sz w:val="24"/>
          <w:szCs w:val="24"/>
        </w:rPr>
      </w:pPr>
    </w:p>
    <w:p w14:paraId="29E316FD" w14:textId="77777777" w:rsidR="00DB33A9" w:rsidRDefault="00DB33A9" w:rsidP="00DB33A9">
      <w:pPr>
        <w:jc w:val="center"/>
        <w:rPr>
          <w:rFonts w:ascii="Times New Roman" w:hAnsi="Times New Roman" w:cs="Times New Roman"/>
          <w:sz w:val="24"/>
          <w:szCs w:val="24"/>
        </w:rPr>
      </w:pPr>
    </w:p>
    <w:p w14:paraId="2D0B51CC" w14:textId="77777777" w:rsidR="00DB33A9" w:rsidRDefault="00DB33A9" w:rsidP="00DB33A9">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264DBAE7" w14:textId="77777777" w:rsidR="00DB33A9" w:rsidRDefault="00DB33A9" w:rsidP="00DB33A9">
      <w:pPr>
        <w:spacing w:after="0" w:line="360" w:lineRule="auto"/>
        <w:jc w:val="center"/>
        <w:rPr>
          <w:rFonts w:ascii="Times New Roman" w:eastAsia="Times New Roman" w:hAnsi="Times New Roman" w:cs="Times New Roman"/>
          <w:b/>
          <w:bCs/>
          <w:sz w:val="24"/>
          <w:szCs w:val="24"/>
          <w:lang w:val="en-IN" w:eastAsia="en-IN"/>
        </w:rPr>
      </w:pPr>
    </w:p>
    <w:p w14:paraId="0F0807D0" w14:textId="77777777" w:rsidR="00DB33A9" w:rsidRDefault="00DB33A9" w:rsidP="00DB33A9">
      <w:pPr>
        <w:spacing w:after="0" w:line="360" w:lineRule="auto"/>
        <w:jc w:val="center"/>
        <w:rPr>
          <w:rFonts w:ascii="Times New Roman" w:eastAsia="Times New Roman" w:hAnsi="Times New Roman" w:cs="Times New Roman"/>
          <w:b/>
          <w:bCs/>
          <w:sz w:val="24"/>
          <w:szCs w:val="24"/>
          <w:lang w:val="en-IN" w:eastAsia="en-IN"/>
        </w:rPr>
      </w:pPr>
    </w:p>
    <w:p w14:paraId="42206C83" w14:textId="77777777" w:rsidR="00DB33A9" w:rsidRDefault="00DB33A9" w:rsidP="00DB33A9">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70EFAF09" w14:textId="77777777" w:rsidR="00DB33A9" w:rsidRDefault="00DB33A9" w:rsidP="00DB33A9">
      <w:pPr>
        <w:spacing w:line="360" w:lineRule="auto"/>
        <w:ind w:left="720" w:right="737"/>
        <w:jc w:val="both"/>
        <w:rPr>
          <w:rFonts w:ascii="Times New Roman" w:hAnsi="Times New Roman" w:cs="Times New Roman"/>
          <w:b/>
          <w:sz w:val="24"/>
          <w:szCs w:val="24"/>
        </w:rPr>
      </w:pPr>
    </w:p>
    <w:p w14:paraId="361AD71E" w14:textId="3D4F9018" w:rsidR="00DB33A9" w:rsidRDefault="00DB33A9" w:rsidP="00DB33A9">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7F7329">
        <w:rPr>
          <w:rFonts w:ascii="Times New Roman" w:hAnsi="Times New Roman" w:cs="Times New Roman"/>
          <w:sz w:val="24"/>
          <w:szCs w:val="24"/>
        </w:rPr>
        <w:t>Manideep Gudiya</w:t>
      </w:r>
      <w:r>
        <w:rPr>
          <w:rFonts w:ascii="Times New Roman" w:hAnsi="Times New Roman" w:cs="Times New Roman"/>
          <w:sz w:val="24"/>
          <w:szCs w:val="24"/>
        </w:rPr>
        <w:t xml:space="preserve"> bearing Registration no. </w:t>
      </w:r>
      <w:r w:rsidR="007F7329">
        <w:rPr>
          <w:rFonts w:ascii="Times New Roman" w:hAnsi="Times New Roman" w:cs="Times New Roman"/>
          <w:sz w:val="24"/>
          <w:szCs w:val="24"/>
        </w:rPr>
        <w:t>12322973</w:t>
      </w:r>
      <w:r>
        <w:rPr>
          <w:rFonts w:ascii="Times New Roman" w:hAnsi="Times New Roman" w:cs="Times New Roman"/>
          <w:sz w:val="24"/>
          <w:szCs w:val="24"/>
        </w:rPr>
        <w:t xml:space="preserve"> has completed </w:t>
      </w:r>
      <w:r w:rsidR="007F7329">
        <w:rPr>
          <w:rFonts w:ascii="Times New Roman" w:hAnsi="Times New Roman" w:cs="Times New Roman"/>
          <w:sz w:val="24"/>
          <w:szCs w:val="24"/>
        </w:rPr>
        <w:t>INT375</w:t>
      </w:r>
      <w:r>
        <w:rPr>
          <w:rFonts w:ascii="Times New Roman" w:hAnsi="Times New Roman" w:cs="Times New Roman"/>
          <w:sz w:val="24"/>
          <w:szCs w:val="24"/>
        </w:rPr>
        <w:t xml:space="preserve"> project titled, </w:t>
      </w:r>
      <w:r>
        <w:rPr>
          <w:rFonts w:ascii="Times New Roman" w:hAnsi="Times New Roman" w:cs="Times New Roman"/>
          <w:b/>
          <w:sz w:val="24"/>
          <w:szCs w:val="24"/>
        </w:rPr>
        <w:t>“</w:t>
      </w:r>
      <w:r w:rsidR="007F7329" w:rsidRPr="007F7329">
        <w:rPr>
          <w:rFonts w:ascii="Times New Roman" w:hAnsi="Times New Roman" w:cs="Times New Roman"/>
          <w:b/>
          <w:sz w:val="24"/>
          <w:szCs w:val="24"/>
        </w:rPr>
        <w:t>Global Wellbeing Through Economic &amp; Energy Trends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3EBB74A3" w14:textId="77777777" w:rsidR="00DB33A9" w:rsidRDefault="00DB33A9" w:rsidP="00DB33A9">
      <w:pPr>
        <w:spacing w:line="360" w:lineRule="auto"/>
        <w:ind w:left="720" w:right="737"/>
        <w:jc w:val="both"/>
        <w:rPr>
          <w:rFonts w:ascii="Times New Roman" w:hAnsi="Times New Roman" w:cs="Times New Roman"/>
          <w:sz w:val="24"/>
          <w:szCs w:val="24"/>
        </w:rPr>
      </w:pPr>
    </w:p>
    <w:p w14:paraId="387669C8" w14:textId="77777777" w:rsidR="00DB33A9" w:rsidRDefault="00DB33A9" w:rsidP="00DB33A9">
      <w:pPr>
        <w:spacing w:line="360" w:lineRule="auto"/>
        <w:ind w:left="720" w:right="737"/>
        <w:jc w:val="both"/>
        <w:rPr>
          <w:rFonts w:ascii="Times New Roman" w:hAnsi="Times New Roman" w:cs="Times New Roman"/>
          <w:sz w:val="24"/>
          <w:szCs w:val="24"/>
        </w:rPr>
      </w:pPr>
    </w:p>
    <w:p w14:paraId="6A9CE8B9" w14:textId="62A84994" w:rsidR="00DB33A9" w:rsidRDefault="00B66429" w:rsidP="00B66429">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Dr. Mrinalini Rana</w:t>
      </w:r>
    </w:p>
    <w:p w14:paraId="2098EF6E" w14:textId="41AC6F10" w:rsidR="00DB33A9" w:rsidRDefault="00DB33A9" w:rsidP="00DB33A9">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w:t>
      </w:r>
      <w:r w:rsidR="007F7329">
        <w:rPr>
          <w:rFonts w:ascii="Times New Roman" w:hAnsi="Times New Roman" w:cs="Times New Roman"/>
          <w:b/>
          <w:sz w:val="24"/>
          <w:szCs w:val="24"/>
        </w:rPr>
        <w:t xml:space="preserve"> </w:t>
      </w:r>
      <w:r w:rsidR="007F7329">
        <w:rPr>
          <w:rFonts w:ascii="Times New Roman" w:eastAsia="Times New Roman" w:hAnsi="Times New Roman" w:cs="Times New Roman"/>
          <w:b/>
          <w:bCs/>
          <w:sz w:val="24"/>
          <w:szCs w:val="24"/>
          <w:lang w:val="en-IN" w:eastAsia="en-IN"/>
        </w:rPr>
        <w:t>Computer Science and Engineering</w:t>
      </w:r>
    </w:p>
    <w:p w14:paraId="262609DB" w14:textId="77777777" w:rsidR="00DB33A9" w:rsidRDefault="00DB33A9" w:rsidP="00DB33A9">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1C54E78F" w14:textId="77777777" w:rsidR="00DB33A9" w:rsidRDefault="00DB33A9" w:rsidP="00DB33A9">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004419FE" w14:textId="77777777" w:rsidR="00DB33A9" w:rsidRDefault="00DB33A9" w:rsidP="00DB33A9">
      <w:pPr>
        <w:pStyle w:val="NoSpacing"/>
        <w:spacing w:line="360" w:lineRule="auto"/>
        <w:ind w:left="720" w:right="737"/>
        <w:rPr>
          <w:rFonts w:ascii="Times New Roman" w:hAnsi="Times New Roman" w:cs="Times New Roman"/>
          <w:sz w:val="24"/>
          <w:szCs w:val="24"/>
        </w:rPr>
      </w:pPr>
    </w:p>
    <w:p w14:paraId="4FA5CBDC" w14:textId="394943AF" w:rsidR="00DB33A9" w:rsidRDefault="00DB33A9" w:rsidP="00DB33A9">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7F7329">
        <w:rPr>
          <w:rFonts w:ascii="Times New Roman" w:hAnsi="Times New Roman" w:cs="Times New Roman"/>
          <w:sz w:val="24"/>
          <w:szCs w:val="24"/>
        </w:rPr>
        <w:t>10 Apr 2025</w:t>
      </w:r>
    </w:p>
    <w:p w14:paraId="582512D8" w14:textId="77777777" w:rsidR="007F7329" w:rsidRDefault="007F7329" w:rsidP="00DB33A9">
      <w:pPr>
        <w:spacing w:line="360" w:lineRule="auto"/>
        <w:ind w:left="720" w:right="737"/>
        <w:jc w:val="both"/>
        <w:rPr>
          <w:rFonts w:ascii="Times New Roman" w:hAnsi="Times New Roman" w:cs="Times New Roman"/>
          <w:sz w:val="24"/>
          <w:szCs w:val="24"/>
        </w:rPr>
      </w:pPr>
    </w:p>
    <w:p w14:paraId="31216F0C" w14:textId="77777777" w:rsidR="007F7329" w:rsidRDefault="007F7329" w:rsidP="00DB33A9">
      <w:pPr>
        <w:spacing w:line="360" w:lineRule="auto"/>
        <w:ind w:left="720" w:right="737"/>
        <w:jc w:val="both"/>
        <w:rPr>
          <w:rFonts w:ascii="Times New Roman" w:hAnsi="Times New Roman" w:cs="Times New Roman"/>
          <w:sz w:val="24"/>
          <w:szCs w:val="24"/>
        </w:rPr>
      </w:pPr>
    </w:p>
    <w:p w14:paraId="2C750B46" w14:textId="77777777" w:rsidR="007F7329" w:rsidRDefault="007F7329" w:rsidP="00DB33A9">
      <w:pPr>
        <w:spacing w:line="360" w:lineRule="auto"/>
        <w:ind w:left="720" w:right="737"/>
        <w:jc w:val="both"/>
        <w:rPr>
          <w:rFonts w:ascii="Times New Roman" w:hAnsi="Times New Roman" w:cs="Times New Roman"/>
          <w:sz w:val="24"/>
          <w:szCs w:val="24"/>
        </w:rPr>
      </w:pPr>
    </w:p>
    <w:p w14:paraId="6D5E3F4F" w14:textId="77777777" w:rsidR="007F7329" w:rsidRDefault="007F7329" w:rsidP="00DB33A9">
      <w:pPr>
        <w:spacing w:line="360" w:lineRule="auto"/>
        <w:ind w:left="720" w:right="737"/>
        <w:jc w:val="both"/>
        <w:rPr>
          <w:rFonts w:ascii="Times New Roman" w:hAnsi="Times New Roman" w:cs="Times New Roman"/>
          <w:sz w:val="24"/>
          <w:szCs w:val="24"/>
        </w:rPr>
      </w:pPr>
    </w:p>
    <w:p w14:paraId="14064C80" w14:textId="77777777" w:rsidR="007F7329" w:rsidRDefault="007F7329" w:rsidP="00DB33A9">
      <w:pPr>
        <w:spacing w:line="360" w:lineRule="auto"/>
        <w:ind w:left="720" w:right="737"/>
        <w:jc w:val="both"/>
        <w:rPr>
          <w:rFonts w:ascii="Times New Roman" w:hAnsi="Times New Roman" w:cs="Times New Roman"/>
          <w:sz w:val="24"/>
          <w:szCs w:val="24"/>
        </w:rPr>
      </w:pPr>
    </w:p>
    <w:p w14:paraId="45B3408D" w14:textId="77777777" w:rsidR="007F7329" w:rsidRDefault="007F7329" w:rsidP="00DB33A9">
      <w:pPr>
        <w:spacing w:line="360" w:lineRule="auto"/>
        <w:ind w:left="720" w:right="737"/>
        <w:jc w:val="both"/>
        <w:rPr>
          <w:rFonts w:ascii="Times New Roman" w:hAnsi="Times New Roman" w:cs="Times New Roman"/>
          <w:sz w:val="24"/>
          <w:szCs w:val="24"/>
        </w:rPr>
      </w:pPr>
    </w:p>
    <w:p w14:paraId="512B0C0B" w14:textId="77777777" w:rsidR="007F7329" w:rsidRDefault="007F7329" w:rsidP="00DB33A9">
      <w:pPr>
        <w:spacing w:line="360" w:lineRule="auto"/>
        <w:ind w:left="720" w:right="737"/>
        <w:jc w:val="both"/>
        <w:rPr>
          <w:rFonts w:ascii="Times New Roman" w:hAnsi="Times New Roman" w:cs="Times New Roman"/>
          <w:sz w:val="24"/>
          <w:szCs w:val="24"/>
        </w:rPr>
      </w:pPr>
    </w:p>
    <w:p w14:paraId="10716A32" w14:textId="77777777" w:rsidR="007F7329" w:rsidRDefault="007F7329" w:rsidP="00DB33A9">
      <w:pPr>
        <w:spacing w:line="360" w:lineRule="auto"/>
        <w:ind w:left="720" w:right="737"/>
        <w:jc w:val="both"/>
        <w:rPr>
          <w:rFonts w:ascii="Times New Roman" w:hAnsi="Times New Roman" w:cs="Times New Roman"/>
          <w:sz w:val="24"/>
          <w:szCs w:val="24"/>
        </w:rPr>
      </w:pPr>
    </w:p>
    <w:p w14:paraId="3F3795F4" w14:textId="77777777" w:rsidR="007F7329" w:rsidRDefault="007F7329" w:rsidP="00DB33A9">
      <w:pPr>
        <w:spacing w:line="360" w:lineRule="auto"/>
        <w:ind w:left="720" w:right="737"/>
        <w:jc w:val="both"/>
        <w:rPr>
          <w:rFonts w:ascii="Times New Roman" w:hAnsi="Times New Roman" w:cs="Times New Roman"/>
          <w:sz w:val="24"/>
          <w:szCs w:val="24"/>
        </w:rPr>
      </w:pPr>
    </w:p>
    <w:p w14:paraId="66189E51" w14:textId="77777777" w:rsidR="007F7329" w:rsidRDefault="007F7329" w:rsidP="007F7329">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CONTENTS OF THE REPORT</w:t>
      </w:r>
    </w:p>
    <w:p w14:paraId="597E716D"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Cover page</w:t>
      </w:r>
      <w:r>
        <w:rPr>
          <w:rFonts w:ascii="Times New Roman" w:eastAsia="Times New Roman" w:hAnsi="Times New Roman" w:cs="Times New Roman"/>
          <w:sz w:val="24"/>
          <w:szCs w:val="24"/>
          <w:lang w:val="en-IN" w:eastAsia="en-IN"/>
        </w:rPr>
        <w:tab/>
        <w:t xml:space="preserve"> </w:t>
      </w:r>
    </w:p>
    <w:p w14:paraId="62D240EE"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Declaration</w:t>
      </w:r>
    </w:p>
    <w:p w14:paraId="3711DE9A"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Certificate</w:t>
      </w:r>
    </w:p>
    <w:p w14:paraId="43958240"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Acknowledgement</w:t>
      </w:r>
    </w:p>
    <w:p w14:paraId="59B2B5F4"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Table of Content</w:t>
      </w:r>
    </w:p>
    <w:p w14:paraId="37FB3047"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A77D714"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 Introduction</w:t>
      </w:r>
    </w:p>
    <w:p w14:paraId="2282F874"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2</w:t>
      </w:r>
      <w:r>
        <w:rPr>
          <w:rFonts w:ascii="Times New Roman" w:eastAsia="Times New Roman" w:hAnsi="Times New Roman" w:cs="Times New Roman"/>
          <w:sz w:val="24"/>
          <w:szCs w:val="24"/>
          <w:lang w:val="en-IN" w:eastAsia="en-IN"/>
        </w:rPr>
        <w:t xml:space="preserve">. </w:t>
      </w:r>
      <w:bookmarkStart w:id="0" w:name="_Hlk195377582"/>
      <w:r>
        <w:rPr>
          <w:rFonts w:ascii="Times New Roman" w:eastAsia="Times New Roman" w:hAnsi="Times New Roman" w:cs="Times New Roman"/>
          <w:sz w:val="24"/>
          <w:szCs w:val="24"/>
          <w:lang w:val="en-IN" w:eastAsia="en-IN"/>
        </w:rPr>
        <w:t>Source of dataset</w:t>
      </w:r>
      <w:bookmarkEnd w:id="0"/>
    </w:p>
    <w:p w14:paraId="158239FC"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3</w:t>
      </w:r>
      <w:r>
        <w:rPr>
          <w:rFonts w:ascii="Times New Roman" w:eastAsia="Times New Roman" w:hAnsi="Times New Roman" w:cs="Times New Roman"/>
          <w:sz w:val="24"/>
          <w:szCs w:val="24"/>
          <w:lang w:val="en-IN" w:eastAsia="en-IN"/>
        </w:rPr>
        <w:t>. E</w:t>
      </w:r>
      <w:r>
        <w:rPr>
          <w:rFonts w:ascii="Times New Roman" w:eastAsia="Times New Roman" w:hAnsi="Times New Roman" w:cs="Times New Roman"/>
          <w:sz w:val="24"/>
          <w:szCs w:val="24"/>
          <w:lang w:eastAsia="en-IN"/>
        </w:rPr>
        <w:t>DA</w:t>
      </w:r>
      <w:r>
        <w:rPr>
          <w:rFonts w:ascii="Times New Roman" w:eastAsia="Times New Roman" w:hAnsi="Times New Roman" w:cs="Times New Roman"/>
          <w:sz w:val="24"/>
          <w:szCs w:val="24"/>
          <w:lang w:val="en-IN" w:eastAsia="en-IN"/>
        </w:rPr>
        <w:t xml:space="preserve"> process</w:t>
      </w:r>
    </w:p>
    <w:p w14:paraId="3FF722BB"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val="en-IN" w:eastAsia="en-IN"/>
        </w:rPr>
        <w:t>. Analysis on dataset (for each analysis)</w:t>
      </w:r>
    </w:p>
    <w:p w14:paraId="06FC43E4" w14:textId="77777777" w:rsidR="007F7329" w:rsidRDefault="007F7329" w:rsidP="007F7329">
      <w:pPr>
        <w:numPr>
          <w:ilvl w:val="0"/>
          <w:numId w:val="2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w:t>
      </w:r>
    </w:p>
    <w:p w14:paraId="16C54125" w14:textId="77777777" w:rsidR="007F7329" w:rsidRDefault="007F7329" w:rsidP="007F7329">
      <w:pPr>
        <w:numPr>
          <w:ilvl w:val="0"/>
          <w:numId w:val="2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bookmarkStart w:id="1" w:name="_Hlk195380364"/>
      <w:r>
        <w:rPr>
          <w:rFonts w:ascii="Times New Roman" w:eastAsia="Times New Roman" w:hAnsi="Times New Roman" w:cs="Times New Roman"/>
          <w:sz w:val="24"/>
          <w:szCs w:val="24"/>
          <w:lang w:val="en-IN" w:eastAsia="en-IN"/>
        </w:rPr>
        <w:t>General Description</w:t>
      </w:r>
    </w:p>
    <w:p w14:paraId="2860EE93" w14:textId="77777777" w:rsidR="007F7329" w:rsidRDefault="007F7329" w:rsidP="007F7329">
      <w:pPr>
        <w:rPr>
          <w:lang w:val="en-IN" w:eastAsia="en-IN"/>
        </w:rPr>
      </w:pPr>
      <w:bookmarkStart w:id="2" w:name="_Hlk195380829"/>
      <w:bookmarkEnd w:id="1"/>
      <w:r>
        <w:rPr>
          <w:lang w:val="en-IN" w:eastAsia="en-IN"/>
        </w:rPr>
        <w:t>Specific Requirements, functions and formulas</w:t>
      </w:r>
    </w:p>
    <w:p w14:paraId="29AD57D8" w14:textId="77777777" w:rsidR="007F7329" w:rsidRDefault="007F7329" w:rsidP="007F7329">
      <w:pPr>
        <w:numPr>
          <w:ilvl w:val="0"/>
          <w:numId w:val="2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bookmarkStart w:id="3" w:name="_Hlk195381095"/>
      <w:bookmarkEnd w:id="2"/>
      <w:r>
        <w:rPr>
          <w:rFonts w:ascii="Times New Roman" w:eastAsia="Times New Roman" w:hAnsi="Times New Roman" w:cs="Times New Roman"/>
          <w:sz w:val="24"/>
          <w:szCs w:val="24"/>
          <w:lang w:val="en-IN" w:eastAsia="en-IN"/>
        </w:rPr>
        <w:t>Analysis results</w:t>
      </w:r>
    </w:p>
    <w:bookmarkEnd w:id="3"/>
    <w:p w14:paraId="7A0FB628" w14:textId="77777777" w:rsidR="007F7329" w:rsidRDefault="007F7329" w:rsidP="007F7329">
      <w:pPr>
        <w:numPr>
          <w:ilvl w:val="0"/>
          <w:numId w:val="2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Visualization </w:t>
      </w:r>
    </w:p>
    <w:p w14:paraId="47CC21AE"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eastAsia="en-IN"/>
        </w:rPr>
        <w:t>Conclusion</w:t>
      </w:r>
    </w:p>
    <w:p w14:paraId="7D34E181"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val="en-IN" w:eastAsia="en-IN"/>
        </w:rPr>
        <w:t xml:space="preserve">. </w:t>
      </w:r>
      <w:bookmarkStart w:id="4" w:name="_Hlk195382565"/>
      <w:r>
        <w:rPr>
          <w:rFonts w:ascii="Times New Roman" w:eastAsia="Times New Roman" w:hAnsi="Times New Roman" w:cs="Times New Roman"/>
          <w:sz w:val="24"/>
          <w:szCs w:val="24"/>
          <w:lang w:val="en-IN" w:eastAsia="en-IN"/>
        </w:rPr>
        <w:t>Future scope</w:t>
      </w:r>
      <w:bookmarkEnd w:id="4"/>
    </w:p>
    <w:p w14:paraId="70BC1523" w14:textId="77777777" w:rsidR="007F7329" w:rsidRDefault="007F7329" w:rsidP="007F732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7</w:t>
      </w:r>
      <w:r>
        <w:rPr>
          <w:rFonts w:ascii="Times New Roman" w:eastAsia="Times New Roman" w:hAnsi="Times New Roman" w:cs="Times New Roman"/>
          <w:sz w:val="24"/>
          <w:szCs w:val="24"/>
          <w:lang w:val="en-IN" w:eastAsia="en-IN"/>
        </w:rPr>
        <w:t xml:space="preserve">. </w:t>
      </w:r>
      <w:bookmarkStart w:id="5" w:name="_Hlk195382660"/>
      <w:r>
        <w:rPr>
          <w:rFonts w:ascii="Times New Roman" w:eastAsia="Times New Roman" w:hAnsi="Times New Roman" w:cs="Times New Roman"/>
          <w:sz w:val="24"/>
          <w:szCs w:val="24"/>
          <w:lang w:val="en-IN" w:eastAsia="en-IN"/>
        </w:rPr>
        <w:t>References</w:t>
      </w:r>
      <w:bookmarkEnd w:id="5"/>
    </w:p>
    <w:p w14:paraId="26ECD0F2" w14:textId="77777777" w:rsidR="007F7329" w:rsidRDefault="007F7329" w:rsidP="00DB33A9">
      <w:pPr>
        <w:spacing w:line="360" w:lineRule="auto"/>
        <w:ind w:left="720" w:right="737"/>
        <w:jc w:val="both"/>
        <w:rPr>
          <w:rFonts w:ascii="Times New Roman" w:hAnsi="Times New Roman" w:cs="Times New Roman"/>
          <w:sz w:val="24"/>
          <w:szCs w:val="24"/>
        </w:rPr>
      </w:pPr>
    </w:p>
    <w:p w14:paraId="7A479238" w14:textId="77777777" w:rsidR="00DB33A9" w:rsidRDefault="00DB33A9" w:rsidP="00DB33A9">
      <w:pPr>
        <w:jc w:val="center"/>
      </w:pPr>
    </w:p>
    <w:p w14:paraId="19AE3AFE" w14:textId="77777777" w:rsidR="00DB33A9" w:rsidRDefault="00DB33A9" w:rsidP="00DB33A9">
      <w:pPr>
        <w:jc w:val="center"/>
      </w:pPr>
    </w:p>
    <w:p w14:paraId="15919F47" w14:textId="77777777" w:rsidR="00DB33A9" w:rsidRDefault="00DB33A9" w:rsidP="00DB33A9">
      <w:pPr>
        <w:jc w:val="center"/>
      </w:pPr>
    </w:p>
    <w:p w14:paraId="001FCD9C" w14:textId="77777777" w:rsidR="00DB33A9" w:rsidRDefault="00DB33A9" w:rsidP="00DB33A9">
      <w:pPr>
        <w:jc w:val="center"/>
      </w:pPr>
    </w:p>
    <w:p w14:paraId="5593FDB7" w14:textId="77777777" w:rsidR="00DB33A9" w:rsidRDefault="00DB33A9" w:rsidP="00DB33A9">
      <w:pPr>
        <w:jc w:val="center"/>
      </w:pPr>
    </w:p>
    <w:p w14:paraId="28EE1067" w14:textId="77777777" w:rsidR="00DB33A9" w:rsidRDefault="00DB33A9" w:rsidP="00DB33A9">
      <w:pPr>
        <w:jc w:val="center"/>
      </w:pPr>
    </w:p>
    <w:p w14:paraId="79A08528" w14:textId="77777777" w:rsidR="00DB33A9" w:rsidRDefault="00DB33A9" w:rsidP="00DB33A9">
      <w:pPr>
        <w:jc w:val="center"/>
      </w:pPr>
    </w:p>
    <w:p w14:paraId="7F0B1052" w14:textId="77777777" w:rsidR="00DB33A9" w:rsidRDefault="00DB33A9" w:rsidP="00DB33A9">
      <w:pPr>
        <w:jc w:val="center"/>
      </w:pPr>
    </w:p>
    <w:p w14:paraId="0B903B70" w14:textId="77777777" w:rsidR="00DB33A9" w:rsidRDefault="00DB33A9" w:rsidP="00DB33A9">
      <w:pPr>
        <w:jc w:val="center"/>
      </w:pPr>
    </w:p>
    <w:p w14:paraId="6D14F85D" w14:textId="77777777" w:rsidR="00DB33A9" w:rsidRDefault="00DB33A9" w:rsidP="00DB33A9">
      <w:pPr>
        <w:jc w:val="center"/>
      </w:pPr>
    </w:p>
    <w:p w14:paraId="180046C9" w14:textId="77777777" w:rsidR="00DB33A9" w:rsidRDefault="00DB33A9" w:rsidP="00DB33A9">
      <w:pPr>
        <w:jc w:val="center"/>
      </w:pPr>
    </w:p>
    <w:p w14:paraId="758AA477" w14:textId="6E03C387" w:rsidR="00DB33A9" w:rsidRDefault="00DB33A9" w:rsidP="00DB33A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Introduction</w:t>
      </w:r>
    </w:p>
    <w:p w14:paraId="3B017BF0" w14:textId="77777777" w:rsidR="00DB33A9" w:rsidRP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r w:rsidRPr="00DB33A9">
        <w:rPr>
          <w:rFonts w:ascii="Times New Roman" w:eastAsia="Times New Roman" w:hAnsi="Times New Roman" w:cs="Times New Roman"/>
          <w:sz w:val="24"/>
          <w:szCs w:val="24"/>
          <w:lang w:eastAsia="en-IN"/>
        </w:rPr>
        <w:t>In today’s rapidly evolving world, analyzing socio-economic data is essential for understanding global development trends and disparities. With countries progressing at different paces and facing unique challenges, there arises a strong need to study various indicators like GDP growth, internet usage, life expectancy, and birth-death rates. These indicators not only reflect the economic condition of a nation but also highlight the quality of life, access to technology, and healthcare facilities available to its people.</w:t>
      </w:r>
    </w:p>
    <w:p w14:paraId="42FC8CD7" w14:textId="77777777" w:rsidR="00DB33A9" w:rsidRP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r w:rsidRPr="00DB33A9">
        <w:rPr>
          <w:rFonts w:ascii="Times New Roman" w:eastAsia="Times New Roman" w:hAnsi="Times New Roman" w:cs="Times New Roman"/>
          <w:sz w:val="24"/>
          <w:szCs w:val="24"/>
          <w:lang w:eastAsia="en-IN"/>
        </w:rPr>
        <w:t>This project is based on a detailed dataset provided by the World Bank, which includes a wide range of development indicators for countries across the globe. The dataset spans multiple years and covers countries from different regions and income groups such as low-income, lower-middle income, upper-middle income, and high-income. The aim of this project is to extract meaningful insights by cleaning, processing, and visualizing this data.</w:t>
      </w:r>
    </w:p>
    <w:p w14:paraId="6DB3E819" w14:textId="77777777" w:rsidR="00DB33A9" w:rsidRP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r w:rsidRPr="00DB33A9">
        <w:rPr>
          <w:rFonts w:ascii="Times New Roman" w:eastAsia="Times New Roman" w:hAnsi="Times New Roman" w:cs="Times New Roman"/>
          <w:sz w:val="24"/>
          <w:szCs w:val="24"/>
          <w:lang w:eastAsia="en-IN"/>
        </w:rPr>
        <w:t>To begin with, the raw dataset contained missing and inconsistent values which could affect the outcome of the analysis. Hence, preprocessing techniques like forward fill, backward fill, and data filtering were used to handle the missing data effectively. Unnecessary columns were removed to focus only on the relevant indicators. After cleaning the dataset, visualizations were created using Python libraries like Matplotlib and Seaborn to identify patterns, trends, and correlations among various indicators.</w:t>
      </w:r>
    </w:p>
    <w:p w14:paraId="29DBF8AD" w14:textId="77777777" w:rsidR="00DB33A9" w:rsidRP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r w:rsidRPr="00DB33A9">
        <w:rPr>
          <w:rFonts w:ascii="Times New Roman" w:eastAsia="Times New Roman" w:hAnsi="Times New Roman" w:cs="Times New Roman"/>
          <w:sz w:val="24"/>
          <w:szCs w:val="24"/>
          <w:lang w:eastAsia="en-IN"/>
        </w:rPr>
        <w:t>Through this project, we try to answer important questions such as: How has internet penetration improved over the years in different income groups? Is there a correlation between GDP and life expectancy? Do countries with higher internet access also have better development outcomes? By addressing such questions, this project attempts to present a clearer picture of how development indicators are interconnected and how they vary across countries and regions.</w:t>
      </w:r>
    </w:p>
    <w:p w14:paraId="76DFC668" w14:textId="77777777" w:rsidR="00DB33A9" w:rsidRP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r w:rsidRPr="00DB33A9">
        <w:rPr>
          <w:rFonts w:ascii="Times New Roman" w:eastAsia="Times New Roman" w:hAnsi="Times New Roman" w:cs="Times New Roman"/>
          <w:sz w:val="24"/>
          <w:szCs w:val="24"/>
          <w:lang w:eastAsia="en-IN"/>
        </w:rPr>
        <w:t>Furthermore, this project emphasizes the importance of data-driven decisions in policy-making. Governments, NGOs, and international organizations can use these insights to plan better interventions and allocate resources more effectively. It also helps in identifying the regions that need urgent attention and support for sustainable development.</w:t>
      </w:r>
    </w:p>
    <w:p w14:paraId="01CB8184" w14:textId="77777777" w:rsid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r w:rsidRPr="00DB33A9">
        <w:rPr>
          <w:rFonts w:ascii="Times New Roman" w:eastAsia="Times New Roman" w:hAnsi="Times New Roman" w:cs="Times New Roman"/>
          <w:sz w:val="24"/>
          <w:szCs w:val="24"/>
          <w:lang w:eastAsia="en-IN"/>
        </w:rPr>
        <w:t>In conclusion, this project not only enhances our understanding of global socio-economic patterns but also showcases how data science techniques can be applied to solve real-world problems. By visualizing the data, we make it easier to communicate complex information and drive impactful conclusions for the betterment of society.</w:t>
      </w:r>
    </w:p>
    <w:p w14:paraId="088D3CA5" w14:textId="77777777" w:rsid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p>
    <w:p w14:paraId="46E845F9" w14:textId="77777777" w:rsid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p>
    <w:p w14:paraId="111621B3" w14:textId="77777777" w:rsid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p>
    <w:p w14:paraId="35310824" w14:textId="77777777" w:rsid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p>
    <w:p w14:paraId="1340E47F" w14:textId="77777777" w:rsid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p>
    <w:p w14:paraId="08ED624C" w14:textId="77777777" w:rsid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p>
    <w:p w14:paraId="6897636B" w14:textId="0F86C7F5" w:rsidR="00DB33A9" w:rsidRDefault="00DB33A9" w:rsidP="00DB33A9">
      <w:pPr>
        <w:pStyle w:val="ListParagraph"/>
        <w:numPr>
          <w:ilvl w:val="0"/>
          <w:numId w:val="3"/>
        </w:numPr>
        <w:spacing w:before="100" w:beforeAutospacing="1"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IN" w:eastAsia="en-IN"/>
        </w:rPr>
        <w:t>Source of dataset</w:t>
      </w:r>
    </w:p>
    <w:p w14:paraId="424F3EBA" w14:textId="77777777" w:rsidR="00DB33A9" w:rsidRPr="00DB33A9" w:rsidRDefault="00DB33A9" w:rsidP="00DB33A9">
      <w:pPr>
        <w:spacing w:before="100" w:beforeAutospacing="1" w:after="100" w:afterAutospacing="1"/>
        <w:rPr>
          <w:rFonts w:ascii="Times New Roman" w:eastAsia="Times New Roman" w:hAnsi="Times New Roman" w:cs="Times New Roman"/>
          <w:sz w:val="24"/>
          <w:szCs w:val="24"/>
          <w:lang w:eastAsia="en-IN"/>
        </w:rPr>
      </w:pPr>
      <w:r w:rsidRPr="00DB33A9">
        <w:rPr>
          <w:rFonts w:ascii="Times New Roman" w:eastAsia="Times New Roman" w:hAnsi="Times New Roman" w:cs="Times New Roman"/>
          <w:sz w:val="24"/>
          <w:szCs w:val="24"/>
          <w:lang w:eastAsia="en-IN"/>
        </w:rPr>
        <w:t xml:space="preserve">The dataset used in this project has been sourced from the </w:t>
      </w:r>
      <w:r w:rsidRPr="00DB33A9">
        <w:rPr>
          <w:rFonts w:ascii="Times New Roman" w:eastAsia="Times New Roman" w:hAnsi="Times New Roman" w:cs="Times New Roman"/>
          <w:b/>
          <w:bCs/>
          <w:sz w:val="24"/>
          <w:szCs w:val="24"/>
          <w:lang w:eastAsia="en-IN"/>
        </w:rPr>
        <w:t>Maven Analytics Data Playground</w:t>
      </w:r>
      <w:r w:rsidRPr="00DB33A9">
        <w:rPr>
          <w:rFonts w:ascii="Times New Roman" w:eastAsia="Times New Roman" w:hAnsi="Times New Roman" w:cs="Times New Roman"/>
          <w:sz w:val="24"/>
          <w:szCs w:val="24"/>
          <w:lang w:eastAsia="en-IN"/>
        </w:rPr>
        <w:t xml:space="preserve">, a well-known platform for publicly available datasets used for learning and data analysis practice. Specifically, the dataset falls under the category of global development indicators and is titled with comprehensive socio-economic data collected and maintained by the </w:t>
      </w:r>
      <w:r w:rsidRPr="00DB33A9">
        <w:rPr>
          <w:rFonts w:ascii="Times New Roman" w:eastAsia="Times New Roman" w:hAnsi="Times New Roman" w:cs="Times New Roman"/>
          <w:b/>
          <w:bCs/>
          <w:sz w:val="24"/>
          <w:szCs w:val="24"/>
          <w:lang w:eastAsia="en-IN"/>
        </w:rPr>
        <w:t>World Bank</w:t>
      </w:r>
      <w:r w:rsidRPr="00DB33A9">
        <w:rPr>
          <w:rFonts w:ascii="Times New Roman" w:eastAsia="Times New Roman" w:hAnsi="Times New Roman" w:cs="Times New Roman"/>
          <w:sz w:val="24"/>
          <w:szCs w:val="24"/>
          <w:lang w:eastAsia="en-IN"/>
        </w:rPr>
        <w:t>. The dataset includes a wide range of variables such as GDP per capita, internet usage, life expectancy, and birth-death rates across multiple countries, regions, and income levels.</w:t>
      </w:r>
    </w:p>
    <w:p w14:paraId="75262DA6" w14:textId="77777777" w:rsidR="00DB33A9" w:rsidRPr="00DB33A9" w:rsidRDefault="00DB33A9" w:rsidP="00DB33A9">
      <w:pPr>
        <w:spacing w:before="100" w:beforeAutospacing="1" w:after="100" w:afterAutospacing="1"/>
        <w:rPr>
          <w:rFonts w:ascii="Times New Roman" w:eastAsia="Times New Roman" w:hAnsi="Times New Roman" w:cs="Times New Roman"/>
          <w:sz w:val="24"/>
          <w:szCs w:val="24"/>
          <w:lang w:eastAsia="en-IN"/>
        </w:rPr>
      </w:pPr>
      <w:r w:rsidRPr="00DB33A9">
        <w:rPr>
          <w:rFonts w:ascii="Times New Roman" w:eastAsia="Times New Roman" w:hAnsi="Times New Roman" w:cs="Times New Roman"/>
          <w:sz w:val="24"/>
          <w:szCs w:val="24"/>
          <w:lang w:eastAsia="en-IN"/>
        </w:rPr>
        <w:t>The data can be accessed through the following link:</w:t>
      </w:r>
      <w:r w:rsidRPr="00DB33A9">
        <w:rPr>
          <w:rFonts w:ascii="Times New Roman" w:eastAsia="Times New Roman" w:hAnsi="Times New Roman" w:cs="Times New Roman"/>
          <w:sz w:val="24"/>
          <w:szCs w:val="24"/>
          <w:lang w:eastAsia="en-IN"/>
        </w:rPr>
        <w:br/>
      </w:r>
      <w:hyperlink r:id="rId6" w:tgtFrame="_new" w:history="1">
        <w:r w:rsidRPr="00DB33A9">
          <w:rPr>
            <w:rFonts w:ascii="Times New Roman" w:eastAsia="Times New Roman" w:hAnsi="Times New Roman" w:cs="Times New Roman"/>
            <w:color w:val="0000FF"/>
            <w:sz w:val="24"/>
            <w:szCs w:val="24"/>
            <w:u w:val="single"/>
            <w:lang w:eastAsia="en-IN"/>
          </w:rPr>
          <w:t>https://mavenanalytics.io/data-playground?order=date_added%2Cdesc&amp;page=2&amp;pageSize=5</w:t>
        </w:r>
      </w:hyperlink>
    </w:p>
    <w:p w14:paraId="54B22F77" w14:textId="77777777" w:rsidR="00DB33A9" w:rsidRPr="00DB33A9" w:rsidRDefault="00DB33A9" w:rsidP="00DB33A9">
      <w:pPr>
        <w:spacing w:before="100" w:beforeAutospacing="1" w:after="100" w:afterAutospacing="1"/>
        <w:rPr>
          <w:rFonts w:ascii="Times New Roman" w:eastAsia="Times New Roman" w:hAnsi="Times New Roman" w:cs="Times New Roman"/>
          <w:sz w:val="24"/>
          <w:szCs w:val="24"/>
          <w:lang w:eastAsia="en-IN"/>
        </w:rPr>
      </w:pPr>
      <w:r w:rsidRPr="00DB33A9">
        <w:rPr>
          <w:rFonts w:ascii="Times New Roman" w:eastAsia="Times New Roman" w:hAnsi="Times New Roman" w:cs="Times New Roman"/>
          <w:sz w:val="24"/>
          <w:szCs w:val="24"/>
          <w:lang w:eastAsia="en-IN"/>
        </w:rPr>
        <w:t>This dataset serves as a reliable and authentic source, making it suitable for analytical and academic purposes. It is curated to support learners and professionals in exploring real-world problems using structured and high-quality data.</w:t>
      </w:r>
    </w:p>
    <w:p w14:paraId="1E460A3E" w14:textId="77777777" w:rsidR="00DB33A9" w:rsidRPr="00DB33A9" w:rsidRDefault="00DB33A9" w:rsidP="00DB33A9">
      <w:pPr>
        <w:spacing w:before="100" w:beforeAutospacing="1" w:after="100" w:afterAutospacing="1"/>
        <w:jc w:val="both"/>
        <w:rPr>
          <w:rFonts w:ascii="Times New Roman" w:eastAsia="Times New Roman" w:hAnsi="Times New Roman" w:cs="Times New Roman"/>
          <w:sz w:val="24"/>
          <w:szCs w:val="24"/>
          <w:lang w:eastAsia="en-IN"/>
        </w:rPr>
      </w:pPr>
    </w:p>
    <w:p w14:paraId="05410167" w14:textId="456ED5F5" w:rsidR="00DB33A9" w:rsidRDefault="00DB33A9" w:rsidP="00DB33A9">
      <w:pPr>
        <w:rPr>
          <w:rFonts w:ascii="Times New Roman" w:hAnsi="Times New Roman" w:cs="Times New Roman"/>
          <w:sz w:val="24"/>
          <w:szCs w:val="24"/>
        </w:rPr>
      </w:pPr>
    </w:p>
    <w:p w14:paraId="76B01E79" w14:textId="77777777" w:rsidR="00DB33A9" w:rsidRDefault="00DB33A9" w:rsidP="00DB33A9">
      <w:pPr>
        <w:rPr>
          <w:rFonts w:ascii="Times New Roman" w:hAnsi="Times New Roman" w:cs="Times New Roman"/>
          <w:sz w:val="24"/>
          <w:szCs w:val="24"/>
        </w:rPr>
      </w:pPr>
    </w:p>
    <w:p w14:paraId="2DEFD23A" w14:textId="77777777" w:rsidR="00DB33A9" w:rsidRDefault="00DB33A9" w:rsidP="00DB33A9">
      <w:pPr>
        <w:rPr>
          <w:rFonts w:ascii="Times New Roman" w:hAnsi="Times New Roman" w:cs="Times New Roman"/>
          <w:sz w:val="24"/>
          <w:szCs w:val="24"/>
        </w:rPr>
      </w:pPr>
    </w:p>
    <w:p w14:paraId="7102E9C1" w14:textId="77777777" w:rsidR="00DB33A9" w:rsidRDefault="00DB33A9" w:rsidP="00DB33A9">
      <w:pPr>
        <w:rPr>
          <w:rFonts w:ascii="Times New Roman" w:hAnsi="Times New Roman" w:cs="Times New Roman"/>
          <w:sz w:val="24"/>
          <w:szCs w:val="24"/>
        </w:rPr>
      </w:pPr>
    </w:p>
    <w:p w14:paraId="69AF8D59" w14:textId="77777777" w:rsidR="00DB33A9" w:rsidRDefault="00DB33A9" w:rsidP="00DB33A9">
      <w:pPr>
        <w:rPr>
          <w:rFonts w:ascii="Times New Roman" w:hAnsi="Times New Roman" w:cs="Times New Roman"/>
          <w:sz w:val="24"/>
          <w:szCs w:val="24"/>
        </w:rPr>
      </w:pPr>
    </w:p>
    <w:p w14:paraId="2191188B" w14:textId="77777777" w:rsidR="00DB33A9" w:rsidRDefault="00DB33A9" w:rsidP="00DB33A9">
      <w:pPr>
        <w:rPr>
          <w:rFonts w:ascii="Times New Roman" w:hAnsi="Times New Roman" w:cs="Times New Roman"/>
          <w:sz w:val="24"/>
          <w:szCs w:val="24"/>
        </w:rPr>
      </w:pPr>
    </w:p>
    <w:p w14:paraId="559D3C22" w14:textId="77777777" w:rsidR="00DB33A9" w:rsidRDefault="00DB33A9" w:rsidP="00DB33A9">
      <w:pPr>
        <w:rPr>
          <w:rFonts w:ascii="Times New Roman" w:hAnsi="Times New Roman" w:cs="Times New Roman"/>
          <w:sz w:val="24"/>
          <w:szCs w:val="24"/>
        </w:rPr>
      </w:pPr>
    </w:p>
    <w:p w14:paraId="2BE653BE" w14:textId="77777777" w:rsidR="00DB33A9" w:rsidRDefault="00DB33A9" w:rsidP="00DB33A9">
      <w:pPr>
        <w:rPr>
          <w:rFonts w:ascii="Times New Roman" w:hAnsi="Times New Roman" w:cs="Times New Roman"/>
          <w:sz w:val="24"/>
          <w:szCs w:val="24"/>
        </w:rPr>
      </w:pPr>
    </w:p>
    <w:p w14:paraId="08CBE3DF" w14:textId="77777777" w:rsidR="00DB33A9" w:rsidRDefault="00DB33A9" w:rsidP="00DB33A9">
      <w:pPr>
        <w:rPr>
          <w:rFonts w:ascii="Times New Roman" w:hAnsi="Times New Roman" w:cs="Times New Roman"/>
          <w:sz w:val="24"/>
          <w:szCs w:val="24"/>
        </w:rPr>
      </w:pPr>
    </w:p>
    <w:p w14:paraId="1D0F6475" w14:textId="77777777" w:rsidR="00DB33A9" w:rsidRDefault="00DB33A9" w:rsidP="00DB33A9">
      <w:pPr>
        <w:rPr>
          <w:rFonts w:ascii="Times New Roman" w:hAnsi="Times New Roman" w:cs="Times New Roman"/>
          <w:sz w:val="24"/>
          <w:szCs w:val="24"/>
        </w:rPr>
      </w:pPr>
    </w:p>
    <w:p w14:paraId="3F239BF7" w14:textId="77777777" w:rsidR="00DB33A9" w:rsidRDefault="00DB33A9" w:rsidP="00DB33A9">
      <w:pPr>
        <w:rPr>
          <w:rFonts w:ascii="Times New Roman" w:hAnsi="Times New Roman" w:cs="Times New Roman"/>
          <w:sz w:val="24"/>
          <w:szCs w:val="24"/>
        </w:rPr>
      </w:pPr>
    </w:p>
    <w:p w14:paraId="61A8CEC8" w14:textId="77777777" w:rsidR="00DB33A9" w:rsidRDefault="00DB33A9" w:rsidP="00DB33A9">
      <w:pPr>
        <w:rPr>
          <w:rFonts w:ascii="Times New Roman" w:hAnsi="Times New Roman" w:cs="Times New Roman"/>
          <w:sz w:val="24"/>
          <w:szCs w:val="24"/>
        </w:rPr>
      </w:pPr>
    </w:p>
    <w:p w14:paraId="5817782A" w14:textId="77777777" w:rsidR="00DB33A9" w:rsidRDefault="00DB33A9" w:rsidP="00DB33A9">
      <w:pPr>
        <w:rPr>
          <w:rFonts w:ascii="Times New Roman" w:hAnsi="Times New Roman" w:cs="Times New Roman"/>
          <w:sz w:val="24"/>
          <w:szCs w:val="24"/>
        </w:rPr>
      </w:pPr>
    </w:p>
    <w:p w14:paraId="50D29F5F" w14:textId="77777777" w:rsidR="00DB33A9" w:rsidRDefault="00DB33A9" w:rsidP="00DB33A9">
      <w:pPr>
        <w:rPr>
          <w:rFonts w:ascii="Times New Roman" w:hAnsi="Times New Roman" w:cs="Times New Roman"/>
          <w:sz w:val="24"/>
          <w:szCs w:val="24"/>
        </w:rPr>
      </w:pPr>
    </w:p>
    <w:p w14:paraId="0F645E75" w14:textId="77777777" w:rsidR="00DB33A9" w:rsidRDefault="00DB33A9" w:rsidP="00DB33A9">
      <w:pPr>
        <w:rPr>
          <w:rFonts w:ascii="Times New Roman" w:hAnsi="Times New Roman" w:cs="Times New Roman"/>
          <w:sz w:val="24"/>
          <w:szCs w:val="24"/>
        </w:rPr>
      </w:pPr>
    </w:p>
    <w:p w14:paraId="4299B210" w14:textId="77777777" w:rsidR="00DB33A9" w:rsidRDefault="00DB33A9" w:rsidP="00DB33A9">
      <w:pPr>
        <w:rPr>
          <w:rFonts w:ascii="Times New Roman" w:hAnsi="Times New Roman" w:cs="Times New Roman"/>
          <w:sz w:val="24"/>
          <w:szCs w:val="24"/>
        </w:rPr>
      </w:pPr>
    </w:p>
    <w:p w14:paraId="44F533C5" w14:textId="77777777" w:rsidR="00DB33A9" w:rsidRDefault="00DB33A9" w:rsidP="00DB33A9">
      <w:pPr>
        <w:rPr>
          <w:rFonts w:ascii="Times New Roman" w:hAnsi="Times New Roman" w:cs="Times New Roman"/>
          <w:sz w:val="24"/>
          <w:szCs w:val="24"/>
        </w:rPr>
      </w:pPr>
    </w:p>
    <w:p w14:paraId="7C0072DD" w14:textId="77777777" w:rsidR="00DB33A9" w:rsidRDefault="00DB33A9" w:rsidP="00DB33A9">
      <w:pPr>
        <w:rPr>
          <w:rFonts w:ascii="Times New Roman" w:hAnsi="Times New Roman" w:cs="Times New Roman"/>
          <w:sz w:val="24"/>
          <w:szCs w:val="24"/>
        </w:rPr>
      </w:pPr>
    </w:p>
    <w:p w14:paraId="7156BB07" w14:textId="0B1AF748" w:rsidR="00DB33A9" w:rsidRPr="00B7665F" w:rsidRDefault="00DB33A9" w:rsidP="00B7665F">
      <w:pPr>
        <w:pStyle w:val="ListParagraph"/>
        <w:numPr>
          <w:ilvl w:val="0"/>
          <w:numId w:val="3"/>
        </w:numPr>
        <w:rPr>
          <w:rFonts w:ascii="Times New Roman" w:hAnsi="Times New Roman" w:cs="Times New Roman"/>
          <w:sz w:val="24"/>
          <w:szCs w:val="24"/>
          <w:lang w:val="en-IN"/>
        </w:rPr>
      </w:pPr>
      <w:r w:rsidRPr="00DB33A9">
        <w:rPr>
          <w:rFonts w:ascii="Times New Roman" w:hAnsi="Times New Roman" w:cs="Times New Roman"/>
          <w:sz w:val="24"/>
          <w:szCs w:val="24"/>
        </w:rPr>
        <w:t>Exploratory Data Analysis (E</w:t>
      </w:r>
      <w:r w:rsidR="00B7665F">
        <w:rPr>
          <w:sz w:val="24"/>
          <w:szCs w:val="24"/>
        </w:rPr>
        <w:t>DA)</w:t>
      </w:r>
    </w:p>
    <w:p w14:paraId="2F8CA189" w14:textId="77777777" w:rsidR="00B7665F" w:rsidRPr="00B7665F" w:rsidRDefault="00B7665F" w:rsidP="00B7665F">
      <w:pPr>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t>Data Acquisition and Preprocessing Implementation</w:t>
      </w:r>
    </w:p>
    <w:p w14:paraId="411DE308"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Your data analysis workflow demonstrates a well-structured approach to handling World Bank socioeconomic data. The preprocessing phase shows careful consideration of analytical requirements and data quality.</w:t>
      </w:r>
    </w:p>
    <w:p w14:paraId="329B70B7"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b/>
          <w:bCs/>
          <w:sz w:val="24"/>
          <w:szCs w:val="24"/>
          <w:lang w:val="en-IN"/>
        </w:rPr>
        <w:t>Key strengths in your data preparation:</w:t>
      </w:r>
    </w:p>
    <w:p w14:paraId="103FE8E9" w14:textId="77777777" w:rsidR="00B7665F" w:rsidRPr="00B7665F" w:rsidRDefault="00B7665F" w:rsidP="00B7665F">
      <w:pPr>
        <w:numPr>
          <w:ilvl w:val="0"/>
          <w:numId w:val="6"/>
        </w:numPr>
        <w:rPr>
          <w:rFonts w:ascii="Times New Roman" w:hAnsi="Times New Roman" w:cs="Times New Roman"/>
          <w:sz w:val="24"/>
          <w:szCs w:val="24"/>
          <w:lang w:val="en-IN"/>
        </w:rPr>
      </w:pPr>
      <w:r w:rsidRPr="00B7665F">
        <w:rPr>
          <w:rFonts w:ascii="Times New Roman" w:hAnsi="Times New Roman" w:cs="Times New Roman"/>
          <w:sz w:val="24"/>
          <w:szCs w:val="24"/>
          <w:lang w:val="en-IN"/>
        </w:rPr>
        <w:t>Systematic loading from Excel and immediate check for missing values</w:t>
      </w:r>
    </w:p>
    <w:p w14:paraId="7ED6F09B" w14:textId="77777777" w:rsidR="00B7665F" w:rsidRPr="00B7665F" w:rsidRDefault="00B7665F" w:rsidP="00B7665F">
      <w:pPr>
        <w:numPr>
          <w:ilvl w:val="0"/>
          <w:numId w:val="6"/>
        </w:numPr>
        <w:rPr>
          <w:rFonts w:ascii="Times New Roman" w:hAnsi="Times New Roman" w:cs="Times New Roman"/>
          <w:sz w:val="24"/>
          <w:szCs w:val="24"/>
          <w:lang w:val="en-IN"/>
        </w:rPr>
      </w:pPr>
      <w:r w:rsidRPr="00B7665F">
        <w:rPr>
          <w:rFonts w:ascii="Times New Roman" w:hAnsi="Times New Roman" w:cs="Times New Roman"/>
          <w:sz w:val="24"/>
          <w:szCs w:val="24"/>
          <w:lang w:val="en-IN"/>
        </w:rPr>
        <w:t>Strategic removal of irrelevant variables (power consumption, mortality rates, etc.)</w:t>
      </w:r>
    </w:p>
    <w:p w14:paraId="16D972D5" w14:textId="77777777" w:rsidR="00B7665F" w:rsidRPr="00B7665F" w:rsidRDefault="00B7665F" w:rsidP="00B7665F">
      <w:pPr>
        <w:numPr>
          <w:ilvl w:val="0"/>
          <w:numId w:val="6"/>
        </w:numPr>
        <w:rPr>
          <w:rFonts w:ascii="Times New Roman" w:hAnsi="Times New Roman" w:cs="Times New Roman"/>
          <w:sz w:val="24"/>
          <w:szCs w:val="24"/>
          <w:lang w:val="en-IN"/>
        </w:rPr>
      </w:pPr>
      <w:r w:rsidRPr="00B7665F">
        <w:rPr>
          <w:rFonts w:ascii="Times New Roman" w:hAnsi="Times New Roman" w:cs="Times New Roman"/>
          <w:sz w:val="24"/>
          <w:szCs w:val="24"/>
          <w:lang w:val="en-IN"/>
        </w:rPr>
        <w:t>Implementation of forward/backward filling techniques organized by country</w:t>
      </w:r>
    </w:p>
    <w:p w14:paraId="2F17070F" w14:textId="77777777" w:rsidR="00B7665F" w:rsidRPr="00B7665F" w:rsidRDefault="00B7665F" w:rsidP="00B7665F">
      <w:pPr>
        <w:numPr>
          <w:ilvl w:val="0"/>
          <w:numId w:val="6"/>
        </w:numPr>
        <w:rPr>
          <w:rFonts w:ascii="Times New Roman" w:hAnsi="Times New Roman" w:cs="Times New Roman"/>
          <w:sz w:val="24"/>
          <w:szCs w:val="24"/>
          <w:lang w:val="en-IN"/>
        </w:rPr>
      </w:pPr>
      <w:r w:rsidRPr="00B7665F">
        <w:rPr>
          <w:rFonts w:ascii="Times New Roman" w:hAnsi="Times New Roman" w:cs="Times New Roman"/>
          <w:sz w:val="24"/>
          <w:szCs w:val="24"/>
          <w:lang w:val="en-IN"/>
        </w:rPr>
        <w:t>Export of cleaned data to CSV format, establishing a foundation for further analysis</w:t>
      </w:r>
    </w:p>
    <w:p w14:paraId="21768E56" w14:textId="5A7014DF"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This methodical approach to data quality management demonstrates good data stewardship practices essential for credible economic analysis. Your missing value treatment strategy preserves temporal integrity while maximizing data utilization—particularly appropriate for time-series economic data where neighbouring values serve as reasonable estimators.</w:t>
      </w:r>
    </w:p>
    <w:p w14:paraId="5C3F4272" w14:textId="77777777" w:rsidR="00B7665F" w:rsidRPr="00B7665F" w:rsidRDefault="00B7665F" w:rsidP="00B7665F">
      <w:pPr>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t>Relationship Exploration Through Correlation Analysis</w:t>
      </w:r>
    </w:p>
    <w:p w14:paraId="01E4FB04"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The correlation analysis phase forms a fundamental component of your exploratory work, establishing a mathematical framework for understanding interconnections between key indicators.</w:t>
      </w:r>
    </w:p>
    <w:p w14:paraId="487E75A2"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b/>
          <w:bCs/>
          <w:sz w:val="24"/>
          <w:szCs w:val="24"/>
          <w:lang w:val="en-IN"/>
        </w:rPr>
        <w:t>Notable aspects of your correlation approach:</w:t>
      </w:r>
    </w:p>
    <w:p w14:paraId="3673B600" w14:textId="77777777" w:rsidR="00B7665F" w:rsidRPr="00B7665F" w:rsidRDefault="00B7665F" w:rsidP="00B7665F">
      <w:pPr>
        <w:numPr>
          <w:ilvl w:val="0"/>
          <w:numId w:val="7"/>
        </w:numPr>
        <w:rPr>
          <w:rFonts w:ascii="Times New Roman" w:hAnsi="Times New Roman" w:cs="Times New Roman"/>
          <w:sz w:val="24"/>
          <w:szCs w:val="24"/>
          <w:lang w:val="en-IN"/>
        </w:rPr>
      </w:pPr>
      <w:r w:rsidRPr="00B7665F">
        <w:rPr>
          <w:rFonts w:ascii="Times New Roman" w:hAnsi="Times New Roman" w:cs="Times New Roman"/>
          <w:sz w:val="24"/>
          <w:szCs w:val="24"/>
          <w:lang w:val="en-IN"/>
        </w:rPr>
        <w:t>Extraction and analysis of five critical variables (GDP, internet usage, life expectancy, etc.)</w:t>
      </w:r>
    </w:p>
    <w:p w14:paraId="1019E8EE" w14:textId="77777777" w:rsidR="00B7665F" w:rsidRPr="00B7665F" w:rsidRDefault="00B7665F" w:rsidP="00B7665F">
      <w:pPr>
        <w:numPr>
          <w:ilvl w:val="0"/>
          <w:numId w:val="7"/>
        </w:numPr>
        <w:rPr>
          <w:rFonts w:ascii="Times New Roman" w:hAnsi="Times New Roman" w:cs="Times New Roman"/>
          <w:sz w:val="24"/>
          <w:szCs w:val="24"/>
          <w:lang w:val="en-IN"/>
        </w:rPr>
      </w:pPr>
      <w:r w:rsidRPr="00B7665F">
        <w:rPr>
          <w:rFonts w:ascii="Times New Roman" w:hAnsi="Times New Roman" w:cs="Times New Roman"/>
          <w:sz w:val="24"/>
          <w:szCs w:val="24"/>
          <w:lang w:val="en-IN"/>
        </w:rPr>
        <w:t>Computation of a comprehensive correlation matrix</w:t>
      </w:r>
    </w:p>
    <w:p w14:paraId="4D09BE83" w14:textId="77777777" w:rsidR="00B7665F" w:rsidRPr="00B7665F" w:rsidRDefault="00B7665F" w:rsidP="00B7665F">
      <w:pPr>
        <w:numPr>
          <w:ilvl w:val="0"/>
          <w:numId w:val="7"/>
        </w:numPr>
        <w:rPr>
          <w:rFonts w:ascii="Times New Roman" w:hAnsi="Times New Roman" w:cs="Times New Roman"/>
          <w:sz w:val="24"/>
          <w:szCs w:val="24"/>
          <w:lang w:val="en-IN"/>
        </w:rPr>
      </w:pPr>
      <w:r w:rsidRPr="00B7665F">
        <w:rPr>
          <w:rFonts w:ascii="Times New Roman" w:hAnsi="Times New Roman" w:cs="Times New Roman"/>
          <w:sz w:val="24"/>
          <w:szCs w:val="24"/>
          <w:lang w:val="en-IN"/>
        </w:rPr>
        <w:t>Visualization through an annotated heatmap for immediate interpretation</w:t>
      </w:r>
    </w:p>
    <w:p w14:paraId="09DE8F72" w14:textId="47DE61AD" w:rsidR="00B7665F" w:rsidRPr="00B7665F" w:rsidRDefault="00B7665F" w:rsidP="00B7665F">
      <w:pPr>
        <w:numPr>
          <w:ilvl w:val="0"/>
          <w:numId w:val="7"/>
        </w:numPr>
        <w:rPr>
          <w:rFonts w:ascii="Times New Roman" w:hAnsi="Times New Roman" w:cs="Times New Roman"/>
          <w:sz w:val="24"/>
          <w:szCs w:val="24"/>
          <w:lang w:val="en-IN"/>
        </w:rPr>
      </w:pPr>
      <w:r w:rsidRPr="00B7665F">
        <w:rPr>
          <w:rFonts w:ascii="Times New Roman" w:hAnsi="Times New Roman" w:cs="Times New Roman"/>
          <w:sz w:val="24"/>
          <w:szCs w:val="24"/>
          <w:lang w:val="en-IN"/>
        </w:rPr>
        <w:t>Identification of which indicators move together, and which demonstrate inverse relationships</w:t>
      </w:r>
    </w:p>
    <w:p w14:paraId="3A31B273" w14:textId="77777777" w:rsid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This correlation foundation provides valuable guidance for subsequent visualizations and helps identify which variable pairings merit deeper investigation. The structured approach establishes a data-driven basis for hypothesis generation about causal mechanisms potentially driving observed relationships between prosperity, technology adoption, and health outcomes.</w:t>
      </w:r>
    </w:p>
    <w:p w14:paraId="62779E87" w14:textId="77777777" w:rsidR="00B7665F" w:rsidRPr="00B7665F" w:rsidRDefault="00B7665F" w:rsidP="00B7665F">
      <w:pPr>
        <w:rPr>
          <w:rFonts w:ascii="Times New Roman" w:hAnsi="Times New Roman" w:cs="Times New Roman"/>
          <w:sz w:val="24"/>
          <w:szCs w:val="24"/>
          <w:lang w:val="en-IN"/>
        </w:rPr>
      </w:pPr>
    </w:p>
    <w:p w14:paraId="1F97BBCC" w14:textId="77777777" w:rsidR="00B7665F" w:rsidRPr="00B7665F" w:rsidRDefault="00B7665F" w:rsidP="00B7665F">
      <w:pPr>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t>Implementation of Analytical Objectives</w:t>
      </w:r>
    </w:p>
    <w:p w14:paraId="1B0C48AB" w14:textId="77777777" w:rsidR="00B7665F" w:rsidRPr="00B7665F" w:rsidRDefault="00B7665F" w:rsidP="00B7665F">
      <w:pPr>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t>Economic Development Trajectory Analysis by Income Classification</w:t>
      </w:r>
    </w:p>
    <w:p w14:paraId="414C8D81"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lastRenderedPageBreak/>
        <w:t>Your first objective successfully executes a comparative analysis of economic development trajectories across income groups through dual line plots tracking GDP and GDP per capita over time.</w:t>
      </w:r>
    </w:p>
    <w:p w14:paraId="30DD6F59"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b/>
          <w:bCs/>
          <w:sz w:val="24"/>
          <w:szCs w:val="24"/>
          <w:lang w:val="en-IN"/>
        </w:rPr>
        <w:t>Effective elements in this visualization:</w:t>
      </w:r>
    </w:p>
    <w:p w14:paraId="3A0568DF" w14:textId="77777777" w:rsidR="00B7665F" w:rsidRPr="00B7665F" w:rsidRDefault="00B7665F" w:rsidP="00B7665F">
      <w:pPr>
        <w:numPr>
          <w:ilvl w:val="0"/>
          <w:numId w:val="8"/>
        </w:numPr>
        <w:rPr>
          <w:rFonts w:ascii="Times New Roman" w:hAnsi="Times New Roman" w:cs="Times New Roman"/>
          <w:sz w:val="24"/>
          <w:szCs w:val="24"/>
          <w:lang w:val="en-IN"/>
        </w:rPr>
      </w:pPr>
      <w:r w:rsidRPr="00B7665F">
        <w:rPr>
          <w:rFonts w:ascii="Times New Roman" w:hAnsi="Times New Roman" w:cs="Times New Roman"/>
          <w:sz w:val="24"/>
          <w:szCs w:val="24"/>
          <w:lang w:val="en-IN"/>
        </w:rPr>
        <w:t>Side-by-side arrangement with shared x-axis facilitating direct comparison</w:t>
      </w:r>
    </w:p>
    <w:p w14:paraId="7C950E0C" w14:textId="275D1B22" w:rsidR="00B7665F" w:rsidRPr="00B7665F" w:rsidRDefault="00B7665F" w:rsidP="00B7665F">
      <w:pPr>
        <w:numPr>
          <w:ilvl w:val="0"/>
          <w:numId w:val="8"/>
        </w:numPr>
        <w:rPr>
          <w:rFonts w:ascii="Times New Roman" w:hAnsi="Times New Roman" w:cs="Times New Roman"/>
          <w:sz w:val="24"/>
          <w:szCs w:val="24"/>
          <w:lang w:val="en-IN"/>
        </w:rPr>
      </w:pPr>
      <w:r w:rsidRPr="00B7665F">
        <w:rPr>
          <w:rFonts w:ascii="Times New Roman" w:hAnsi="Times New Roman" w:cs="Times New Roman"/>
          <w:sz w:val="24"/>
          <w:szCs w:val="24"/>
          <w:lang w:val="en-IN"/>
        </w:rPr>
        <w:t>Consistent colour coding by income group enabling pattern recognition</w:t>
      </w:r>
    </w:p>
    <w:p w14:paraId="7D48D6CB" w14:textId="77777777" w:rsidR="00B7665F" w:rsidRPr="00B7665F" w:rsidRDefault="00B7665F" w:rsidP="00B7665F">
      <w:pPr>
        <w:numPr>
          <w:ilvl w:val="0"/>
          <w:numId w:val="8"/>
        </w:numPr>
        <w:rPr>
          <w:rFonts w:ascii="Times New Roman" w:hAnsi="Times New Roman" w:cs="Times New Roman"/>
          <w:sz w:val="24"/>
          <w:szCs w:val="24"/>
          <w:lang w:val="en-IN"/>
        </w:rPr>
      </w:pPr>
      <w:r w:rsidRPr="00B7665F">
        <w:rPr>
          <w:rFonts w:ascii="Times New Roman" w:hAnsi="Times New Roman" w:cs="Times New Roman"/>
          <w:sz w:val="24"/>
          <w:szCs w:val="24"/>
          <w:lang w:val="en-IN"/>
        </w:rPr>
        <w:t>Clear illustration of economic disparities between income classifications</w:t>
      </w:r>
    </w:p>
    <w:p w14:paraId="6E653470" w14:textId="77777777" w:rsidR="00B7665F" w:rsidRPr="00B7665F" w:rsidRDefault="00B7665F" w:rsidP="00B7665F">
      <w:pPr>
        <w:numPr>
          <w:ilvl w:val="0"/>
          <w:numId w:val="8"/>
        </w:numPr>
        <w:rPr>
          <w:rFonts w:ascii="Times New Roman" w:hAnsi="Times New Roman" w:cs="Times New Roman"/>
          <w:sz w:val="24"/>
          <w:szCs w:val="24"/>
          <w:lang w:val="en-IN"/>
        </w:rPr>
      </w:pPr>
      <w:r w:rsidRPr="00B7665F">
        <w:rPr>
          <w:rFonts w:ascii="Times New Roman" w:hAnsi="Times New Roman" w:cs="Times New Roman"/>
          <w:sz w:val="24"/>
          <w:szCs w:val="24"/>
          <w:lang w:val="en-IN"/>
        </w:rPr>
        <w:t>Visual representation of how gaps have evolved over the observation period</w:t>
      </w:r>
    </w:p>
    <w:p w14:paraId="3B998EEB"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This visualization effectively communicates the persistence of economic stratification in the global economy, though it would benefit from additional statistical annotations highlighting growth rates or trend lines to quantify convergence or divergence patterns.</w:t>
      </w:r>
    </w:p>
    <w:p w14:paraId="0D0CAC4F" w14:textId="77777777" w:rsidR="00B7665F" w:rsidRPr="00B7665F" w:rsidRDefault="00B7665F" w:rsidP="00B7665F">
      <w:pPr>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t>Prosperity and Longevity Relationship Analysis</w:t>
      </w:r>
    </w:p>
    <w:p w14:paraId="3A3B0B7F"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Your second objective explores the relationship between economic prosperity and quality of life indicators through well-designed scatter plots.</w:t>
      </w:r>
    </w:p>
    <w:p w14:paraId="0634D4D7"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b/>
          <w:bCs/>
          <w:sz w:val="24"/>
          <w:szCs w:val="24"/>
          <w:lang w:val="en-IN"/>
        </w:rPr>
        <w:t>Strengths of this implementation:</w:t>
      </w:r>
    </w:p>
    <w:p w14:paraId="33D5FD72" w14:textId="77777777" w:rsidR="00B7665F" w:rsidRPr="00B7665F" w:rsidRDefault="00B7665F" w:rsidP="00B7665F">
      <w:pPr>
        <w:numPr>
          <w:ilvl w:val="0"/>
          <w:numId w:val="9"/>
        </w:numPr>
        <w:rPr>
          <w:rFonts w:ascii="Times New Roman" w:hAnsi="Times New Roman" w:cs="Times New Roman"/>
          <w:sz w:val="24"/>
          <w:szCs w:val="24"/>
          <w:lang w:val="en-IN"/>
        </w:rPr>
      </w:pPr>
      <w:r w:rsidRPr="00B7665F">
        <w:rPr>
          <w:rFonts w:ascii="Times New Roman" w:hAnsi="Times New Roman" w:cs="Times New Roman"/>
          <w:sz w:val="24"/>
          <w:szCs w:val="24"/>
          <w:lang w:val="en-IN"/>
        </w:rPr>
        <w:t>Effective illustration of correlation patterns identified in preliminary analysis</w:t>
      </w:r>
    </w:p>
    <w:p w14:paraId="3368C0E0" w14:textId="77777777" w:rsidR="00B7665F" w:rsidRPr="00B7665F" w:rsidRDefault="00B7665F" w:rsidP="00B7665F">
      <w:pPr>
        <w:numPr>
          <w:ilvl w:val="0"/>
          <w:numId w:val="9"/>
        </w:numPr>
        <w:rPr>
          <w:rFonts w:ascii="Times New Roman" w:hAnsi="Times New Roman" w:cs="Times New Roman"/>
          <w:sz w:val="24"/>
          <w:szCs w:val="24"/>
          <w:lang w:val="en-IN"/>
        </w:rPr>
      </w:pPr>
      <w:r w:rsidRPr="00B7665F">
        <w:rPr>
          <w:rFonts w:ascii="Times New Roman" w:hAnsi="Times New Roman" w:cs="Times New Roman"/>
          <w:sz w:val="24"/>
          <w:szCs w:val="24"/>
          <w:lang w:val="en-IN"/>
        </w:rPr>
        <w:t>Appropriate representation of country distribution across these dimensions</w:t>
      </w:r>
    </w:p>
    <w:p w14:paraId="54BC2FA2" w14:textId="77777777" w:rsidR="00B7665F" w:rsidRPr="00B7665F" w:rsidRDefault="00B7665F" w:rsidP="00B7665F">
      <w:pPr>
        <w:numPr>
          <w:ilvl w:val="0"/>
          <w:numId w:val="9"/>
        </w:numPr>
        <w:rPr>
          <w:rFonts w:ascii="Times New Roman" w:hAnsi="Times New Roman" w:cs="Times New Roman"/>
          <w:sz w:val="24"/>
          <w:szCs w:val="24"/>
          <w:lang w:val="en-IN"/>
        </w:rPr>
      </w:pPr>
      <w:r w:rsidRPr="00B7665F">
        <w:rPr>
          <w:rFonts w:ascii="Times New Roman" w:hAnsi="Times New Roman" w:cs="Times New Roman"/>
          <w:sz w:val="24"/>
          <w:szCs w:val="24"/>
          <w:lang w:val="en-IN"/>
        </w:rPr>
        <w:t>Revelation of both general trends and outlier nations</w:t>
      </w:r>
    </w:p>
    <w:p w14:paraId="527C4705" w14:textId="77777777" w:rsidR="00B7665F" w:rsidRPr="00B7665F" w:rsidRDefault="00B7665F" w:rsidP="00B7665F">
      <w:pPr>
        <w:numPr>
          <w:ilvl w:val="0"/>
          <w:numId w:val="9"/>
        </w:numPr>
        <w:rPr>
          <w:rFonts w:ascii="Times New Roman" w:hAnsi="Times New Roman" w:cs="Times New Roman"/>
          <w:sz w:val="24"/>
          <w:szCs w:val="24"/>
          <w:lang w:val="en-IN"/>
        </w:rPr>
      </w:pPr>
      <w:r w:rsidRPr="00B7665F">
        <w:rPr>
          <w:rFonts w:ascii="Times New Roman" w:hAnsi="Times New Roman" w:cs="Times New Roman"/>
          <w:sz w:val="24"/>
          <w:szCs w:val="24"/>
          <w:lang w:val="en-IN"/>
        </w:rPr>
        <w:t>Side-by-side arrangement facilitating comparison between technological and health correlations</w:t>
      </w:r>
    </w:p>
    <w:p w14:paraId="04BD7D9C"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The visualization successfully communicates the positive association between economic resources and quality of life indicators, though adding regression lines would help quantify relationship strength more precisely.</w:t>
      </w:r>
    </w:p>
    <w:p w14:paraId="748887A2" w14:textId="77777777" w:rsidR="00B7665F" w:rsidRPr="00B7665F" w:rsidRDefault="00B7665F" w:rsidP="00B7665F">
      <w:pPr>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t>Regional Socioeconomic Disparity Analysis</w:t>
      </w:r>
    </w:p>
    <w:p w14:paraId="34C85A5F"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Your third objective delivers a comprehensive analysis of regional disparities through an integrated four-panel visualization system.</w:t>
      </w:r>
    </w:p>
    <w:p w14:paraId="053FC68E"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b/>
          <w:bCs/>
          <w:sz w:val="24"/>
          <w:szCs w:val="24"/>
          <w:lang w:val="en-IN"/>
        </w:rPr>
        <w:t>Notable features of this visualization approach:</w:t>
      </w:r>
    </w:p>
    <w:p w14:paraId="7AB0F978" w14:textId="77777777" w:rsidR="00B7665F" w:rsidRPr="00B7665F" w:rsidRDefault="00B7665F" w:rsidP="00B7665F">
      <w:pPr>
        <w:numPr>
          <w:ilvl w:val="0"/>
          <w:numId w:val="10"/>
        </w:numPr>
        <w:rPr>
          <w:rFonts w:ascii="Times New Roman" w:hAnsi="Times New Roman" w:cs="Times New Roman"/>
          <w:sz w:val="24"/>
          <w:szCs w:val="24"/>
          <w:lang w:val="en-IN"/>
        </w:rPr>
      </w:pPr>
      <w:r w:rsidRPr="00B7665F">
        <w:rPr>
          <w:rFonts w:ascii="Times New Roman" w:hAnsi="Times New Roman" w:cs="Times New Roman"/>
          <w:sz w:val="24"/>
          <w:szCs w:val="24"/>
          <w:lang w:val="en-IN"/>
        </w:rPr>
        <w:t>Combined pie chart showing regional distribution with comparative bar charts</w:t>
      </w:r>
    </w:p>
    <w:p w14:paraId="725F6029" w14:textId="77777777" w:rsidR="00B7665F" w:rsidRPr="00B7665F" w:rsidRDefault="00B7665F" w:rsidP="00B7665F">
      <w:pPr>
        <w:numPr>
          <w:ilvl w:val="0"/>
          <w:numId w:val="10"/>
        </w:numPr>
        <w:rPr>
          <w:rFonts w:ascii="Times New Roman" w:hAnsi="Times New Roman" w:cs="Times New Roman"/>
          <w:sz w:val="24"/>
          <w:szCs w:val="24"/>
          <w:lang w:val="en-IN"/>
        </w:rPr>
      </w:pPr>
      <w:r w:rsidRPr="00B7665F">
        <w:rPr>
          <w:rFonts w:ascii="Times New Roman" w:hAnsi="Times New Roman" w:cs="Times New Roman"/>
          <w:sz w:val="24"/>
          <w:szCs w:val="24"/>
          <w:lang w:val="en-IN"/>
        </w:rPr>
        <w:t>Effective ranking of regions across economic, technological, and health dimensions</w:t>
      </w:r>
    </w:p>
    <w:p w14:paraId="4FF8F091" w14:textId="77777777" w:rsidR="00B7665F" w:rsidRPr="00B7665F" w:rsidRDefault="00B7665F" w:rsidP="00B7665F">
      <w:pPr>
        <w:numPr>
          <w:ilvl w:val="0"/>
          <w:numId w:val="10"/>
        </w:numPr>
        <w:rPr>
          <w:rFonts w:ascii="Times New Roman" w:hAnsi="Times New Roman" w:cs="Times New Roman"/>
          <w:sz w:val="24"/>
          <w:szCs w:val="24"/>
          <w:lang w:val="en-IN"/>
        </w:rPr>
      </w:pPr>
      <w:r w:rsidRPr="00B7665F">
        <w:rPr>
          <w:rFonts w:ascii="Times New Roman" w:hAnsi="Times New Roman" w:cs="Times New Roman"/>
          <w:sz w:val="24"/>
          <w:szCs w:val="24"/>
          <w:lang w:val="en-IN"/>
        </w:rPr>
        <w:t>Consistent organization facilitating cross-indicator comparison</w:t>
      </w:r>
    </w:p>
    <w:p w14:paraId="1C31C544" w14:textId="77777777" w:rsidR="00B7665F" w:rsidRPr="00B7665F" w:rsidRDefault="00B7665F" w:rsidP="00B7665F">
      <w:pPr>
        <w:numPr>
          <w:ilvl w:val="0"/>
          <w:numId w:val="10"/>
        </w:numPr>
        <w:rPr>
          <w:rFonts w:ascii="Times New Roman" w:hAnsi="Times New Roman" w:cs="Times New Roman"/>
          <w:sz w:val="24"/>
          <w:szCs w:val="24"/>
          <w:lang w:val="en-IN"/>
        </w:rPr>
      </w:pPr>
      <w:r w:rsidRPr="00B7665F">
        <w:rPr>
          <w:rFonts w:ascii="Times New Roman" w:hAnsi="Times New Roman" w:cs="Times New Roman"/>
          <w:sz w:val="24"/>
          <w:szCs w:val="24"/>
          <w:lang w:val="en-IN"/>
        </w:rPr>
        <w:t>Clear identification of leading and lagging regions across different metrics</w:t>
      </w:r>
    </w:p>
    <w:p w14:paraId="3C698C55"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This implementation effectively communicates the multidimensional nature of development disparities and the persistent geographic stratification in global development outcomes.</w:t>
      </w:r>
    </w:p>
    <w:p w14:paraId="38396F6C" w14:textId="77777777" w:rsidR="00B7665F" w:rsidRPr="00B7665F" w:rsidRDefault="00B7665F" w:rsidP="00B7665F">
      <w:pPr>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lastRenderedPageBreak/>
        <w:t>Income-Based Socioeconomic Indicator Comparative Analysis</w:t>
      </w:r>
    </w:p>
    <w:p w14:paraId="0E745436"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Your fourth objective presents a systematic comparison of key development indicators across income classifications through a three-panel bar chart system.</w:t>
      </w:r>
    </w:p>
    <w:p w14:paraId="1FCF4428"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b/>
          <w:bCs/>
          <w:sz w:val="24"/>
          <w:szCs w:val="24"/>
          <w:lang w:val="en-IN"/>
        </w:rPr>
        <w:t>Key strengths of this visualization:</w:t>
      </w:r>
    </w:p>
    <w:p w14:paraId="6D767045" w14:textId="77777777" w:rsidR="00B7665F" w:rsidRPr="00B7665F" w:rsidRDefault="00B7665F" w:rsidP="00B7665F">
      <w:pPr>
        <w:numPr>
          <w:ilvl w:val="0"/>
          <w:numId w:val="11"/>
        </w:numPr>
        <w:rPr>
          <w:rFonts w:ascii="Times New Roman" w:hAnsi="Times New Roman" w:cs="Times New Roman"/>
          <w:sz w:val="24"/>
          <w:szCs w:val="24"/>
          <w:lang w:val="en-IN"/>
        </w:rPr>
      </w:pPr>
      <w:r w:rsidRPr="00B7665F">
        <w:rPr>
          <w:rFonts w:ascii="Times New Roman" w:hAnsi="Times New Roman" w:cs="Times New Roman"/>
          <w:sz w:val="24"/>
          <w:szCs w:val="24"/>
          <w:lang w:val="en-IN"/>
        </w:rPr>
        <w:t>Clear visual evidence of development outcome stratification along economic lines</w:t>
      </w:r>
    </w:p>
    <w:p w14:paraId="73BDFAAE" w14:textId="77777777" w:rsidR="00B7665F" w:rsidRPr="00B7665F" w:rsidRDefault="00B7665F" w:rsidP="00B7665F">
      <w:pPr>
        <w:numPr>
          <w:ilvl w:val="0"/>
          <w:numId w:val="11"/>
        </w:numPr>
        <w:rPr>
          <w:rFonts w:ascii="Times New Roman" w:hAnsi="Times New Roman" w:cs="Times New Roman"/>
          <w:sz w:val="24"/>
          <w:szCs w:val="24"/>
          <w:lang w:val="en-IN"/>
        </w:rPr>
      </w:pPr>
      <w:r w:rsidRPr="00B7665F">
        <w:rPr>
          <w:rFonts w:ascii="Times New Roman" w:hAnsi="Times New Roman" w:cs="Times New Roman"/>
          <w:sz w:val="24"/>
          <w:szCs w:val="24"/>
          <w:lang w:val="en-IN"/>
        </w:rPr>
        <w:t>Appropriate bar chart format for categorical comparisons</w:t>
      </w:r>
    </w:p>
    <w:p w14:paraId="5A46C98A" w14:textId="77777777" w:rsidR="00B7665F" w:rsidRPr="00B7665F" w:rsidRDefault="00B7665F" w:rsidP="00B7665F">
      <w:pPr>
        <w:numPr>
          <w:ilvl w:val="0"/>
          <w:numId w:val="11"/>
        </w:numPr>
        <w:rPr>
          <w:rFonts w:ascii="Times New Roman" w:hAnsi="Times New Roman" w:cs="Times New Roman"/>
          <w:sz w:val="24"/>
          <w:szCs w:val="24"/>
          <w:lang w:val="en-IN"/>
        </w:rPr>
      </w:pPr>
      <w:r w:rsidRPr="00B7665F">
        <w:rPr>
          <w:rFonts w:ascii="Times New Roman" w:hAnsi="Times New Roman" w:cs="Times New Roman"/>
          <w:sz w:val="24"/>
          <w:szCs w:val="24"/>
          <w:lang w:val="en-IN"/>
        </w:rPr>
        <w:t>Consistent use of distinct colors enhancing visual differentiation</w:t>
      </w:r>
    </w:p>
    <w:p w14:paraId="68AE955D" w14:textId="77777777" w:rsidR="00B7665F" w:rsidRPr="00B7665F" w:rsidRDefault="00B7665F" w:rsidP="00B7665F">
      <w:pPr>
        <w:numPr>
          <w:ilvl w:val="0"/>
          <w:numId w:val="11"/>
        </w:numPr>
        <w:rPr>
          <w:rFonts w:ascii="Times New Roman" w:hAnsi="Times New Roman" w:cs="Times New Roman"/>
          <w:sz w:val="24"/>
          <w:szCs w:val="24"/>
          <w:lang w:val="en-IN"/>
        </w:rPr>
      </w:pPr>
      <w:r w:rsidRPr="00B7665F">
        <w:rPr>
          <w:rFonts w:ascii="Times New Roman" w:hAnsi="Times New Roman" w:cs="Times New Roman"/>
          <w:sz w:val="24"/>
          <w:szCs w:val="24"/>
          <w:lang w:val="en-IN"/>
        </w:rPr>
        <w:t>Illustration of step-function patterns in outcomes across income tiers</w:t>
      </w:r>
    </w:p>
    <w:p w14:paraId="0CA4EFA6"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The side-by-side arrangement effectively reveals which development dimensions show greater or lesser disparity across income groups, communicating the pervasive influence of economic classification on various aspects of development.</w:t>
      </w:r>
    </w:p>
    <w:p w14:paraId="2E8A6522" w14:textId="77777777" w:rsidR="00B7665F" w:rsidRPr="00B7665F" w:rsidRDefault="00B7665F" w:rsidP="00B7665F">
      <w:pPr>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t>Regional Development Pattern Analysis</w:t>
      </w:r>
    </w:p>
    <w:p w14:paraId="0E569B2D"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Your fifth objective delivers a regional comparison of development indicators through an enhanced three-panel bar chart system.</w:t>
      </w:r>
    </w:p>
    <w:p w14:paraId="2B8BCE50"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b/>
          <w:bCs/>
          <w:sz w:val="24"/>
          <w:szCs w:val="24"/>
          <w:lang w:val="en-IN"/>
        </w:rPr>
        <w:t>Effective elements in this implementation:</w:t>
      </w:r>
    </w:p>
    <w:p w14:paraId="2D76990C" w14:textId="77777777" w:rsidR="00B7665F" w:rsidRPr="00B7665F" w:rsidRDefault="00B7665F" w:rsidP="00B7665F">
      <w:pPr>
        <w:numPr>
          <w:ilvl w:val="0"/>
          <w:numId w:val="12"/>
        </w:numPr>
        <w:rPr>
          <w:rFonts w:ascii="Times New Roman" w:hAnsi="Times New Roman" w:cs="Times New Roman"/>
          <w:sz w:val="24"/>
          <w:szCs w:val="24"/>
          <w:lang w:val="en-IN"/>
        </w:rPr>
      </w:pPr>
      <w:r w:rsidRPr="00B7665F">
        <w:rPr>
          <w:rFonts w:ascii="Times New Roman" w:hAnsi="Times New Roman" w:cs="Times New Roman"/>
          <w:sz w:val="24"/>
          <w:szCs w:val="24"/>
          <w:lang w:val="en-IN"/>
        </w:rPr>
        <w:t>Leveraging seaborn's enhanced aesthetics for improved visual clarity</w:t>
      </w:r>
    </w:p>
    <w:p w14:paraId="39DA2DDD" w14:textId="77777777" w:rsidR="00B7665F" w:rsidRPr="00B7665F" w:rsidRDefault="00B7665F" w:rsidP="00B7665F">
      <w:pPr>
        <w:numPr>
          <w:ilvl w:val="0"/>
          <w:numId w:val="12"/>
        </w:numPr>
        <w:rPr>
          <w:rFonts w:ascii="Times New Roman" w:hAnsi="Times New Roman" w:cs="Times New Roman"/>
          <w:sz w:val="24"/>
          <w:szCs w:val="24"/>
          <w:lang w:val="en-IN"/>
        </w:rPr>
      </w:pPr>
      <w:r w:rsidRPr="00B7665F">
        <w:rPr>
          <w:rFonts w:ascii="Times New Roman" w:hAnsi="Times New Roman" w:cs="Times New Roman"/>
          <w:sz w:val="24"/>
          <w:szCs w:val="24"/>
          <w:lang w:val="en-IN"/>
        </w:rPr>
        <w:t>Consistent structural organization across panels</w:t>
      </w:r>
    </w:p>
    <w:p w14:paraId="021E3C39" w14:textId="77777777" w:rsidR="00B7665F" w:rsidRPr="00B7665F" w:rsidRDefault="00B7665F" w:rsidP="00B7665F">
      <w:pPr>
        <w:numPr>
          <w:ilvl w:val="0"/>
          <w:numId w:val="12"/>
        </w:numPr>
        <w:rPr>
          <w:rFonts w:ascii="Times New Roman" w:hAnsi="Times New Roman" w:cs="Times New Roman"/>
          <w:sz w:val="24"/>
          <w:szCs w:val="24"/>
          <w:lang w:val="en-IN"/>
        </w:rPr>
      </w:pPr>
      <w:r w:rsidRPr="00B7665F">
        <w:rPr>
          <w:rFonts w:ascii="Times New Roman" w:hAnsi="Times New Roman" w:cs="Times New Roman"/>
          <w:sz w:val="24"/>
          <w:szCs w:val="24"/>
          <w:lang w:val="en-IN"/>
        </w:rPr>
        <w:t>Clear highlighting of regional leaders and laggards</w:t>
      </w:r>
    </w:p>
    <w:p w14:paraId="5CF90E61" w14:textId="77777777" w:rsidR="00B7665F" w:rsidRPr="00B7665F" w:rsidRDefault="00B7665F" w:rsidP="00B7665F">
      <w:pPr>
        <w:numPr>
          <w:ilvl w:val="0"/>
          <w:numId w:val="12"/>
        </w:numPr>
        <w:rPr>
          <w:rFonts w:ascii="Times New Roman" w:hAnsi="Times New Roman" w:cs="Times New Roman"/>
          <w:sz w:val="24"/>
          <w:szCs w:val="24"/>
          <w:lang w:val="en-IN"/>
        </w:rPr>
      </w:pPr>
      <w:r w:rsidRPr="00B7665F">
        <w:rPr>
          <w:rFonts w:ascii="Times New Roman" w:hAnsi="Times New Roman" w:cs="Times New Roman"/>
          <w:sz w:val="24"/>
          <w:szCs w:val="24"/>
          <w:lang w:val="en-IN"/>
        </w:rPr>
        <w:t>Focused regional comparison without distraction</w:t>
      </w:r>
    </w:p>
    <w:p w14:paraId="59A97781"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While somewhat redundant with elements of objective three, this implementation offers enhanced aesthetics and could serve as a foundation for deeper regional analysis.</w:t>
      </w:r>
    </w:p>
    <w:p w14:paraId="555A7FA8" w14:textId="77777777" w:rsidR="00B7665F" w:rsidRPr="00B7665F" w:rsidRDefault="00B7665F" w:rsidP="00B7665F">
      <w:pPr>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t>Opportunities for Enhanced Analysis</w:t>
      </w:r>
    </w:p>
    <w:p w14:paraId="0BE02A2C"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t>While your existing analysis demonstrates considerable strengths, several opportunities exist for extending analytical depth:</w:t>
      </w:r>
    </w:p>
    <w:p w14:paraId="31BEA12B"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b/>
          <w:bCs/>
          <w:sz w:val="24"/>
          <w:szCs w:val="24"/>
          <w:lang w:val="en-IN"/>
        </w:rPr>
        <w:t>Areas for improvement:</w:t>
      </w:r>
    </w:p>
    <w:p w14:paraId="7939B786" w14:textId="77777777" w:rsidR="00B7665F" w:rsidRPr="00B7665F" w:rsidRDefault="00B7665F" w:rsidP="00B7665F">
      <w:pPr>
        <w:numPr>
          <w:ilvl w:val="0"/>
          <w:numId w:val="13"/>
        </w:numPr>
        <w:rPr>
          <w:rFonts w:ascii="Times New Roman" w:hAnsi="Times New Roman" w:cs="Times New Roman"/>
          <w:sz w:val="24"/>
          <w:szCs w:val="24"/>
          <w:lang w:val="en-IN"/>
        </w:rPr>
      </w:pPr>
      <w:r w:rsidRPr="00B7665F">
        <w:rPr>
          <w:rFonts w:ascii="Times New Roman" w:hAnsi="Times New Roman" w:cs="Times New Roman"/>
          <w:sz w:val="24"/>
          <w:szCs w:val="24"/>
          <w:lang w:val="en-IN"/>
        </w:rPr>
        <w:t>Missing implementation for regional birth and death rate trends analysis</w:t>
      </w:r>
    </w:p>
    <w:p w14:paraId="364285C5" w14:textId="77777777" w:rsidR="00B7665F" w:rsidRPr="00B7665F" w:rsidRDefault="00B7665F" w:rsidP="00B7665F">
      <w:pPr>
        <w:numPr>
          <w:ilvl w:val="0"/>
          <w:numId w:val="13"/>
        </w:numPr>
        <w:rPr>
          <w:rFonts w:ascii="Times New Roman" w:hAnsi="Times New Roman" w:cs="Times New Roman"/>
          <w:sz w:val="24"/>
          <w:szCs w:val="24"/>
          <w:lang w:val="en-IN"/>
        </w:rPr>
      </w:pPr>
      <w:r w:rsidRPr="00B7665F">
        <w:rPr>
          <w:rFonts w:ascii="Times New Roman" w:hAnsi="Times New Roman" w:cs="Times New Roman"/>
          <w:sz w:val="24"/>
          <w:szCs w:val="24"/>
          <w:lang w:val="en-IN"/>
        </w:rPr>
        <w:t>No implementation for identifying countries with fastest life expectancy improvements</w:t>
      </w:r>
    </w:p>
    <w:p w14:paraId="3112943C" w14:textId="77777777" w:rsidR="00B7665F" w:rsidRPr="00B7665F" w:rsidRDefault="00B7665F" w:rsidP="00B7665F">
      <w:pPr>
        <w:numPr>
          <w:ilvl w:val="0"/>
          <w:numId w:val="13"/>
        </w:numPr>
        <w:rPr>
          <w:rFonts w:ascii="Times New Roman" w:hAnsi="Times New Roman" w:cs="Times New Roman"/>
          <w:sz w:val="24"/>
          <w:szCs w:val="24"/>
          <w:lang w:val="en-IN"/>
        </w:rPr>
      </w:pPr>
      <w:r w:rsidRPr="00B7665F">
        <w:rPr>
          <w:rFonts w:ascii="Times New Roman" w:hAnsi="Times New Roman" w:cs="Times New Roman"/>
          <w:sz w:val="24"/>
          <w:szCs w:val="24"/>
          <w:lang w:val="en-IN"/>
        </w:rPr>
        <w:t>Limited statistical analysis beyond visual inspection</w:t>
      </w:r>
    </w:p>
    <w:p w14:paraId="30CD8815" w14:textId="77777777" w:rsidR="00B7665F" w:rsidRPr="00B7665F" w:rsidRDefault="00B7665F" w:rsidP="00B7665F">
      <w:pPr>
        <w:numPr>
          <w:ilvl w:val="0"/>
          <w:numId w:val="13"/>
        </w:numPr>
        <w:rPr>
          <w:rFonts w:ascii="Times New Roman" w:hAnsi="Times New Roman" w:cs="Times New Roman"/>
          <w:sz w:val="24"/>
          <w:szCs w:val="24"/>
          <w:lang w:val="en-IN"/>
        </w:rPr>
      </w:pPr>
      <w:r w:rsidRPr="00B7665F">
        <w:rPr>
          <w:rFonts w:ascii="Times New Roman" w:hAnsi="Times New Roman" w:cs="Times New Roman"/>
          <w:sz w:val="24"/>
          <w:szCs w:val="24"/>
          <w:lang w:val="en-IN"/>
        </w:rPr>
        <w:t>Opportunity for trend lines and additional annotations in visualizations</w:t>
      </w:r>
    </w:p>
    <w:p w14:paraId="57EA4FA4" w14:textId="77777777" w:rsidR="00B7665F" w:rsidRPr="00B7665F" w:rsidRDefault="00B7665F" w:rsidP="00B7665F">
      <w:pPr>
        <w:numPr>
          <w:ilvl w:val="0"/>
          <w:numId w:val="13"/>
        </w:numPr>
        <w:rPr>
          <w:rFonts w:ascii="Times New Roman" w:hAnsi="Times New Roman" w:cs="Times New Roman"/>
          <w:sz w:val="24"/>
          <w:szCs w:val="24"/>
          <w:lang w:val="en-IN"/>
        </w:rPr>
      </w:pPr>
      <w:r w:rsidRPr="00B7665F">
        <w:rPr>
          <w:rFonts w:ascii="Times New Roman" w:hAnsi="Times New Roman" w:cs="Times New Roman"/>
          <w:sz w:val="24"/>
          <w:szCs w:val="24"/>
          <w:lang w:val="en-IN"/>
        </w:rPr>
        <w:t>Potential for more sophisticated time series analysis of developmental velocity</w:t>
      </w:r>
    </w:p>
    <w:p w14:paraId="52FE2164" w14:textId="77777777" w:rsidR="00B7665F" w:rsidRPr="00B7665F" w:rsidRDefault="00B7665F" w:rsidP="00B7665F">
      <w:pPr>
        <w:rPr>
          <w:rFonts w:ascii="Times New Roman" w:hAnsi="Times New Roman" w:cs="Times New Roman"/>
          <w:sz w:val="24"/>
          <w:szCs w:val="24"/>
          <w:lang w:val="en-IN"/>
        </w:rPr>
      </w:pPr>
      <w:r w:rsidRPr="00B7665F">
        <w:rPr>
          <w:rFonts w:ascii="Times New Roman" w:hAnsi="Times New Roman" w:cs="Times New Roman"/>
          <w:sz w:val="24"/>
          <w:szCs w:val="24"/>
          <w:lang w:val="en-IN"/>
        </w:rPr>
        <w:lastRenderedPageBreak/>
        <w:t>The existing implementation provides a solid foundation of exploratory analysis upon which these enhancements could be systematically constructed, creating a more comprehensive picture of global socioeconomic development patterns.</w:t>
      </w:r>
    </w:p>
    <w:p w14:paraId="59F04E72" w14:textId="77777777" w:rsidR="00B7665F" w:rsidRPr="00B7665F" w:rsidRDefault="00B7665F" w:rsidP="00B7665F">
      <w:pPr>
        <w:rPr>
          <w:rFonts w:ascii="Times New Roman" w:hAnsi="Times New Roman" w:cs="Times New Roman"/>
          <w:sz w:val="24"/>
          <w:szCs w:val="24"/>
          <w:lang w:val="en-IN"/>
        </w:rPr>
      </w:pPr>
    </w:p>
    <w:p w14:paraId="5E00C262" w14:textId="77777777" w:rsidR="00DB33A9" w:rsidRDefault="00DB33A9" w:rsidP="00DB33A9">
      <w:pPr>
        <w:jc w:val="center"/>
        <w:rPr>
          <w:rFonts w:ascii="Times New Roman" w:hAnsi="Times New Roman" w:cs="Times New Roman"/>
          <w:sz w:val="24"/>
          <w:szCs w:val="24"/>
        </w:rPr>
      </w:pPr>
    </w:p>
    <w:p w14:paraId="6028C3F2" w14:textId="71010EF4" w:rsidR="00DB33A9" w:rsidRDefault="00B7665F" w:rsidP="00B7665F">
      <w:pPr>
        <w:jc w:val="center"/>
        <w:rPr>
          <w:rFonts w:ascii="Times New Roman" w:hAnsi="Times New Roman" w:cs="Times New Roman"/>
          <w:sz w:val="24"/>
          <w:szCs w:val="24"/>
        </w:rPr>
      </w:pPr>
      <w:r>
        <w:rPr>
          <w:noProof/>
        </w:rPr>
        <w:drawing>
          <wp:inline distT="0" distB="0" distL="0" distR="0" wp14:anchorId="43364412" wp14:editId="00CB08E5">
            <wp:extent cx="5731510" cy="3263265"/>
            <wp:effectExtent l="0" t="0" r="2540" b="0"/>
            <wp:docPr id="2987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387A1C13" w14:textId="02FF096A" w:rsidR="00B7665F" w:rsidRDefault="007E3979" w:rsidP="007E3979">
      <w:pPr>
        <w:rPr>
          <w:rFonts w:ascii="Times New Roman" w:hAnsi="Times New Roman" w:cs="Times New Roman"/>
          <w:sz w:val="24"/>
          <w:szCs w:val="24"/>
        </w:rPr>
      </w:pPr>
      <w:r>
        <w:rPr>
          <w:rFonts w:ascii="Times New Roman" w:hAnsi="Times New Roman" w:cs="Times New Roman"/>
          <w:sz w:val="24"/>
          <w:szCs w:val="24"/>
        </w:rPr>
        <w:t>After Cleaning:</w:t>
      </w:r>
    </w:p>
    <w:p w14:paraId="333D7F22" w14:textId="0CBAF983" w:rsidR="00B7665F" w:rsidRDefault="007E3979" w:rsidP="007E3979">
      <w:pPr>
        <w:rPr>
          <w:rFonts w:ascii="Times New Roman" w:hAnsi="Times New Roman" w:cs="Times New Roman"/>
          <w:sz w:val="24"/>
          <w:szCs w:val="24"/>
        </w:rPr>
      </w:pPr>
      <w:r w:rsidRPr="007E3979">
        <w:rPr>
          <w:rFonts w:ascii="Times New Roman" w:hAnsi="Times New Roman" w:cs="Times New Roman"/>
          <w:noProof/>
          <w:sz w:val="24"/>
          <w:szCs w:val="24"/>
        </w:rPr>
        <w:lastRenderedPageBreak/>
        <w:drawing>
          <wp:inline distT="0" distB="0" distL="0" distR="0" wp14:anchorId="57695DAE" wp14:editId="4CDB1B81">
            <wp:extent cx="5731510" cy="5159375"/>
            <wp:effectExtent l="0" t="0" r="2540" b="3175"/>
            <wp:docPr id="2578898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89826" name="Picture 1" descr="A screenshot of a computer code&#10;&#10;Description automatically generated"/>
                    <pic:cNvPicPr/>
                  </pic:nvPicPr>
                  <pic:blipFill>
                    <a:blip r:embed="rId8"/>
                    <a:stretch>
                      <a:fillRect/>
                    </a:stretch>
                  </pic:blipFill>
                  <pic:spPr>
                    <a:xfrm>
                      <a:off x="0" y="0"/>
                      <a:ext cx="5731510" cy="5159375"/>
                    </a:xfrm>
                    <a:prstGeom prst="rect">
                      <a:avLst/>
                    </a:prstGeom>
                  </pic:spPr>
                </pic:pic>
              </a:graphicData>
            </a:graphic>
          </wp:inline>
        </w:drawing>
      </w:r>
    </w:p>
    <w:p w14:paraId="5C91F2E9" w14:textId="77777777" w:rsidR="00DB33A9" w:rsidRDefault="00DB33A9" w:rsidP="00DB33A9">
      <w:pPr>
        <w:jc w:val="center"/>
        <w:rPr>
          <w:rFonts w:ascii="Times New Roman" w:hAnsi="Times New Roman" w:cs="Times New Roman"/>
          <w:sz w:val="24"/>
          <w:szCs w:val="24"/>
        </w:rPr>
      </w:pPr>
    </w:p>
    <w:p w14:paraId="1278D2B1" w14:textId="402BD686" w:rsidR="00DB33A9" w:rsidRPr="00B7665F" w:rsidRDefault="00B7665F" w:rsidP="00B7665F">
      <w:pPr>
        <w:pStyle w:val="ListParagraph"/>
        <w:numPr>
          <w:ilvl w:val="0"/>
          <w:numId w:val="3"/>
        </w:numPr>
        <w:rPr>
          <w:rFonts w:ascii="Times New Roman" w:hAnsi="Times New Roman" w:cs="Times New Roman"/>
          <w:sz w:val="24"/>
          <w:szCs w:val="24"/>
        </w:rPr>
      </w:pPr>
      <w:r w:rsidRPr="00B7665F">
        <w:rPr>
          <w:rFonts w:ascii="Times New Roman" w:hAnsi="Times New Roman" w:cs="Times New Roman"/>
          <w:sz w:val="24"/>
          <w:szCs w:val="24"/>
          <w:lang w:val="en-IN"/>
        </w:rPr>
        <w:t>Analysis on dataset (for each analysis)</w:t>
      </w:r>
    </w:p>
    <w:p w14:paraId="46E13756" w14:textId="5DC6C62A" w:rsidR="00B7665F" w:rsidRPr="00B7665F" w:rsidRDefault="00B7665F" w:rsidP="00741A00">
      <w:pPr>
        <w:pStyle w:val="ListParagraph"/>
        <w:numPr>
          <w:ilvl w:val="0"/>
          <w:numId w:val="15"/>
        </w:numPr>
        <w:ind w:left="360"/>
        <w:rPr>
          <w:rFonts w:ascii="Times New Roman" w:hAnsi="Times New Roman" w:cs="Times New Roman"/>
          <w:b/>
          <w:bCs/>
          <w:sz w:val="24"/>
          <w:szCs w:val="24"/>
          <w:lang w:val="en-IN"/>
        </w:rPr>
      </w:pPr>
      <w:r w:rsidRPr="00B7665F">
        <w:rPr>
          <w:rFonts w:ascii="Times New Roman" w:hAnsi="Times New Roman" w:cs="Times New Roman"/>
          <w:sz w:val="24"/>
          <w:szCs w:val="24"/>
        </w:rPr>
        <w:t>Introduction</w:t>
      </w:r>
    </w:p>
    <w:p w14:paraId="23BFEE83" w14:textId="77777777" w:rsidR="00B7665F" w:rsidRPr="00B7665F" w:rsidRDefault="00B7665F" w:rsidP="00B7665F">
      <w:pPr>
        <w:rPr>
          <w:rFonts w:ascii="Times New Roman" w:hAnsi="Times New Roman" w:cs="Times New Roman"/>
          <w:b/>
          <w:bCs/>
          <w:sz w:val="24"/>
          <w:szCs w:val="24"/>
          <w:lang w:val="en-IN"/>
        </w:rPr>
      </w:pPr>
    </w:p>
    <w:p w14:paraId="4914C9C4" w14:textId="77777777" w:rsidR="00B7665F" w:rsidRPr="00B7665F" w:rsidRDefault="00B7665F" w:rsidP="00B7665F">
      <w:pPr>
        <w:ind w:left="360"/>
        <w:rPr>
          <w:rFonts w:ascii="Times New Roman" w:hAnsi="Times New Roman" w:cs="Times New Roman"/>
          <w:sz w:val="24"/>
          <w:szCs w:val="24"/>
          <w:lang w:val="en-IN"/>
        </w:rPr>
      </w:pPr>
      <w:r w:rsidRPr="00B7665F">
        <w:rPr>
          <w:rFonts w:ascii="Times New Roman" w:hAnsi="Times New Roman" w:cs="Times New Roman"/>
          <w:sz w:val="24"/>
          <w:szCs w:val="24"/>
          <w:lang w:val="en-IN"/>
        </w:rPr>
        <w:t>The World Bank socioeconomic dataset provides a comprehensive collection of development indicators across countries, regions, and income groups over multiple years. This rich dataset enables deep analysis of global economic trends, quality of life metrics, and technological adoption patterns. By examining these indicators together, we can gain insights into development disparities, progress trajectories, and relationships between economic prosperity and social outcomes.</w:t>
      </w:r>
    </w:p>
    <w:p w14:paraId="3D8D30C8" w14:textId="77777777" w:rsidR="00B7665F" w:rsidRPr="00B7665F" w:rsidRDefault="00B7665F" w:rsidP="00B7665F">
      <w:pPr>
        <w:ind w:left="360"/>
        <w:rPr>
          <w:rFonts w:ascii="Times New Roman" w:hAnsi="Times New Roman" w:cs="Times New Roman"/>
          <w:sz w:val="24"/>
          <w:szCs w:val="24"/>
          <w:lang w:val="en-IN"/>
        </w:rPr>
      </w:pPr>
      <w:r w:rsidRPr="00B7665F">
        <w:rPr>
          <w:rFonts w:ascii="Times New Roman" w:hAnsi="Times New Roman" w:cs="Times New Roman"/>
          <w:sz w:val="24"/>
          <w:szCs w:val="24"/>
          <w:lang w:val="en-IN"/>
        </w:rPr>
        <w:t>This analysis explores five key objectives using this dataset:</w:t>
      </w:r>
    </w:p>
    <w:p w14:paraId="6C95348E" w14:textId="77777777" w:rsidR="00B7665F" w:rsidRPr="00B7665F" w:rsidRDefault="00B7665F" w:rsidP="00B7665F">
      <w:pPr>
        <w:numPr>
          <w:ilvl w:val="0"/>
          <w:numId w:val="16"/>
        </w:numPr>
        <w:rPr>
          <w:rFonts w:ascii="Times New Roman" w:hAnsi="Times New Roman" w:cs="Times New Roman"/>
          <w:sz w:val="24"/>
          <w:szCs w:val="24"/>
          <w:lang w:val="en-IN"/>
        </w:rPr>
      </w:pPr>
      <w:r w:rsidRPr="00B7665F">
        <w:rPr>
          <w:rFonts w:ascii="Times New Roman" w:hAnsi="Times New Roman" w:cs="Times New Roman"/>
          <w:sz w:val="24"/>
          <w:szCs w:val="24"/>
          <w:lang w:val="en-IN"/>
        </w:rPr>
        <w:t>Comparative analysis of GDP and GDP per capita trends across different income groups</w:t>
      </w:r>
    </w:p>
    <w:p w14:paraId="330E2BDD" w14:textId="77777777" w:rsidR="00B7665F" w:rsidRPr="00B7665F" w:rsidRDefault="00B7665F" w:rsidP="00B7665F">
      <w:pPr>
        <w:numPr>
          <w:ilvl w:val="0"/>
          <w:numId w:val="16"/>
        </w:numPr>
        <w:rPr>
          <w:rFonts w:ascii="Times New Roman" w:hAnsi="Times New Roman" w:cs="Times New Roman"/>
          <w:sz w:val="24"/>
          <w:szCs w:val="24"/>
          <w:lang w:val="en-IN"/>
        </w:rPr>
      </w:pPr>
      <w:r w:rsidRPr="00B7665F">
        <w:rPr>
          <w:rFonts w:ascii="Times New Roman" w:hAnsi="Times New Roman" w:cs="Times New Roman"/>
          <w:sz w:val="24"/>
          <w:szCs w:val="24"/>
          <w:lang w:val="en-IN"/>
        </w:rPr>
        <w:t>Exploration of relationships between life expectancy, internet usage, and economic prosperity</w:t>
      </w:r>
    </w:p>
    <w:p w14:paraId="41B595ED" w14:textId="77777777" w:rsidR="00B7665F" w:rsidRPr="00B7665F" w:rsidRDefault="00B7665F" w:rsidP="00B7665F">
      <w:pPr>
        <w:numPr>
          <w:ilvl w:val="0"/>
          <w:numId w:val="16"/>
        </w:numPr>
        <w:rPr>
          <w:rFonts w:ascii="Times New Roman" w:hAnsi="Times New Roman" w:cs="Times New Roman"/>
          <w:sz w:val="24"/>
          <w:szCs w:val="24"/>
          <w:lang w:val="en-IN"/>
        </w:rPr>
      </w:pPr>
      <w:r w:rsidRPr="00B7665F">
        <w:rPr>
          <w:rFonts w:ascii="Times New Roman" w:hAnsi="Times New Roman" w:cs="Times New Roman"/>
          <w:sz w:val="24"/>
          <w:szCs w:val="24"/>
          <w:lang w:val="en-IN"/>
        </w:rPr>
        <w:lastRenderedPageBreak/>
        <w:t>Investigation of regional disparities in socioeconomic indicators</w:t>
      </w:r>
    </w:p>
    <w:p w14:paraId="6E457A5D" w14:textId="77777777" w:rsidR="00B7665F" w:rsidRPr="00B7665F" w:rsidRDefault="00B7665F" w:rsidP="00B7665F">
      <w:pPr>
        <w:numPr>
          <w:ilvl w:val="0"/>
          <w:numId w:val="16"/>
        </w:numPr>
        <w:rPr>
          <w:rFonts w:ascii="Times New Roman" w:hAnsi="Times New Roman" w:cs="Times New Roman"/>
          <w:sz w:val="24"/>
          <w:szCs w:val="24"/>
          <w:lang w:val="en-IN"/>
        </w:rPr>
      </w:pPr>
      <w:r w:rsidRPr="00B7665F">
        <w:rPr>
          <w:rFonts w:ascii="Times New Roman" w:hAnsi="Times New Roman" w:cs="Times New Roman"/>
          <w:sz w:val="24"/>
          <w:szCs w:val="24"/>
          <w:lang w:val="en-IN"/>
        </w:rPr>
        <w:t>Analysis of development pattern differences across income classifications</w:t>
      </w:r>
    </w:p>
    <w:p w14:paraId="7A7436BF" w14:textId="77777777" w:rsidR="00B7665F" w:rsidRPr="00B7665F" w:rsidRDefault="00B7665F" w:rsidP="00B7665F">
      <w:pPr>
        <w:numPr>
          <w:ilvl w:val="0"/>
          <w:numId w:val="16"/>
        </w:numPr>
        <w:rPr>
          <w:rFonts w:ascii="Times New Roman" w:hAnsi="Times New Roman" w:cs="Times New Roman"/>
          <w:sz w:val="24"/>
          <w:szCs w:val="24"/>
          <w:lang w:val="en-IN"/>
        </w:rPr>
      </w:pPr>
      <w:r w:rsidRPr="00B7665F">
        <w:rPr>
          <w:rFonts w:ascii="Times New Roman" w:hAnsi="Times New Roman" w:cs="Times New Roman"/>
          <w:sz w:val="24"/>
          <w:szCs w:val="24"/>
          <w:lang w:val="en-IN"/>
        </w:rPr>
        <w:t>Examination of regional variations in key development metrics</w:t>
      </w:r>
    </w:p>
    <w:p w14:paraId="57652C0E" w14:textId="77777777" w:rsidR="00B7665F" w:rsidRPr="00B7665F" w:rsidRDefault="00B7665F" w:rsidP="00B7665F">
      <w:pPr>
        <w:ind w:left="360"/>
        <w:rPr>
          <w:rFonts w:ascii="Times New Roman" w:hAnsi="Times New Roman" w:cs="Times New Roman"/>
          <w:sz w:val="24"/>
          <w:szCs w:val="24"/>
          <w:lang w:val="en-IN"/>
        </w:rPr>
      </w:pPr>
      <w:r w:rsidRPr="00B7665F">
        <w:rPr>
          <w:rFonts w:ascii="Times New Roman" w:hAnsi="Times New Roman" w:cs="Times New Roman"/>
          <w:sz w:val="24"/>
          <w:szCs w:val="24"/>
          <w:lang w:val="en-IN"/>
        </w:rPr>
        <w:t>Through these analyses, we aim to understand how economic development relates to quality of life improvements, identify which regions or income groups are progressing faster than others, and explore the connections between technological adoption and traditional development indicators. The findings will provide insights into global development patterns and highlight areas where interventions might be most effective.</w:t>
      </w:r>
    </w:p>
    <w:p w14:paraId="5F57F9DD" w14:textId="77777777" w:rsidR="00B7665F" w:rsidRPr="00B7665F" w:rsidRDefault="00B7665F" w:rsidP="00B7665F">
      <w:pPr>
        <w:ind w:left="360"/>
        <w:rPr>
          <w:rFonts w:ascii="Times New Roman" w:hAnsi="Times New Roman" w:cs="Times New Roman"/>
          <w:b/>
          <w:bCs/>
          <w:sz w:val="24"/>
          <w:szCs w:val="24"/>
          <w:lang w:val="en-IN"/>
        </w:rPr>
      </w:pPr>
      <w:r w:rsidRPr="00B7665F">
        <w:rPr>
          <w:rFonts w:ascii="Times New Roman" w:hAnsi="Times New Roman" w:cs="Times New Roman"/>
          <w:b/>
          <w:bCs/>
          <w:sz w:val="24"/>
          <w:szCs w:val="24"/>
          <w:lang w:val="en-IN"/>
        </w:rPr>
        <w:t>Data Preprocessing and Cleaning</w:t>
      </w:r>
    </w:p>
    <w:p w14:paraId="4D1978E3" w14:textId="77777777" w:rsidR="00B7665F" w:rsidRPr="00B7665F" w:rsidRDefault="00B7665F" w:rsidP="00B7665F">
      <w:pPr>
        <w:ind w:left="360"/>
        <w:rPr>
          <w:rFonts w:ascii="Times New Roman" w:hAnsi="Times New Roman" w:cs="Times New Roman"/>
          <w:sz w:val="24"/>
          <w:szCs w:val="24"/>
          <w:lang w:val="en-IN"/>
        </w:rPr>
      </w:pPr>
      <w:r w:rsidRPr="00B7665F">
        <w:rPr>
          <w:rFonts w:ascii="Times New Roman" w:hAnsi="Times New Roman" w:cs="Times New Roman"/>
          <w:sz w:val="24"/>
          <w:szCs w:val="24"/>
          <w:lang w:val="en-IN"/>
        </w:rPr>
        <w:t>Before conducting our analyses, several data preparation steps were necessary to ensure data quality:</w:t>
      </w:r>
    </w:p>
    <w:p w14:paraId="653F81FE" w14:textId="77777777" w:rsidR="00B7665F" w:rsidRPr="00B7665F" w:rsidRDefault="00B7665F" w:rsidP="00B7665F">
      <w:pPr>
        <w:ind w:left="360"/>
        <w:rPr>
          <w:rFonts w:ascii="Times New Roman" w:hAnsi="Times New Roman" w:cs="Times New Roman"/>
          <w:sz w:val="24"/>
          <w:szCs w:val="24"/>
          <w:lang w:val="en-IN"/>
        </w:rPr>
      </w:pPr>
      <w:r w:rsidRPr="00B7665F">
        <w:rPr>
          <w:rFonts w:ascii="Times New Roman" w:hAnsi="Times New Roman" w:cs="Times New Roman"/>
          <w:b/>
          <w:bCs/>
          <w:sz w:val="24"/>
          <w:szCs w:val="24"/>
          <w:lang w:val="en-IN"/>
        </w:rPr>
        <w:t>Initial data assessment:</w:t>
      </w:r>
    </w:p>
    <w:p w14:paraId="506ACBD5" w14:textId="77777777" w:rsidR="00B7665F" w:rsidRPr="00B7665F" w:rsidRDefault="00B7665F" w:rsidP="00B7665F">
      <w:pPr>
        <w:numPr>
          <w:ilvl w:val="0"/>
          <w:numId w:val="17"/>
        </w:numPr>
        <w:rPr>
          <w:rFonts w:ascii="Times New Roman" w:hAnsi="Times New Roman" w:cs="Times New Roman"/>
          <w:sz w:val="24"/>
          <w:szCs w:val="24"/>
          <w:lang w:val="en-IN"/>
        </w:rPr>
      </w:pPr>
      <w:r w:rsidRPr="00B7665F">
        <w:rPr>
          <w:rFonts w:ascii="Times New Roman" w:hAnsi="Times New Roman" w:cs="Times New Roman"/>
          <w:sz w:val="24"/>
          <w:szCs w:val="24"/>
          <w:lang w:val="en-IN"/>
        </w:rPr>
        <w:t>Loaded data from "WorldBank.xlsx" and checked for missing values</w:t>
      </w:r>
    </w:p>
    <w:p w14:paraId="2C1A8D10" w14:textId="77777777" w:rsidR="00B7665F" w:rsidRPr="00B7665F" w:rsidRDefault="00B7665F" w:rsidP="00B7665F">
      <w:pPr>
        <w:numPr>
          <w:ilvl w:val="0"/>
          <w:numId w:val="17"/>
        </w:numPr>
        <w:rPr>
          <w:rFonts w:ascii="Times New Roman" w:hAnsi="Times New Roman" w:cs="Times New Roman"/>
          <w:sz w:val="24"/>
          <w:szCs w:val="24"/>
          <w:lang w:val="en-IN"/>
        </w:rPr>
      </w:pPr>
      <w:r w:rsidRPr="00B7665F">
        <w:rPr>
          <w:rFonts w:ascii="Times New Roman" w:hAnsi="Times New Roman" w:cs="Times New Roman"/>
          <w:sz w:val="24"/>
          <w:szCs w:val="24"/>
          <w:lang w:val="en-IN"/>
        </w:rPr>
        <w:t>Identified unnecessary columns for our objectives</w:t>
      </w:r>
    </w:p>
    <w:p w14:paraId="11A25AC2" w14:textId="77777777" w:rsidR="00B7665F" w:rsidRPr="00B7665F" w:rsidRDefault="00B7665F" w:rsidP="00B7665F">
      <w:pPr>
        <w:numPr>
          <w:ilvl w:val="0"/>
          <w:numId w:val="17"/>
        </w:numPr>
        <w:rPr>
          <w:rFonts w:ascii="Times New Roman" w:hAnsi="Times New Roman" w:cs="Times New Roman"/>
          <w:sz w:val="24"/>
          <w:szCs w:val="24"/>
          <w:lang w:val="en-IN"/>
        </w:rPr>
      </w:pPr>
      <w:r w:rsidRPr="00B7665F">
        <w:rPr>
          <w:rFonts w:ascii="Times New Roman" w:hAnsi="Times New Roman" w:cs="Times New Roman"/>
          <w:sz w:val="24"/>
          <w:szCs w:val="24"/>
          <w:lang w:val="en-IN"/>
        </w:rPr>
        <w:t>Assessed data structure and quality issues</w:t>
      </w:r>
    </w:p>
    <w:p w14:paraId="1C8083F1" w14:textId="77777777" w:rsidR="00B7665F" w:rsidRPr="00B7665F" w:rsidRDefault="00B7665F" w:rsidP="00B7665F">
      <w:pPr>
        <w:ind w:left="360"/>
        <w:rPr>
          <w:rFonts w:ascii="Times New Roman" w:hAnsi="Times New Roman" w:cs="Times New Roman"/>
          <w:sz w:val="24"/>
          <w:szCs w:val="24"/>
          <w:lang w:val="en-IN"/>
        </w:rPr>
      </w:pPr>
      <w:r w:rsidRPr="00B7665F">
        <w:rPr>
          <w:rFonts w:ascii="Times New Roman" w:hAnsi="Times New Roman" w:cs="Times New Roman"/>
          <w:b/>
          <w:bCs/>
          <w:sz w:val="24"/>
          <w:szCs w:val="24"/>
          <w:lang w:val="en-IN"/>
        </w:rPr>
        <w:t>Data cleaning steps:</w:t>
      </w:r>
    </w:p>
    <w:p w14:paraId="095288A0" w14:textId="77777777" w:rsidR="00B7665F" w:rsidRPr="00B7665F" w:rsidRDefault="00B7665F" w:rsidP="00B7665F">
      <w:pPr>
        <w:numPr>
          <w:ilvl w:val="0"/>
          <w:numId w:val="18"/>
        </w:numPr>
        <w:rPr>
          <w:rFonts w:ascii="Times New Roman" w:hAnsi="Times New Roman" w:cs="Times New Roman"/>
          <w:sz w:val="24"/>
          <w:szCs w:val="24"/>
          <w:lang w:val="en-IN"/>
        </w:rPr>
      </w:pPr>
      <w:r w:rsidRPr="00B7665F">
        <w:rPr>
          <w:rFonts w:ascii="Times New Roman" w:hAnsi="Times New Roman" w:cs="Times New Roman"/>
          <w:sz w:val="24"/>
          <w:szCs w:val="24"/>
          <w:lang w:val="en-IN"/>
        </w:rPr>
        <w:t>Removed irrelevant columns: Electric power consumption, Infant mortality rate, Population density, and Unemployment rate</w:t>
      </w:r>
    </w:p>
    <w:p w14:paraId="3E500DF5" w14:textId="77777777" w:rsidR="00B7665F" w:rsidRPr="00B7665F" w:rsidRDefault="00B7665F" w:rsidP="00B7665F">
      <w:pPr>
        <w:numPr>
          <w:ilvl w:val="0"/>
          <w:numId w:val="18"/>
        </w:numPr>
        <w:rPr>
          <w:rFonts w:ascii="Times New Roman" w:hAnsi="Times New Roman" w:cs="Times New Roman"/>
          <w:sz w:val="24"/>
          <w:szCs w:val="24"/>
          <w:lang w:val="en-IN"/>
        </w:rPr>
      </w:pPr>
      <w:r w:rsidRPr="00B7665F">
        <w:rPr>
          <w:rFonts w:ascii="Times New Roman" w:hAnsi="Times New Roman" w:cs="Times New Roman"/>
          <w:sz w:val="24"/>
          <w:szCs w:val="24"/>
          <w:lang w:val="en-IN"/>
        </w:rPr>
        <w:t>Applied forward-fill and backward-fill methods to handle missing values within country time series</w:t>
      </w:r>
    </w:p>
    <w:p w14:paraId="203453D0" w14:textId="77777777" w:rsidR="00B7665F" w:rsidRPr="00B7665F" w:rsidRDefault="00B7665F" w:rsidP="00B7665F">
      <w:pPr>
        <w:numPr>
          <w:ilvl w:val="0"/>
          <w:numId w:val="18"/>
        </w:numPr>
        <w:rPr>
          <w:rFonts w:ascii="Times New Roman" w:hAnsi="Times New Roman" w:cs="Times New Roman"/>
          <w:sz w:val="24"/>
          <w:szCs w:val="24"/>
          <w:lang w:val="en-IN"/>
        </w:rPr>
      </w:pPr>
      <w:r w:rsidRPr="00B7665F">
        <w:rPr>
          <w:rFonts w:ascii="Times New Roman" w:hAnsi="Times New Roman" w:cs="Times New Roman"/>
          <w:sz w:val="24"/>
          <w:szCs w:val="24"/>
          <w:lang w:val="en-IN"/>
        </w:rPr>
        <w:t>Maintained country-year grouping integrity during missing value treatment</w:t>
      </w:r>
    </w:p>
    <w:p w14:paraId="128003F1" w14:textId="77777777" w:rsidR="00B7665F" w:rsidRPr="00B7665F" w:rsidRDefault="00B7665F" w:rsidP="00B7665F">
      <w:pPr>
        <w:numPr>
          <w:ilvl w:val="0"/>
          <w:numId w:val="18"/>
        </w:numPr>
        <w:rPr>
          <w:rFonts w:ascii="Times New Roman" w:hAnsi="Times New Roman" w:cs="Times New Roman"/>
          <w:sz w:val="24"/>
          <w:szCs w:val="24"/>
          <w:lang w:val="en-IN"/>
        </w:rPr>
      </w:pPr>
      <w:r w:rsidRPr="00B7665F">
        <w:rPr>
          <w:rFonts w:ascii="Times New Roman" w:hAnsi="Times New Roman" w:cs="Times New Roman"/>
          <w:sz w:val="24"/>
          <w:szCs w:val="24"/>
          <w:lang w:val="en-IN"/>
        </w:rPr>
        <w:t>Exported cleaned dataset to "WorldBank_Cleaned.csv" for analysis</w:t>
      </w:r>
    </w:p>
    <w:p w14:paraId="542402ED" w14:textId="77777777" w:rsidR="00B7665F" w:rsidRPr="00B7665F" w:rsidRDefault="00B7665F" w:rsidP="00B7665F">
      <w:pPr>
        <w:ind w:left="360"/>
        <w:rPr>
          <w:rFonts w:ascii="Times New Roman" w:hAnsi="Times New Roman" w:cs="Times New Roman"/>
          <w:sz w:val="24"/>
          <w:szCs w:val="24"/>
          <w:lang w:val="en-IN"/>
        </w:rPr>
      </w:pPr>
      <w:r w:rsidRPr="00B7665F">
        <w:rPr>
          <w:rFonts w:ascii="Times New Roman" w:hAnsi="Times New Roman" w:cs="Times New Roman"/>
          <w:b/>
          <w:bCs/>
          <w:sz w:val="24"/>
          <w:szCs w:val="24"/>
          <w:lang w:val="en-IN"/>
        </w:rPr>
        <w:t>Variable selection for analysis:</w:t>
      </w:r>
    </w:p>
    <w:p w14:paraId="049117CA" w14:textId="77777777" w:rsidR="00B7665F" w:rsidRPr="00B7665F" w:rsidRDefault="00B7665F" w:rsidP="00B7665F">
      <w:pPr>
        <w:numPr>
          <w:ilvl w:val="0"/>
          <w:numId w:val="19"/>
        </w:numPr>
        <w:rPr>
          <w:rFonts w:ascii="Times New Roman" w:hAnsi="Times New Roman" w:cs="Times New Roman"/>
          <w:sz w:val="24"/>
          <w:szCs w:val="24"/>
          <w:lang w:val="en-IN"/>
        </w:rPr>
      </w:pPr>
      <w:r w:rsidRPr="00B7665F">
        <w:rPr>
          <w:rFonts w:ascii="Times New Roman" w:hAnsi="Times New Roman" w:cs="Times New Roman"/>
          <w:sz w:val="24"/>
          <w:szCs w:val="24"/>
          <w:lang w:val="en-IN"/>
        </w:rPr>
        <w:t>GDP (USD)</w:t>
      </w:r>
    </w:p>
    <w:p w14:paraId="4D4A641E" w14:textId="77777777" w:rsidR="00B7665F" w:rsidRPr="00B7665F" w:rsidRDefault="00B7665F" w:rsidP="00B7665F">
      <w:pPr>
        <w:numPr>
          <w:ilvl w:val="0"/>
          <w:numId w:val="19"/>
        </w:numPr>
        <w:rPr>
          <w:rFonts w:ascii="Times New Roman" w:hAnsi="Times New Roman" w:cs="Times New Roman"/>
          <w:sz w:val="24"/>
          <w:szCs w:val="24"/>
          <w:lang w:val="en-IN"/>
        </w:rPr>
      </w:pPr>
      <w:r w:rsidRPr="00B7665F">
        <w:rPr>
          <w:rFonts w:ascii="Times New Roman" w:hAnsi="Times New Roman" w:cs="Times New Roman"/>
          <w:sz w:val="24"/>
          <w:szCs w:val="24"/>
          <w:lang w:val="en-IN"/>
        </w:rPr>
        <w:t>GDP per capita (USD)</w:t>
      </w:r>
    </w:p>
    <w:p w14:paraId="39EFB488" w14:textId="77777777" w:rsidR="00B7665F" w:rsidRPr="00B7665F" w:rsidRDefault="00B7665F" w:rsidP="00B7665F">
      <w:pPr>
        <w:numPr>
          <w:ilvl w:val="0"/>
          <w:numId w:val="19"/>
        </w:numPr>
        <w:rPr>
          <w:rFonts w:ascii="Times New Roman" w:hAnsi="Times New Roman" w:cs="Times New Roman"/>
          <w:sz w:val="24"/>
          <w:szCs w:val="24"/>
          <w:lang w:val="en-IN"/>
        </w:rPr>
      </w:pPr>
      <w:r w:rsidRPr="00B7665F">
        <w:rPr>
          <w:rFonts w:ascii="Times New Roman" w:hAnsi="Times New Roman" w:cs="Times New Roman"/>
          <w:sz w:val="24"/>
          <w:szCs w:val="24"/>
          <w:lang w:val="en-IN"/>
        </w:rPr>
        <w:t>Life expectancy at birth (years)</w:t>
      </w:r>
    </w:p>
    <w:p w14:paraId="3BED92E2" w14:textId="77777777" w:rsidR="00B7665F" w:rsidRPr="00B7665F" w:rsidRDefault="00B7665F" w:rsidP="00B7665F">
      <w:pPr>
        <w:numPr>
          <w:ilvl w:val="0"/>
          <w:numId w:val="19"/>
        </w:numPr>
        <w:rPr>
          <w:rFonts w:ascii="Times New Roman" w:hAnsi="Times New Roman" w:cs="Times New Roman"/>
          <w:sz w:val="24"/>
          <w:szCs w:val="24"/>
          <w:lang w:val="en-IN"/>
        </w:rPr>
      </w:pPr>
      <w:r w:rsidRPr="00B7665F">
        <w:rPr>
          <w:rFonts w:ascii="Times New Roman" w:hAnsi="Times New Roman" w:cs="Times New Roman"/>
          <w:sz w:val="24"/>
          <w:szCs w:val="24"/>
          <w:lang w:val="en-IN"/>
        </w:rPr>
        <w:t>Birth rate, crude (per 1,000 people)</w:t>
      </w:r>
    </w:p>
    <w:p w14:paraId="2428BAE6" w14:textId="77777777" w:rsidR="00B7665F" w:rsidRPr="00B7665F" w:rsidRDefault="00B7665F" w:rsidP="00B7665F">
      <w:pPr>
        <w:numPr>
          <w:ilvl w:val="0"/>
          <w:numId w:val="19"/>
        </w:numPr>
        <w:rPr>
          <w:rFonts w:ascii="Times New Roman" w:hAnsi="Times New Roman" w:cs="Times New Roman"/>
          <w:sz w:val="24"/>
          <w:szCs w:val="24"/>
          <w:lang w:val="en-IN"/>
        </w:rPr>
      </w:pPr>
      <w:r w:rsidRPr="00B7665F">
        <w:rPr>
          <w:rFonts w:ascii="Times New Roman" w:hAnsi="Times New Roman" w:cs="Times New Roman"/>
          <w:sz w:val="24"/>
          <w:szCs w:val="24"/>
          <w:lang w:val="en-IN"/>
        </w:rPr>
        <w:t>Death rate, crude (per 1,000 people)</w:t>
      </w:r>
    </w:p>
    <w:p w14:paraId="4996D861" w14:textId="77777777" w:rsidR="00B7665F" w:rsidRPr="00B7665F" w:rsidRDefault="00B7665F" w:rsidP="00B7665F">
      <w:pPr>
        <w:numPr>
          <w:ilvl w:val="0"/>
          <w:numId w:val="19"/>
        </w:numPr>
        <w:rPr>
          <w:rFonts w:ascii="Times New Roman" w:hAnsi="Times New Roman" w:cs="Times New Roman"/>
          <w:sz w:val="24"/>
          <w:szCs w:val="24"/>
          <w:lang w:val="en-IN"/>
        </w:rPr>
      </w:pPr>
      <w:r w:rsidRPr="00B7665F">
        <w:rPr>
          <w:rFonts w:ascii="Times New Roman" w:hAnsi="Times New Roman" w:cs="Times New Roman"/>
          <w:sz w:val="24"/>
          <w:szCs w:val="24"/>
          <w:lang w:val="en-IN"/>
        </w:rPr>
        <w:t>Individuals using the Internet (% of population)</w:t>
      </w:r>
    </w:p>
    <w:p w14:paraId="3AF7DE60" w14:textId="77777777" w:rsidR="00B7665F" w:rsidRPr="00B7665F" w:rsidRDefault="00B7665F" w:rsidP="00B7665F">
      <w:pPr>
        <w:numPr>
          <w:ilvl w:val="0"/>
          <w:numId w:val="19"/>
        </w:numPr>
        <w:rPr>
          <w:rFonts w:ascii="Times New Roman" w:hAnsi="Times New Roman" w:cs="Times New Roman"/>
          <w:sz w:val="24"/>
          <w:szCs w:val="24"/>
          <w:lang w:val="en-IN"/>
        </w:rPr>
      </w:pPr>
      <w:r w:rsidRPr="00B7665F">
        <w:rPr>
          <w:rFonts w:ascii="Times New Roman" w:hAnsi="Times New Roman" w:cs="Times New Roman"/>
          <w:sz w:val="24"/>
          <w:szCs w:val="24"/>
          <w:lang w:val="en-IN"/>
        </w:rPr>
        <w:t>Country classification data: Region and IncomeGroup</w:t>
      </w:r>
    </w:p>
    <w:p w14:paraId="521ADA3F" w14:textId="77777777" w:rsidR="00B7665F" w:rsidRPr="00B7665F" w:rsidRDefault="00B7665F" w:rsidP="00B7665F">
      <w:pPr>
        <w:ind w:left="360"/>
        <w:rPr>
          <w:rFonts w:ascii="Times New Roman" w:hAnsi="Times New Roman" w:cs="Times New Roman"/>
          <w:sz w:val="24"/>
          <w:szCs w:val="24"/>
          <w:lang w:val="en-IN"/>
        </w:rPr>
      </w:pPr>
      <w:r w:rsidRPr="00B7665F">
        <w:rPr>
          <w:rFonts w:ascii="Times New Roman" w:hAnsi="Times New Roman" w:cs="Times New Roman"/>
          <w:sz w:val="24"/>
          <w:szCs w:val="24"/>
          <w:lang w:val="en-IN"/>
        </w:rPr>
        <w:t xml:space="preserve">The preprocessing established a clean, analysis-ready dataset that maintained temporal consistency while maximizing data completeness. Initial correlation analysis between key </w:t>
      </w:r>
      <w:r w:rsidRPr="00B7665F">
        <w:rPr>
          <w:rFonts w:ascii="Times New Roman" w:hAnsi="Times New Roman" w:cs="Times New Roman"/>
          <w:sz w:val="24"/>
          <w:szCs w:val="24"/>
          <w:lang w:val="en-IN"/>
        </w:rPr>
        <w:lastRenderedPageBreak/>
        <w:t>variables helped identify meaningful relationships for deeper investigation in subsequent visualizations and analyses.</w:t>
      </w:r>
    </w:p>
    <w:p w14:paraId="6B3386C4" w14:textId="77777777" w:rsidR="00B7665F" w:rsidRPr="00B7665F" w:rsidRDefault="00B7665F" w:rsidP="00B7665F">
      <w:pPr>
        <w:ind w:left="360"/>
        <w:rPr>
          <w:rFonts w:ascii="Times New Roman" w:hAnsi="Times New Roman" w:cs="Times New Roman"/>
          <w:sz w:val="24"/>
          <w:szCs w:val="24"/>
          <w:lang w:val="en-IN"/>
        </w:rPr>
      </w:pPr>
      <w:r w:rsidRPr="00B7665F">
        <w:rPr>
          <w:rFonts w:ascii="Times New Roman" w:hAnsi="Times New Roman" w:cs="Times New Roman"/>
          <w:sz w:val="24"/>
          <w:szCs w:val="24"/>
          <w:lang w:val="en-IN"/>
        </w:rPr>
        <w:t>This foundation allows us to proceed with confidence to our specific analytical objectives, knowing that data quality issues have been appropriately addressed and that our dataset contains the necessary information to answer our research questions.</w:t>
      </w:r>
    </w:p>
    <w:p w14:paraId="3E0E9EFC" w14:textId="5F18436A" w:rsidR="00B7665F" w:rsidRDefault="00B7665F" w:rsidP="00B7665F">
      <w:pPr>
        <w:ind w:left="360"/>
        <w:rPr>
          <w:rFonts w:ascii="Times New Roman" w:hAnsi="Times New Roman" w:cs="Times New Roman"/>
          <w:sz w:val="24"/>
          <w:szCs w:val="24"/>
        </w:rPr>
      </w:pPr>
    </w:p>
    <w:p w14:paraId="777C313B" w14:textId="77777777" w:rsidR="00B7665F" w:rsidRDefault="00B7665F" w:rsidP="00B7665F">
      <w:pPr>
        <w:ind w:left="360"/>
        <w:rPr>
          <w:rFonts w:ascii="Times New Roman" w:hAnsi="Times New Roman" w:cs="Times New Roman"/>
          <w:sz w:val="24"/>
          <w:szCs w:val="24"/>
        </w:rPr>
      </w:pPr>
    </w:p>
    <w:p w14:paraId="410F7A0F" w14:textId="77777777" w:rsidR="00B7665F" w:rsidRDefault="00B7665F" w:rsidP="00B7665F">
      <w:pPr>
        <w:ind w:left="360"/>
        <w:rPr>
          <w:rFonts w:ascii="Times New Roman" w:hAnsi="Times New Roman" w:cs="Times New Roman"/>
          <w:sz w:val="24"/>
          <w:szCs w:val="24"/>
        </w:rPr>
      </w:pPr>
    </w:p>
    <w:p w14:paraId="33EA99EC" w14:textId="77777777" w:rsidR="00B7665F" w:rsidRDefault="00B7665F" w:rsidP="00B7665F">
      <w:pPr>
        <w:ind w:left="360"/>
        <w:rPr>
          <w:rFonts w:ascii="Times New Roman" w:hAnsi="Times New Roman" w:cs="Times New Roman"/>
          <w:sz w:val="24"/>
          <w:szCs w:val="24"/>
        </w:rPr>
      </w:pPr>
    </w:p>
    <w:p w14:paraId="3C9CA741" w14:textId="77777777" w:rsidR="00B7665F" w:rsidRDefault="00B7665F" w:rsidP="00B7665F">
      <w:pPr>
        <w:ind w:left="360"/>
        <w:rPr>
          <w:rFonts w:ascii="Times New Roman" w:hAnsi="Times New Roman" w:cs="Times New Roman"/>
          <w:sz w:val="24"/>
          <w:szCs w:val="24"/>
        </w:rPr>
      </w:pPr>
    </w:p>
    <w:p w14:paraId="221E83CD" w14:textId="77777777" w:rsidR="00B7665F" w:rsidRDefault="00B7665F" w:rsidP="00B7665F">
      <w:pPr>
        <w:ind w:left="360"/>
        <w:rPr>
          <w:rFonts w:ascii="Times New Roman" w:hAnsi="Times New Roman" w:cs="Times New Roman"/>
          <w:sz w:val="24"/>
          <w:szCs w:val="24"/>
        </w:rPr>
      </w:pPr>
    </w:p>
    <w:p w14:paraId="7AF4E564" w14:textId="77777777" w:rsidR="00B7665F" w:rsidRDefault="00B7665F" w:rsidP="00B7665F">
      <w:pPr>
        <w:ind w:left="360"/>
        <w:rPr>
          <w:rFonts w:ascii="Times New Roman" w:hAnsi="Times New Roman" w:cs="Times New Roman"/>
          <w:sz w:val="24"/>
          <w:szCs w:val="24"/>
        </w:rPr>
      </w:pPr>
    </w:p>
    <w:p w14:paraId="4F6B3C60" w14:textId="77777777" w:rsidR="00B7665F" w:rsidRDefault="00B7665F" w:rsidP="00B7665F">
      <w:pPr>
        <w:ind w:left="360"/>
        <w:rPr>
          <w:rFonts w:ascii="Times New Roman" w:hAnsi="Times New Roman" w:cs="Times New Roman"/>
          <w:sz w:val="24"/>
          <w:szCs w:val="24"/>
        </w:rPr>
      </w:pPr>
    </w:p>
    <w:p w14:paraId="49D201E2" w14:textId="77777777" w:rsidR="00B7665F" w:rsidRDefault="00B7665F" w:rsidP="00B7665F">
      <w:pPr>
        <w:ind w:left="360"/>
        <w:rPr>
          <w:rFonts w:ascii="Times New Roman" w:hAnsi="Times New Roman" w:cs="Times New Roman"/>
          <w:sz w:val="24"/>
          <w:szCs w:val="24"/>
        </w:rPr>
      </w:pPr>
    </w:p>
    <w:p w14:paraId="2C7FB5DE" w14:textId="77777777" w:rsidR="00B7665F" w:rsidRDefault="00B7665F" w:rsidP="00B7665F">
      <w:pPr>
        <w:ind w:left="360"/>
        <w:rPr>
          <w:rFonts w:ascii="Times New Roman" w:hAnsi="Times New Roman" w:cs="Times New Roman"/>
          <w:sz w:val="24"/>
          <w:szCs w:val="24"/>
        </w:rPr>
      </w:pPr>
    </w:p>
    <w:p w14:paraId="14F30A57" w14:textId="77777777" w:rsidR="00B7665F" w:rsidRDefault="00B7665F" w:rsidP="00B7665F">
      <w:pPr>
        <w:ind w:left="360"/>
        <w:rPr>
          <w:rFonts w:ascii="Times New Roman" w:hAnsi="Times New Roman" w:cs="Times New Roman"/>
          <w:sz w:val="24"/>
          <w:szCs w:val="24"/>
        </w:rPr>
      </w:pPr>
    </w:p>
    <w:p w14:paraId="1B7EA7E2" w14:textId="77777777" w:rsidR="00B7665F" w:rsidRDefault="00B7665F" w:rsidP="00B7665F">
      <w:pPr>
        <w:ind w:left="360"/>
        <w:rPr>
          <w:rFonts w:ascii="Times New Roman" w:hAnsi="Times New Roman" w:cs="Times New Roman"/>
          <w:sz w:val="24"/>
          <w:szCs w:val="24"/>
        </w:rPr>
      </w:pPr>
    </w:p>
    <w:p w14:paraId="16D999B9" w14:textId="77777777" w:rsidR="00B7665F" w:rsidRDefault="00B7665F" w:rsidP="00B7665F">
      <w:pPr>
        <w:ind w:left="360"/>
        <w:rPr>
          <w:rFonts w:ascii="Times New Roman" w:hAnsi="Times New Roman" w:cs="Times New Roman"/>
          <w:sz w:val="24"/>
          <w:szCs w:val="24"/>
        </w:rPr>
      </w:pPr>
    </w:p>
    <w:p w14:paraId="383BF645" w14:textId="77777777" w:rsidR="00B7665F" w:rsidRDefault="00B7665F" w:rsidP="00B7665F">
      <w:pPr>
        <w:ind w:left="360"/>
        <w:rPr>
          <w:rFonts w:ascii="Times New Roman" w:hAnsi="Times New Roman" w:cs="Times New Roman"/>
          <w:sz w:val="24"/>
          <w:szCs w:val="24"/>
        </w:rPr>
      </w:pPr>
    </w:p>
    <w:p w14:paraId="21F9F885" w14:textId="77777777" w:rsidR="00B7665F" w:rsidRDefault="00B7665F" w:rsidP="007E3979">
      <w:pPr>
        <w:rPr>
          <w:rFonts w:ascii="Times New Roman" w:hAnsi="Times New Roman" w:cs="Times New Roman"/>
          <w:sz w:val="24"/>
          <w:szCs w:val="24"/>
        </w:rPr>
      </w:pPr>
    </w:p>
    <w:p w14:paraId="4EAEE4D6" w14:textId="77777777" w:rsidR="007E3979" w:rsidRPr="007E3979" w:rsidRDefault="007E3979" w:rsidP="007E3979">
      <w:pPr>
        <w:pStyle w:val="ListParagraph"/>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E3979">
        <w:rPr>
          <w:rFonts w:ascii="Times New Roman" w:eastAsia="Times New Roman" w:hAnsi="Times New Roman" w:cs="Times New Roman"/>
          <w:sz w:val="24"/>
          <w:szCs w:val="24"/>
          <w:lang w:val="en-IN" w:eastAsia="en-IN"/>
        </w:rPr>
        <w:t>General Description</w:t>
      </w:r>
    </w:p>
    <w:p w14:paraId="26BCC5B7" w14:textId="77777777" w:rsidR="007E3979" w:rsidRPr="007E3979" w:rsidRDefault="007E3979" w:rsidP="007E3979">
      <w:pPr>
        <w:rPr>
          <w:rFonts w:ascii="Times New Roman" w:hAnsi="Times New Roman" w:cs="Times New Roman"/>
          <w:sz w:val="24"/>
          <w:szCs w:val="24"/>
          <w:lang w:val="en-IN"/>
        </w:rPr>
      </w:pPr>
      <w:r w:rsidRPr="007E3979">
        <w:rPr>
          <w:rFonts w:ascii="Times New Roman" w:hAnsi="Times New Roman" w:cs="Times New Roman"/>
          <w:sz w:val="24"/>
          <w:szCs w:val="24"/>
          <w:lang w:val="en-IN"/>
        </w:rPr>
        <w:t xml:space="preserve">The dataset provides </w:t>
      </w:r>
      <w:r w:rsidRPr="007E3979">
        <w:rPr>
          <w:rFonts w:ascii="Times New Roman" w:hAnsi="Times New Roman" w:cs="Times New Roman"/>
          <w:b/>
          <w:bCs/>
          <w:sz w:val="24"/>
          <w:szCs w:val="24"/>
          <w:lang w:val="en-IN"/>
        </w:rPr>
        <w:t>comprehensive global statistics</w:t>
      </w:r>
      <w:r w:rsidRPr="007E3979">
        <w:rPr>
          <w:rFonts w:ascii="Times New Roman" w:hAnsi="Times New Roman" w:cs="Times New Roman"/>
          <w:sz w:val="24"/>
          <w:szCs w:val="24"/>
          <w:lang w:val="en-IN"/>
        </w:rPr>
        <w:t xml:space="preserve"> covering a range of </w:t>
      </w:r>
      <w:r w:rsidRPr="007E3979">
        <w:rPr>
          <w:rFonts w:ascii="Times New Roman" w:hAnsi="Times New Roman" w:cs="Times New Roman"/>
          <w:b/>
          <w:bCs/>
          <w:sz w:val="24"/>
          <w:szCs w:val="24"/>
          <w:lang w:val="en-IN"/>
        </w:rPr>
        <w:t>economic, health, technological, and environmental indicators</w:t>
      </w:r>
      <w:r w:rsidRPr="007E3979">
        <w:rPr>
          <w:rFonts w:ascii="Times New Roman" w:hAnsi="Times New Roman" w:cs="Times New Roman"/>
          <w:sz w:val="24"/>
          <w:szCs w:val="24"/>
          <w:lang w:val="en-IN"/>
        </w:rPr>
        <w:t xml:space="preserve"> for different countries and regions from </w:t>
      </w:r>
      <w:r w:rsidRPr="007E3979">
        <w:rPr>
          <w:rFonts w:ascii="Times New Roman" w:hAnsi="Times New Roman" w:cs="Times New Roman"/>
          <w:b/>
          <w:bCs/>
          <w:sz w:val="24"/>
          <w:szCs w:val="24"/>
          <w:lang w:val="en-IN"/>
        </w:rPr>
        <w:t>1990 to 2020</w:t>
      </w:r>
      <w:r w:rsidRPr="007E3979">
        <w:rPr>
          <w:rFonts w:ascii="Times New Roman" w:hAnsi="Times New Roman" w:cs="Times New Roman"/>
          <w:sz w:val="24"/>
          <w:szCs w:val="24"/>
          <w:lang w:val="en-IN"/>
        </w:rPr>
        <w:t>. The columns in the dataset include:</w:t>
      </w:r>
    </w:p>
    <w:p w14:paraId="32F9BC1F"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Country</w:t>
      </w:r>
      <w:r w:rsidRPr="007E3979">
        <w:rPr>
          <w:rFonts w:ascii="Times New Roman" w:hAnsi="Times New Roman" w:cs="Times New Roman"/>
          <w:sz w:val="24"/>
          <w:szCs w:val="24"/>
          <w:lang w:val="en-IN"/>
        </w:rPr>
        <w:t>: Name of the country or region for which the data is recorded.</w:t>
      </w:r>
    </w:p>
    <w:p w14:paraId="31B2C568"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Year</w:t>
      </w:r>
      <w:r w:rsidRPr="007E3979">
        <w:rPr>
          <w:rFonts w:ascii="Times New Roman" w:hAnsi="Times New Roman" w:cs="Times New Roman"/>
          <w:sz w:val="24"/>
          <w:szCs w:val="24"/>
          <w:lang w:val="en-IN"/>
        </w:rPr>
        <w:t>: The year of observation.</w:t>
      </w:r>
    </w:p>
    <w:p w14:paraId="324BFFF2"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Population</w:t>
      </w:r>
      <w:r w:rsidRPr="007E3979">
        <w:rPr>
          <w:rFonts w:ascii="Times New Roman" w:hAnsi="Times New Roman" w:cs="Times New Roman"/>
          <w:sz w:val="24"/>
          <w:szCs w:val="24"/>
          <w:lang w:val="en-IN"/>
        </w:rPr>
        <w:t>: Total population of the country in that year.</w:t>
      </w:r>
    </w:p>
    <w:p w14:paraId="28A6C699"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GDP per Capita</w:t>
      </w:r>
      <w:r w:rsidRPr="007E3979">
        <w:rPr>
          <w:rFonts w:ascii="Times New Roman" w:hAnsi="Times New Roman" w:cs="Times New Roman"/>
          <w:sz w:val="24"/>
          <w:szCs w:val="24"/>
          <w:lang w:val="en-IN"/>
        </w:rPr>
        <w:t>: Gross Domestic Product divided by total population, reflecting average income level.</w:t>
      </w:r>
    </w:p>
    <w:p w14:paraId="211DB3B3"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CO₂ Emissions (tonnes per capita)</w:t>
      </w:r>
      <w:r w:rsidRPr="007E3979">
        <w:rPr>
          <w:rFonts w:ascii="Times New Roman" w:hAnsi="Times New Roman" w:cs="Times New Roman"/>
          <w:sz w:val="24"/>
          <w:szCs w:val="24"/>
          <w:lang w:val="en-IN"/>
        </w:rPr>
        <w:t>: The amount of carbon dioxide emitted per person, indicating environmental impact.</w:t>
      </w:r>
    </w:p>
    <w:p w14:paraId="0B83A4E2"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Birth Rate (per 1000 people)</w:t>
      </w:r>
      <w:r w:rsidRPr="007E3979">
        <w:rPr>
          <w:rFonts w:ascii="Times New Roman" w:hAnsi="Times New Roman" w:cs="Times New Roman"/>
          <w:sz w:val="24"/>
          <w:szCs w:val="24"/>
          <w:lang w:val="en-IN"/>
        </w:rPr>
        <w:t>: Number of births per 1000 people annually, highlighting growth trends.</w:t>
      </w:r>
    </w:p>
    <w:p w14:paraId="5459372F"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lastRenderedPageBreak/>
        <w:t>Death Rate (per 1000 people)</w:t>
      </w:r>
      <w:r w:rsidRPr="007E3979">
        <w:rPr>
          <w:rFonts w:ascii="Times New Roman" w:hAnsi="Times New Roman" w:cs="Times New Roman"/>
          <w:sz w:val="24"/>
          <w:szCs w:val="24"/>
          <w:lang w:val="en-IN"/>
        </w:rPr>
        <w:t>: Number of deaths per 1000 people annually, reflecting health and living conditions.</w:t>
      </w:r>
    </w:p>
    <w:p w14:paraId="7DA6F20B"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Internet Users (per 100 people)</w:t>
      </w:r>
      <w:r w:rsidRPr="007E3979">
        <w:rPr>
          <w:rFonts w:ascii="Times New Roman" w:hAnsi="Times New Roman" w:cs="Times New Roman"/>
          <w:sz w:val="24"/>
          <w:szCs w:val="24"/>
          <w:lang w:val="en-IN"/>
        </w:rPr>
        <w:t>: Percentage of people using the internet, showcasing digital adoption.</w:t>
      </w:r>
    </w:p>
    <w:p w14:paraId="08A08663"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Mobile Subscriptions (per 100 people)</w:t>
      </w:r>
      <w:r w:rsidRPr="007E3979">
        <w:rPr>
          <w:rFonts w:ascii="Times New Roman" w:hAnsi="Times New Roman" w:cs="Times New Roman"/>
          <w:sz w:val="24"/>
          <w:szCs w:val="24"/>
          <w:lang w:val="en-IN"/>
        </w:rPr>
        <w:t>: Number of active mobile subscriptions per 100 people, indicating mobile access.</w:t>
      </w:r>
    </w:p>
    <w:p w14:paraId="11503725" w14:textId="77777777" w:rsidR="007E3979" w:rsidRPr="007E3979" w:rsidRDefault="007E3979" w:rsidP="007E3979">
      <w:pPr>
        <w:numPr>
          <w:ilvl w:val="0"/>
          <w:numId w:val="21"/>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Life Expectancy</w:t>
      </w:r>
      <w:r w:rsidRPr="007E3979">
        <w:rPr>
          <w:rFonts w:ascii="Times New Roman" w:hAnsi="Times New Roman" w:cs="Times New Roman"/>
          <w:sz w:val="24"/>
          <w:szCs w:val="24"/>
          <w:lang w:val="en-IN"/>
        </w:rPr>
        <w:t>: Average number of years a person is expected to live, indicating overall health and development.</w:t>
      </w:r>
    </w:p>
    <w:p w14:paraId="4D603C3D" w14:textId="77777777" w:rsidR="007E3979" w:rsidRPr="007E3979" w:rsidRDefault="007E3979" w:rsidP="007E3979">
      <w:pPr>
        <w:rPr>
          <w:rFonts w:ascii="Times New Roman" w:hAnsi="Times New Roman" w:cs="Times New Roman"/>
          <w:sz w:val="24"/>
          <w:szCs w:val="24"/>
          <w:lang w:val="en-IN"/>
        </w:rPr>
      </w:pPr>
      <w:r w:rsidRPr="007E3979">
        <w:rPr>
          <w:rFonts w:ascii="Times New Roman" w:hAnsi="Times New Roman" w:cs="Times New Roman"/>
          <w:sz w:val="24"/>
          <w:szCs w:val="24"/>
          <w:lang w:val="en-IN"/>
        </w:rPr>
        <w:t xml:space="preserve">This dataset captures a </w:t>
      </w:r>
      <w:r w:rsidRPr="007E3979">
        <w:rPr>
          <w:rFonts w:ascii="Times New Roman" w:hAnsi="Times New Roman" w:cs="Times New Roman"/>
          <w:b/>
          <w:bCs/>
          <w:sz w:val="24"/>
          <w:szCs w:val="24"/>
          <w:lang w:val="en-IN"/>
        </w:rPr>
        <w:t>multi-dimensional view</w:t>
      </w:r>
      <w:r w:rsidRPr="007E3979">
        <w:rPr>
          <w:rFonts w:ascii="Times New Roman" w:hAnsi="Times New Roman" w:cs="Times New Roman"/>
          <w:sz w:val="24"/>
          <w:szCs w:val="24"/>
          <w:lang w:val="en-IN"/>
        </w:rPr>
        <w:t xml:space="preserve"> of a country’s progress, making it suitable for </w:t>
      </w:r>
      <w:r w:rsidRPr="007E3979">
        <w:rPr>
          <w:rFonts w:ascii="Times New Roman" w:hAnsi="Times New Roman" w:cs="Times New Roman"/>
          <w:b/>
          <w:bCs/>
          <w:sz w:val="24"/>
          <w:szCs w:val="24"/>
          <w:lang w:val="en-IN"/>
        </w:rPr>
        <w:t>development analysis</w:t>
      </w:r>
      <w:r w:rsidRPr="007E3979">
        <w:rPr>
          <w:rFonts w:ascii="Times New Roman" w:hAnsi="Times New Roman" w:cs="Times New Roman"/>
          <w:sz w:val="24"/>
          <w:szCs w:val="24"/>
          <w:lang w:val="en-IN"/>
        </w:rPr>
        <w:t xml:space="preserve">, </w:t>
      </w:r>
      <w:r w:rsidRPr="007E3979">
        <w:rPr>
          <w:rFonts w:ascii="Times New Roman" w:hAnsi="Times New Roman" w:cs="Times New Roman"/>
          <w:b/>
          <w:bCs/>
          <w:sz w:val="24"/>
          <w:szCs w:val="24"/>
          <w:lang w:val="en-IN"/>
        </w:rPr>
        <w:t>policy planning</w:t>
      </w:r>
      <w:r w:rsidRPr="007E3979">
        <w:rPr>
          <w:rFonts w:ascii="Times New Roman" w:hAnsi="Times New Roman" w:cs="Times New Roman"/>
          <w:sz w:val="24"/>
          <w:szCs w:val="24"/>
          <w:lang w:val="en-IN"/>
        </w:rPr>
        <w:t xml:space="preserve">, and </w:t>
      </w:r>
      <w:r w:rsidRPr="007E3979">
        <w:rPr>
          <w:rFonts w:ascii="Times New Roman" w:hAnsi="Times New Roman" w:cs="Times New Roman"/>
          <w:b/>
          <w:bCs/>
          <w:sz w:val="24"/>
          <w:szCs w:val="24"/>
          <w:lang w:val="en-IN"/>
        </w:rPr>
        <w:t>global comparisons</w:t>
      </w:r>
      <w:r w:rsidRPr="007E3979">
        <w:rPr>
          <w:rFonts w:ascii="Times New Roman" w:hAnsi="Times New Roman" w:cs="Times New Roman"/>
          <w:sz w:val="24"/>
          <w:szCs w:val="24"/>
          <w:lang w:val="en-IN"/>
        </w:rPr>
        <w:t>.</w:t>
      </w:r>
    </w:p>
    <w:p w14:paraId="7FF3DA08" w14:textId="77777777" w:rsidR="007E3979" w:rsidRPr="007E3979" w:rsidRDefault="007E3979" w:rsidP="007E3979">
      <w:pPr>
        <w:rPr>
          <w:rFonts w:ascii="Times New Roman" w:hAnsi="Times New Roman" w:cs="Times New Roman"/>
          <w:sz w:val="24"/>
          <w:szCs w:val="24"/>
          <w:lang w:val="en-IN"/>
        </w:rPr>
      </w:pPr>
      <w:r w:rsidRPr="007E3979">
        <w:rPr>
          <w:rFonts w:ascii="Times New Roman" w:hAnsi="Times New Roman" w:cs="Times New Roman"/>
          <w:sz w:val="24"/>
          <w:szCs w:val="24"/>
          <w:lang w:val="en-IN"/>
        </w:rPr>
        <w:t xml:space="preserve">For instance, countries with high </w:t>
      </w:r>
      <w:r w:rsidRPr="007E3979">
        <w:rPr>
          <w:rFonts w:ascii="Times New Roman" w:hAnsi="Times New Roman" w:cs="Times New Roman"/>
          <w:b/>
          <w:bCs/>
          <w:sz w:val="24"/>
          <w:szCs w:val="24"/>
          <w:lang w:val="en-IN"/>
        </w:rPr>
        <w:t>GDP per capita</w:t>
      </w:r>
      <w:r w:rsidRPr="007E3979">
        <w:rPr>
          <w:rFonts w:ascii="Times New Roman" w:hAnsi="Times New Roman" w:cs="Times New Roman"/>
          <w:sz w:val="24"/>
          <w:szCs w:val="24"/>
          <w:lang w:val="en-IN"/>
        </w:rPr>
        <w:t xml:space="preserve"> like the United States, Germany, and Japan also exhibit high </w:t>
      </w:r>
      <w:r w:rsidRPr="007E3979">
        <w:rPr>
          <w:rFonts w:ascii="Times New Roman" w:hAnsi="Times New Roman" w:cs="Times New Roman"/>
          <w:b/>
          <w:bCs/>
          <w:sz w:val="24"/>
          <w:szCs w:val="24"/>
          <w:lang w:val="en-IN"/>
        </w:rPr>
        <w:t>internet usage</w:t>
      </w:r>
      <w:r w:rsidRPr="007E3979">
        <w:rPr>
          <w:rFonts w:ascii="Times New Roman" w:hAnsi="Times New Roman" w:cs="Times New Roman"/>
          <w:sz w:val="24"/>
          <w:szCs w:val="24"/>
          <w:lang w:val="en-IN"/>
        </w:rPr>
        <w:t xml:space="preserve">, </w:t>
      </w:r>
      <w:r w:rsidRPr="007E3979">
        <w:rPr>
          <w:rFonts w:ascii="Times New Roman" w:hAnsi="Times New Roman" w:cs="Times New Roman"/>
          <w:b/>
          <w:bCs/>
          <w:sz w:val="24"/>
          <w:szCs w:val="24"/>
          <w:lang w:val="en-IN"/>
        </w:rPr>
        <w:t>life expectancy</w:t>
      </w:r>
      <w:r w:rsidRPr="007E3979">
        <w:rPr>
          <w:rFonts w:ascii="Times New Roman" w:hAnsi="Times New Roman" w:cs="Times New Roman"/>
          <w:sz w:val="24"/>
          <w:szCs w:val="24"/>
          <w:lang w:val="en-IN"/>
        </w:rPr>
        <w:t xml:space="preserve">, and </w:t>
      </w:r>
      <w:r w:rsidRPr="007E3979">
        <w:rPr>
          <w:rFonts w:ascii="Times New Roman" w:hAnsi="Times New Roman" w:cs="Times New Roman"/>
          <w:b/>
          <w:bCs/>
          <w:sz w:val="24"/>
          <w:szCs w:val="24"/>
          <w:lang w:val="en-IN"/>
        </w:rPr>
        <w:t>mobile access</w:t>
      </w:r>
      <w:r w:rsidRPr="007E3979">
        <w:rPr>
          <w:rFonts w:ascii="Times New Roman" w:hAnsi="Times New Roman" w:cs="Times New Roman"/>
          <w:sz w:val="24"/>
          <w:szCs w:val="24"/>
          <w:lang w:val="en-IN"/>
        </w:rPr>
        <w:t xml:space="preserve">, whereas developing nations may show higher </w:t>
      </w:r>
      <w:r w:rsidRPr="007E3979">
        <w:rPr>
          <w:rFonts w:ascii="Times New Roman" w:hAnsi="Times New Roman" w:cs="Times New Roman"/>
          <w:b/>
          <w:bCs/>
          <w:sz w:val="24"/>
          <w:szCs w:val="24"/>
          <w:lang w:val="en-IN"/>
        </w:rPr>
        <w:t>birth rates</w:t>
      </w:r>
      <w:r w:rsidRPr="007E3979">
        <w:rPr>
          <w:rFonts w:ascii="Times New Roman" w:hAnsi="Times New Roman" w:cs="Times New Roman"/>
          <w:sz w:val="24"/>
          <w:szCs w:val="24"/>
          <w:lang w:val="en-IN"/>
        </w:rPr>
        <w:t xml:space="preserve"> but lower </w:t>
      </w:r>
      <w:r w:rsidRPr="007E3979">
        <w:rPr>
          <w:rFonts w:ascii="Times New Roman" w:hAnsi="Times New Roman" w:cs="Times New Roman"/>
          <w:b/>
          <w:bCs/>
          <w:sz w:val="24"/>
          <w:szCs w:val="24"/>
          <w:lang w:val="en-IN"/>
        </w:rPr>
        <w:t>CO₂ emissions</w:t>
      </w:r>
      <w:r w:rsidRPr="007E3979">
        <w:rPr>
          <w:rFonts w:ascii="Times New Roman" w:hAnsi="Times New Roman" w:cs="Times New Roman"/>
          <w:sz w:val="24"/>
          <w:szCs w:val="24"/>
          <w:lang w:val="en-IN"/>
        </w:rPr>
        <w:t xml:space="preserve"> and </w:t>
      </w:r>
      <w:r w:rsidRPr="007E3979">
        <w:rPr>
          <w:rFonts w:ascii="Times New Roman" w:hAnsi="Times New Roman" w:cs="Times New Roman"/>
          <w:b/>
          <w:bCs/>
          <w:sz w:val="24"/>
          <w:szCs w:val="24"/>
          <w:lang w:val="en-IN"/>
        </w:rPr>
        <w:t>GDP levels</w:t>
      </w:r>
      <w:r w:rsidRPr="007E3979">
        <w:rPr>
          <w:rFonts w:ascii="Times New Roman" w:hAnsi="Times New Roman" w:cs="Times New Roman"/>
          <w:sz w:val="24"/>
          <w:szCs w:val="24"/>
          <w:lang w:val="en-IN"/>
        </w:rPr>
        <w:t>.</w:t>
      </w:r>
    </w:p>
    <w:p w14:paraId="490057FF" w14:textId="77777777" w:rsidR="007E3979" w:rsidRPr="007E3979" w:rsidRDefault="007E3979" w:rsidP="007E3979">
      <w:pPr>
        <w:rPr>
          <w:rFonts w:ascii="Times New Roman" w:hAnsi="Times New Roman" w:cs="Times New Roman"/>
          <w:sz w:val="24"/>
          <w:szCs w:val="24"/>
          <w:lang w:val="en-IN"/>
        </w:rPr>
      </w:pPr>
      <w:r w:rsidRPr="007E3979">
        <w:rPr>
          <w:rFonts w:ascii="Times New Roman" w:hAnsi="Times New Roman" w:cs="Times New Roman"/>
          <w:sz w:val="24"/>
          <w:szCs w:val="24"/>
          <w:lang w:val="en-IN"/>
        </w:rPr>
        <w:t xml:space="preserve">By analyzing these features over time, we can identify </w:t>
      </w:r>
      <w:r w:rsidRPr="007E3979">
        <w:rPr>
          <w:rFonts w:ascii="Times New Roman" w:hAnsi="Times New Roman" w:cs="Times New Roman"/>
          <w:b/>
          <w:bCs/>
          <w:sz w:val="24"/>
          <w:szCs w:val="24"/>
          <w:lang w:val="en-IN"/>
        </w:rPr>
        <w:t>global trends</w:t>
      </w:r>
      <w:r w:rsidRPr="007E3979">
        <w:rPr>
          <w:rFonts w:ascii="Times New Roman" w:hAnsi="Times New Roman" w:cs="Times New Roman"/>
          <w:sz w:val="24"/>
          <w:szCs w:val="24"/>
          <w:lang w:val="en-IN"/>
        </w:rPr>
        <w:t xml:space="preserve"> in development, technology adoption, health improvements, and environmental challenges.</w:t>
      </w:r>
    </w:p>
    <w:p w14:paraId="144F387C" w14:textId="77777777" w:rsidR="00B7665F" w:rsidRDefault="00B7665F" w:rsidP="007E3979">
      <w:pPr>
        <w:rPr>
          <w:rFonts w:ascii="Times New Roman" w:hAnsi="Times New Roman" w:cs="Times New Roman"/>
          <w:sz w:val="24"/>
          <w:szCs w:val="24"/>
        </w:rPr>
      </w:pPr>
    </w:p>
    <w:p w14:paraId="2680060A" w14:textId="77777777" w:rsidR="007E3979" w:rsidRDefault="007E3979" w:rsidP="007E3979">
      <w:pPr>
        <w:rPr>
          <w:rFonts w:ascii="Times New Roman" w:hAnsi="Times New Roman" w:cs="Times New Roman"/>
          <w:sz w:val="24"/>
          <w:szCs w:val="24"/>
        </w:rPr>
      </w:pPr>
    </w:p>
    <w:p w14:paraId="46EBBC3F" w14:textId="77777777" w:rsidR="007E3979" w:rsidRDefault="007E3979" w:rsidP="007E3979">
      <w:pPr>
        <w:rPr>
          <w:rFonts w:ascii="Times New Roman" w:hAnsi="Times New Roman" w:cs="Times New Roman"/>
          <w:sz w:val="24"/>
          <w:szCs w:val="24"/>
        </w:rPr>
      </w:pPr>
    </w:p>
    <w:p w14:paraId="3BC1AA88" w14:textId="77777777" w:rsidR="007E3979" w:rsidRDefault="007E3979" w:rsidP="007E3979">
      <w:pPr>
        <w:rPr>
          <w:rFonts w:ascii="Times New Roman" w:hAnsi="Times New Roman" w:cs="Times New Roman"/>
          <w:sz w:val="24"/>
          <w:szCs w:val="24"/>
        </w:rPr>
      </w:pPr>
    </w:p>
    <w:p w14:paraId="1E7E6274" w14:textId="77777777" w:rsidR="007E3979" w:rsidRDefault="007E3979" w:rsidP="007E3979">
      <w:pPr>
        <w:rPr>
          <w:rFonts w:ascii="Times New Roman" w:hAnsi="Times New Roman" w:cs="Times New Roman"/>
          <w:sz w:val="24"/>
          <w:szCs w:val="24"/>
        </w:rPr>
      </w:pPr>
    </w:p>
    <w:p w14:paraId="49C7F1F1" w14:textId="77777777" w:rsidR="007E3979" w:rsidRDefault="007E3979" w:rsidP="007E3979">
      <w:pPr>
        <w:rPr>
          <w:rFonts w:ascii="Times New Roman" w:hAnsi="Times New Roman" w:cs="Times New Roman"/>
          <w:sz w:val="24"/>
          <w:szCs w:val="24"/>
        </w:rPr>
      </w:pPr>
    </w:p>
    <w:p w14:paraId="19CC49C3" w14:textId="77777777" w:rsidR="007E3979" w:rsidRDefault="007E3979" w:rsidP="007E3979">
      <w:pPr>
        <w:rPr>
          <w:rFonts w:ascii="Times New Roman" w:hAnsi="Times New Roman" w:cs="Times New Roman"/>
          <w:sz w:val="24"/>
          <w:szCs w:val="24"/>
        </w:rPr>
      </w:pPr>
    </w:p>
    <w:p w14:paraId="3F242563" w14:textId="50CB1B19" w:rsidR="007E3979" w:rsidRDefault="007E3979" w:rsidP="007E3979">
      <w:pPr>
        <w:rPr>
          <w:rFonts w:ascii="Times New Roman" w:hAnsi="Times New Roman" w:cs="Times New Roman"/>
          <w:sz w:val="24"/>
          <w:szCs w:val="24"/>
        </w:rPr>
      </w:pPr>
      <w:r w:rsidRPr="007E3979">
        <w:rPr>
          <w:rFonts w:ascii="Times New Roman" w:hAnsi="Times New Roman" w:cs="Times New Roman"/>
          <w:noProof/>
          <w:sz w:val="24"/>
          <w:szCs w:val="24"/>
        </w:rPr>
        <w:lastRenderedPageBreak/>
        <w:drawing>
          <wp:inline distT="0" distB="0" distL="0" distR="0" wp14:anchorId="1ADB6A3F" wp14:editId="04CF3316">
            <wp:extent cx="5731510" cy="4826000"/>
            <wp:effectExtent l="0" t="0" r="2540" b="0"/>
            <wp:docPr id="2807023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2334" name="Picture 1" descr="A screenshot of a graph&#10;&#10;Description automatically generated"/>
                    <pic:cNvPicPr/>
                  </pic:nvPicPr>
                  <pic:blipFill>
                    <a:blip r:embed="rId9"/>
                    <a:stretch>
                      <a:fillRect/>
                    </a:stretch>
                  </pic:blipFill>
                  <pic:spPr>
                    <a:xfrm>
                      <a:off x="0" y="0"/>
                      <a:ext cx="5731510" cy="4826000"/>
                    </a:xfrm>
                    <a:prstGeom prst="rect">
                      <a:avLst/>
                    </a:prstGeom>
                  </pic:spPr>
                </pic:pic>
              </a:graphicData>
            </a:graphic>
          </wp:inline>
        </w:drawing>
      </w:r>
    </w:p>
    <w:p w14:paraId="1A021395" w14:textId="77777777" w:rsidR="007E3979" w:rsidRDefault="007E3979" w:rsidP="007E3979">
      <w:pPr>
        <w:rPr>
          <w:rFonts w:ascii="Times New Roman" w:hAnsi="Times New Roman" w:cs="Times New Roman"/>
          <w:sz w:val="24"/>
          <w:szCs w:val="24"/>
        </w:rPr>
      </w:pPr>
    </w:p>
    <w:p w14:paraId="4B9DB5D3" w14:textId="77777777" w:rsidR="007E3979" w:rsidRDefault="007E3979" w:rsidP="007E3979">
      <w:pPr>
        <w:rPr>
          <w:rFonts w:ascii="Times New Roman" w:hAnsi="Times New Roman" w:cs="Times New Roman"/>
          <w:sz w:val="24"/>
          <w:szCs w:val="24"/>
        </w:rPr>
      </w:pPr>
    </w:p>
    <w:p w14:paraId="6BEA6FAF" w14:textId="77777777" w:rsidR="007E3979" w:rsidRDefault="007E3979" w:rsidP="007E3979">
      <w:pPr>
        <w:rPr>
          <w:rFonts w:ascii="Times New Roman" w:hAnsi="Times New Roman" w:cs="Times New Roman"/>
          <w:sz w:val="24"/>
          <w:szCs w:val="24"/>
        </w:rPr>
      </w:pPr>
    </w:p>
    <w:p w14:paraId="6AEFFF85" w14:textId="77777777" w:rsidR="007E3979" w:rsidRDefault="007E3979" w:rsidP="007E3979">
      <w:pPr>
        <w:rPr>
          <w:rFonts w:ascii="Times New Roman" w:hAnsi="Times New Roman" w:cs="Times New Roman"/>
          <w:sz w:val="24"/>
          <w:szCs w:val="24"/>
        </w:rPr>
      </w:pPr>
    </w:p>
    <w:p w14:paraId="4F382403" w14:textId="77777777" w:rsidR="007E3979" w:rsidRDefault="007E3979" w:rsidP="007E3979">
      <w:pPr>
        <w:rPr>
          <w:rFonts w:ascii="Times New Roman" w:hAnsi="Times New Roman" w:cs="Times New Roman"/>
          <w:sz w:val="24"/>
          <w:szCs w:val="24"/>
        </w:rPr>
      </w:pPr>
    </w:p>
    <w:p w14:paraId="692C252F" w14:textId="77777777" w:rsidR="007E3979" w:rsidRDefault="007E3979" w:rsidP="007E3979">
      <w:pPr>
        <w:rPr>
          <w:rFonts w:ascii="Times New Roman" w:hAnsi="Times New Roman" w:cs="Times New Roman"/>
          <w:sz w:val="24"/>
          <w:szCs w:val="24"/>
        </w:rPr>
      </w:pPr>
    </w:p>
    <w:p w14:paraId="2E27220E" w14:textId="77777777" w:rsidR="007E3979" w:rsidRDefault="007E3979" w:rsidP="007E3979">
      <w:pPr>
        <w:rPr>
          <w:rFonts w:ascii="Times New Roman" w:hAnsi="Times New Roman" w:cs="Times New Roman"/>
          <w:sz w:val="24"/>
          <w:szCs w:val="24"/>
        </w:rPr>
      </w:pPr>
    </w:p>
    <w:p w14:paraId="26B42DE4" w14:textId="77777777" w:rsidR="007E3979" w:rsidRDefault="007E3979" w:rsidP="007E3979">
      <w:pPr>
        <w:rPr>
          <w:rFonts w:ascii="Times New Roman" w:hAnsi="Times New Roman" w:cs="Times New Roman"/>
          <w:sz w:val="24"/>
          <w:szCs w:val="24"/>
        </w:rPr>
      </w:pPr>
    </w:p>
    <w:p w14:paraId="702A4A4F" w14:textId="77777777" w:rsidR="007E3979" w:rsidRDefault="007E3979" w:rsidP="007E3979">
      <w:pPr>
        <w:rPr>
          <w:rFonts w:ascii="Times New Roman" w:hAnsi="Times New Roman" w:cs="Times New Roman"/>
          <w:sz w:val="24"/>
          <w:szCs w:val="24"/>
        </w:rPr>
      </w:pPr>
    </w:p>
    <w:p w14:paraId="221D0FAF" w14:textId="77777777" w:rsidR="007E3979" w:rsidRDefault="007E3979" w:rsidP="007E3979">
      <w:pPr>
        <w:rPr>
          <w:rFonts w:ascii="Times New Roman" w:hAnsi="Times New Roman" w:cs="Times New Roman"/>
          <w:sz w:val="24"/>
          <w:szCs w:val="24"/>
        </w:rPr>
      </w:pPr>
    </w:p>
    <w:p w14:paraId="320A4D6F" w14:textId="77777777" w:rsidR="007E3979" w:rsidRDefault="007E3979" w:rsidP="007E3979">
      <w:pPr>
        <w:rPr>
          <w:rFonts w:ascii="Times New Roman" w:hAnsi="Times New Roman" w:cs="Times New Roman"/>
          <w:sz w:val="24"/>
          <w:szCs w:val="24"/>
        </w:rPr>
      </w:pPr>
    </w:p>
    <w:p w14:paraId="294C6A08" w14:textId="77777777" w:rsidR="007E3979" w:rsidRDefault="007E3979" w:rsidP="007E3979">
      <w:pPr>
        <w:rPr>
          <w:rFonts w:ascii="Times New Roman" w:hAnsi="Times New Roman" w:cs="Times New Roman"/>
          <w:sz w:val="24"/>
          <w:szCs w:val="24"/>
        </w:rPr>
      </w:pPr>
    </w:p>
    <w:p w14:paraId="5FD02351" w14:textId="77777777" w:rsidR="007E3979" w:rsidRDefault="007E3979" w:rsidP="007E3979">
      <w:pPr>
        <w:rPr>
          <w:rFonts w:ascii="Times New Roman" w:hAnsi="Times New Roman" w:cs="Times New Roman"/>
          <w:sz w:val="24"/>
          <w:szCs w:val="24"/>
        </w:rPr>
      </w:pPr>
    </w:p>
    <w:p w14:paraId="29A80A21" w14:textId="76C77C08" w:rsidR="007E3979" w:rsidRDefault="007E3979" w:rsidP="007E397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Specific Requirement of Formulas</w:t>
      </w:r>
    </w:p>
    <w:p w14:paraId="5EC18786" w14:textId="77777777" w:rsidR="007E3979" w:rsidRPr="007E3979" w:rsidRDefault="007E3979" w:rsidP="007E3979">
      <w:pPr>
        <w:ind w:left="360"/>
        <w:rPr>
          <w:rFonts w:ascii="Times New Roman" w:hAnsi="Times New Roman" w:cs="Times New Roman"/>
          <w:b/>
          <w:bCs/>
          <w:sz w:val="24"/>
          <w:szCs w:val="24"/>
          <w:lang w:val="en-IN"/>
        </w:rPr>
      </w:pPr>
      <w:r w:rsidRPr="007E3979">
        <w:rPr>
          <w:rFonts w:ascii="Times New Roman" w:hAnsi="Times New Roman" w:cs="Times New Roman"/>
          <w:b/>
          <w:bCs/>
          <w:sz w:val="24"/>
          <w:szCs w:val="24"/>
          <w:lang w:val="en-IN"/>
        </w:rPr>
        <w:t>1. Handling Missing Data</w:t>
      </w:r>
    </w:p>
    <w:p w14:paraId="417901B0" w14:textId="77777777" w:rsidR="007E3979" w:rsidRPr="007E3979" w:rsidRDefault="007E3979" w:rsidP="007E3979">
      <w:pPr>
        <w:numPr>
          <w:ilvl w:val="0"/>
          <w:numId w:val="22"/>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Requirement</w:t>
      </w:r>
      <w:r w:rsidRPr="007E3979">
        <w:rPr>
          <w:rFonts w:ascii="Times New Roman" w:hAnsi="Times New Roman" w:cs="Times New Roman"/>
          <w:sz w:val="24"/>
          <w:szCs w:val="24"/>
          <w:lang w:val="en-IN"/>
        </w:rPr>
        <w:t>: Missing values were present in several columns like Internet Users, CO₂ Emissions, and GDP per Capita.</w:t>
      </w:r>
    </w:p>
    <w:p w14:paraId="5A4286E4" w14:textId="77777777" w:rsidR="007E3979" w:rsidRPr="007E3979" w:rsidRDefault="007E3979" w:rsidP="007E3979">
      <w:pPr>
        <w:numPr>
          <w:ilvl w:val="0"/>
          <w:numId w:val="22"/>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Techniques Used</w:t>
      </w:r>
      <w:r w:rsidRPr="007E3979">
        <w:rPr>
          <w:rFonts w:ascii="Times New Roman" w:hAnsi="Times New Roman" w:cs="Times New Roman"/>
          <w:sz w:val="24"/>
          <w:szCs w:val="24"/>
          <w:lang w:val="en-IN"/>
        </w:rPr>
        <w:t>:</w:t>
      </w:r>
    </w:p>
    <w:p w14:paraId="453DBD62" w14:textId="77777777" w:rsidR="007E3979" w:rsidRPr="007E3979" w:rsidRDefault="007E3979" w:rsidP="007E3979">
      <w:pPr>
        <w:numPr>
          <w:ilvl w:val="1"/>
          <w:numId w:val="22"/>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Filling</w:t>
      </w:r>
      <w:r w:rsidRPr="007E3979">
        <w:rPr>
          <w:rFonts w:ascii="Times New Roman" w:hAnsi="Times New Roman" w:cs="Times New Roman"/>
          <w:sz w:val="24"/>
          <w:szCs w:val="24"/>
          <w:lang w:val="en-IN"/>
        </w:rPr>
        <w:t>:</w:t>
      </w:r>
    </w:p>
    <w:p w14:paraId="6C97294C" w14:textId="77777777" w:rsidR="007E3979" w:rsidRPr="007E3979" w:rsidRDefault="007E3979" w:rsidP="007E3979">
      <w:pPr>
        <w:numPr>
          <w:ilvl w:val="2"/>
          <w:numId w:val="22"/>
        </w:numPr>
        <w:rPr>
          <w:rFonts w:ascii="Times New Roman" w:hAnsi="Times New Roman" w:cs="Times New Roman"/>
          <w:sz w:val="24"/>
          <w:szCs w:val="24"/>
          <w:lang w:val="en-IN"/>
        </w:rPr>
      </w:pPr>
      <w:r w:rsidRPr="007E3979">
        <w:rPr>
          <w:rFonts w:ascii="Times New Roman" w:hAnsi="Times New Roman" w:cs="Times New Roman"/>
          <w:sz w:val="24"/>
          <w:szCs w:val="24"/>
          <w:lang w:val="en-IN"/>
        </w:rPr>
        <w:t xml:space="preserve">Used </w:t>
      </w:r>
      <w:r w:rsidRPr="007E3979">
        <w:rPr>
          <w:rFonts w:ascii="Times New Roman" w:hAnsi="Times New Roman" w:cs="Times New Roman"/>
          <w:b/>
          <w:bCs/>
          <w:sz w:val="24"/>
          <w:szCs w:val="24"/>
          <w:lang w:val="en-IN"/>
        </w:rPr>
        <w:t>mean imputation</w:t>
      </w:r>
      <w:r w:rsidRPr="007E3979">
        <w:rPr>
          <w:rFonts w:ascii="Times New Roman" w:hAnsi="Times New Roman" w:cs="Times New Roman"/>
          <w:sz w:val="24"/>
          <w:szCs w:val="24"/>
          <w:lang w:val="en-IN"/>
        </w:rPr>
        <w:t xml:space="preserve"> for numerical columns such as GDP and CO₂ emissions.</w:t>
      </w:r>
    </w:p>
    <w:p w14:paraId="7E183A7F" w14:textId="77777777" w:rsidR="007E3979" w:rsidRPr="007E3979" w:rsidRDefault="007E3979" w:rsidP="007E3979">
      <w:pPr>
        <w:numPr>
          <w:ilvl w:val="2"/>
          <w:numId w:val="22"/>
        </w:numPr>
        <w:rPr>
          <w:rFonts w:ascii="Times New Roman" w:hAnsi="Times New Roman" w:cs="Times New Roman"/>
          <w:sz w:val="24"/>
          <w:szCs w:val="24"/>
          <w:lang w:val="en-IN"/>
        </w:rPr>
      </w:pPr>
      <w:r w:rsidRPr="007E3979">
        <w:rPr>
          <w:rFonts w:ascii="Times New Roman" w:hAnsi="Times New Roman" w:cs="Times New Roman"/>
          <w:sz w:val="24"/>
          <w:szCs w:val="24"/>
          <w:lang w:val="en-IN"/>
        </w:rPr>
        <w:t xml:space="preserve">Used </w:t>
      </w:r>
      <w:r w:rsidRPr="007E3979">
        <w:rPr>
          <w:rFonts w:ascii="Times New Roman" w:hAnsi="Times New Roman" w:cs="Times New Roman"/>
          <w:b/>
          <w:bCs/>
          <w:sz w:val="24"/>
          <w:szCs w:val="24"/>
          <w:lang w:val="en-IN"/>
        </w:rPr>
        <w:t>forward fill/backward fill</w:t>
      </w:r>
      <w:r w:rsidRPr="007E3979">
        <w:rPr>
          <w:rFonts w:ascii="Times New Roman" w:hAnsi="Times New Roman" w:cs="Times New Roman"/>
          <w:sz w:val="24"/>
          <w:szCs w:val="24"/>
          <w:lang w:val="en-IN"/>
        </w:rPr>
        <w:t xml:space="preserve"> methods where applicable to maintain time-series consistency.</w:t>
      </w:r>
    </w:p>
    <w:p w14:paraId="02891DF1" w14:textId="77777777" w:rsidR="007E3979" w:rsidRPr="007E3979" w:rsidRDefault="007E3979" w:rsidP="007E3979">
      <w:pPr>
        <w:numPr>
          <w:ilvl w:val="1"/>
          <w:numId w:val="22"/>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Dropping</w:t>
      </w:r>
      <w:r w:rsidRPr="007E3979">
        <w:rPr>
          <w:rFonts w:ascii="Times New Roman" w:hAnsi="Times New Roman" w:cs="Times New Roman"/>
          <w:sz w:val="24"/>
          <w:szCs w:val="24"/>
          <w:lang w:val="en-IN"/>
        </w:rPr>
        <w:t>:</w:t>
      </w:r>
    </w:p>
    <w:p w14:paraId="614E4725" w14:textId="77777777" w:rsidR="007E3979" w:rsidRPr="007E3979" w:rsidRDefault="007E3979" w:rsidP="007E3979">
      <w:pPr>
        <w:numPr>
          <w:ilvl w:val="2"/>
          <w:numId w:val="22"/>
        </w:numPr>
        <w:rPr>
          <w:rFonts w:ascii="Times New Roman" w:hAnsi="Times New Roman" w:cs="Times New Roman"/>
          <w:sz w:val="24"/>
          <w:szCs w:val="24"/>
          <w:lang w:val="en-IN"/>
        </w:rPr>
      </w:pPr>
      <w:r w:rsidRPr="007E3979">
        <w:rPr>
          <w:rFonts w:ascii="Times New Roman" w:hAnsi="Times New Roman" w:cs="Times New Roman"/>
          <w:sz w:val="24"/>
          <w:szCs w:val="24"/>
          <w:lang w:val="en-IN"/>
        </w:rPr>
        <w:t>Rows with more than a certain threshold of null values were dropped to ensure data integrity.</w:t>
      </w:r>
    </w:p>
    <w:p w14:paraId="130C30CF" w14:textId="77777777" w:rsidR="007E3979" w:rsidRPr="007E3979" w:rsidRDefault="007E3979" w:rsidP="007E3979">
      <w:pPr>
        <w:ind w:left="360"/>
        <w:rPr>
          <w:rFonts w:ascii="Times New Roman" w:hAnsi="Times New Roman" w:cs="Times New Roman"/>
          <w:b/>
          <w:bCs/>
          <w:sz w:val="24"/>
          <w:szCs w:val="24"/>
          <w:lang w:val="en-IN"/>
        </w:rPr>
      </w:pPr>
      <w:r w:rsidRPr="007E3979">
        <w:rPr>
          <w:rFonts w:ascii="Times New Roman" w:hAnsi="Times New Roman" w:cs="Times New Roman"/>
          <w:b/>
          <w:bCs/>
          <w:sz w:val="24"/>
          <w:szCs w:val="24"/>
          <w:lang w:val="en-IN"/>
        </w:rPr>
        <w:t>2. Data Cleaning</w:t>
      </w:r>
    </w:p>
    <w:p w14:paraId="55B941ED" w14:textId="77777777" w:rsidR="007E3979" w:rsidRPr="007E3979" w:rsidRDefault="007E3979" w:rsidP="007E3979">
      <w:pPr>
        <w:numPr>
          <w:ilvl w:val="0"/>
          <w:numId w:val="23"/>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Requirement</w:t>
      </w:r>
      <w:r w:rsidRPr="007E3979">
        <w:rPr>
          <w:rFonts w:ascii="Times New Roman" w:hAnsi="Times New Roman" w:cs="Times New Roman"/>
          <w:sz w:val="24"/>
          <w:szCs w:val="24"/>
          <w:lang w:val="en-IN"/>
        </w:rPr>
        <w:t>: Uniform structure for numerical analysis.</w:t>
      </w:r>
    </w:p>
    <w:p w14:paraId="3F22FAF0" w14:textId="77777777" w:rsidR="007E3979" w:rsidRPr="007E3979" w:rsidRDefault="007E3979" w:rsidP="007E3979">
      <w:pPr>
        <w:numPr>
          <w:ilvl w:val="0"/>
          <w:numId w:val="23"/>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Steps Taken</w:t>
      </w:r>
      <w:r w:rsidRPr="007E3979">
        <w:rPr>
          <w:rFonts w:ascii="Times New Roman" w:hAnsi="Times New Roman" w:cs="Times New Roman"/>
          <w:sz w:val="24"/>
          <w:szCs w:val="24"/>
          <w:lang w:val="en-IN"/>
        </w:rPr>
        <w:t>:</w:t>
      </w:r>
    </w:p>
    <w:p w14:paraId="3C019ADC" w14:textId="77777777" w:rsidR="007E3979" w:rsidRPr="007E3979" w:rsidRDefault="007E3979" w:rsidP="007E3979">
      <w:pPr>
        <w:numPr>
          <w:ilvl w:val="1"/>
          <w:numId w:val="23"/>
        </w:numPr>
        <w:rPr>
          <w:rFonts w:ascii="Times New Roman" w:hAnsi="Times New Roman" w:cs="Times New Roman"/>
          <w:sz w:val="24"/>
          <w:szCs w:val="24"/>
          <w:lang w:val="en-IN"/>
        </w:rPr>
      </w:pPr>
      <w:r w:rsidRPr="007E3979">
        <w:rPr>
          <w:rFonts w:ascii="Times New Roman" w:hAnsi="Times New Roman" w:cs="Times New Roman"/>
          <w:sz w:val="24"/>
          <w:szCs w:val="24"/>
          <w:lang w:val="en-IN"/>
        </w:rPr>
        <w:t>Converted columns like Year, GDP per Capita, and Population to appropriate data types (int or float).</w:t>
      </w:r>
    </w:p>
    <w:p w14:paraId="249EC350" w14:textId="77777777" w:rsidR="007E3979" w:rsidRPr="007E3979" w:rsidRDefault="007E3979" w:rsidP="007E3979">
      <w:pPr>
        <w:numPr>
          <w:ilvl w:val="1"/>
          <w:numId w:val="23"/>
        </w:numPr>
        <w:rPr>
          <w:rFonts w:ascii="Times New Roman" w:hAnsi="Times New Roman" w:cs="Times New Roman"/>
          <w:sz w:val="24"/>
          <w:szCs w:val="24"/>
          <w:lang w:val="en-IN"/>
        </w:rPr>
      </w:pPr>
      <w:r w:rsidRPr="007E3979">
        <w:rPr>
          <w:rFonts w:ascii="Times New Roman" w:hAnsi="Times New Roman" w:cs="Times New Roman"/>
          <w:sz w:val="24"/>
          <w:szCs w:val="24"/>
          <w:lang w:val="en-IN"/>
        </w:rPr>
        <w:t>Renamed inconsistent column headers for easier access during coding and plotting.</w:t>
      </w:r>
    </w:p>
    <w:p w14:paraId="79B7A249" w14:textId="77777777" w:rsidR="007E3979" w:rsidRPr="007E3979" w:rsidRDefault="007E3979" w:rsidP="007E3979">
      <w:pPr>
        <w:ind w:left="360"/>
        <w:rPr>
          <w:rFonts w:ascii="Times New Roman" w:hAnsi="Times New Roman" w:cs="Times New Roman"/>
          <w:b/>
          <w:bCs/>
          <w:sz w:val="24"/>
          <w:szCs w:val="24"/>
          <w:lang w:val="en-IN"/>
        </w:rPr>
      </w:pPr>
      <w:r w:rsidRPr="007E3979">
        <w:rPr>
          <w:rFonts w:ascii="Times New Roman" w:hAnsi="Times New Roman" w:cs="Times New Roman"/>
          <w:b/>
          <w:bCs/>
          <w:sz w:val="24"/>
          <w:szCs w:val="24"/>
          <w:lang w:val="en-IN"/>
        </w:rPr>
        <w:t>3. Descriptive Statistics</w:t>
      </w:r>
    </w:p>
    <w:p w14:paraId="14D9BCA3" w14:textId="77777777" w:rsidR="007E3979" w:rsidRPr="007E3979" w:rsidRDefault="007E3979" w:rsidP="007E3979">
      <w:pPr>
        <w:numPr>
          <w:ilvl w:val="0"/>
          <w:numId w:val="24"/>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Requirement</w:t>
      </w:r>
      <w:r w:rsidRPr="007E3979">
        <w:rPr>
          <w:rFonts w:ascii="Times New Roman" w:hAnsi="Times New Roman" w:cs="Times New Roman"/>
          <w:sz w:val="24"/>
          <w:szCs w:val="24"/>
          <w:lang w:val="en-IN"/>
        </w:rPr>
        <w:t>: Understand basic distribution of each feature.</w:t>
      </w:r>
    </w:p>
    <w:p w14:paraId="00268545" w14:textId="77777777" w:rsidR="007E3979" w:rsidRPr="007E3979" w:rsidRDefault="007E3979" w:rsidP="007E3979">
      <w:pPr>
        <w:numPr>
          <w:ilvl w:val="0"/>
          <w:numId w:val="24"/>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Functions Used</w:t>
      </w:r>
      <w:r w:rsidRPr="007E3979">
        <w:rPr>
          <w:rFonts w:ascii="Times New Roman" w:hAnsi="Times New Roman" w:cs="Times New Roman"/>
          <w:sz w:val="24"/>
          <w:szCs w:val="24"/>
          <w:lang w:val="en-IN"/>
        </w:rPr>
        <w:t>:</w:t>
      </w:r>
    </w:p>
    <w:p w14:paraId="60D3698D" w14:textId="77777777" w:rsidR="007E3979" w:rsidRPr="007E3979" w:rsidRDefault="007E3979" w:rsidP="007E3979">
      <w:pPr>
        <w:numPr>
          <w:ilvl w:val="1"/>
          <w:numId w:val="24"/>
        </w:numPr>
        <w:rPr>
          <w:rFonts w:ascii="Times New Roman" w:hAnsi="Times New Roman" w:cs="Times New Roman"/>
          <w:sz w:val="24"/>
          <w:szCs w:val="24"/>
          <w:lang w:val="en-IN"/>
        </w:rPr>
      </w:pPr>
      <w:r w:rsidRPr="007E3979">
        <w:rPr>
          <w:rFonts w:ascii="Times New Roman" w:hAnsi="Times New Roman" w:cs="Times New Roman"/>
          <w:sz w:val="24"/>
          <w:szCs w:val="24"/>
          <w:lang w:val="en-IN"/>
        </w:rPr>
        <w:t>df.describe() to get count, mean, std deviation, min, max, and quartiles.</w:t>
      </w:r>
    </w:p>
    <w:p w14:paraId="29853CFD" w14:textId="77777777" w:rsidR="007E3979" w:rsidRPr="007E3979" w:rsidRDefault="007E3979" w:rsidP="007E3979">
      <w:pPr>
        <w:numPr>
          <w:ilvl w:val="1"/>
          <w:numId w:val="24"/>
        </w:numPr>
        <w:rPr>
          <w:rFonts w:ascii="Times New Roman" w:hAnsi="Times New Roman" w:cs="Times New Roman"/>
          <w:sz w:val="24"/>
          <w:szCs w:val="24"/>
          <w:lang w:val="en-IN"/>
        </w:rPr>
      </w:pPr>
      <w:r w:rsidRPr="007E3979">
        <w:rPr>
          <w:rFonts w:ascii="Times New Roman" w:hAnsi="Times New Roman" w:cs="Times New Roman"/>
          <w:sz w:val="24"/>
          <w:szCs w:val="24"/>
          <w:lang w:val="en-IN"/>
        </w:rPr>
        <w:t>df.info() to check data types and null counts.</w:t>
      </w:r>
    </w:p>
    <w:p w14:paraId="778173F3" w14:textId="77777777" w:rsidR="007E3979" w:rsidRPr="007E3979" w:rsidRDefault="007E3979" w:rsidP="007E3979">
      <w:pPr>
        <w:ind w:left="360"/>
        <w:rPr>
          <w:rFonts w:ascii="Times New Roman" w:hAnsi="Times New Roman" w:cs="Times New Roman"/>
          <w:b/>
          <w:bCs/>
          <w:sz w:val="24"/>
          <w:szCs w:val="24"/>
          <w:lang w:val="en-IN"/>
        </w:rPr>
      </w:pPr>
      <w:r w:rsidRPr="007E3979">
        <w:rPr>
          <w:rFonts w:ascii="Times New Roman" w:hAnsi="Times New Roman" w:cs="Times New Roman"/>
          <w:b/>
          <w:bCs/>
          <w:sz w:val="24"/>
          <w:szCs w:val="24"/>
          <w:lang w:val="en-IN"/>
        </w:rPr>
        <w:t>4. Visual Exploration (EDA)</w:t>
      </w:r>
    </w:p>
    <w:p w14:paraId="3C4A1A67" w14:textId="77777777" w:rsidR="007E3979" w:rsidRPr="007E3979" w:rsidRDefault="007E3979" w:rsidP="007E3979">
      <w:pPr>
        <w:numPr>
          <w:ilvl w:val="0"/>
          <w:numId w:val="25"/>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Requirement</w:t>
      </w:r>
      <w:r w:rsidRPr="007E3979">
        <w:rPr>
          <w:rFonts w:ascii="Times New Roman" w:hAnsi="Times New Roman" w:cs="Times New Roman"/>
          <w:sz w:val="24"/>
          <w:szCs w:val="24"/>
          <w:lang w:val="en-IN"/>
        </w:rPr>
        <w:t>: Identify trends, outliers, and distributions.</w:t>
      </w:r>
    </w:p>
    <w:p w14:paraId="01E3B544" w14:textId="77777777" w:rsidR="007E3979" w:rsidRPr="007E3979" w:rsidRDefault="007E3979" w:rsidP="007E3979">
      <w:pPr>
        <w:numPr>
          <w:ilvl w:val="0"/>
          <w:numId w:val="25"/>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Functions/Tools Used</w:t>
      </w:r>
      <w:r w:rsidRPr="007E3979">
        <w:rPr>
          <w:rFonts w:ascii="Times New Roman" w:hAnsi="Times New Roman" w:cs="Times New Roman"/>
          <w:sz w:val="24"/>
          <w:szCs w:val="24"/>
          <w:lang w:val="en-IN"/>
        </w:rPr>
        <w:t>:</w:t>
      </w:r>
    </w:p>
    <w:p w14:paraId="17ADAEFF" w14:textId="77777777" w:rsidR="007E3979" w:rsidRPr="007E3979" w:rsidRDefault="007E3979" w:rsidP="007E3979">
      <w:pPr>
        <w:numPr>
          <w:ilvl w:val="1"/>
          <w:numId w:val="25"/>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Boxplots</w:t>
      </w:r>
      <w:r w:rsidRPr="007E3979">
        <w:rPr>
          <w:rFonts w:ascii="Times New Roman" w:hAnsi="Times New Roman" w:cs="Times New Roman"/>
          <w:sz w:val="24"/>
          <w:szCs w:val="24"/>
          <w:lang w:val="en-IN"/>
        </w:rPr>
        <w:t>: Used to detect outliers in numerical columns like GDP, CO₂, and Life Expectancy.</w:t>
      </w:r>
    </w:p>
    <w:p w14:paraId="7D1F3671" w14:textId="77777777" w:rsidR="007E3979" w:rsidRPr="007E3979" w:rsidRDefault="007E3979" w:rsidP="007E3979">
      <w:pPr>
        <w:numPr>
          <w:ilvl w:val="1"/>
          <w:numId w:val="25"/>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Line plots</w:t>
      </w:r>
      <w:r w:rsidRPr="007E3979">
        <w:rPr>
          <w:rFonts w:ascii="Times New Roman" w:hAnsi="Times New Roman" w:cs="Times New Roman"/>
          <w:sz w:val="24"/>
          <w:szCs w:val="24"/>
          <w:lang w:val="en-IN"/>
        </w:rPr>
        <w:t>: To show the year-wise trends of life expectancy, birth rates, and internet usage.</w:t>
      </w:r>
    </w:p>
    <w:p w14:paraId="31787AAC" w14:textId="77777777" w:rsidR="007E3979" w:rsidRPr="007E3979" w:rsidRDefault="007E3979" w:rsidP="007E3979">
      <w:pPr>
        <w:numPr>
          <w:ilvl w:val="1"/>
          <w:numId w:val="25"/>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lastRenderedPageBreak/>
        <w:t>Histograms</w:t>
      </w:r>
      <w:r w:rsidRPr="007E3979">
        <w:rPr>
          <w:rFonts w:ascii="Times New Roman" w:hAnsi="Times New Roman" w:cs="Times New Roman"/>
          <w:sz w:val="24"/>
          <w:szCs w:val="24"/>
          <w:lang w:val="en-IN"/>
        </w:rPr>
        <w:t>: To analyze the distribution of features like birth rate and population.</w:t>
      </w:r>
    </w:p>
    <w:p w14:paraId="7606E86E" w14:textId="77777777" w:rsidR="007E3979" w:rsidRPr="007E3979" w:rsidRDefault="007E3979" w:rsidP="007E3979">
      <w:pPr>
        <w:numPr>
          <w:ilvl w:val="1"/>
          <w:numId w:val="25"/>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Heatmaps (Optional)</w:t>
      </w:r>
      <w:r w:rsidRPr="007E3979">
        <w:rPr>
          <w:rFonts w:ascii="Times New Roman" w:hAnsi="Times New Roman" w:cs="Times New Roman"/>
          <w:sz w:val="24"/>
          <w:szCs w:val="24"/>
          <w:lang w:val="en-IN"/>
        </w:rPr>
        <w:t>: Although correlation wasn’t the focus, heatmaps helped understand which features moved together.</w:t>
      </w:r>
    </w:p>
    <w:p w14:paraId="020FBCE6" w14:textId="77777777" w:rsidR="007E3979" w:rsidRPr="007E3979" w:rsidRDefault="007E3979" w:rsidP="007E3979">
      <w:pPr>
        <w:ind w:left="360"/>
        <w:rPr>
          <w:rFonts w:ascii="Times New Roman" w:hAnsi="Times New Roman" w:cs="Times New Roman"/>
          <w:b/>
          <w:bCs/>
          <w:sz w:val="24"/>
          <w:szCs w:val="24"/>
          <w:lang w:val="en-IN"/>
        </w:rPr>
      </w:pPr>
      <w:r w:rsidRPr="007E3979">
        <w:rPr>
          <w:rFonts w:ascii="Times New Roman" w:hAnsi="Times New Roman" w:cs="Times New Roman"/>
          <w:b/>
          <w:bCs/>
          <w:sz w:val="24"/>
          <w:szCs w:val="24"/>
          <w:lang w:val="en-IN"/>
        </w:rPr>
        <w:t>5. Derived Features</w:t>
      </w:r>
    </w:p>
    <w:p w14:paraId="30CE7DA0" w14:textId="77777777" w:rsidR="007E3979" w:rsidRPr="007E3979" w:rsidRDefault="007E3979" w:rsidP="007E3979">
      <w:pPr>
        <w:numPr>
          <w:ilvl w:val="0"/>
          <w:numId w:val="26"/>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Requirement</w:t>
      </w:r>
      <w:r w:rsidRPr="007E3979">
        <w:rPr>
          <w:rFonts w:ascii="Times New Roman" w:hAnsi="Times New Roman" w:cs="Times New Roman"/>
          <w:sz w:val="24"/>
          <w:szCs w:val="24"/>
          <w:lang w:val="en-IN"/>
        </w:rPr>
        <w:t>: Generate new insights.</w:t>
      </w:r>
    </w:p>
    <w:p w14:paraId="7CB63432" w14:textId="77777777" w:rsidR="007E3979" w:rsidRPr="007E3979" w:rsidRDefault="007E3979" w:rsidP="007E3979">
      <w:pPr>
        <w:numPr>
          <w:ilvl w:val="0"/>
          <w:numId w:val="26"/>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Formulas Used</w:t>
      </w:r>
      <w:r w:rsidRPr="007E3979">
        <w:rPr>
          <w:rFonts w:ascii="Times New Roman" w:hAnsi="Times New Roman" w:cs="Times New Roman"/>
          <w:sz w:val="24"/>
          <w:szCs w:val="24"/>
          <w:lang w:val="en-IN"/>
        </w:rPr>
        <w:t>:</w:t>
      </w:r>
    </w:p>
    <w:p w14:paraId="74FD6789" w14:textId="77777777" w:rsidR="007E3979" w:rsidRPr="007E3979" w:rsidRDefault="007E3979" w:rsidP="007E3979">
      <w:pPr>
        <w:numPr>
          <w:ilvl w:val="1"/>
          <w:numId w:val="26"/>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Total CO₂ emissions</w:t>
      </w:r>
      <w:r w:rsidRPr="007E3979">
        <w:rPr>
          <w:rFonts w:ascii="Times New Roman" w:hAnsi="Times New Roman" w:cs="Times New Roman"/>
          <w:sz w:val="24"/>
          <w:szCs w:val="24"/>
          <w:lang w:val="en-IN"/>
        </w:rPr>
        <w:t xml:space="preserve"> = Population × CO₂ per capita</w:t>
      </w:r>
    </w:p>
    <w:p w14:paraId="3879D8E6" w14:textId="77777777" w:rsidR="007E3979" w:rsidRPr="007E3979" w:rsidRDefault="007E3979" w:rsidP="007E3979">
      <w:pPr>
        <w:numPr>
          <w:ilvl w:val="1"/>
          <w:numId w:val="26"/>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GDP</w:t>
      </w:r>
      <w:r w:rsidRPr="007E3979">
        <w:rPr>
          <w:rFonts w:ascii="Times New Roman" w:hAnsi="Times New Roman" w:cs="Times New Roman"/>
          <w:sz w:val="24"/>
          <w:szCs w:val="24"/>
          <w:lang w:val="en-IN"/>
        </w:rPr>
        <w:t xml:space="preserve"> = Population × GDP per Capita</w:t>
      </w:r>
    </w:p>
    <w:p w14:paraId="3582B936" w14:textId="77777777" w:rsidR="007E3979" w:rsidRPr="007E3979" w:rsidRDefault="007E3979" w:rsidP="007E3979">
      <w:pPr>
        <w:numPr>
          <w:ilvl w:val="1"/>
          <w:numId w:val="26"/>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Growth Rate</w:t>
      </w:r>
      <w:r w:rsidRPr="007E3979">
        <w:rPr>
          <w:rFonts w:ascii="Times New Roman" w:hAnsi="Times New Roman" w:cs="Times New Roman"/>
          <w:sz w:val="24"/>
          <w:szCs w:val="24"/>
          <w:lang w:val="en-IN"/>
        </w:rPr>
        <w:t xml:space="preserve"> (approximate) = [(Value in latest year - Value in earliest year) / Value in earliest year] × 100</w:t>
      </w:r>
    </w:p>
    <w:p w14:paraId="7308154B" w14:textId="77777777" w:rsidR="007E3979" w:rsidRPr="007E3979" w:rsidRDefault="007E3979" w:rsidP="007E3979">
      <w:pPr>
        <w:ind w:left="360"/>
        <w:rPr>
          <w:rFonts w:ascii="Times New Roman" w:hAnsi="Times New Roman" w:cs="Times New Roman"/>
          <w:b/>
          <w:bCs/>
          <w:sz w:val="24"/>
          <w:szCs w:val="24"/>
          <w:lang w:val="en-IN"/>
        </w:rPr>
      </w:pPr>
      <w:r w:rsidRPr="007E3979">
        <w:rPr>
          <w:rFonts w:ascii="Times New Roman" w:hAnsi="Times New Roman" w:cs="Times New Roman"/>
          <w:b/>
          <w:bCs/>
          <w:sz w:val="24"/>
          <w:szCs w:val="24"/>
          <w:lang w:val="en-IN"/>
        </w:rPr>
        <w:t>6. Grouping and Aggregation</w:t>
      </w:r>
    </w:p>
    <w:p w14:paraId="1825E5CB" w14:textId="77777777" w:rsidR="007E3979" w:rsidRPr="007E3979" w:rsidRDefault="007E3979" w:rsidP="007E3979">
      <w:pPr>
        <w:numPr>
          <w:ilvl w:val="0"/>
          <w:numId w:val="27"/>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Requirement</w:t>
      </w:r>
      <w:r w:rsidRPr="007E3979">
        <w:rPr>
          <w:rFonts w:ascii="Times New Roman" w:hAnsi="Times New Roman" w:cs="Times New Roman"/>
          <w:sz w:val="24"/>
          <w:szCs w:val="24"/>
          <w:lang w:val="en-IN"/>
        </w:rPr>
        <w:t>: Country-wise or year-wise summarization.</w:t>
      </w:r>
    </w:p>
    <w:p w14:paraId="00ED66DB" w14:textId="77777777" w:rsidR="007E3979" w:rsidRPr="007E3979" w:rsidRDefault="007E3979" w:rsidP="007E3979">
      <w:pPr>
        <w:numPr>
          <w:ilvl w:val="0"/>
          <w:numId w:val="27"/>
        </w:numPr>
        <w:rPr>
          <w:rFonts w:ascii="Times New Roman" w:hAnsi="Times New Roman" w:cs="Times New Roman"/>
          <w:sz w:val="24"/>
          <w:szCs w:val="24"/>
          <w:lang w:val="en-IN"/>
        </w:rPr>
      </w:pPr>
      <w:r w:rsidRPr="007E3979">
        <w:rPr>
          <w:rFonts w:ascii="Times New Roman" w:hAnsi="Times New Roman" w:cs="Times New Roman"/>
          <w:b/>
          <w:bCs/>
          <w:sz w:val="24"/>
          <w:szCs w:val="24"/>
          <w:lang w:val="en-IN"/>
        </w:rPr>
        <w:t>Pandas Functions Used</w:t>
      </w:r>
      <w:r w:rsidRPr="007E3979">
        <w:rPr>
          <w:rFonts w:ascii="Times New Roman" w:hAnsi="Times New Roman" w:cs="Times New Roman"/>
          <w:sz w:val="24"/>
          <w:szCs w:val="24"/>
          <w:lang w:val="en-IN"/>
        </w:rPr>
        <w:t>:</w:t>
      </w:r>
    </w:p>
    <w:p w14:paraId="2E8F8553" w14:textId="77777777" w:rsidR="007E3979" w:rsidRPr="007E3979" w:rsidRDefault="007E3979" w:rsidP="007E3979">
      <w:pPr>
        <w:numPr>
          <w:ilvl w:val="1"/>
          <w:numId w:val="27"/>
        </w:numPr>
        <w:rPr>
          <w:rFonts w:ascii="Times New Roman" w:hAnsi="Times New Roman" w:cs="Times New Roman"/>
          <w:sz w:val="24"/>
          <w:szCs w:val="24"/>
          <w:lang w:val="en-IN"/>
        </w:rPr>
      </w:pPr>
      <w:r w:rsidRPr="007E3979">
        <w:rPr>
          <w:rFonts w:ascii="Times New Roman" w:hAnsi="Times New Roman" w:cs="Times New Roman"/>
          <w:sz w:val="24"/>
          <w:szCs w:val="24"/>
          <w:lang w:val="en-IN"/>
        </w:rPr>
        <w:t>groupby(['Country'])</w:t>
      </w:r>
    </w:p>
    <w:p w14:paraId="52FA899C" w14:textId="77777777" w:rsidR="007E3979" w:rsidRPr="007E3979" w:rsidRDefault="007E3979" w:rsidP="007E3979">
      <w:pPr>
        <w:numPr>
          <w:ilvl w:val="1"/>
          <w:numId w:val="27"/>
        </w:numPr>
        <w:rPr>
          <w:rFonts w:ascii="Times New Roman" w:hAnsi="Times New Roman" w:cs="Times New Roman"/>
          <w:sz w:val="24"/>
          <w:szCs w:val="24"/>
          <w:lang w:val="en-IN"/>
        </w:rPr>
      </w:pPr>
      <w:r w:rsidRPr="007E3979">
        <w:rPr>
          <w:rFonts w:ascii="Times New Roman" w:hAnsi="Times New Roman" w:cs="Times New Roman"/>
          <w:sz w:val="24"/>
          <w:szCs w:val="24"/>
          <w:lang w:val="en-IN"/>
        </w:rPr>
        <w:t>mean(), sum(), median(), and plot() for grouped data.</w:t>
      </w:r>
    </w:p>
    <w:p w14:paraId="14BEEBF7" w14:textId="77777777" w:rsidR="007E3979" w:rsidRDefault="007E3979" w:rsidP="007E3979">
      <w:pPr>
        <w:ind w:left="360"/>
        <w:rPr>
          <w:rFonts w:ascii="Times New Roman" w:hAnsi="Times New Roman" w:cs="Times New Roman"/>
          <w:sz w:val="24"/>
          <w:szCs w:val="24"/>
        </w:rPr>
      </w:pPr>
    </w:p>
    <w:p w14:paraId="15BB59D8" w14:textId="77777777" w:rsidR="0004343C" w:rsidRDefault="0004343C" w:rsidP="007E3979">
      <w:pPr>
        <w:ind w:left="360"/>
        <w:rPr>
          <w:rFonts w:ascii="Times New Roman" w:hAnsi="Times New Roman" w:cs="Times New Roman"/>
          <w:sz w:val="24"/>
          <w:szCs w:val="24"/>
        </w:rPr>
      </w:pPr>
    </w:p>
    <w:p w14:paraId="7342FF51" w14:textId="77777777" w:rsidR="0004343C" w:rsidRDefault="0004343C" w:rsidP="007E3979">
      <w:pPr>
        <w:ind w:left="360"/>
        <w:rPr>
          <w:rFonts w:ascii="Times New Roman" w:hAnsi="Times New Roman" w:cs="Times New Roman"/>
          <w:sz w:val="24"/>
          <w:szCs w:val="24"/>
        </w:rPr>
      </w:pPr>
    </w:p>
    <w:p w14:paraId="6222A52B" w14:textId="77777777" w:rsidR="0004343C" w:rsidRDefault="0004343C" w:rsidP="007E3979">
      <w:pPr>
        <w:ind w:left="360"/>
        <w:rPr>
          <w:rFonts w:ascii="Times New Roman" w:hAnsi="Times New Roman" w:cs="Times New Roman"/>
          <w:sz w:val="24"/>
          <w:szCs w:val="24"/>
        </w:rPr>
      </w:pPr>
    </w:p>
    <w:p w14:paraId="0A194E9D" w14:textId="77777777" w:rsidR="0004343C" w:rsidRDefault="0004343C" w:rsidP="007E3979">
      <w:pPr>
        <w:ind w:left="360"/>
        <w:rPr>
          <w:rFonts w:ascii="Times New Roman" w:hAnsi="Times New Roman" w:cs="Times New Roman"/>
          <w:sz w:val="24"/>
          <w:szCs w:val="24"/>
        </w:rPr>
      </w:pPr>
    </w:p>
    <w:p w14:paraId="24AA96AA" w14:textId="77777777" w:rsidR="0004343C" w:rsidRDefault="0004343C" w:rsidP="007E3979">
      <w:pPr>
        <w:ind w:left="360"/>
        <w:rPr>
          <w:rFonts w:ascii="Times New Roman" w:hAnsi="Times New Roman" w:cs="Times New Roman"/>
          <w:sz w:val="24"/>
          <w:szCs w:val="24"/>
        </w:rPr>
      </w:pPr>
    </w:p>
    <w:p w14:paraId="47E567BE" w14:textId="77777777" w:rsidR="0004343C" w:rsidRDefault="0004343C" w:rsidP="007E3979">
      <w:pPr>
        <w:ind w:left="360"/>
        <w:rPr>
          <w:rFonts w:ascii="Times New Roman" w:hAnsi="Times New Roman" w:cs="Times New Roman"/>
          <w:sz w:val="24"/>
          <w:szCs w:val="24"/>
        </w:rPr>
      </w:pPr>
    </w:p>
    <w:p w14:paraId="46D5BE51" w14:textId="77777777" w:rsidR="0004343C" w:rsidRDefault="0004343C" w:rsidP="007E3979">
      <w:pPr>
        <w:ind w:left="360"/>
        <w:rPr>
          <w:rFonts w:ascii="Times New Roman" w:hAnsi="Times New Roman" w:cs="Times New Roman"/>
          <w:sz w:val="24"/>
          <w:szCs w:val="24"/>
        </w:rPr>
      </w:pPr>
    </w:p>
    <w:p w14:paraId="550222AF" w14:textId="77777777" w:rsidR="0004343C" w:rsidRDefault="0004343C" w:rsidP="007E3979">
      <w:pPr>
        <w:ind w:left="360"/>
        <w:rPr>
          <w:rFonts w:ascii="Times New Roman" w:hAnsi="Times New Roman" w:cs="Times New Roman"/>
          <w:sz w:val="24"/>
          <w:szCs w:val="24"/>
        </w:rPr>
      </w:pPr>
    </w:p>
    <w:p w14:paraId="790EDD53" w14:textId="77777777" w:rsidR="0004343C" w:rsidRDefault="0004343C" w:rsidP="007E3979">
      <w:pPr>
        <w:ind w:left="360"/>
        <w:rPr>
          <w:rFonts w:ascii="Times New Roman" w:hAnsi="Times New Roman" w:cs="Times New Roman"/>
          <w:sz w:val="24"/>
          <w:szCs w:val="24"/>
        </w:rPr>
      </w:pPr>
    </w:p>
    <w:p w14:paraId="243119C5" w14:textId="77777777" w:rsidR="0004343C" w:rsidRDefault="0004343C" w:rsidP="007E3979">
      <w:pPr>
        <w:ind w:left="360"/>
        <w:rPr>
          <w:rFonts w:ascii="Times New Roman" w:hAnsi="Times New Roman" w:cs="Times New Roman"/>
          <w:sz w:val="24"/>
          <w:szCs w:val="24"/>
        </w:rPr>
      </w:pPr>
    </w:p>
    <w:p w14:paraId="13BF356A" w14:textId="77777777" w:rsidR="0004343C" w:rsidRDefault="0004343C" w:rsidP="007E3979">
      <w:pPr>
        <w:ind w:left="360"/>
        <w:rPr>
          <w:rFonts w:ascii="Times New Roman" w:hAnsi="Times New Roman" w:cs="Times New Roman"/>
          <w:sz w:val="24"/>
          <w:szCs w:val="24"/>
        </w:rPr>
      </w:pPr>
    </w:p>
    <w:p w14:paraId="6A72A204" w14:textId="77777777" w:rsidR="0004343C" w:rsidRDefault="0004343C" w:rsidP="007E3979">
      <w:pPr>
        <w:ind w:left="360"/>
        <w:rPr>
          <w:rFonts w:ascii="Times New Roman" w:hAnsi="Times New Roman" w:cs="Times New Roman"/>
          <w:sz w:val="24"/>
          <w:szCs w:val="24"/>
        </w:rPr>
      </w:pPr>
    </w:p>
    <w:p w14:paraId="05AFF97E" w14:textId="77777777" w:rsidR="0004343C" w:rsidRDefault="0004343C" w:rsidP="007E3979">
      <w:pPr>
        <w:ind w:left="360"/>
        <w:rPr>
          <w:rFonts w:ascii="Times New Roman" w:hAnsi="Times New Roman" w:cs="Times New Roman"/>
          <w:sz w:val="24"/>
          <w:szCs w:val="24"/>
        </w:rPr>
      </w:pPr>
    </w:p>
    <w:p w14:paraId="71A358F7" w14:textId="715B4C27" w:rsidR="0004343C" w:rsidRDefault="0004343C" w:rsidP="0004343C">
      <w:pPr>
        <w:suppressAutoHyphens w:val="0"/>
        <w:autoSpaceDE w:val="0"/>
        <w:autoSpaceDN w:val="0"/>
        <w:adjustRightInd w:val="0"/>
        <w:spacing w:after="0" w:line="360" w:lineRule="auto"/>
        <w:jc w:val="both"/>
        <w:rPr>
          <w:rFonts w:ascii="Times New Roman" w:hAnsi="Times New Roman" w:cs="Times New Roman"/>
          <w:sz w:val="24"/>
          <w:szCs w:val="24"/>
        </w:rPr>
      </w:pPr>
    </w:p>
    <w:p w14:paraId="3169E13B" w14:textId="7A7A90D3" w:rsidR="0004343C" w:rsidRDefault="0004343C" w:rsidP="0004343C">
      <w:pPr>
        <w:pStyle w:val="ListParagraph"/>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Analysing Results</w:t>
      </w:r>
    </w:p>
    <w:p w14:paraId="2F9BC24E" w14:textId="20996C85"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eastAsia="en-IN"/>
        </w:rPr>
      </w:pPr>
      <w:r w:rsidRPr="0004343C">
        <w:rPr>
          <w:rFonts w:ascii="Times New Roman" w:eastAsia="Times New Roman" w:hAnsi="Times New Roman" w:cs="Times New Roman"/>
          <w:sz w:val="24"/>
          <w:szCs w:val="24"/>
          <w:lang w:eastAsia="en-IN"/>
        </w:rPr>
        <w:t>OBJECTIVE 1: Analysis of GDP Over Time Across Different Income Groups</w:t>
      </w:r>
    </w:p>
    <w:p w14:paraId="01976EE8"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 xml:space="preserve">To understand global economic disparities and development trends, the first objective focuses on analyzing the </w:t>
      </w:r>
      <w:r w:rsidRPr="0004343C">
        <w:rPr>
          <w:rFonts w:ascii="Times New Roman" w:eastAsia="Times New Roman" w:hAnsi="Times New Roman" w:cs="Times New Roman"/>
          <w:b/>
          <w:bCs/>
          <w:sz w:val="24"/>
          <w:szCs w:val="24"/>
          <w:lang w:val="en-IN" w:eastAsia="en-IN"/>
        </w:rPr>
        <w:t>Gross Domestic Product (GDP)</w:t>
      </w:r>
      <w:r w:rsidRPr="0004343C">
        <w:rPr>
          <w:rFonts w:ascii="Times New Roman" w:eastAsia="Times New Roman" w:hAnsi="Times New Roman" w:cs="Times New Roman"/>
          <w:sz w:val="24"/>
          <w:szCs w:val="24"/>
          <w:lang w:val="en-IN" w:eastAsia="en-IN"/>
        </w:rPr>
        <w:t xml:space="preserve"> over time across countries grouped by their </w:t>
      </w:r>
      <w:r w:rsidRPr="0004343C">
        <w:rPr>
          <w:rFonts w:ascii="Times New Roman" w:eastAsia="Times New Roman" w:hAnsi="Times New Roman" w:cs="Times New Roman"/>
          <w:b/>
          <w:bCs/>
          <w:sz w:val="24"/>
          <w:szCs w:val="24"/>
          <w:lang w:val="en-IN" w:eastAsia="en-IN"/>
        </w:rPr>
        <w:t>Income Group classification</w:t>
      </w:r>
      <w:r w:rsidRPr="0004343C">
        <w:rPr>
          <w:rFonts w:ascii="Times New Roman" w:eastAsia="Times New Roman" w:hAnsi="Times New Roman" w:cs="Times New Roman"/>
          <w:sz w:val="24"/>
          <w:szCs w:val="24"/>
          <w:lang w:val="en-IN" w:eastAsia="en-IN"/>
        </w:rPr>
        <w:t>. The dataset used for this analysis was first cleaned by removing rows with missing values in key economic indicators, particularly 'GDP (USD)', 'GDP per capita (USD)', and 'IncomeGroup'. This ensures accuracy and reliability in the trends we visualize.</w:t>
      </w:r>
    </w:p>
    <w:p w14:paraId="29867BD8"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 xml:space="preserve">The Income Group column categorizes countries into distinct economic tiers, such as </w:t>
      </w:r>
      <w:r w:rsidRPr="0004343C">
        <w:rPr>
          <w:rFonts w:ascii="Times New Roman" w:eastAsia="Times New Roman" w:hAnsi="Times New Roman" w:cs="Times New Roman"/>
          <w:b/>
          <w:bCs/>
          <w:sz w:val="24"/>
          <w:szCs w:val="24"/>
          <w:lang w:val="en-IN" w:eastAsia="en-IN"/>
        </w:rPr>
        <w:t>Low income</w:t>
      </w:r>
      <w:r w:rsidRPr="0004343C">
        <w:rPr>
          <w:rFonts w:ascii="Times New Roman" w:eastAsia="Times New Roman" w:hAnsi="Times New Roman" w:cs="Times New Roman"/>
          <w:sz w:val="24"/>
          <w:szCs w:val="24"/>
          <w:lang w:val="en-IN" w:eastAsia="en-IN"/>
        </w:rPr>
        <w:t xml:space="preserve">, </w:t>
      </w:r>
      <w:r w:rsidRPr="0004343C">
        <w:rPr>
          <w:rFonts w:ascii="Times New Roman" w:eastAsia="Times New Roman" w:hAnsi="Times New Roman" w:cs="Times New Roman"/>
          <w:b/>
          <w:bCs/>
          <w:sz w:val="24"/>
          <w:szCs w:val="24"/>
          <w:lang w:val="en-IN" w:eastAsia="en-IN"/>
        </w:rPr>
        <w:t>Lower middle income</w:t>
      </w:r>
      <w:r w:rsidRPr="0004343C">
        <w:rPr>
          <w:rFonts w:ascii="Times New Roman" w:eastAsia="Times New Roman" w:hAnsi="Times New Roman" w:cs="Times New Roman"/>
          <w:sz w:val="24"/>
          <w:szCs w:val="24"/>
          <w:lang w:val="en-IN" w:eastAsia="en-IN"/>
        </w:rPr>
        <w:t xml:space="preserve">, </w:t>
      </w:r>
      <w:r w:rsidRPr="0004343C">
        <w:rPr>
          <w:rFonts w:ascii="Times New Roman" w:eastAsia="Times New Roman" w:hAnsi="Times New Roman" w:cs="Times New Roman"/>
          <w:b/>
          <w:bCs/>
          <w:sz w:val="24"/>
          <w:szCs w:val="24"/>
          <w:lang w:val="en-IN" w:eastAsia="en-IN"/>
        </w:rPr>
        <w:t>Upper middle income</w:t>
      </w:r>
      <w:r w:rsidRPr="0004343C">
        <w:rPr>
          <w:rFonts w:ascii="Times New Roman" w:eastAsia="Times New Roman" w:hAnsi="Times New Roman" w:cs="Times New Roman"/>
          <w:sz w:val="24"/>
          <w:szCs w:val="24"/>
          <w:lang w:val="en-IN" w:eastAsia="en-IN"/>
        </w:rPr>
        <w:t xml:space="preserve">, and </w:t>
      </w:r>
      <w:r w:rsidRPr="0004343C">
        <w:rPr>
          <w:rFonts w:ascii="Times New Roman" w:eastAsia="Times New Roman" w:hAnsi="Times New Roman" w:cs="Times New Roman"/>
          <w:b/>
          <w:bCs/>
          <w:sz w:val="24"/>
          <w:szCs w:val="24"/>
          <w:lang w:val="en-IN" w:eastAsia="en-IN"/>
        </w:rPr>
        <w:t>High income</w:t>
      </w:r>
      <w:r w:rsidRPr="0004343C">
        <w:rPr>
          <w:rFonts w:ascii="Times New Roman" w:eastAsia="Times New Roman" w:hAnsi="Times New Roman" w:cs="Times New Roman"/>
          <w:sz w:val="24"/>
          <w:szCs w:val="24"/>
          <w:lang w:val="en-IN" w:eastAsia="en-IN"/>
        </w:rPr>
        <w:t xml:space="preserve">, allowing for segmented analysis. Using this categorization, we calculated the </w:t>
      </w:r>
      <w:r w:rsidRPr="0004343C">
        <w:rPr>
          <w:rFonts w:ascii="Times New Roman" w:eastAsia="Times New Roman" w:hAnsi="Times New Roman" w:cs="Times New Roman"/>
          <w:b/>
          <w:bCs/>
          <w:sz w:val="24"/>
          <w:szCs w:val="24"/>
          <w:lang w:val="en-IN" w:eastAsia="en-IN"/>
        </w:rPr>
        <w:t>year-wise average GDP</w:t>
      </w:r>
      <w:r w:rsidRPr="0004343C">
        <w:rPr>
          <w:rFonts w:ascii="Times New Roman" w:eastAsia="Times New Roman" w:hAnsi="Times New Roman" w:cs="Times New Roman"/>
          <w:sz w:val="24"/>
          <w:szCs w:val="24"/>
          <w:lang w:val="en-IN" w:eastAsia="en-IN"/>
        </w:rPr>
        <w:t xml:space="preserve"> for each group.</w:t>
      </w:r>
    </w:p>
    <w:p w14:paraId="206AEF8E" w14:textId="18BE6BBD"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noProof/>
          <w:sz w:val="24"/>
          <w:szCs w:val="24"/>
          <w:lang w:val="en-IN" w:eastAsia="en-IN"/>
        </w:rPr>
        <w:drawing>
          <wp:inline distT="0" distB="0" distL="0" distR="0" wp14:anchorId="5C37E9DB" wp14:editId="3B554183">
            <wp:extent cx="5731510" cy="3489325"/>
            <wp:effectExtent l="0" t="0" r="2540" b="0"/>
            <wp:docPr id="42359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8204" name=""/>
                    <pic:cNvPicPr/>
                  </pic:nvPicPr>
                  <pic:blipFill>
                    <a:blip r:embed="rId10"/>
                    <a:stretch>
                      <a:fillRect/>
                    </a:stretch>
                  </pic:blipFill>
                  <pic:spPr>
                    <a:xfrm>
                      <a:off x="0" y="0"/>
                      <a:ext cx="5731510" cy="3489325"/>
                    </a:xfrm>
                    <a:prstGeom prst="rect">
                      <a:avLst/>
                    </a:prstGeom>
                  </pic:spPr>
                </pic:pic>
              </a:graphicData>
            </a:graphic>
          </wp:inline>
        </w:drawing>
      </w:r>
    </w:p>
    <w:p w14:paraId="4F97546F"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64E50B8"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A1DFD45"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9984768"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8C01086"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30AD15E"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04CA4A5C"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2749E4D7"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lastRenderedPageBreak/>
        <w:t xml:space="preserve">A </w:t>
      </w:r>
      <w:r w:rsidRPr="0004343C">
        <w:rPr>
          <w:rFonts w:ascii="Times New Roman" w:eastAsia="Times New Roman" w:hAnsi="Times New Roman" w:cs="Times New Roman"/>
          <w:b/>
          <w:bCs/>
          <w:sz w:val="24"/>
          <w:szCs w:val="24"/>
          <w:lang w:val="en-IN" w:eastAsia="en-IN"/>
        </w:rPr>
        <w:t>multi-line plot</w:t>
      </w:r>
      <w:r w:rsidRPr="0004343C">
        <w:rPr>
          <w:rFonts w:ascii="Times New Roman" w:eastAsia="Times New Roman" w:hAnsi="Times New Roman" w:cs="Times New Roman"/>
          <w:sz w:val="24"/>
          <w:szCs w:val="24"/>
          <w:lang w:val="en-IN" w:eastAsia="en-IN"/>
        </w:rPr>
        <w:t xml:space="preserve"> was generated where each line represents the average GDP of one income group from </w:t>
      </w:r>
      <w:r w:rsidRPr="0004343C">
        <w:rPr>
          <w:rFonts w:ascii="Times New Roman" w:eastAsia="Times New Roman" w:hAnsi="Times New Roman" w:cs="Times New Roman"/>
          <w:b/>
          <w:bCs/>
          <w:sz w:val="24"/>
          <w:szCs w:val="24"/>
          <w:lang w:val="en-IN" w:eastAsia="en-IN"/>
        </w:rPr>
        <w:t>2000 to 2020</w:t>
      </w:r>
      <w:r w:rsidRPr="0004343C">
        <w:rPr>
          <w:rFonts w:ascii="Times New Roman" w:eastAsia="Times New Roman" w:hAnsi="Times New Roman" w:cs="Times New Roman"/>
          <w:sz w:val="24"/>
          <w:szCs w:val="24"/>
          <w:lang w:val="en-IN" w:eastAsia="en-IN"/>
        </w:rPr>
        <w:t xml:space="preserve">. This visualization helps in comparing economic growth trajectories across different groups. For instance, countries in the </w:t>
      </w:r>
      <w:r w:rsidRPr="0004343C">
        <w:rPr>
          <w:rFonts w:ascii="Times New Roman" w:eastAsia="Times New Roman" w:hAnsi="Times New Roman" w:cs="Times New Roman"/>
          <w:b/>
          <w:bCs/>
          <w:sz w:val="24"/>
          <w:szCs w:val="24"/>
          <w:lang w:val="en-IN" w:eastAsia="en-IN"/>
        </w:rPr>
        <w:t>High income group</w:t>
      </w:r>
      <w:r w:rsidRPr="0004343C">
        <w:rPr>
          <w:rFonts w:ascii="Times New Roman" w:eastAsia="Times New Roman" w:hAnsi="Times New Roman" w:cs="Times New Roman"/>
          <w:sz w:val="24"/>
          <w:szCs w:val="24"/>
          <w:lang w:val="en-IN" w:eastAsia="en-IN"/>
        </w:rPr>
        <w:t xml:space="preserve"> consistently showed significantly higher GDP values, with a noticeable upward trend, indicating steady economic growth. In contrast, the </w:t>
      </w:r>
      <w:r w:rsidRPr="0004343C">
        <w:rPr>
          <w:rFonts w:ascii="Times New Roman" w:eastAsia="Times New Roman" w:hAnsi="Times New Roman" w:cs="Times New Roman"/>
          <w:b/>
          <w:bCs/>
          <w:sz w:val="24"/>
          <w:szCs w:val="24"/>
          <w:lang w:val="en-IN" w:eastAsia="en-IN"/>
        </w:rPr>
        <w:t>Low income group</w:t>
      </w:r>
      <w:r w:rsidRPr="0004343C">
        <w:rPr>
          <w:rFonts w:ascii="Times New Roman" w:eastAsia="Times New Roman" w:hAnsi="Times New Roman" w:cs="Times New Roman"/>
          <w:sz w:val="24"/>
          <w:szCs w:val="24"/>
          <w:lang w:val="en-IN" w:eastAsia="en-IN"/>
        </w:rPr>
        <w:t xml:space="preserve"> had much flatter growth lines, reflecting slower progress and highlighting global economic inequality.</w:t>
      </w:r>
    </w:p>
    <w:p w14:paraId="58DCC324"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Gridlines were included for better readability, and markers were used to make individual data points more visible. The inclusion of legends and axis labels further improved the interpretability of the graph.</w:t>
      </w:r>
    </w:p>
    <w:p w14:paraId="283712A9"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This objective offers a clear visualization of how wealth and development are distributed globally and how they have changed over time. Such insights are crucial for policymakers, researchers, and economists in making data-driven decisions to reduce inequality and foster inclusive growth.</w:t>
      </w:r>
    </w:p>
    <w:p w14:paraId="3CC4260B"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203025E" w14:textId="5B140E69"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noProof/>
          <w:sz w:val="24"/>
          <w:szCs w:val="24"/>
          <w:lang w:val="en-IN" w:eastAsia="en-IN"/>
        </w:rPr>
        <w:drawing>
          <wp:inline distT="0" distB="0" distL="0" distR="0" wp14:anchorId="2B79A697" wp14:editId="55D3D8F0">
            <wp:extent cx="5731510" cy="3535045"/>
            <wp:effectExtent l="0" t="0" r="2540" b="8255"/>
            <wp:docPr id="1668098804" name="Picture 1" descr="A graph of growth of the average gd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8804" name="Picture 1" descr="A graph of growth of the average gdp&#10;&#10;Description automatically generated with medium confidence"/>
                    <pic:cNvPicPr/>
                  </pic:nvPicPr>
                  <pic:blipFill>
                    <a:blip r:embed="rId11"/>
                    <a:stretch>
                      <a:fillRect/>
                    </a:stretch>
                  </pic:blipFill>
                  <pic:spPr>
                    <a:xfrm>
                      <a:off x="0" y="0"/>
                      <a:ext cx="5731510" cy="3535045"/>
                    </a:xfrm>
                    <a:prstGeom prst="rect">
                      <a:avLst/>
                    </a:prstGeom>
                  </pic:spPr>
                </pic:pic>
              </a:graphicData>
            </a:graphic>
          </wp:inline>
        </w:drawing>
      </w:r>
    </w:p>
    <w:p w14:paraId="2B8E2F5F"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609ADAE"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0742347"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08ABD536"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FD41068"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683084E"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582E538" w14:textId="311A9555"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eastAsia="en-IN"/>
        </w:rPr>
      </w:pPr>
      <w:r w:rsidRPr="0004343C">
        <w:rPr>
          <w:rFonts w:ascii="Times New Roman" w:eastAsia="Times New Roman" w:hAnsi="Times New Roman" w:cs="Times New Roman"/>
          <w:sz w:val="24"/>
          <w:szCs w:val="24"/>
          <w:lang w:eastAsia="en-IN"/>
        </w:rPr>
        <w:lastRenderedPageBreak/>
        <w:t>OBJECTIVE 2: Investigating the Influence of Internet Usage and Life Expectancy on Economic Growth</w:t>
      </w:r>
    </w:p>
    <w:p w14:paraId="496D435D"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 xml:space="preserve">In this objective, we delve into the possible correlations between </w:t>
      </w:r>
      <w:r w:rsidRPr="0004343C">
        <w:rPr>
          <w:rFonts w:ascii="Times New Roman" w:eastAsia="Times New Roman" w:hAnsi="Times New Roman" w:cs="Times New Roman"/>
          <w:b/>
          <w:bCs/>
          <w:sz w:val="24"/>
          <w:szCs w:val="24"/>
          <w:lang w:val="en-IN" w:eastAsia="en-IN"/>
        </w:rPr>
        <w:t>technological advancement</w:t>
      </w:r>
      <w:r w:rsidRPr="0004343C">
        <w:rPr>
          <w:rFonts w:ascii="Times New Roman" w:eastAsia="Times New Roman" w:hAnsi="Times New Roman" w:cs="Times New Roman"/>
          <w:sz w:val="24"/>
          <w:szCs w:val="24"/>
          <w:lang w:val="en-IN" w:eastAsia="en-IN"/>
        </w:rPr>
        <w:t xml:space="preserve">, </w:t>
      </w:r>
      <w:r w:rsidRPr="0004343C">
        <w:rPr>
          <w:rFonts w:ascii="Times New Roman" w:eastAsia="Times New Roman" w:hAnsi="Times New Roman" w:cs="Times New Roman"/>
          <w:b/>
          <w:bCs/>
          <w:sz w:val="24"/>
          <w:szCs w:val="24"/>
          <w:lang w:val="en-IN" w:eastAsia="en-IN"/>
        </w:rPr>
        <w:t>health indicators</w:t>
      </w:r>
      <w:r w:rsidRPr="0004343C">
        <w:rPr>
          <w:rFonts w:ascii="Times New Roman" w:eastAsia="Times New Roman" w:hAnsi="Times New Roman" w:cs="Times New Roman"/>
          <w:sz w:val="24"/>
          <w:szCs w:val="24"/>
          <w:lang w:val="en-IN" w:eastAsia="en-IN"/>
        </w:rPr>
        <w:t xml:space="preserve">, and </w:t>
      </w:r>
      <w:r w:rsidRPr="0004343C">
        <w:rPr>
          <w:rFonts w:ascii="Times New Roman" w:eastAsia="Times New Roman" w:hAnsi="Times New Roman" w:cs="Times New Roman"/>
          <w:b/>
          <w:bCs/>
          <w:sz w:val="24"/>
          <w:szCs w:val="24"/>
          <w:lang w:val="en-IN" w:eastAsia="en-IN"/>
        </w:rPr>
        <w:t>economic prosperity</w:t>
      </w:r>
      <w:r w:rsidRPr="0004343C">
        <w:rPr>
          <w:rFonts w:ascii="Times New Roman" w:eastAsia="Times New Roman" w:hAnsi="Times New Roman" w:cs="Times New Roman"/>
          <w:sz w:val="24"/>
          <w:szCs w:val="24"/>
          <w:lang w:val="en-IN" w:eastAsia="en-IN"/>
        </w:rPr>
        <w:t xml:space="preserve">. Specifically, we investigate how </w:t>
      </w:r>
      <w:r w:rsidRPr="0004343C">
        <w:rPr>
          <w:rFonts w:ascii="Times New Roman" w:eastAsia="Times New Roman" w:hAnsi="Times New Roman" w:cs="Times New Roman"/>
          <w:b/>
          <w:bCs/>
          <w:sz w:val="24"/>
          <w:szCs w:val="24"/>
          <w:lang w:val="en-IN" w:eastAsia="en-IN"/>
        </w:rPr>
        <w:t>Internet usage</w:t>
      </w:r>
      <w:r w:rsidRPr="0004343C">
        <w:rPr>
          <w:rFonts w:ascii="Times New Roman" w:eastAsia="Times New Roman" w:hAnsi="Times New Roman" w:cs="Times New Roman"/>
          <w:sz w:val="24"/>
          <w:szCs w:val="24"/>
          <w:lang w:val="en-IN" w:eastAsia="en-IN"/>
        </w:rPr>
        <w:t xml:space="preserve"> and </w:t>
      </w:r>
      <w:r w:rsidRPr="0004343C">
        <w:rPr>
          <w:rFonts w:ascii="Times New Roman" w:eastAsia="Times New Roman" w:hAnsi="Times New Roman" w:cs="Times New Roman"/>
          <w:b/>
          <w:bCs/>
          <w:sz w:val="24"/>
          <w:szCs w:val="24"/>
          <w:lang w:val="en-IN" w:eastAsia="en-IN"/>
        </w:rPr>
        <w:t>life expectancy</w:t>
      </w:r>
      <w:r w:rsidRPr="0004343C">
        <w:rPr>
          <w:rFonts w:ascii="Times New Roman" w:eastAsia="Times New Roman" w:hAnsi="Times New Roman" w:cs="Times New Roman"/>
          <w:sz w:val="24"/>
          <w:szCs w:val="24"/>
          <w:lang w:val="en-IN" w:eastAsia="en-IN"/>
        </w:rPr>
        <w:t xml:space="preserve"> influence a country’s </w:t>
      </w:r>
      <w:r w:rsidRPr="0004343C">
        <w:rPr>
          <w:rFonts w:ascii="Times New Roman" w:eastAsia="Times New Roman" w:hAnsi="Times New Roman" w:cs="Times New Roman"/>
          <w:b/>
          <w:bCs/>
          <w:sz w:val="24"/>
          <w:szCs w:val="24"/>
          <w:lang w:val="en-IN" w:eastAsia="en-IN"/>
        </w:rPr>
        <w:t>GDP per capita</w:t>
      </w:r>
      <w:r w:rsidRPr="0004343C">
        <w:rPr>
          <w:rFonts w:ascii="Times New Roman" w:eastAsia="Times New Roman" w:hAnsi="Times New Roman" w:cs="Times New Roman"/>
          <w:sz w:val="24"/>
          <w:szCs w:val="24"/>
          <w:lang w:val="en-IN" w:eastAsia="en-IN"/>
        </w:rPr>
        <w:t>, which is a standard measure of a nation's economic output per person.</w:t>
      </w:r>
    </w:p>
    <w:p w14:paraId="7FBE2B2F"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To conduct this analysis, we utilized a cleaned version of the dataset and selected key indicators:</w:t>
      </w:r>
    </w:p>
    <w:p w14:paraId="3D8BB990" w14:textId="77777777" w:rsidR="0004343C" w:rsidRPr="0004343C" w:rsidRDefault="0004343C" w:rsidP="0004343C">
      <w:pPr>
        <w:numPr>
          <w:ilvl w:val="0"/>
          <w:numId w:val="28"/>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i/>
          <w:iCs/>
          <w:sz w:val="24"/>
          <w:szCs w:val="24"/>
          <w:lang w:val="en-IN" w:eastAsia="en-IN"/>
        </w:rPr>
        <w:t>Individuals using the Internet (% of population)</w:t>
      </w:r>
    </w:p>
    <w:p w14:paraId="345A9D29" w14:textId="77777777" w:rsidR="0004343C" w:rsidRPr="0004343C" w:rsidRDefault="0004343C" w:rsidP="0004343C">
      <w:pPr>
        <w:numPr>
          <w:ilvl w:val="0"/>
          <w:numId w:val="28"/>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i/>
          <w:iCs/>
          <w:sz w:val="24"/>
          <w:szCs w:val="24"/>
          <w:lang w:val="en-IN" w:eastAsia="en-IN"/>
        </w:rPr>
        <w:t>Life expectancy at birth (years)</w:t>
      </w:r>
    </w:p>
    <w:p w14:paraId="134BEB30" w14:textId="77777777" w:rsidR="0004343C" w:rsidRPr="0004343C" w:rsidRDefault="0004343C" w:rsidP="0004343C">
      <w:pPr>
        <w:numPr>
          <w:ilvl w:val="0"/>
          <w:numId w:val="28"/>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i/>
          <w:iCs/>
          <w:sz w:val="24"/>
          <w:szCs w:val="24"/>
          <w:lang w:val="en-IN" w:eastAsia="en-IN"/>
        </w:rPr>
        <w:t>GDP per capita (USD)</w:t>
      </w:r>
    </w:p>
    <w:p w14:paraId="4032996A" w14:textId="77777777" w:rsidR="0004343C" w:rsidRPr="0004343C" w:rsidRDefault="0004343C" w:rsidP="0004343C">
      <w:pPr>
        <w:suppressAutoHyphens w:val="0"/>
        <w:autoSpaceDE w:val="0"/>
        <w:autoSpaceDN w:val="0"/>
        <w:adjustRightInd w:val="0"/>
        <w:spacing w:after="0" w:line="360" w:lineRule="auto"/>
        <w:ind w:left="720"/>
        <w:jc w:val="center"/>
        <w:rPr>
          <w:rFonts w:ascii="Times New Roman" w:eastAsia="Times New Roman" w:hAnsi="Times New Roman" w:cs="Times New Roman"/>
          <w:i/>
          <w:iCs/>
          <w:sz w:val="24"/>
          <w:szCs w:val="24"/>
          <w:lang w:val="en-IN" w:eastAsia="en-IN"/>
        </w:rPr>
      </w:pPr>
    </w:p>
    <w:p w14:paraId="628A5A3D"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Two scatter plots were created side-by-side for comparative analysis.</w:t>
      </w:r>
    </w:p>
    <w:p w14:paraId="70B4D323"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 xml:space="preserve">The first plot visualizes the relationship between </w:t>
      </w:r>
      <w:r w:rsidRPr="0004343C">
        <w:rPr>
          <w:rFonts w:ascii="Times New Roman" w:eastAsia="Times New Roman" w:hAnsi="Times New Roman" w:cs="Times New Roman"/>
          <w:b/>
          <w:bCs/>
          <w:sz w:val="24"/>
          <w:szCs w:val="24"/>
          <w:lang w:val="en-IN" w:eastAsia="en-IN"/>
        </w:rPr>
        <w:t>Internet usage and GDP per capita</w:t>
      </w:r>
      <w:r w:rsidRPr="0004343C">
        <w:rPr>
          <w:rFonts w:ascii="Times New Roman" w:eastAsia="Times New Roman" w:hAnsi="Times New Roman" w:cs="Times New Roman"/>
          <w:sz w:val="24"/>
          <w:szCs w:val="24"/>
          <w:lang w:val="en-IN" w:eastAsia="en-IN"/>
        </w:rPr>
        <w:t xml:space="preserve">. This graph clearly shows that countries with </w:t>
      </w:r>
      <w:r w:rsidRPr="0004343C">
        <w:rPr>
          <w:rFonts w:ascii="Times New Roman" w:eastAsia="Times New Roman" w:hAnsi="Times New Roman" w:cs="Times New Roman"/>
          <w:b/>
          <w:bCs/>
          <w:sz w:val="24"/>
          <w:szCs w:val="24"/>
          <w:lang w:val="en-IN" w:eastAsia="en-IN"/>
        </w:rPr>
        <w:t>higher internet penetration</w:t>
      </w:r>
      <w:r w:rsidRPr="0004343C">
        <w:rPr>
          <w:rFonts w:ascii="Times New Roman" w:eastAsia="Times New Roman" w:hAnsi="Times New Roman" w:cs="Times New Roman"/>
          <w:sz w:val="24"/>
          <w:szCs w:val="24"/>
          <w:lang w:val="en-IN" w:eastAsia="en-IN"/>
        </w:rPr>
        <w:t xml:space="preserve"> tend to have </w:t>
      </w:r>
      <w:r w:rsidRPr="0004343C">
        <w:rPr>
          <w:rFonts w:ascii="Times New Roman" w:eastAsia="Times New Roman" w:hAnsi="Times New Roman" w:cs="Times New Roman"/>
          <w:b/>
          <w:bCs/>
          <w:sz w:val="24"/>
          <w:szCs w:val="24"/>
          <w:lang w:val="en-IN" w:eastAsia="en-IN"/>
        </w:rPr>
        <w:t>higher GDP per capita</w:t>
      </w:r>
      <w:r w:rsidRPr="0004343C">
        <w:rPr>
          <w:rFonts w:ascii="Times New Roman" w:eastAsia="Times New Roman" w:hAnsi="Times New Roman" w:cs="Times New Roman"/>
          <w:sz w:val="24"/>
          <w:szCs w:val="24"/>
          <w:lang w:val="en-IN" w:eastAsia="en-IN"/>
        </w:rPr>
        <w:t>. This indicates that digital inclusion is likely a strong contributor to economic performance. The presence of a positive trend suggests that access to information, e-commerce, digital services, and educational resources—facilitated by the internet—may drive productivity and innovation.</w:t>
      </w:r>
    </w:p>
    <w:p w14:paraId="7911EE30"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CDBE3B9" w14:textId="35915EA8" w:rsidR="00900726" w:rsidRPr="0004343C"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noProof/>
          <w:sz w:val="24"/>
          <w:szCs w:val="24"/>
          <w:lang w:val="en-IN" w:eastAsia="en-IN"/>
        </w:rPr>
        <w:drawing>
          <wp:inline distT="0" distB="0" distL="0" distR="0" wp14:anchorId="24E92D79" wp14:editId="178E9B43">
            <wp:extent cx="5731510" cy="3489960"/>
            <wp:effectExtent l="0" t="0" r="2540" b="0"/>
            <wp:docPr id="1343805146"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05146" name="Picture 1" descr="A graph with green dots&#10;&#10;Description automatically generated"/>
                    <pic:cNvPicPr/>
                  </pic:nvPicPr>
                  <pic:blipFill>
                    <a:blip r:embed="rId12"/>
                    <a:stretch>
                      <a:fillRect/>
                    </a:stretch>
                  </pic:blipFill>
                  <pic:spPr>
                    <a:xfrm>
                      <a:off x="0" y="0"/>
                      <a:ext cx="5731510" cy="3489960"/>
                    </a:xfrm>
                    <a:prstGeom prst="rect">
                      <a:avLst/>
                    </a:prstGeom>
                  </pic:spPr>
                </pic:pic>
              </a:graphicData>
            </a:graphic>
          </wp:inline>
        </w:drawing>
      </w:r>
    </w:p>
    <w:p w14:paraId="6414E504"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lastRenderedPageBreak/>
        <w:t xml:space="preserve">The second plot shows </w:t>
      </w:r>
      <w:r w:rsidRPr="0004343C">
        <w:rPr>
          <w:rFonts w:ascii="Times New Roman" w:eastAsia="Times New Roman" w:hAnsi="Times New Roman" w:cs="Times New Roman"/>
          <w:b/>
          <w:bCs/>
          <w:sz w:val="24"/>
          <w:szCs w:val="24"/>
          <w:lang w:val="en-IN" w:eastAsia="en-IN"/>
        </w:rPr>
        <w:t>Life Expectancy vs GDP per capita</w:t>
      </w:r>
      <w:r w:rsidRPr="0004343C">
        <w:rPr>
          <w:rFonts w:ascii="Times New Roman" w:eastAsia="Times New Roman" w:hAnsi="Times New Roman" w:cs="Times New Roman"/>
          <w:sz w:val="24"/>
          <w:szCs w:val="24"/>
          <w:lang w:val="en-IN" w:eastAsia="en-IN"/>
        </w:rPr>
        <w:t xml:space="preserve">. Again, a positive correlation is observed, where countries with </w:t>
      </w:r>
      <w:r w:rsidRPr="0004343C">
        <w:rPr>
          <w:rFonts w:ascii="Times New Roman" w:eastAsia="Times New Roman" w:hAnsi="Times New Roman" w:cs="Times New Roman"/>
          <w:b/>
          <w:bCs/>
          <w:sz w:val="24"/>
          <w:szCs w:val="24"/>
          <w:lang w:val="en-IN" w:eastAsia="en-IN"/>
        </w:rPr>
        <w:t>longer average lifespans</w:t>
      </w:r>
      <w:r w:rsidRPr="0004343C">
        <w:rPr>
          <w:rFonts w:ascii="Times New Roman" w:eastAsia="Times New Roman" w:hAnsi="Times New Roman" w:cs="Times New Roman"/>
          <w:sz w:val="24"/>
          <w:szCs w:val="24"/>
          <w:lang w:val="en-IN" w:eastAsia="en-IN"/>
        </w:rPr>
        <w:t xml:space="preserve"> typically report </w:t>
      </w:r>
      <w:r w:rsidRPr="0004343C">
        <w:rPr>
          <w:rFonts w:ascii="Times New Roman" w:eastAsia="Times New Roman" w:hAnsi="Times New Roman" w:cs="Times New Roman"/>
          <w:b/>
          <w:bCs/>
          <w:sz w:val="24"/>
          <w:szCs w:val="24"/>
          <w:lang w:val="en-IN" w:eastAsia="en-IN"/>
        </w:rPr>
        <w:t>higher per capita income</w:t>
      </w:r>
      <w:r w:rsidRPr="0004343C">
        <w:rPr>
          <w:rFonts w:ascii="Times New Roman" w:eastAsia="Times New Roman" w:hAnsi="Times New Roman" w:cs="Times New Roman"/>
          <w:sz w:val="24"/>
          <w:szCs w:val="24"/>
          <w:lang w:val="en-IN" w:eastAsia="en-IN"/>
        </w:rPr>
        <w:t>. This could reflect the quality of healthcare, nutrition, and living conditions—factors that also support a productive workforce and thus enhance a nation's economic output.</w:t>
      </w:r>
    </w:p>
    <w:p w14:paraId="3FFA530E" w14:textId="2857AD2A"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noProof/>
          <w:sz w:val="24"/>
          <w:szCs w:val="24"/>
          <w:lang w:val="en-IN" w:eastAsia="en-IN"/>
        </w:rPr>
        <w:drawing>
          <wp:inline distT="0" distB="0" distL="0" distR="0" wp14:anchorId="469AF21C" wp14:editId="016F0FFA">
            <wp:extent cx="5731510" cy="3678555"/>
            <wp:effectExtent l="0" t="0" r="2540" b="0"/>
            <wp:docPr id="1489236123" name="Picture 1" descr="A graph of life expectancy and gd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6123" name="Picture 1" descr="A graph of life expectancy and gdp&#10;&#10;Description automatically generated"/>
                    <pic:cNvPicPr/>
                  </pic:nvPicPr>
                  <pic:blipFill>
                    <a:blip r:embed="rId13"/>
                    <a:stretch>
                      <a:fillRect/>
                    </a:stretch>
                  </pic:blipFill>
                  <pic:spPr>
                    <a:xfrm>
                      <a:off x="0" y="0"/>
                      <a:ext cx="5731510" cy="3678555"/>
                    </a:xfrm>
                    <a:prstGeom prst="rect">
                      <a:avLst/>
                    </a:prstGeom>
                  </pic:spPr>
                </pic:pic>
              </a:graphicData>
            </a:graphic>
          </wp:inline>
        </w:drawing>
      </w:r>
    </w:p>
    <w:p w14:paraId="3F8B0A7F"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0E0D938" w14:textId="77777777" w:rsidR="00900726" w:rsidRPr="0004343C"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0A2BBAC"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Grid lines, axis labels, and plot titles enhance the clarity of the charts, making them suitable for both technical and non-technical audiences. The layout was optimized using a tight layout arrangement, ensuring that both graphs are properly spaced and easy to interpret.</w:t>
      </w:r>
    </w:p>
    <w:p w14:paraId="4E067A91" w14:textId="77777777" w:rsidR="0004343C" w:rsidRP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04343C">
        <w:rPr>
          <w:rFonts w:ascii="Times New Roman" w:eastAsia="Times New Roman" w:hAnsi="Times New Roman" w:cs="Times New Roman"/>
          <w:sz w:val="24"/>
          <w:szCs w:val="24"/>
          <w:lang w:val="en-IN" w:eastAsia="en-IN"/>
        </w:rPr>
        <w:t>This objective effectively highlights how socio-economic and technological indicators contribute to economic development, reinforcing the interconnectedness of health, digital access, and financial growth. These findings can be invaluable in shaping policies aimed at fostering inclusive economic progress through better healthcare systems and digital infrastructure.</w:t>
      </w:r>
    </w:p>
    <w:p w14:paraId="0CDAB434"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7B596755"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77922C82" w14:textId="77777777" w:rsidR="0004343C" w:rsidRDefault="0004343C"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1814738"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F645ED8" w14:textId="69507AAC"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eastAsia="en-IN"/>
        </w:rPr>
      </w:pPr>
      <w:r w:rsidRPr="00900726">
        <w:rPr>
          <w:rFonts w:ascii="Times New Roman" w:eastAsia="Times New Roman" w:hAnsi="Times New Roman" w:cs="Times New Roman"/>
          <w:sz w:val="24"/>
          <w:szCs w:val="24"/>
          <w:lang w:eastAsia="en-IN"/>
        </w:rPr>
        <w:lastRenderedPageBreak/>
        <w:t>OBJECTIVE 3: Regional &amp; Income Group Disparities in Socio-Economic Indicators</w:t>
      </w:r>
    </w:p>
    <w:p w14:paraId="2A16865E" w14:textId="77777777" w:rsidR="00900726" w:rsidRP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 xml:space="preserve">This objective aims to highlight the </w:t>
      </w:r>
      <w:r w:rsidRPr="00900726">
        <w:rPr>
          <w:rFonts w:ascii="Times New Roman" w:eastAsia="Times New Roman" w:hAnsi="Times New Roman" w:cs="Times New Roman"/>
          <w:b/>
          <w:bCs/>
          <w:sz w:val="24"/>
          <w:szCs w:val="24"/>
          <w:lang w:val="en-IN" w:eastAsia="en-IN"/>
        </w:rPr>
        <w:t>regional disparities</w:t>
      </w:r>
      <w:r w:rsidRPr="00900726">
        <w:rPr>
          <w:rFonts w:ascii="Times New Roman" w:eastAsia="Times New Roman" w:hAnsi="Times New Roman" w:cs="Times New Roman"/>
          <w:sz w:val="24"/>
          <w:szCs w:val="24"/>
          <w:lang w:val="en-IN" w:eastAsia="en-IN"/>
        </w:rPr>
        <w:t xml:space="preserve"> across various </w:t>
      </w:r>
      <w:r w:rsidRPr="00900726">
        <w:rPr>
          <w:rFonts w:ascii="Times New Roman" w:eastAsia="Times New Roman" w:hAnsi="Times New Roman" w:cs="Times New Roman"/>
          <w:b/>
          <w:bCs/>
          <w:sz w:val="24"/>
          <w:szCs w:val="24"/>
          <w:lang w:val="en-IN" w:eastAsia="en-IN"/>
        </w:rPr>
        <w:t>socio-economic indicators</w:t>
      </w:r>
      <w:r w:rsidRPr="00900726">
        <w:rPr>
          <w:rFonts w:ascii="Times New Roman" w:eastAsia="Times New Roman" w:hAnsi="Times New Roman" w:cs="Times New Roman"/>
          <w:sz w:val="24"/>
          <w:szCs w:val="24"/>
          <w:lang w:val="en-IN" w:eastAsia="en-IN"/>
        </w:rPr>
        <w:t>. The world is not uniform in terms of development, and understanding these differences helps policymakers and researchers target their efforts where they are needed most. To explore this, we visualized regional variations in four key aspects: the number of countries per region, GDP per capita, Internet usage, and life expectancy.</w:t>
      </w:r>
    </w:p>
    <w:p w14:paraId="3D2D9C1D" w14:textId="77777777" w:rsidR="00900726" w:rsidRP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 xml:space="preserve">The analysis uses a </w:t>
      </w:r>
      <w:r w:rsidRPr="00900726">
        <w:rPr>
          <w:rFonts w:ascii="Times New Roman" w:eastAsia="Times New Roman" w:hAnsi="Times New Roman" w:cs="Times New Roman"/>
          <w:b/>
          <w:bCs/>
          <w:sz w:val="24"/>
          <w:szCs w:val="24"/>
          <w:lang w:val="en-IN" w:eastAsia="en-IN"/>
        </w:rPr>
        <w:t>4-panel figure</w:t>
      </w:r>
      <w:r w:rsidRPr="00900726">
        <w:rPr>
          <w:rFonts w:ascii="Times New Roman" w:eastAsia="Times New Roman" w:hAnsi="Times New Roman" w:cs="Times New Roman"/>
          <w:sz w:val="24"/>
          <w:szCs w:val="24"/>
          <w:lang w:val="en-IN" w:eastAsia="en-IN"/>
        </w:rPr>
        <w:t xml:space="preserve"> composed of a </w:t>
      </w:r>
      <w:r w:rsidRPr="00900726">
        <w:rPr>
          <w:rFonts w:ascii="Times New Roman" w:eastAsia="Times New Roman" w:hAnsi="Times New Roman" w:cs="Times New Roman"/>
          <w:b/>
          <w:bCs/>
          <w:sz w:val="24"/>
          <w:szCs w:val="24"/>
          <w:lang w:val="en-IN" w:eastAsia="en-IN"/>
        </w:rPr>
        <w:t>pie chart and three bar charts</w:t>
      </w:r>
      <w:r w:rsidRPr="00900726">
        <w:rPr>
          <w:rFonts w:ascii="Times New Roman" w:eastAsia="Times New Roman" w:hAnsi="Times New Roman" w:cs="Times New Roman"/>
          <w:sz w:val="24"/>
          <w:szCs w:val="24"/>
          <w:lang w:val="en-IN" w:eastAsia="en-IN"/>
        </w:rPr>
        <w:t>, each offering a unique insight:</w:t>
      </w:r>
    </w:p>
    <w:p w14:paraId="19CAE7D1" w14:textId="77777777" w:rsidR="00900726" w:rsidRDefault="00900726" w:rsidP="00900726">
      <w:pPr>
        <w:numPr>
          <w:ilvl w:val="0"/>
          <w:numId w:val="29"/>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b/>
          <w:bCs/>
          <w:sz w:val="24"/>
          <w:szCs w:val="24"/>
          <w:lang w:val="en-IN" w:eastAsia="en-IN"/>
        </w:rPr>
        <w:t>Pie Chart – Country Distribution by Region</w:t>
      </w:r>
      <w:r w:rsidRPr="00900726">
        <w:rPr>
          <w:rFonts w:ascii="Times New Roman" w:eastAsia="Times New Roman" w:hAnsi="Times New Roman" w:cs="Times New Roman"/>
          <w:sz w:val="24"/>
          <w:szCs w:val="24"/>
          <w:lang w:val="en-IN" w:eastAsia="en-IN"/>
        </w:rPr>
        <w:t>:</w:t>
      </w:r>
      <w:r w:rsidRPr="00900726">
        <w:rPr>
          <w:rFonts w:ascii="Times New Roman" w:eastAsia="Times New Roman" w:hAnsi="Times New Roman" w:cs="Times New Roman"/>
          <w:sz w:val="24"/>
          <w:szCs w:val="24"/>
          <w:lang w:val="en-IN" w:eastAsia="en-IN"/>
        </w:rPr>
        <w:br/>
        <w:t>This chart gives a basic understanding of how countries are distributed across the different World Bank-defined regions. It helps us understand which regions dominate in terms of sheer number of countries. This context is essential for interpreting averages in later charts—regions with more countries may show different patterns than those with fewer.</w:t>
      </w:r>
    </w:p>
    <w:p w14:paraId="5F01A67A" w14:textId="77777777" w:rsidR="00900726" w:rsidRDefault="00900726" w:rsidP="00900726">
      <w:pPr>
        <w:suppressAutoHyphens w:val="0"/>
        <w:autoSpaceDE w:val="0"/>
        <w:autoSpaceDN w:val="0"/>
        <w:adjustRightInd w:val="0"/>
        <w:spacing w:after="0" w:line="360" w:lineRule="auto"/>
        <w:ind w:left="720"/>
        <w:rPr>
          <w:rFonts w:ascii="Times New Roman" w:eastAsia="Times New Roman" w:hAnsi="Times New Roman" w:cs="Times New Roman"/>
          <w:b/>
          <w:bCs/>
          <w:sz w:val="24"/>
          <w:szCs w:val="24"/>
          <w:lang w:val="en-IN" w:eastAsia="en-IN"/>
        </w:rPr>
      </w:pPr>
    </w:p>
    <w:p w14:paraId="4113665D" w14:textId="77777777" w:rsidR="00900726" w:rsidRDefault="00900726" w:rsidP="00900726">
      <w:pPr>
        <w:suppressAutoHyphens w:val="0"/>
        <w:autoSpaceDE w:val="0"/>
        <w:autoSpaceDN w:val="0"/>
        <w:adjustRightInd w:val="0"/>
        <w:spacing w:after="0" w:line="360" w:lineRule="auto"/>
        <w:ind w:left="720"/>
        <w:rPr>
          <w:rFonts w:ascii="Times New Roman" w:eastAsia="Times New Roman" w:hAnsi="Times New Roman" w:cs="Times New Roman"/>
          <w:b/>
          <w:bCs/>
          <w:sz w:val="24"/>
          <w:szCs w:val="24"/>
          <w:lang w:val="en-IN" w:eastAsia="en-IN"/>
        </w:rPr>
      </w:pPr>
    </w:p>
    <w:p w14:paraId="73A076E3" w14:textId="77777777" w:rsidR="00900726" w:rsidRDefault="00900726" w:rsidP="00900726">
      <w:pPr>
        <w:suppressAutoHyphens w:val="0"/>
        <w:autoSpaceDE w:val="0"/>
        <w:autoSpaceDN w:val="0"/>
        <w:adjustRightInd w:val="0"/>
        <w:spacing w:after="0" w:line="360" w:lineRule="auto"/>
        <w:ind w:left="720"/>
        <w:rPr>
          <w:rFonts w:ascii="Times New Roman" w:eastAsia="Times New Roman" w:hAnsi="Times New Roman" w:cs="Times New Roman"/>
          <w:sz w:val="24"/>
          <w:szCs w:val="24"/>
          <w:lang w:val="en-IN" w:eastAsia="en-IN"/>
        </w:rPr>
      </w:pPr>
    </w:p>
    <w:p w14:paraId="23B281B4" w14:textId="1809207A"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noProof/>
          <w:sz w:val="24"/>
          <w:szCs w:val="24"/>
          <w:lang w:val="en-IN" w:eastAsia="en-IN"/>
        </w:rPr>
        <w:drawing>
          <wp:inline distT="0" distB="0" distL="0" distR="0" wp14:anchorId="312FABE9" wp14:editId="36AA5061">
            <wp:extent cx="5731510" cy="3067685"/>
            <wp:effectExtent l="0" t="0" r="2540" b="0"/>
            <wp:docPr id="1451787149" name="Picture 1"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7149" name="Picture 1" descr="A colorful pie chart with text&#10;&#10;Description automatically generated"/>
                    <pic:cNvPicPr/>
                  </pic:nvPicPr>
                  <pic:blipFill>
                    <a:blip r:embed="rId14"/>
                    <a:stretch>
                      <a:fillRect/>
                    </a:stretch>
                  </pic:blipFill>
                  <pic:spPr>
                    <a:xfrm>
                      <a:off x="0" y="0"/>
                      <a:ext cx="5731510" cy="3067685"/>
                    </a:xfrm>
                    <a:prstGeom prst="rect">
                      <a:avLst/>
                    </a:prstGeom>
                  </pic:spPr>
                </pic:pic>
              </a:graphicData>
            </a:graphic>
          </wp:inline>
        </w:drawing>
      </w:r>
    </w:p>
    <w:p w14:paraId="3EA2FAAA"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0E4197E"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C72A347"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1EB0C62" w14:textId="77777777" w:rsidR="00900726" w:rsidRPr="00900726" w:rsidRDefault="00900726" w:rsidP="00900726">
      <w:pPr>
        <w:suppressAutoHyphens w:val="0"/>
        <w:autoSpaceDE w:val="0"/>
        <w:autoSpaceDN w:val="0"/>
        <w:adjustRightInd w:val="0"/>
        <w:spacing w:after="0" w:line="360" w:lineRule="auto"/>
        <w:ind w:left="720"/>
        <w:rPr>
          <w:rFonts w:ascii="Times New Roman" w:eastAsia="Times New Roman" w:hAnsi="Times New Roman" w:cs="Times New Roman"/>
          <w:sz w:val="24"/>
          <w:szCs w:val="24"/>
          <w:lang w:val="en-IN" w:eastAsia="en-IN"/>
        </w:rPr>
      </w:pPr>
    </w:p>
    <w:p w14:paraId="182C0A41" w14:textId="77777777" w:rsidR="00900726" w:rsidRDefault="00900726" w:rsidP="00900726">
      <w:pPr>
        <w:numPr>
          <w:ilvl w:val="0"/>
          <w:numId w:val="29"/>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b/>
          <w:bCs/>
          <w:sz w:val="24"/>
          <w:szCs w:val="24"/>
          <w:lang w:val="en-IN" w:eastAsia="en-IN"/>
        </w:rPr>
        <w:lastRenderedPageBreak/>
        <w:t>Bar Chart – GDP per Capita by Region</w:t>
      </w:r>
      <w:r w:rsidRPr="00900726">
        <w:rPr>
          <w:rFonts w:ascii="Times New Roman" w:eastAsia="Times New Roman" w:hAnsi="Times New Roman" w:cs="Times New Roman"/>
          <w:sz w:val="24"/>
          <w:szCs w:val="24"/>
          <w:lang w:val="en-IN" w:eastAsia="en-IN"/>
        </w:rPr>
        <w:t>:</w:t>
      </w:r>
      <w:r w:rsidRPr="00900726">
        <w:rPr>
          <w:rFonts w:ascii="Times New Roman" w:eastAsia="Times New Roman" w:hAnsi="Times New Roman" w:cs="Times New Roman"/>
          <w:sz w:val="24"/>
          <w:szCs w:val="24"/>
          <w:lang w:val="en-IN" w:eastAsia="en-IN"/>
        </w:rPr>
        <w:br/>
        <w:t xml:space="preserve">A clear </w:t>
      </w:r>
      <w:r w:rsidRPr="00900726">
        <w:rPr>
          <w:rFonts w:ascii="Times New Roman" w:eastAsia="Times New Roman" w:hAnsi="Times New Roman" w:cs="Times New Roman"/>
          <w:b/>
          <w:bCs/>
          <w:sz w:val="24"/>
          <w:szCs w:val="24"/>
          <w:lang w:val="en-IN" w:eastAsia="en-IN"/>
        </w:rPr>
        <w:t>economic disparity</w:t>
      </w:r>
      <w:r w:rsidRPr="00900726">
        <w:rPr>
          <w:rFonts w:ascii="Times New Roman" w:eastAsia="Times New Roman" w:hAnsi="Times New Roman" w:cs="Times New Roman"/>
          <w:sz w:val="24"/>
          <w:szCs w:val="24"/>
          <w:lang w:val="en-IN" w:eastAsia="en-IN"/>
        </w:rPr>
        <w:t xml:space="preserve"> is visible among regions. For example, </w:t>
      </w:r>
      <w:r w:rsidRPr="00900726">
        <w:rPr>
          <w:rFonts w:ascii="Times New Roman" w:eastAsia="Times New Roman" w:hAnsi="Times New Roman" w:cs="Times New Roman"/>
          <w:b/>
          <w:bCs/>
          <w:sz w:val="24"/>
          <w:szCs w:val="24"/>
          <w:lang w:val="en-IN" w:eastAsia="en-IN"/>
        </w:rPr>
        <w:t>North America and Europe &amp; Central Asia</w:t>
      </w:r>
      <w:r w:rsidRPr="00900726">
        <w:rPr>
          <w:rFonts w:ascii="Times New Roman" w:eastAsia="Times New Roman" w:hAnsi="Times New Roman" w:cs="Times New Roman"/>
          <w:sz w:val="24"/>
          <w:szCs w:val="24"/>
          <w:lang w:val="en-IN" w:eastAsia="en-IN"/>
        </w:rPr>
        <w:t xml:space="preserve"> have significantly </w:t>
      </w:r>
      <w:r w:rsidRPr="00900726">
        <w:rPr>
          <w:rFonts w:ascii="Times New Roman" w:eastAsia="Times New Roman" w:hAnsi="Times New Roman" w:cs="Times New Roman"/>
          <w:b/>
          <w:bCs/>
          <w:sz w:val="24"/>
          <w:szCs w:val="24"/>
          <w:lang w:val="en-IN" w:eastAsia="en-IN"/>
        </w:rPr>
        <w:t>higher average GDP per capita</w:t>
      </w:r>
      <w:r w:rsidRPr="00900726">
        <w:rPr>
          <w:rFonts w:ascii="Times New Roman" w:eastAsia="Times New Roman" w:hAnsi="Times New Roman" w:cs="Times New Roman"/>
          <w:sz w:val="24"/>
          <w:szCs w:val="24"/>
          <w:lang w:val="en-IN" w:eastAsia="en-IN"/>
        </w:rPr>
        <w:t xml:space="preserve">, indicating stronger economies and better living standards. On the other hand, </w:t>
      </w:r>
      <w:r w:rsidRPr="00900726">
        <w:rPr>
          <w:rFonts w:ascii="Times New Roman" w:eastAsia="Times New Roman" w:hAnsi="Times New Roman" w:cs="Times New Roman"/>
          <w:b/>
          <w:bCs/>
          <w:sz w:val="24"/>
          <w:szCs w:val="24"/>
          <w:lang w:val="en-IN" w:eastAsia="en-IN"/>
        </w:rPr>
        <w:t>Sub-Saharan Africa</w:t>
      </w:r>
      <w:r w:rsidRPr="00900726">
        <w:rPr>
          <w:rFonts w:ascii="Times New Roman" w:eastAsia="Times New Roman" w:hAnsi="Times New Roman" w:cs="Times New Roman"/>
          <w:sz w:val="24"/>
          <w:szCs w:val="24"/>
          <w:lang w:val="en-IN" w:eastAsia="en-IN"/>
        </w:rPr>
        <w:t xml:space="preserve"> and </w:t>
      </w:r>
      <w:r w:rsidRPr="00900726">
        <w:rPr>
          <w:rFonts w:ascii="Times New Roman" w:eastAsia="Times New Roman" w:hAnsi="Times New Roman" w:cs="Times New Roman"/>
          <w:b/>
          <w:bCs/>
          <w:sz w:val="24"/>
          <w:szCs w:val="24"/>
          <w:lang w:val="en-IN" w:eastAsia="en-IN"/>
        </w:rPr>
        <w:t>South Asia</w:t>
      </w:r>
      <w:r w:rsidRPr="00900726">
        <w:rPr>
          <w:rFonts w:ascii="Times New Roman" w:eastAsia="Times New Roman" w:hAnsi="Times New Roman" w:cs="Times New Roman"/>
          <w:sz w:val="24"/>
          <w:szCs w:val="24"/>
          <w:lang w:val="en-IN" w:eastAsia="en-IN"/>
        </w:rPr>
        <w:t xml:space="preserve"> show </w:t>
      </w:r>
      <w:r w:rsidRPr="00900726">
        <w:rPr>
          <w:rFonts w:ascii="Times New Roman" w:eastAsia="Times New Roman" w:hAnsi="Times New Roman" w:cs="Times New Roman"/>
          <w:b/>
          <w:bCs/>
          <w:sz w:val="24"/>
          <w:szCs w:val="24"/>
          <w:lang w:val="en-IN" w:eastAsia="en-IN"/>
        </w:rPr>
        <w:t>lower values</w:t>
      </w:r>
      <w:r w:rsidRPr="00900726">
        <w:rPr>
          <w:rFonts w:ascii="Times New Roman" w:eastAsia="Times New Roman" w:hAnsi="Times New Roman" w:cs="Times New Roman"/>
          <w:sz w:val="24"/>
          <w:szCs w:val="24"/>
          <w:lang w:val="en-IN" w:eastAsia="en-IN"/>
        </w:rPr>
        <w:t>, emphasizing the ongoing challenges in these regions related to economic development, access to resources, and job opportunities.</w:t>
      </w:r>
    </w:p>
    <w:p w14:paraId="70B0D09E"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BBF032F"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B16EF5E"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93A8673"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C7B5A45"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1921F30"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19D1C2B" w14:textId="72902E31"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noProof/>
          <w:sz w:val="24"/>
          <w:szCs w:val="24"/>
          <w:lang w:val="en-IN" w:eastAsia="en-IN"/>
        </w:rPr>
        <w:drawing>
          <wp:inline distT="0" distB="0" distL="0" distR="0" wp14:anchorId="2048F761" wp14:editId="450D34A5">
            <wp:extent cx="5731510" cy="2896870"/>
            <wp:effectExtent l="0" t="0" r="2540" b="0"/>
            <wp:docPr id="786966970" name="Picture 1" descr="A graph of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66970" name="Picture 1" descr="A graph of blue squares with black text&#10;&#10;Description automatically generated"/>
                    <pic:cNvPicPr/>
                  </pic:nvPicPr>
                  <pic:blipFill>
                    <a:blip r:embed="rId15"/>
                    <a:stretch>
                      <a:fillRect/>
                    </a:stretch>
                  </pic:blipFill>
                  <pic:spPr>
                    <a:xfrm>
                      <a:off x="0" y="0"/>
                      <a:ext cx="5731510" cy="2896870"/>
                    </a:xfrm>
                    <a:prstGeom prst="rect">
                      <a:avLst/>
                    </a:prstGeom>
                  </pic:spPr>
                </pic:pic>
              </a:graphicData>
            </a:graphic>
          </wp:inline>
        </w:drawing>
      </w:r>
    </w:p>
    <w:p w14:paraId="4DCCAC2F"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1BA5F8C"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D8440AD"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BE7E665"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E11F494"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19A5CB3"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68BC1D9"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800D951"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967E36E" w14:textId="77777777" w:rsidR="00900726" w:rsidRP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C922478" w14:textId="71A9D947" w:rsidR="00900726" w:rsidRDefault="00900726" w:rsidP="00900726">
      <w:pPr>
        <w:numPr>
          <w:ilvl w:val="0"/>
          <w:numId w:val="29"/>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b/>
          <w:bCs/>
          <w:sz w:val="24"/>
          <w:szCs w:val="24"/>
          <w:lang w:val="en-IN" w:eastAsia="en-IN"/>
        </w:rPr>
        <w:lastRenderedPageBreak/>
        <w:t>Bar Chart – Internet Usage by Region</w:t>
      </w:r>
      <w:r w:rsidRPr="00900726">
        <w:rPr>
          <w:rFonts w:ascii="Times New Roman" w:eastAsia="Times New Roman" w:hAnsi="Times New Roman" w:cs="Times New Roman"/>
          <w:sz w:val="24"/>
          <w:szCs w:val="24"/>
          <w:lang w:val="en-IN" w:eastAsia="en-IN"/>
        </w:rPr>
        <w:t>:</w:t>
      </w:r>
      <w:r w:rsidRPr="00900726">
        <w:rPr>
          <w:rFonts w:ascii="Times New Roman" w:eastAsia="Times New Roman" w:hAnsi="Times New Roman" w:cs="Times New Roman"/>
          <w:sz w:val="24"/>
          <w:szCs w:val="24"/>
          <w:lang w:val="en-IN" w:eastAsia="en-IN"/>
        </w:rPr>
        <w:br/>
        <w:t xml:space="preserve">This chart captures the </w:t>
      </w:r>
      <w:r w:rsidRPr="00900726">
        <w:rPr>
          <w:rFonts w:ascii="Times New Roman" w:eastAsia="Times New Roman" w:hAnsi="Times New Roman" w:cs="Times New Roman"/>
          <w:b/>
          <w:bCs/>
          <w:sz w:val="24"/>
          <w:szCs w:val="24"/>
          <w:lang w:val="en-IN" w:eastAsia="en-IN"/>
        </w:rPr>
        <w:t>technological divide</w:t>
      </w:r>
      <w:r w:rsidRPr="00900726">
        <w:rPr>
          <w:rFonts w:ascii="Times New Roman" w:eastAsia="Times New Roman" w:hAnsi="Times New Roman" w:cs="Times New Roman"/>
          <w:sz w:val="24"/>
          <w:szCs w:val="24"/>
          <w:lang w:val="en-IN" w:eastAsia="en-IN"/>
        </w:rPr>
        <w:t xml:space="preserve">. Developed regions such as </w:t>
      </w:r>
      <w:r w:rsidRPr="00900726">
        <w:rPr>
          <w:rFonts w:ascii="Times New Roman" w:eastAsia="Times New Roman" w:hAnsi="Times New Roman" w:cs="Times New Roman"/>
          <w:b/>
          <w:bCs/>
          <w:sz w:val="24"/>
          <w:szCs w:val="24"/>
          <w:lang w:val="en-IN" w:eastAsia="en-IN"/>
        </w:rPr>
        <w:t>Europe</w:t>
      </w:r>
      <w:r w:rsidRPr="00900726">
        <w:rPr>
          <w:rFonts w:ascii="Times New Roman" w:eastAsia="Times New Roman" w:hAnsi="Times New Roman" w:cs="Times New Roman"/>
          <w:sz w:val="24"/>
          <w:szCs w:val="24"/>
          <w:lang w:val="en-IN" w:eastAsia="en-IN"/>
        </w:rPr>
        <w:t xml:space="preserve"> and </w:t>
      </w:r>
      <w:r w:rsidRPr="00900726">
        <w:rPr>
          <w:rFonts w:ascii="Times New Roman" w:eastAsia="Times New Roman" w:hAnsi="Times New Roman" w:cs="Times New Roman"/>
          <w:b/>
          <w:bCs/>
          <w:sz w:val="24"/>
          <w:szCs w:val="24"/>
          <w:lang w:val="en-IN" w:eastAsia="en-IN"/>
        </w:rPr>
        <w:t>North America</w:t>
      </w:r>
      <w:r w:rsidRPr="00900726">
        <w:rPr>
          <w:rFonts w:ascii="Times New Roman" w:eastAsia="Times New Roman" w:hAnsi="Times New Roman" w:cs="Times New Roman"/>
          <w:sz w:val="24"/>
          <w:szCs w:val="24"/>
          <w:lang w:val="en-IN" w:eastAsia="en-IN"/>
        </w:rPr>
        <w:t xml:space="preserve"> boast </w:t>
      </w:r>
      <w:r w:rsidRPr="00900726">
        <w:rPr>
          <w:rFonts w:ascii="Times New Roman" w:eastAsia="Times New Roman" w:hAnsi="Times New Roman" w:cs="Times New Roman"/>
          <w:b/>
          <w:bCs/>
          <w:sz w:val="24"/>
          <w:szCs w:val="24"/>
          <w:lang w:val="en-IN" w:eastAsia="en-IN"/>
        </w:rPr>
        <w:t>high internet penetration</w:t>
      </w:r>
      <w:r w:rsidRPr="00900726">
        <w:rPr>
          <w:rFonts w:ascii="Times New Roman" w:eastAsia="Times New Roman" w:hAnsi="Times New Roman" w:cs="Times New Roman"/>
          <w:sz w:val="24"/>
          <w:szCs w:val="24"/>
          <w:lang w:val="en-IN" w:eastAsia="en-IN"/>
        </w:rPr>
        <w:t xml:space="preserve">, while developing regions like </w:t>
      </w:r>
      <w:r w:rsidRPr="00900726">
        <w:rPr>
          <w:rFonts w:ascii="Times New Roman" w:eastAsia="Times New Roman" w:hAnsi="Times New Roman" w:cs="Times New Roman"/>
          <w:b/>
          <w:bCs/>
          <w:sz w:val="24"/>
          <w:szCs w:val="24"/>
          <w:lang w:val="en-IN" w:eastAsia="en-IN"/>
        </w:rPr>
        <w:t>Sub-Saharan Africa</w:t>
      </w:r>
      <w:r w:rsidRPr="00900726">
        <w:rPr>
          <w:rFonts w:ascii="Times New Roman" w:eastAsia="Times New Roman" w:hAnsi="Times New Roman" w:cs="Times New Roman"/>
          <w:sz w:val="24"/>
          <w:szCs w:val="24"/>
          <w:lang w:val="en-IN" w:eastAsia="en-IN"/>
        </w:rPr>
        <w:t xml:space="preserve"> and parts of </w:t>
      </w:r>
      <w:r w:rsidRPr="00900726">
        <w:rPr>
          <w:rFonts w:ascii="Times New Roman" w:eastAsia="Times New Roman" w:hAnsi="Times New Roman" w:cs="Times New Roman"/>
          <w:b/>
          <w:bCs/>
          <w:sz w:val="24"/>
          <w:szCs w:val="24"/>
          <w:lang w:val="en-IN" w:eastAsia="en-IN"/>
        </w:rPr>
        <w:t>Asia</w:t>
      </w:r>
      <w:r w:rsidRPr="00900726">
        <w:rPr>
          <w:rFonts w:ascii="Times New Roman" w:eastAsia="Times New Roman" w:hAnsi="Times New Roman" w:cs="Times New Roman"/>
          <w:sz w:val="24"/>
          <w:szCs w:val="24"/>
          <w:lang w:val="en-IN" w:eastAsia="en-IN"/>
        </w:rPr>
        <w:t xml:space="preserve"> still lag behind. This gap highlights inequality in digital access, which can have downstream effects on education, job creation, and social inclusion.</w:t>
      </w:r>
    </w:p>
    <w:p w14:paraId="7EF3474F"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4A909C3"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888E58E"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A122D72"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E44C7E6"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0ABB501"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BD3AF0C"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81C37C2" w14:textId="51ED7CD0"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noProof/>
          <w:sz w:val="24"/>
          <w:szCs w:val="24"/>
          <w:lang w:val="en-IN" w:eastAsia="en-IN"/>
        </w:rPr>
        <w:drawing>
          <wp:inline distT="0" distB="0" distL="0" distR="0" wp14:anchorId="1EDA0C75" wp14:editId="406BE11C">
            <wp:extent cx="5731510" cy="2772410"/>
            <wp:effectExtent l="0" t="0" r="2540" b="8890"/>
            <wp:docPr id="308834234" name="Picture 1" descr="A graph of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34234" name="Picture 1" descr="A graph of orange squares&#10;&#10;Description automatically generated"/>
                    <pic:cNvPicPr/>
                  </pic:nvPicPr>
                  <pic:blipFill>
                    <a:blip r:embed="rId16"/>
                    <a:stretch>
                      <a:fillRect/>
                    </a:stretch>
                  </pic:blipFill>
                  <pic:spPr>
                    <a:xfrm>
                      <a:off x="0" y="0"/>
                      <a:ext cx="5731510" cy="2772410"/>
                    </a:xfrm>
                    <a:prstGeom prst="rect">
                      <a:avLst/>
                    </a:prstGeom>
                  </pic:spPr>
                </pic:pic>
              </a:graphicData>
            </a:graphic>
          </wp:inline>
        </w:drawing>
      </w:r>
    </w:p>
    <w:p w14:paraId="6E698B96"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8AD4124"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9D96848"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ACC236E"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B36F5AA"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3B70B45"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A4CFE18"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E29D857"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77E4B18" w14:textId="77777777" w:rsidR="00900726" w:rsidRP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D8E0D06" w14:textId="77777777" w:rsidR="00900726" w:rsidRDefault="00900726" w:rsidP="00900726">
      <w:pPr>
        <w:numPr>
          <w:ilvl w:val="0"/>
          <w:numId w:val="29"/>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b/>
          <w:bCs/>
          <w:sz w:val="24"/>
          <w:szCs w:val="24"/>
          <w:lang w:val="en-IN" w:eastAsia="en-IN"/>
        </w:rPr>
        <w:lastRenderedPageBreak/>
        <w:t>Bar Chart – Life Expectancy by Region</w:t>
      </w:r>
      <w:r w:rsidRPr="00900726">
        <w:rPr>
          <w:rFonts w:ascii="Times New Roman" w:eastAsia="Times New Roman" w:hAnsi="Times New Roman" w:cs="Times New Roman"/>
          <w:sz w:val="24"/>
          <w:szCs w:val="24"/>
          <w:lang w:val="en-IN" w:eastAsia="en-IN"/>
        </w:rPr>
        <w:t>:</w:t>
      </w:r>
      <w:r w:rsidRPr="00900726">
        <w:rPr>
          <w:rFonts w:ascii="Times New Roman" w:eastAsia="Times New Roman" w:hAnsi="Times New Roman" w:cs="Times New Roman"/>
          <w:sz w:val="24"/>
          <w:szCs w:val="24"/>
          <w:lang w:val="en-IN" w:eastAsia="en-IN"/>
        </w:rPr>
        <w:br/>
        <w:t xml:space="preserve">Life expectancy is another crucial development indicator. Regions with higher values likely have </w:t>
      </w:r>
      <w:r w:rsidRPr="00900726">
        <w:rPr>
          <w:rFonts w:ascii="Times New Roman" w:eastAsia="Times New Roman" w:hAnsi="Times New Roman" w:cs="Times New Roman"/>
          <w:b/>
          <w:bCs/>
          <w:sz w:val="24"/>
          <w:szCs w:val="24"/>
          <w:lang w:val="en-IN" w:eastAsia="en-IN"/>
        </w:rPr>
        <w:t>better healthcare infrastructure</w:t>
      </w:r>
      <w:r w:rsidRPr="00900726">
        <w:rPr>
          <w:rFonts w:ascii="Times New Roman" w:eastAsia="Times New Roman" w:hAnsi="Times New Roman" w:cs="Times New Roman"/>
          <w:sz w:val="24"/>
          <w:szCs w:val="24"/>
          <w:lang w:val="en-IN" w:eastAsia="en-IN"/>
        </w:rPr>
        <w:t xml:space="preserve">, nutrition, and sanitation. For instance, regions like </w:t>
      </w:r>
      <w:r w:rsidRPr="00900726">
        <w:rPr>
          <w:rFonts w:ascii="Times New Roman" w:eastAsia="Times New Roman" w:hAnsi="Times New Roman" w:cs="Times New Roman"/>
          <w:b/>
          <w:bCs/>
          <w:sz w:val="24"/>
          <w:szCs w:val="24"/>
          <w:lang w:val="en-IN" w:eastAsia="en-IN"/>
        </w:rPr>
        <w:t>Europe &amp; Central Asia</w:t>
      </w:r>
      <w:r w:rsidRPr="00900726">
        <w:rPr>
          <w:rFonts w:ascii="Times New Roman" w:eastAsia="Times New Roman" w:hAnsi="Times New Roman" w:cs="Times New Roman"/>
          <w:sz w:val="24"/>
          <w:szCs w:val="24"/>
          <w:lang w:val="en-IN" w:eastAsia="en-IN"/>
        </w:rPr>
        <w:t xml:space="preserve"> show higher life expectancy, while </w:t>
      </w:r>
      <w:r w:rsidRPr="00900726">
        <w:rPr>
          <w:rFonts w:ascii="Times New Roman" w:eastAsia="Times New Roman" w:hAnsi="Times New Roman" w:cs="Times New Roman"/>
          <w:b/>
          <w:bCs/>
          <w:sz w:val="24"/>
          <w:szCs w:val="24"/>
          <w:lang w:val="en-IN" w:eastAsia="en-IN"/>
        </w:rPr>
        <w:t>Sub-Saharan Africa</w:t>
      </w:r>
      <w:r w:rsidRPr="00900726">
        <w:rPr>
          <w:rFonts w:ascii="Times New Roman" w:eastAsia="Times New Roman" w:hAnsi="Times New Roman" w:cs="Times New Roman"/>
          <w:sz w:val="24"/>
          <w:szCs w:val="24"/>
          <w:lang w:val="en-IN" w:eastAsia="en-IN"/>
        </w:rPr>
        <w:t xml:space="preserve"> shows the lowest, pointing toward a need for targeted public health investment and global health support in those areas.</w:t>
      </w:r>
    </w:p>
    <w:p w14:paraId="2A003DE5"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4C3147A"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4BDB610" w14:textId="049EAD71"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noProof/>
          <w:sz w:val="24"/>
          <w:szCs w:val="24"/>
          <w:lang w:val="en-IN" w:eastAsia="en-IN"/>
        </w:rPr>
        <w:drawing>
          <wp:inline distT="0" distB="0" distL="0" distR="0" wp14:anchorId="567075C2" wp14:editId="3D11FC89">
            <wp:extent cx="5731510" cy="3099435"/>
            <wp:effectExtent l="0" t="0" r="2540" b="5715"/>
            <wp:docPr id="1788705024"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05024" name="Picture 1" descr="A green bar graph with black text&#10;&#10;Description automatically generated"/>
                    <pic:cNvPicPr/>
                  </pic:nvPicPr>
                  <pic:blipFill>
                    <a:blip r:embed="rId17"/>
                    <a:stretch>
                      <a:fillRect/>
                    </a:stretch>
                  </pic:blipFill>
                  <pic:spPr>
                    <a:xfrm>
                      <a:off x="0" y="0"/>
                      <a:ext cx="5731510" cy="3099435"/>
                    </a:xfrm>
                    <a:prstGeom prst="rect">
                      <a:avLst/>
                    </a:prstGeom>
                  </pic:spPr>
                </pic:pic>
              </a:graphicData>
            </a:graphic>
          </wp:inline>
        </w:drawing>
      </w:r>
    </w:p>
    <w:p w14:paraId="629F4D1A"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AE69504" w14:textId="77777777" w:rsidR="00900726" w:rsidRP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D967BB8" w14:textId="04C1A7EE" w:rsidR="00900726" w:rsidRP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 xml:space="preserve">Overall, these objective paints a comprehensive picture of how development varies across different parts of the world. By combining demographic data with economic and health indicators, we can better understand the regions that are thriving and those that require additional attention and resources. This insight is fundamental for any strategic policy formulation aimed at </w:t>
      </w:r>
      <w:r w:rsidRPr="00900726">
        <w:rPr>
          <w:rFonts w:ascii="Times New Roman" w:eastAsia="Times New Roman" w:hAnsi="Times New Roman" w:cs="Times New Roman"/>
          <w:b/>
          <w:bCs/>
          <w:sz w:val="24"/>
          <w:szCs w:val="24"/>
          <w:lang w:val="en-IN" w:eastAsia="en-IN"/>
        </w:rPr>
        <w:t>global equity and development</w:t>
      </w:r>
      <w:r w:rsidRPr="00900726">
        <w:rPr>
          <w:rFonts w:ascii="Times New Roman" w:eastAsia="Times New Roman" w:hAnsi="Times New Roman" w:cs="Times New Roman"/>
          <w:sz w:val="24"/>
          <w:szCs w:val="24"/>
          <w:lang w:val="en-IN" w:eastAsia="en-IN"/>
        </w:rPr>
        <w:t>.</w:t>
      </w:r>
    </w:p>
    <w:p w14:paraId="65FBA10F"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772CADC1"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FC46D3A"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20B52AD7"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BB0069D"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74A5363F"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132F757" w14:textId="43ED497D" w:rsid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eastAsia="en-IN"/>
        </w:rPr>
      </w:pPr>
      <w:r w:rsidRPr="00900726">
        <w:rPr>
          <w:rFonts w:ascii="Times New Roman" w:eastAsia="Times New Roman" w:hAnsi="Times New Roman" w:cs="Times New Roman"/>
          <w:sz w:val="24"/>
          <w:szCs w:val="24"/>
          <w:lang w:eastAsia="en-IN"/>
        </w:rPr>
        <w:lastRenderedPageBreak/>
        <w:t>OBJECTIVE 4: Socio-Economic Comparison by Income Group</w:t>
      </w:r>
    </w:p>
    <w:p w14:paraId="1AEACEC1" w14:textId="77777777" w:rsid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06AFF18" w14:textId="30C06D6F" w:rsidR="00900726" w:rsidRP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 xml:space="preserve">This objective focuses on analyzing how socio-economic indicators vary across different income groups, as classified by the World Bank. The goal is to identify patterns in wealth, technology access, and health across these groups—namely: </w:t>
      </w:r>
      <w:r w:rsidRPr="00900726">
        <w:rPr>
          <w:rFonts w:ascii="Times New Roman" w:eastAsia="Times New Roman" w:hAnsi="Times New Roman" w:cs="Times New Roman"/>
          <w:i/>
          <w:iCs/>
          <w:sz w:val="24"/>
          <w:szCs w:val="24"/>
          <w:lang w:val="en-IN" w:eastAsia="en-IN"/>
        </w:rPr>
        <w:t>Low income, Lower middle income, Upper middle income,</w:t>
      </w:r>
      <w:r w:rsidRPr="00900726">
        <w:rPr>
          <w:rFonts w:ascii="Times New Roman" w:eastAsia="Times New Roman" w:hAnsi="Times New Roman" w:cs="Times New Roman"/>
          <w:sz w:val="24"/>
          <w:szCs w:val="24"/>
          <w:lang w:val="en-IN" w:eastAsia="en-IN"/>
        </w:rPr>
        <w:t xml:space="preserve"> and </w:t>
      </w:r>
      <w:r w:rsidRPr="00900726">
        <w:rPr>
          <w:rFonts w:ascii="Times New Roman" w:eastAsia="Times New Roman" w:hAnsi="Times New Roman" w:cs="Times New Roman"/>
          <w:i/>
          <w:iCs/>
          <w:sz w:val="24"/>
          <w:szCs w:val="24"/>
          <w:lang w:val="en-IN" w:eastAsia="en-IN"/>
        </w:rPr>
        <w:t>High income</w:t>
      </w:r>
      <w:r w:rsidRPr="00900726">
        <w:rPr>
          <w:rFonts w:ascii="Times New Roman" w:eastAsia="Times New Roman" w:hAnsi="Times New Roman" w:cs="Times New Roman"/>
          <w:sz w:val="24"/>
          <w:szCs w:val="24"/>
          <w:lang w:val="en-IN" w:eastAsia="en-IN"/>
        </w:rPr>
        <w:t>.</w:t>
      </w:r>
    </w:p>
    <w:p w14:paraId="63C916AE" w14:textId="77777777" w:rsidR="00900726" w:rsidRP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To achieve this, we first selected three important indicators from the dataset:</w:t>
      </w:r>
    </w:p>
    <w:p w14:paraId="3477FEAF" w14:textId="77777777" w:rsidR="00900726" w:rsidRPr="00900726" w:rsidRDefault="00900726" w:rsidP="00900726">
      <w:pPr>
        <w:numPr>
          <w:ilvl w:val="0"/>
          <w:numId w:val="3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GDP per capita (USD) – indicating economic status</w:t>
      </w:r>
    </w:p>
    <w:p w14:paraId="7A724182" w14:textId="77777777" w:rsidR="00900726" w:rsidRPr="00900726" w:rsidRDefault="00900726" w:rsidP="00900726">
      <w:pPr>
        <w:numPr>
          <w:ilvl w:val="0"/>
          <w:numId w:val="3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Internet usage (% of population) – showing digital connectivity</w:t>
      </w:r>
    </w:p>
    <w:p w14:paraId="0C481270" w14:textId="77777777" w:rsidR="00900726" w:rsidRPr="00900726" w:rsidRDefault="00900726" w:rsidP="00900726">
      <w:pPr>
        <w:numPr>
          <w:ilvl w:val="0"/>
          <w:numId w:val="3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Life expectancy at birth (years) – reflecting public health standards</w:t>
      </w:r>
    </w:p>
    <w:p w14:paraId="43F8100E" w14:textId="77777777" w:rsidR="00900726" w:rsidRP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After filtering the dataset to remove missing values, we computed the mean values of these indicators for each income group using a group-by operation. The results are visualized in a 3-panel bar chart, with each subplot representing one of the three indicators:</w:t>
      </w:r>
    </w:p>
    <w:p w14:paraId="1E8CB9DC" w14:textId="77777777" w:rsidR="00900726" w:rsidRDefault="00900726" w:rsidP="00900726">
      <w:pPr>
        <w:numPr>
          <w:ilvl w:val="0"/>
          <w:numId w:val="31"/>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GDP per Capita:</w:t>
      </w:r>
      <w:r w:rsidRPr="00900726">
        <w:rPr>
          <w:rFonts w:ascii="Times New Roman" w:eastAsia="Times New Roman" w:hAnsi="Times New Roman" w:cs="Times New Roman"/>
          <w:sz w:val="24"/>
          <w:szCs w:val="24"/>
          <w:lang w:val="en-IN" w:eastAsia="en-IN"/>
        </w:rPr>
        <w:br/>
        <w:t>As expected, high-income countries have a significantly higher average GDP per capita compared to all other groups, highlighting the vast economic disparity. There's a noticeable step-down in GDP as we move from high-income to low-income categories, reflecting structural inequalities in global income distribution.</w:t>
      </w:r>
    </w:p>
    <w:p w14:paraId="05733578" w14:textId="39889667" w:rsidR="00900726" w:rsidRPr="00900726" w:rsidRDefault="00900726" w:rsidP="00900726">
      <w:pPr>
        <w:suppressAutoHyphens w:val="0"/>
        <w:autoSpaceDE w:val="0"/>
        <w:autoSpaceDN w:val="0"/>
        <w:adjustRightInd w:val="0"/>
        <w:spacing w:after="0" w:line="360" w:lineRule="auto"/>
        <w:ind w:left="720"/>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noProof/>
          <w:sz w:val="24"/>
          <w:szCs w:val="24"/>
          <w:lang w:val="en-IN" w:eastAsia="en-IN"/>
        </w:rPr>
        <w:drawing>
          <wp:inline distT="0" distB="0" distL="0" distR="0" wp14:anchorId="47FEB62C" wp14:editId="31D1C77E">
            <wp:extent cx="4572000" cy="3700757"/>
            <wp:effectExtent l="0" t="0" r="0" b="0"/>
            <wp:docPr id="125005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59706" name=""/>
                    <pic:cNvPicPr/>
                  </pic:nvPicPr>
                  <pic:blipFill>
                    <a:blip r:embed="rId18"/>
                    <a:stretch>
                      <a:fillRect/>
                    </a:stretch>
                  </pic:blipFill>
                  <pic:spPr>
                    <a:xfrm>
                      <a:off x="0" y="0"/>
                      <a:ext cx="4575451" cy="3703550"/>
                    </a:xfrm>
                    <a:prstGeom prst="rect">
                      <a:avLst/>
                    </a:prstGeom>
                  </pic:spPr>
                </pic:pic>
              </a:graphicData>
            </a:graphic>
          </wp:inline>
        </w:drawing>
      </w:r>
    </w:p>
    <w:p w14:paraId="17C2FF6C" w14:textId="77777777" w:rsidR="00900726" w:rsidRDefault="00900726" w:rsidP="00900726">
      <w:pPr>
        <w:numPr>
          <w:ilvl w:val="0"/>
          <w:numId w:val="31"/>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lastRenderedPageBreak/>
        <w:t>Internet Usage:</w:t>
      </w:r>
      <w:r w:rsidRPr="00900726">
        <w:rPr>
          <w:rFonts w:ascii="Times New Roman" w:eastAsia="Times New Roman" w:hAnsi="Times New Roman" w:cs="Times New Roman"/>
          <w:sz w:val="24"/>
          <w:szCs w:val="24"/>
          <w:lang w:val="en-IN" w:eastAsia="en-IN"/>
        </w:rPr>
        <w:br/>
        <w:t>This plot clearly shows a strong positive correlation between income level and internet access. High-income nations have the highest digital penetration, while low-income countries still face major challenges in terms of digital infrastructure and accessibility. This gap is concerning as the internet is essential for education, job creation, healthcare, and innovation.</w:t>
      </w:r>
    </w:p>
    <w:p w14:paraId="21BA2A76" w14:textId="4CDFB35B"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noProof/>
          <w:sz w:val="24"/>
          <w:szCs w:val="24"/>
          <w:lang w:val="en-IN" w:eastAsia="en-IN"/>
        </w:rPr>
        <w:drawing>
          <wp:inline distT="0" distB="0" distL="0" distR="0" wp14:anchorId="3CF09595" wp14:editId="53663E5C">
            <wp:extent cx="5731510" cy="5079365"/>
            <wp:effectExtent l="0" t="0" r="2540" b="6985"/>
            <wp:docPr id="600996500" name="Picture 1"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6500" name="Picture 1" descr="A graph with orange bars&#10;&#10;Description automatically generated"/>
                    <pic:cNvPicPr/>
                  </pic:nvPicPr>
                  <pic:blipFill>
                    <a:blip r:embed="rId19"/>
                    <a:stretch>
                      <a:fillRect/>
                    </a:stretch>
                  </pic:blipFill>
                  <pic:spPr>
                    <a:xfrm>
                      <a:off x="0" y="0"/>
                      <a:ext cx="5731510" cy="5079365"/>
                    </a:xfrm>
                    <a:prstGeom prst="rect">
                      <a:avLst/>
                    </a:prstGeom>
                  </pic:spPr>
                </pic:pic>
              </a:graphicData>
            </a:graphic>
          </wp:inline>
        </w:drawing>
      </w:r>
    </w:p>
    <w:p w14:paraId="2397E345"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172708B"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8B07883"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DB3994A"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3BA61A0"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5E2F960" w14:textId="77777777" w:rsid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6FCAB49" w14:textId="77777777" w:rsidR="00900726" w:rsidRP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ECD8530" w14:textId="77777777" w:rsidR="00900726" w:rsidRDefault="00900726" w:rsidP="00900726">
      <w:pPr>
        <w:numPr>
          <w:ilvl w:val="0"/>
          <w:numId w:val="31"/>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lastRenderedPageBreak/>
        <w:t>Life Expectancy:</w:t>
      </w:r>
      <w:r w:rsidRPr="00900726">
        <w:rPr>
          <w:rFonts w:ascii="Times New Roman" w:eastAsia="Times New Roman" w:hAnsi="Times New Roman" w:cs="Times New Roman"/>
          <w:sz w:val="24"/>
          <w:szCs w:val="24"/>
          <w:lang w:val="en-IN" w:eastAsia="en-IN"/>
        </w:rPr>
        <w:br/>
        <w:t>Similar to the above trends, life expectancy increases with income level. High-income countries enjoy longer lifespans due to better healthcare systems, nutrition, and living standards, while low-income countries lag behind, likely due to limited healthcare access, poor sanitation, and inadequate public health policies.</w:t>
      </w:r>
    </w:p>
    <w:p w14:paraId="21295BF9" w14:textId="5A222165" w:rsidR="00900726" w:rsidRPr="00900726" w:rsidRDefault="00900726" w:rsidP="00900726">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noProof/>
          <w:sz w:val="24"/>
          <w:szCs w:val="24"/>
          <w:lang w:val="en-IN" w:eastAsia="en-IN"/>
        </w:rPr>
        <w:drawing>
          <wp:inline distT="0" distB="0" distL="0" distR="0" wp14:anchorId="6A68061E" wp14:editId="53FF007A">
            <wp:extent cx="5731510" cy="5285740"/>
            <wp:effectExtent l="0" t="0" r="2540" b="0"/>
            <wp:docPr id="785455053" name="Picture 1" descr="A graph of life expecta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55053" name="Picture 1" descr="A graph of life expectancy&#10;&#10;Description automatically generated"/>
                    <pic:cNvPicPr/>
                  </pic:nvPicPr>
                  <pic:blipFill>
                    <a:blip r:embed="rId20"/>
                    <a:stretch>
                      <a:fillRect/>
                    </a:stretch>
                  </pic:blipFill>
                  <pic:spPr>
                    <a:xfrm>
                      <a:off x="0" y="0"/>
                      <a:ext cx="5731510" cy="5285740"/>
                    </a:xfrm>
                    <a:prstGeom prst="rect">
                      <a:avLst/>
                    </a:prstGeom>
                  </pic:spPr>
                </pic:pic>
              </a:graphicData>
            </a:graphic>
          </wp:inline>
        </w:drawing>
      </w:r>
    </w:p>
    <w:p w14:paraId="1D7B49B2" w14:textId="77777777" w:rsidR="00900726" w:rsidRP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The combined visualization helps us clearly understand that higher income groups tend to enjoy better economic, digital, and health outcomes. It reinforces the urgent need for development efforts and global cooperation to uplift low and middle-income countries and reduce these global disparities.</w:t>
      </w:r>
    </w:p>
    <w:p w14:paraId="1DC7018A" w14:textId="77777777" w:rsidR="00900726" w:rsidRPr="00900726" w:rsidRDefault="00900726" w:rsidP="0090072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00726">
        <w:rPr>
          <w:rFonts w:ascii="Times New Roman" w:eastAsia="Times New Roman" w:hAnsi="Times New Roman" w:cs="Times New Roman"/>
          <w:sz w:val="24"/>
          <w:szCs w:val="24"/>
          <w:lang w:val="en-IN" w:eastAsia="en-IN"/>
        </w:rPr>
        <w:t>This comparative approach adds significant value to policymaking and international development strategies, as it shows where focused interventions can make the most difference.</w:t>
      </w:r>
    </w:p>
    <w:p w14:paraId="1DD24B48" w14:textId="77777777" w:rsidR="00900726" w:rsidRDefault="00900726"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D9A0485" w14:textId="0B947943" w:rsidR="00900726"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eastAsia="en-IN"/>
        </w:rPr>
      </w:pPr>
      <w:r w:rsidRPr="00937A3A">
        <w:rPr>
          <w:rFonts w:ascii="Times New Roman" w:eastAsia="Times New Roman" w:hAnsi="Times New Roman" w:cs="Times New Roman"/>
          <w:sz w:val="24"/>
          <w:szCs w:val="24"/>
          <w:lang w:eastAsia="en-IN"/>
        </w:rPr>
        <w:lastRenderedPageBreak/>
        <w:t>Objective 5: Analyzing Socio-Economic Indicators Across Income Groups</w:t>
      </w:r>
    </w:p>
    <w:p w14:paraId="6322D053" w14:textId="77777777" w:rsidR="00937A3A" w:rsidRP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sz w:val="24"/>
          <w:szCs w:val="24"/>
          <w:lang w:val="en-IN" w:eastAsia="en-IN"/>
        </w:rPr>
        <w:t>This objective focuses on analyzing how socio-economic indicators vary across different income groups as classified by the World Bank. By examining these indicators—GDP per capita, internet usage, and life expectancy—we aim to uncover patterns that illustrate the relationship between wealth, technology access, and health across four income categories: Low income, Lower middle income, Upper middle income, and High income.</w:t>
      </w:r>
    </w:p>
    <w:p w14:paraId="499EECB9" w14:textId="77777777" w:rsidR="00937A3A" w:rsidRP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Data Selection:</w:t>
      </w:r>
    </w:p>
    <w:p w14:paraId="70EC569C" w14:textId="77777777" w:rsidR="00937A3A" w:rsidRP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sz w:val="24"/>
          <w:szCs w:val="24"/>
          <w:lang w:val="en-IN" w:eastAsia="en-IN"/>
        </w:rPr>
        <w:t>To effectively compare the income groups, we selected three key socio-economic indicators from the dataset:</w:t>
      </w:r>
    </w:p>
    <w:p w14:paraId="35C3A3F8" w14:textId="77777777" w:rsidR="00937A3A" w:rsidRPr="00937A3A" w:rsidRDefault="00937A3A" w:rsidP="00937A3A">
      <w:pPr>
        <w:numPr>
          <w:ilvl w:val="0"/>
          <w:numId w:val="3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GDP per capita (USD)</w:t>
      </w:r>
      <w:r w:rsidRPr="00937A3A">
        <w:rPr>
          <w:rFonts w:ascii="Times New Roman" w:eastAsia="Times New Roman" w:hAnsi="Times New Roman" w:cs="Times New Roman"/>
          <w:sz w:val="24"/>
          <w:szCs w:val="24"/>
          <w:lang w:val="en-IN" w:eastAsia="en-IN"/>
        </w:rPr>
        <w:t>: Reflecting the economic status of a country.</w:t>
      </w:r>
    </w:p>
    <w:p w14:paraId="2D764054" w14:textId="77777777" w:rsidR="00937A3A" w:rsidRPr="00937A3A" w:rsidRDefault="00937A3A" w:rsidP="00937A3A">
      <w:pPr>
        <w:numPr>
          <w:ilvl w:val="0"/>
          <w:numId w:val="3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Individuals using the Internet (% of population)</w:t>
      </w:r>
      <w:r w:rsidRPr="00937A3A">
        <w:rPr>
          <w:rFonts w:ascii="Times New Roman" w:eastAsia="Times New Roman" w:hAnsi="Times New Roman" w:cs="Times New Roman"/>
          <w:sz w:val="24"/>
          <w:szCs w:val="24"/>
          <w:lang w:val="en-IN" w:eastAsia="en-IN"/>
        </w:rPr>
        <w:t>: Indicating the level of digital connectivity.</w:t>
      </w:r>
    </w:p>
    <w:p w14:paraId="2C8EAB30" w14:textId="77777777" w:rsidR="00937A3A" w:rsidRPr="00937A3A" w:rsidRDefault="00937A3A" w:rsidP="00937A3A">
      <w:pPr>
        <w:numPr>
          <w:ilvl w:val="0"/>
          <w:numId w:val="3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Life expectancy at birth (years)</w:t>
      </w:r>
      <w:r w:rsidRPr="00937A3A">
        <w:rPr>
          <w:rFonts w:ascii="Times New Roman" w:eastAsia="Times New Roman" w:hAnsi="Times New Roman" w:cs="Times New Roman"/>
          <w:sz w:val="24"/>
          <w:szCs w:val="24"/>
          <w:lang w:val="en-IN" w:eastAsia="en-IN"/>
        </w:rPr>
        <w:t>: Serving as a proxy for public health standards.</w:t>
      </w:r>
    </w:p>
    <w:p w14:paraId="784A0DA7" w14:textId="77777777" w:rsidR="00937A3A" w:rsidRP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Methodology:</w:t>
      </w:r>
    </w:p>
    <w:p w14:paraId="4BFAA8DE" w14:textId="77777777" w:rsidR="00937A3A" w:rsidRP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sz w:val="24"/>
          <w:szCs w:val="24"/>
          <w:lang w:val="en-IN" w:eastAsia="en-IN"/>
        </w:rPr>
        <w:t>We first filtered the dataset to exclude any missing values, ensuring accurate and reliable analysis. We then computed the mean values of these indicators for each income group through a group-by operation. To visualize these patterns, we created a series of three bar charts, each representing one of the three socio-economic indicators. These charts allow for a comparative view of how each income group performs across these dimensions.</w:t>
      </w:r>
    </w:p>
    <w:p w14:paraId="6A2D2762" w14:textId="77777777" w:rsidR="00937A3A" w:rsidRP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Key Observations:</w:t>
      </w:r>
    </w:p>
    <w:p w14:paraId="614CD987" w14:textId="77777777" w:rsidR="00937A3A" w:rsidRPr="00937A3A" w:rsidRDefault="00937A3A" w:rsidP="00937A3A">
      <w:pPr>
        <w:numPr>
          <w:ilvl w:val="0"/>
          <w:numId w:val="33"/>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GDP per Capita</w:t>
      </w:r>
      <w:r w:rsidRPr="00937A3A">
        <w:rPr>
          <w:rFonts w:ascii="Times New Roman" w:eastAsia="Times New Roman" w:hAnsi="Times New Roman" w:cs="Times New Roman"/>
          <w:sz w:val="24"/>
          <w:szCs w:val="24"/>
          <w:lang w:val="en-IN" w:eastAsia="en-IN"/>
        </w:rPr>
        <w:t>: As anticipated, high-income countries have a considerably higher average GDP per capita compared to other income groups. This highlights the stark economic disparity between countries. There is a clear trend where GDP decreases as we move from high-income countries to low-income ones, demonstrating the global economic inequality.</w:t>
      </w:r>
    </w:p>
    <w:p w14:paraId="5C4204B4" w14:textId="77777777" w:rsidR="00937A3A" w:rsidRPr="00937A3A" w:rsidRDefault="00937A3A" w:rsidP="00937A3A">
      <w:pPr>
        <w:numPr>
          <w:ilvl w:val="0"/>
          <w:numId w:val="33"/>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Internet Usage</w:t>
      </w:r>
      <w:r w:rsidRPr="00937A3A">
        <w:rPr>
          <w:rFonts w:ascii="Times New Roman" w:eastAsia="Times New Roman" w:hAnsi="Times New Roman" w:cs="Times New Roman"/>
          <w:sz w:val="24"/>
          <w:szCs w:val="24"/>
          <w:lang w:val="en-IN" w:eastAsia="en-IN"/>
        </w:rPr>
        <w:t>: The bar chart for internet usage reveals a direct correlation between income levels and digital connectivity. High-income nations lead with the highest percentage of individuals using the internet, whereas low-income countries face significant challenges in terms of internet penetration. This digital divide is critical, as internet access is vital for education, healthcare, and innovation in today’s world.</w:t>
      </w:r>
    </w:p>
    <w:p w14:paraId="6BBB6679" w14:textId="77777777" w:rsidR="00937A3A" w:rsidRPr="00937A3A" w:rsidRDefault="00937A3A" w:rsidP="00937A3A">
      <w:pPr>
        <w:numPr>
          <w:ilvl w:val="0"/>
          <w:numId w:val="33"/>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Life Expectancy</w:t>
      </w:r>
      <w:r w:rsidRPr="00937A3A">
        <w:rPr>
          <w:rFonts w:ascii="Times New Roman" w:eastAsia="Times New Roman" w:hAnsi="Times New Roman" w:cs="Times New Roman"/>
          <w:sz w:val="24"/>
          <w:szCs w:val="24"/>
          <w:lang w:val="en-IN" w:eastAsia="en-IN"/>
        </w:rPr>
        <w:t xml:space="preserve">: Similar to the trends observed in GDP and internet usage, life expectancy increases as income level rises. High-income countries enjoy longer life expectancies, thanks to better healthcare systems, nutrition, and living conditions. In </w:t>
      </w:r>
      <w:r w:rsidRPr="00937A3A">
        <w:rPr>
          <w:rFonts w:ascii="Times New Roman" w:eastAsia="Times New Roman" w:hAnsi="Times New Roman" w:cs="Times New Roman"/>
          <w:sz w:val="24"/>
          <w:szCs w:val="24"/>
          <w:lang w:val="en-IN" w:eastAsia="en-IN"/>
        </w:rPr>
        <w:lastRenderedPageBreak/>
        <w:t>contrast, low-income countries face shorter life expectancies, often due to limited healthcare access, poor sanitation, and other systemic public health challenges.</w:t>
      </w:r>
    </w:p>
    <w:p w14:paraId="4B909028" w14:textId="11B874A9"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noProof/>
          <w:sz w:val="24"/>
          <w:szCs w:val="24"/>
          <w:lang w:val="en-IN" w:eastAsia="en-IN"/>
        </w:rPr>
        <w:drawing>
          <wp:inline distT="0" distB="0" distL="0" distR="0" wp14:anchorId="6C602699" wp14:editId="78F8D3FD">
            <wp:extent cx="5731510" cy="1911350"/>
            <wp:effectExtent l="0" t="0" r="2540" b="0"/>
            <wp:docPr id="93370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2466" name=""/>
                    <pic:cNvPicPr/>
                  </pic:nvPicPr>
                  <pic:blipFill>
                    <a:blip r:embed="rId21"/>
                    <a:stretch>
                      <a:fillRect/>
                    </a:stretch>
                  </pic:blipFill>
                  <pic:spPr>
                    <a:xfrm>
                      <a:off x="0" y="0"/>
                      <a:ext cx="5731510" cy="1911350"/>
                    </a:xfrm>
                    <a:prstGeom prst="rect">
                      <a:avLst/>
                    </a:prstGeom>
                  </pic:spPr>
                </pic:pic>
              </a:graphicData>
            </a:graphic>
          </wp:inline>
        </w:drawing>
      </w:r>
    </w:p>
    <w:p w14:paraId="237D04CF"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C5DBB8E"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042FC15C"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E4E45E9"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7685D349"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6C7E33C"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4AB9C30"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8E2D362"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747B13E"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C1C3500"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194BDFE"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B8C5D72"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DBE4239"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064954D"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1CA4229"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AA45D78"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00E6CB84"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601227A"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32AA779"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72EC60F7"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7679805"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6AE7376"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6D28775"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496E107" w14:textId="77777777" w:rsidR="00937A3A" w:rsidRDefault="00937A3A" w:rsidP="0004343C">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EC2A28D" w14:textId="21844757" w:rsidR="00937A3A" w:rsidRDefault="00937A3A" w:rsidP="00937A3A">
      <w:pPr>
        <w:pStyle w:val="ListParagraph"/>
        <w:numPr>
          <w:ilvl w:val="0"/>
          <w:numId w:val="3"/>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sz w:val="24"/>
          <w:szCs w:val="24"/>
          <w:lang w:val="en-IN" w:eastAsia="en-IN"/>
        </w:rPr>
        <w:lastRenderedPageBreak/>
        <w:t>Conclusion</w:t>
      </w:r>
    </w:p>
    <w:p w14:paraId="124197D7" w14:textId="77777777" w:rsidR="00937A3A" w:rsidRP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sz w:val="24"/>
          <w:szCs w:val="24"/>
          <w:lang w:val="en-IN" w:eastAsia="en-IN"/>
        </w:rPr>
        <w:t>The series of analyses performed on the World Bank dataset reveal clear patterns and persistent disparities in global socio-economic indicators. The key findings from each objective are summarized as follows:</w:t>
      </w:r>
    </w:p>
    <w:p w14:paraId="796AC4B4" w14:textId="77777777" w:rsidR="00937A3A" w:rsidRPr="00937A3A" w:rsidRDefault="00937A3A" w:rsidP="00937A3A">
      <w:pPr>
        <w:suppressAutoHyphens w:val="0"/>
        <w:autoSpaceDE w:val="0"/>
        <w:autoSpaceDN w:val="0"/>
        <w:adjustRightInd w:val="0"/>
        <w:spacing w:after="0" w:line="360" w:lineRule="auto"/>
        <w:ind w:left="360"/>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1. Temporal Trends in Economic Growth</w:t>
      </w:r>
    </w:p>
    <w:p w14:paraId="1009370A" w14:textId="77777777" w:rsidR="00937A3A" w:rsidRPr="00937A3A" w:rsidRDefault="00937A3A" w:rsidP="00937A3A">
      <w:pPr>
        <w:numPr>
          <w:ilvl w:val="0"/>
          <w:numId w:val="34"/>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GDP and GDP per Capita over Time:</w:t>
      </w:r>
      <w:r w:rsidRPr="00937A3A">
        <w:rPr>
          <w:rFonts w:ascii="Times New Roman" w:eastAsia="Times New Roman" w:hAnsi="Times New Roman" w:cs="Times New Roman"/>
          <w:sz w:val="24"/>
          <w:szCs w:val="24"/>
          <w:lang w:val="en-IN" w:eastAsia="en-IN"/>
        </w:rPr>
        <w:br/>
        <w:t>The time-series analysis by income group shows that high-income countries consistently exhibit higher average GDP and GDP per capita. Trends over the years indicate that economic growth is markedly stronger in these groups, whereas lower income groups show slower and more modest gains. This underscores the structural disparities in wealth accumulation between high-income and low-income economies.</w:t>
      </w:r>
    </w:p>
    <w:p w14:paraId="4C9121AC" w14:textId="77777777" w:rsidR="00937A3A" w:rsidRPr="00937A3A" w:rsidRDefault="00937A3A" w:rsidP="00937A3A">
      <w:pPr>
        <w:suppressAutoHyphens w:val="0"/>
        <w:autoSpaceDE w:val="0"/>
        <w:autoSpaceDN w:val="0"/>
        <w:adjustRightInd w:val="0"/>
        <w:spacing w:after="0" w:line="360" w:lineRule="auto"/>
        <w:ind w:left="360"/>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2. Correlations Among Socio-Economic Indicators</w:t>
      </w:r>
    </w:p>
    <w:p w14:paraId="76C58F4F" w14:textId="77777777" w:rsidR="00937A3A" w:rsidRPr="00937A3A" w:rsidRDefault="00937A3A" w:rsidP="00937A3A">
      <w:pPr>
        <w:numPr>
          <w:ilvl w:val="0"/>
          <w:numId w:val="35"/>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Interconnectedness of Economic and Social Outcomes:</w:t>
      </w:r>
      <w:r w:rsidRPr="00937A3A">
        <w:rPr>
          <w:rFonts w:ascii="Times New Roman" w:eastAsia="Times New Roman" w:hAnsi="Times New Roman" w:cs="Times New Roman"/>
          <w:sz w:val="24"/>
          <w:szCs w:val="24"/>
          <w:lang w:val="en-IN" w:eastAsia="en-IN"/>
        </w:rPr>
        <w:br/>
        <w:t>Scatter plots examining the relationship between internet usage, life expectancy, and GDP per capita reveal strong positive correlations. Countries with higher GDP per capita tend to have higher rates of internet usage and longer life expectancies. This finding highlights the interdependency of economic strength, technological connectivity, and health outcomes, emphasizing the multi-dimensional nature of development.</w:t>
      </w:r>
    </w:p>
    <w:p w14:paraId="1417C303" w14:textId="77777777" w:rsidR="00937A3A" w:rsidRPr="00937A3A" w:rsidRDefault="00937A3A" w:rsidP="00937A3A">
      <w:pPr>
        <w:suppressAutoHyphens w:val="0"/>
        <w:autoSpaceDE w:val="0"/>
        <w:autoSpaceDN w:val="0"/>
        <w:adjustRightInd w:val="0"/>
        <w:spacing w:after="0" w:line="360" w:lineRule="auto"/>
        <w:ind w:left="360"/>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3. Regional Disparities in Socio-Economic Indicators</w:t>
      </w:r>
    </w:p>
    <w:p w14:paraId="6EA1008F" w14:textId="77777777" w:rsidR="00937A3A" w:rsidRPr="00937A3A" w:rsidRDefault="00937A3A" w:rsidP="00937A3A">
      <w:pPr>
        <w:numPr>
          <w:ilvl w:val="0"/>
          <w:numId w:val="36"/>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Regional Analysis:</w:t>
      </w:r>
      <w:r w:rsidRPr="00937A3A">
        <w:rPr>
          <w:rFonts w:ascii="Times New Roman" w:eastAsia="Times New Roman" w:hAnsi="Times New Roman" w:cs="Times New Roman"/>
          <w:sz w:val="24"/>
          <w:szCs w:val="24"/>
          <w:lang w:val="en-IN" w:eastAsia="en-IN"/>
        </w:rPr>
        <w:br/>
        <w:t>The regional analysis provides a deeper insight into how these socio-economic metrics vary across different parts of the world:</w:t>
      </w:r>
    </w:p>
    <w:p w14:paraId="319F702D" w14:textId="77777777" w:rsidR="00937A3A" w:rsidRPr="00937A3A" w:rsidRDefault="00937A3A" w:rsidP="00937A3A">
      <w:pPr>
        <w:numPr>
          <w:ilvl w:val="1"/>
          <w:numId w:val="36"/>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Country Distribution:</w:t>
      </w:r>
      <w:r w:rsidRPr="00937A3A">
        <w:rPr>
          <w:rFonts w:ascii="Times New Roman" w:eastAsia="Times New Roman" w:hAnsi="Times New Roman" w:cs="Times New Roman"/>
          <w:sz w:val="24"/>
          <w:szCs w:val="24"/>
          <w:lang w:val="en-IN" w:eastAsia="en-IN"/>
        </w:rPr>
        <w:t xml:space="preserve"> The pie chart indicates a varied distribution of countries across regions, which reflects inherent geographic and developmental diversity.</w:t>
      </w:r>
    </w:p>
    <w:p w14:paraId="4C9F3C7F" w14:textId="77777777" w:rsidR="00937A3A" w:rsidRPr="00937A3A" w:rsidRDefault="00937A3A" w:rsidP="00937A3A">
      <w:pPr>
        <w:numPr>
          <w:ilvl w:val="1"/>
          <w:numId w:val="36"/>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GDP per Capita, Internet Usage, and Life Expectancy by Region:</w:t>
      </w:r>
      <w:r w:rsidRPr="00937A3A">
        <w:rPr>
          <w:rFonts w:ascii="Times New Roman" w:eastAsia="Times New Roman" w:hAnsi="Times New Roman" w:cs="Times New Roman"/>
          <w:sz w:val="24"/>
          <w:szCs w:val="24"/>
          <w:lang w:val="en-IN" w:eastAsia="en-IN"/>
        </w:rPr>
        <w:br/>
        <w:t>The bar charts clearly illustrate that regions with more developed economies perform significantly better in economic output, digital connectivity, and health standards. Regions with lower average values in these indicators tend to coincide with areas that face more systemic development challenges.</w:t>
      </w:r>
    </w:p>
    <w:p w14:paraId="13E0BF4A" w14:textId="77777777" w:rsidR="00937A3A" w:rsidRPr="00937A3A" w:rsidRDefault="00937A3A" w:rsidP="00937A3A">
      <w:pPr>
        <w:suppressAutoHyphens w:val="0"/>
        <w:autoSpaceDE w:val="0"/>
        <w:autoSpaceDN w:val="0"/>
        <w:adjustRightInd w:val="0"/>
        <w:spacing w:after="0" w:line="360" w:lineRule="auto"/>
        <w:ind w:left="360"/>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4. Income Group Comparison</w:t>
      </w:r>
    </w:p>
    <w:p w14:paraId="3017239F" w14:textId="77777777" w:rsidR="00937A3A" w:rsidRPr="00937A3A" w:rsidRDefault="00937A3A" w:rsidP="00937A3A">
      <w:pPr>
        <w:numPr>
          <w:ilvl w:val="0"/>
          <w:numId w:val="37"/>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Income-Driven Disparities:</w:t>
      </w:r>
      <w:r w:rsidRPr="00937A3A">
        <w:rPr>
          <w:rFonts w:ascii="Times New Roman" w:eastAsia="Times New Roman" w:hAnsi="Times New Roman" w:cs="Times New Roman"/>
          <w:sz w:val="24"/>
          <w:szCs w:val="24"/>
          <w:lang w:val="en-IN" w:eastAsia="en-IN"/>
        </w:rPr>
        <w:br/>
        <w:t xml:space="preserve">Comparing socio-economic indicators by income group further reinforces the findings </w:t>
      </w:r>
      <w:r w:rsidRPr="00937A3A">
        <w:rPr>
          <w:rFonts w:ascii="Times New Roman" w:eastAsia="Times New Roman" w:hAnsi="Times New Roman" w:cs="Times New Roman"/>
          <w:sz w:val="24"/>
          <w:szCs w:val="24"/>
          <w:lang w:val="en-IN" w:eastAsia="en-IN"/>
        </w:rPr>
        <w:lastRenderedPageBreak/>
        <w:t>from the temporal and regional analyses. High-income groups outperform their lower-income counterparts in GDP per capita, internet usage, and life expectancy. This direct relationship between income level and quality of life markers points to the challenges faced by lower-income countries in accessing the benefits of global technological advancements and economic development.</w:t>
      </w:r>
    </w:p>
    <w:p w14:paraId="02BE44E9" w14:textId="77777777" w:rsidR="00937A3A" w:rsidRPr="00937A3A" w:rsidRDefault="00937A3A" w:rsidP="00937A3A">
      <w:pPr>
        <w:suppressAutoHyphens w:val="0"/>
        <w:autoSpaceDE w:val="0"/>
        <w:autoSpaceDN w:val="0"/>
        <w:adjustRightInd w:val="0"/>
        <w:spacing w:after="0" w:line="360" w:lineRule="auto"/>
        <w:ind w:left="360"/>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5. Regional Comparative Analysis</w:t>
      </w:r>
    </w:p>
    <w:p w14:paraId="58665052" w14:textId="77777777" w:rsidR="00937A3A" w:rsidRPr="00937A3A" w:rsidRDefault="00937A3A" w:rsidP="00937A3A">
      <w:pPr>
        <w:numPr>
          <w:ilvl w:val="0"/>
          <w:numId w:val="38"/>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Visualizing Regional Variability:</w:t>
      </w:r>
      <w:r w:rsidRPr="00937A3A">
        <w:rPr>
          <w:rFonts w:ascii="Times New Roman" w:eastAsia="Times New Roman" w:hAnsi="Times New Roman" w:cs="Times New Roman"/>
          <w:sz w:val="24"/>
          <w:szCs w:val="24"/>
          <w:lang w:val="en-IN" w:eastAsia="en-IN"/>
        </w:rPr>
        <w:br/>
        <w:t>The final objective, which focuses on a similar set of indicators by region, reaffirms the existence of significant regional disparities:</w:t>
      </w:r>
    </w:p>
    <w:p w14:paraId="6824440A" w14:textId="77777777" w:rsidR="00937A3A" w:rsidRPr="00937A3A" w:rsidRDefault="00937A3A" w:rsidP="00937A3A">
      <w:pPr>
        <w:numPr>
          <w:ilvl w:val="1"/>
          <w:numId w:val="38"/>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sz w:val="24"/>
          <w:szCs w:val="24"/>
          <w:lang w:val="en-IN" w:eastAsia="en-IN"/>
        </w:rPr>
        <w:t>Regions differ notably in economic conditions, technological penetration, and healthcare outcomes.</w:t>
      </w:r>
    </w:p>
    <w:p w14:paraId="525313D7" w14:textId="77777777" w:rsidR="00937A3A" w:rsidRPr="00937A3A" w:rsidRDefault="00937A3A" w:rsidP="00937A3A">
      <w:pPr>
        <w:numPr>
          <w:ilvl w:val="1"/>
          <w:numId w:val="38"/>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sz w:val="24"/>
          <w:szCs w:val="24"/>
          <w:lang w:val="en-IN" w:eastAsia="en-IN"/>
        </w:rPr>
        <w:t>These discrepancies suggest that geographical location remains a critical factor in determining national performance across socio-economic dimensions, and highlight the importance of tailored regional development strategies.</w:t>
      </w:r>
    </w:p>
    <w:p w14:paraId="318C7779"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F5BAA7D"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82218D3"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4DD0546"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0CD06BA"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2875AA7B"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0EB17ACB"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7617F123"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77C2D9F"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BB75E47"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761E5E10"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01134924"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2DAFB25A"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0409487"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A992DFB"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65EFE48"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9502AB8"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2A549A3"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0A41435"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84392C9" w14:textId="77777777" w:rsidR="00937A3A" w:rsidRDefault="00937A3A" w:rsidP="00937A3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0C18FCA1" w14:textId="7BDF2C04" w:rsidR="00937A3A" w:rsidRDefault="00937A3A" w:rsidP="00937A3A">
      <w:pPr>
        <w:pStyle w:val="ListParagraph"/>
        <w:numPr>
          <w:ilvl w:val="0"/>
          <w:numId w:val="3"/>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Future scope</w:t>
      </w:r>
    </w:p>
    <w:p w14:paraId="56AF42F6" w14:textId="77777777" w:rsidR="00937A3A" w:rsidRP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sz w:val="24"/>
          <w:szCs w:val="24"/>
          <w:lang w:val="en-IN" w:eastAsia="en-IN"/>
        </w:rPr>
        <w:t>The current analysis provides a robust foundation for understanding global socio-economic disparities; however, several avenues remain open for further research and practical applications. Expanding on this initial analysis can yield deeper insights and guide policy, economic development, and social interventions. Below are key areas for future scope:</w:t>
      </w:r>
    </w:p>
    <w:p w14:paraId="1CA8BACD"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1. Expanded Indicator Set</w:t>
      </w:r>
    </w:p>
    <w:p w14:paraId="1012FF60" w14:textId="77777777" w:rsidR="00937A3A" w:rsidRPr="00937A3A" w:rsidRDefault="00937A3A" w:rsidP="00937A3A">
      <w:pPr>
        <w:numPr>
          <w:ilvl w:val="0"/>
          <w:numId w:val="39"/>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Inclusion of Additional Variables:</w:t>
      </w:r>
      <w:r w:rsidRPr="00937A3A">
        <w:rPr>
          <w:rFonts w:ascii="Times New Roman" w:eastAsia="Times New Roman" w:hAnsi="Times New Roman" w:cs="Times New Roman"/>
          <w:sz w:val="24"/>
          <w:szCs w:val="24"/>
          <w:lang w:val="en-IN" w:eastAsia="en-IN"/>
        </w:rPr>
        <w:br/>
        <w:t>Future studies could incorporate other critical socio-economic variables such as education levels, healthcare accessibility, environmental sustainability metrics (e.g., CO₂ emissions, air quality), and political stability indices. This would facilitate a more holistic view of development across regions and income groups.</w:t>
      </w:r>
    </w:p>
    <w:p w14:paraId="43DBC27E" w14:textId="77777777" w:rsidR="00937A3A" w:rsidRPr="00937A3A" w:rsidRDefault="00937A3A" w:rsidP="00937A3A">
      <w:pPr>
        <w:numPr>
          <w:ilvl w:val="0"/>
          <w:numId w:val="39"/>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Social and Cultural Factors:</w:t>
      </w:r>
      <w:r w:rsidRPr="00937A3A">
        <w:rPr>
          <w:rFonts w:ascii="Times New Roman" w:eastAsia="Times New Roman" w:hAnsi="Times New Roman" w:cs="Times New Roman"/>
          <w:sz w:val="24"/>
          <w:szCs w:val="24"/>
          <w:lang w:val="en-IN" w:eastAsia="en-IN"/>
        </w:rPr>
        <w:br/>
        <w:t>Integrating qualitative indicators like governance quality, cultural factors, and social capital could enrich quantitative assessments, leading to more nuanced policy recommendations.</w:t>
      </w:r>
    </w:p>
    <w:p w14:paraId="60C13396"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2. Temporal Analysis and Forecasting</w:t>
      </w:r>
    </w:p>
    <w:p w14:paraId="6EE4FD32" w14:textId="77777777" w:rsidR="00937A3A" w:rsidRPr="00937A3A" w:rsidRDefault="00937A3A" w:rsidP="00937A3A">
      <w:pPr>
        <w:numPr>
          <w:ilvl w:val="0"/>
          <w:numId w:val="40"/>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Time-Series Forecasting:</w:t>
      </w:r>
      <w:r w:rsidRPr="00937A3A">
        <w:rPr>
          <w:rFonts w:ascii="Times New Roman" w:eastAsia="Times New Roman" w:hAnsi="Times New Roman" w:cs="Times New Roman"/>
          <w:sz w:val="24"/>
          <w:szCs w:val="24"/>
          <w:lang w:val="en-IN" w:eastAsia="en-IN"/>
        </w:rPr>
        <w:br/>
        <w:t>Utilizing advanced time-series forecasting models, such as ARIMA, Prophet, or LSTM networks, would allow researchers to predict future trends in GDP, life expectancy, and technology adoption. These insights could inform both policymakers and investors.</w:t>
      </w:r>
    </w:p>
    <w:p w14:paraId="61D26318" w14:textId="77777777" w:rsidR="00937A3A" w:rsidRPr="00937A3A" w:rsidRDefault="00937A3A" w:rsidP="00937A3A">
      <w:pPr>
        <w:numPr>
          <w:ilvl w:val="0"/>
          <w:numId w:val="40"/>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Impact Analysis of Global Events:</w:t>
      </w:r>
      <w:r w:rsidRPr="00937A3A">
        <w:rPr>
          <w:rFonts w:ascii="Times New Roman" w:eastAsia="Times New Roman" w:hAnsi="Times New Roman" w:cs="Times New Roman"/>
          <w:sz w:val="24"/>
          <w:szCs w:val="24"/>
          <w:lang w:val="en-IN" w:eastAsia="en-IN"/>
        </w:rPr>
        <w:br/>
        <w:t>Assessing how major events (e.g., global pandemics, economic crises, climate change) influence these indicators over time could help in developing resilient economic and social strategies.</w:t>
      </w:r>
    </w:p>
    <w:p w14:paraId="5F307A57"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3. Geospatial and Regional Analysis</w:t>
      </w:r>
    </w:p>
    <w:p w14:paraId="61D247A6" w14:textId="77777777" w:rsidR="00937A3A" w:rsidRPr="00937A3A" w:rsidRDefault="00937A3A" w:rsidP="00937A3A">
      <w:pPr>
        <w:numPr>
          <w:ilvl w:val="0"/>
          <w:numId w:val="41"/>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Geospatial Mapping:</w:t>
      </w:r>
      <w:r w:rsidRPr="00937A3A">
        <w:rPr>
          <w:rFonts w:ascii="Times New Roman" w:eastAsia="Times New Roman" w:hAnsi="Times New Roman" w:cs="Times New Roman"/>
          <w:sz w:val="24"/>
          <w:szCs w:val="24"/>
          <w:lang w:val="en-IN" w:eastAsia="en-IN"/>
        </w:rPr>
        <w:br/>
        <w:t>Leveraging geospatial analysis techniques can illuminate micro-level regional disparities within countries. Advanced GIS tools could map clusters of high and low performance, highlighting specific regions that require targeted interventions.</w:t>
      </w:r>
    </w:p>
    <w:p w14:paraId="5B13A8A9" w14:textId="77777777" w:rsidR="00937A3A" w:rsidRPr="00937A3A" w:rsidRDefault="00937A3A" w:rsidP="00937A3A">
      <w:pPr>
        <w:numPr>
          <w:ilvl w:val="0"/>
          <w:numId w:val="41"/>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Urban-Rural Divide:</w:t>
      </w:r>
      <w:r w:rsidRPr="00937A3A">
        <w:rPr>
          <w:rFonts w:ascii="Times New Roman" w:eastAsia="Times New Roman" w:hAnsi="Times New Roman" w:cs="Times New Roman"/>
          <w:sz w:val="24"/>
          <w:szCs w:val="24"/>
          <w:lang w:val="en-IN" w:eastAsia="en-IN"/>
        </w:rPr>
        <w:br/>
        <w:t>Further granularity in the data could reveal intra-regional differences, particularly the contrast between urban and rural development, which is essential for equitable policy making.</w:t>
      </w:r>
    </w:p>
    <w:p w14:paraId="1C3A30D1"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lastRenderedPageBreak/>
        <w:t>4. Predictive Modeling and Machine Learning</w:t>
      </w:r>
    </w:p>
    <w:p w14:paraId="7F6F7818" w14:textId="77777777" w:rsidR="00937A3A" w:rsidRPr="00937A3A" w:rsidRDefault="00937A3A" w:rsidP="00937A3A">
      <w:pPr>
        <w:numPr>
          <w:ilvl w:val="0"/>
          <w:numId w:val="42"/>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Predictive Analytics for Policy Simulation:</w:t>
      </w:r>
      <w:r w:rsidRPr="00937A3A">
        <w:rPr>
          <w:rFonts w:ascii="Times New Roman" w:eastAsia="Times New Roman" w:hAnsi="Times New Roman" w:cs="Times New Roman"/>
          <w:sz w:val="24"/>
          <w:szCs w:val="24"/>
          <w:lang w:val="en-IN" w:eastAsia="en-IN"/>
        </w:rPr>
        <w:br/>
        <w:t>Machine learning models can be trained to simulate the impact of specific policy decisions on key socio-economic outcomes. These simulations could be used to test the potential outcomes of interventions before their implementation.</w:t>
      </w:r>
    </w:p>
    <w:p w14:paraId="725F3D6E" w14:textId="77777777" w:rsidR="00937A3A" w:rsidRPr="00937A3A" w:rsidRDefault="00937A3A" w:rsidP="00937A3A">
      <w:pPr>
        <w:numPr>
          <w:ilvl w:val="0"/>
          <w:numId w:val="42"/>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Causal Inference:</w:t>
      </w:r>
      <w:r w:rsidRPr="00937A3A">
        <w:rPr>
          <w:rFonts w:ascii="Times New Roman" w:eastAsia="Times New Roman" w:hAnsi="Times New Roman" w:cs="Times New Roman"/>
          <w:sz w:val="24"/>
          <w:szCs w:val="24"/>
          <w:lang w:val="en-IN" w:eastAsia="en-IN"/>
        </w:rPr>
        <w:br/>
        <w:t>Applying methods such as instrumental variable analysis or structural equation modeling can aid in understanding causal relationships among economic output, internet usage, and public health, going beyond mere correlation.</w:t>
      </w:r>
    </w:p>
    <w:p w14:paraId="4AC4A9F5"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5. Interactive Dashboards and Real-Time Monitoring</w:t>
      </w:r>
    </w:p>
    <w:p w14:paraId="75B905BA" w14:textId="77777777" w:rsidR="00937A3A" w:rsidRPr="00937A3A" w:rsidRDefault="00937A3A" w:rsidP="00937A3A">
      <w:pPr>
        <w:numPr>
          <w:ilvl w:val="0"/>
          <w:numId w:val="43"/>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Dynamic Visualization Tools:</w:t>
      </w:r>
      <w:r w:rsidRPr="00937A3A">
        <w:rPr>
          <w:rFonts w:ascii="Times New Roman" w:eastAsia="Times New Roman" w:hAnsi="Times New Roman" w:cs="Times New Roman"/>
          <w:sz w:val="24"/>
          <w:szCs w:val="24"/>
          <w:lang w:val="en-IN" w:eastAsia="en-IN"/>
        </w:rPr>
        <w:br/>
        <w:t>Developing interactive dashboards with real-time data integration would allow stakeholders to monitor changes as they occur, providing a more agile tool for policy response. Such dashboards could aggregate data from various sources, including local government statistics and international databases.</w:t>
      </w:r>
    </w:p>
    <w:p w14:paraId="561D95B9" w14:textId="77777777" w:rsidR="00937A3A" w:rsidRPr="00937A3A" w:rsidRDefault="00937A3A" w:rsidP="00937A3A">
      <w:pPr>
        <w:numPr>
          <w:ilvl w:val="0"/>
          <w:numId w:val="43"/>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Customized Alerts:</w:t>
      </w:r>
      <w:r w:rsidRPr="00937A3A">
        <w:rPr>
          <w:rFonts w:ascii="Times New Roman" w:eastAsia="Times New Roman" w:hAnsi="Times New Roman" w:cs="Times New Roman"/>
          <w:sz w:val="24"/>
          <w:szCs w:val="24"/>
          <w:lang w:val="en-IN" w:eastAsia="en-IN"/>
        </w:rPr>
        <w:br/>
        <w:t>Incorporating alert systems into these dashboards can notify policymakers when critical thresholds are crossed, enabling prompt corrective measures and resource allocation.</w:t>
      </w:r>
    </w:p>
    <w:p w14:paraId="4805BC70"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6. Comparative and Longitudinal Studies</w:t>
      </w:r>
    </w:p>
    <w:p w14:paraId="1F1AF38D" w14:textId="77777777" w:rsidR="00937A3A" w:rsidRPr="00937A3A" w:rsidRDefault="00937A3A" w:rsidP="00937A3A">
      <w:pPr>
        <w:numPr>
          <w:ilvl w:val="0"/>
          <w:numId w:val="44"/>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Inter-Country Comparative Studies:</w:t>
      </w:r>
      <w:r w:rsidRPr="00937A3A">
        <w:rPr>
          <w:rFonts w:ascii="Times New Roman" w:eastAsia="Times New Roman" w:hAnsi="Times New Roman" w:cs="Times New Roman"/>
          <w:sz w:val="24"/>
          <w:szCs w:val="24"/>
          <w:lang w:val="en-IN" w:eastAsia="en-IN"/>
        </w:rPr>
        <w:br/>
        <w:t>A more detailed comparative analysis among countries with similar income classifications but diverse outcomes may reveal best practices and adaptive strategies. This could involve case studies focusing on successful economic reforms or social policy innovations.</w:t>
      </w:r>
    </w:p>
    <w:p w14:paraId="67FE1A0C" w14:textId="77777777" w:rsidR="00937A3A" w:rsidRPr="00937A3A" w:rsidRDefault="00937A3A" w:rsidP="00937A3A">
      <w:pPr>
        <w:numPr>
          <w:ilvl w:val="0"/>
          <w:numId w:val="44"/>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Longitudinal Tracking:</w:t>
      </w:r>
      <w:r w:rsidRPr="00937A3A">
        <w:rPr>
          <w:rFonts w:ascii="Times New Roman" w:eastAsia="Times New Roman" w:hAnsi="Times New Roman" w:cs="Times New Roman"/>
          <w:sz w:val="24"/>
          <w:szCs w:val="24"/>
          <w:lang w:val="en-IN" w:eastAsia="en-IN"/>
        </w:rPr>
        <w:br/>
        <w:t>Continuous tracking of specific indicators over longer time horizons would help assess the long-term impact of policy interventions and natural socio-economic evolution. This approach would also highlight emerging trends that could reshape future economic and social landscapes.</w:t>
      </w:r>
    </w:p>
    <w:p w14:paraId="1A3A368C"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sidRPr="00937A3A">
        <w:rPr>
          <w:rFonts w:ascii="Times New Roman" w:eastAsia="Times New Roman" w:hAnsi="Times New Roman" w:cs="Times New Roman"/>
          <w:b/>
          <w:bCs/>
          <w:sz w:val="24"/>
          <w:szCs w:val="24"/>
          <w:lang w:val="en-IN" w:eastAsia="en-IN"/>
        </w:rPr>
        <w:t>7. Policy Implications and Collaborative Research</w:t>
      </w:r>
    </w:p>
    <w:p w14:paraId="464B59D2" w14:textId="77777777" w:rsidR="00937A3A" w:rsidRPr="00937A3A" w:rsidRDefault="00937A3A" w:rsidP="00937A3A">
      <w:pPr>
        <w:numPr>
          <w:ilvl w:val="0"/>
          <w:numId w:val="45"/>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International Collaboration:</w:t>
      </w:r>
      <w:r w:rsidRPr="00937A3A">
        <w:rPr>
          <w:rFonts w:ascii="Times New Roman" w:eastAsia="Times New Roman" w:hAnsi="Times New Roman" w:cs="Times New Roman"/>
          <w:sz w:val="24"/>
          <w:szCs w:val="24"/>
          <w:lang w:val="en-IN" w:eastAsia="en-IN"/>
        </w:rPr>
        <w:br/>
        <w:t xml:space="preserve">Encouraging global research collaborations can lead to the development of comprehensive models that incorporate data from multiple sources and regions. </w:t>
      </w:r>
      <w:r w:rsidRPr="00937A3A">
        <w:rPr>
          <w:rFonts w:ascii="Times New Roman" w:eastAsia="Times New Roman" w:hAnsi="Times New Roman" w:cs="Times New Roman"/>
          <w:sz w:val="24"/>
          <w:szCs w:val="24"/>
          <w:lang w:val="en-IN" w:eastAsia="en-IN"/>
        </w:rPr>
        <w:lastRenderedPageBreak/>
        <w:t>Sharing best practices and policy outcomes may drive more effective global development strategies.</w:t>
      </w:r>
    </w:p>
    <w:p w14:paraId="53C1B9A2" w14:textId="77777777" w:rsidR="00937A3A" w:rsidRPr="00937A3A" w:rsidRDefault="00937A3A" w:rsidP="00937A3A">
      <w:pPr>
        <w:numPr>
          <w:ilvl w:val="0"/>
          <w:numId w:val="45"/>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937A3A">
        <w:rPr>
          <w:rFonts w:ascii="Times New Roman" w:eastAsia="Times New Roman" w:hAnsi="Times New Roman" w:cs="Times New Roman"/>
          <w:b/>
          <w:bCs/>
          <w:sz w:val="24"/>
          <w:szCs w:val="24"/>
          <w:lang w:val="en-IN" w:eastAsia="en-IN"/>
        </w:rPr>
        <w:t>Policy Simulation and Testing:</w:t>
      </w:r>
      <w:r w:rsidRPr="00937A3A">
        <w:rPr>
          <w:rFonts w:ascii="Times New Roman" w:eastAsia="Times New Roman" w:hAnsi="Times New Roman" w:cs="Times New Roman"/>
          <w:sz w:val="24"/>
          <w:szCs w:val="24"/>
          <w:lang w:val="en-IN" w:eastAsia="en-IN"/>
        </w:rPr>
        <w:br/>
        <w:t>Establishing simulation frameworks where policymakers can adjust variables (e.g., investments in digital infrastructure or public health spending) to observe potential outcomes could bridge the gap between academic research and actionable policy decisions.</w:t>
      </w:r>
    </w:p>
    <w:p w14:paraId="613B4D3B"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2FE4ACA"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D53117D"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0F3F1A0"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0A5771A"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DC8B128"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F4DF9AE"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D99256F"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F38C4FC"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D56B7FB"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4BE7993"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7CCE5F3"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BB23510"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D727FB6"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5AB5B4D"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16CCDF1"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7A5A35B"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E8B1766"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516B234"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BF21F03"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5AD2FCC"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BCB55DD"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C094F33"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9DB1A45"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715658C"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79C586C"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7B20305" w14:textId="77777777" w:rsidR="00937A3A" w:rsidRDefault="00937A3A" w:rsidP="00937A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3C5BCDF" w14:textId="52B0E370" w:rsidR="00937A3A" w:rsidRDefault="00937A3A" w:rsidP="00937A3A">
      <w:pPr>
        <w:pStyle w:val="ListParagraph"/>
        <w:numPr>
          <w:ilvl w:val="0"/>
          <w:numId w:val="3"/>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References</w:t>
      </w:r>
    </w:p>
    <w:p w14:paraId="3AECDB27" w14:textId="01362999"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w:t>
      </w:r>
      <w:r w:rsidRPr="00937A3A">
        <w:rPr>
          <w:rFonts w:ascii="Times New Roman" w:eastAsia="Times New Roman" w:hAnsi="Times New Roman" w:cs="Times New Roman"/>
          <w:sz w:val="24"/>
          <w:szCs w:val="24"/>
          <w:lang w:val="en-IN" w:eastAsia="en-IN"/>
        </w:rPr>
        <w:tab/>
        <w:t xml:space="preserve">Visualization and Analysis Methods: </w:t>
      </w:r>
    </w:p>
    <w:p w14:paraId="2BA04A26" w14:textId="48193A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w:t>
      </w:r>
      <w:r w:rsidRPr="00937A3A">
        <w:rPr>
          <w:rFonts w:ascii="Times New Roman" w:eastAsia="Times New Roman" w:hAnsi="Times New Roman" w:cs="Times New Roman"/>
          <w:sz w:val="24"/>
          <w:szCs w:val="24"/>
          <w:lang w:val="en-IN" w:eastAsia="en-IN"/>
        </w:rPr>
        <w:tab/>
        <w:t>Plotly Documentation: https://plotly.com/python/</w:t>
      </w:r>
    </w:p>
    <w:p w14:paraId="3F496B9F"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EB2881A" w14:textId="073B1562"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w:t>
      </w:r>
      <w:r w:rsidRPr="00937A3A">
        <w:rPr>
          <w:rFonts w:ascii="Times New Roman" w:eastAsia="Times New Roman" w:hAnsi="Times New Roman" w:cs="Times New Roman"/>
          <w:sz w:val="24"/>
          <w:szCs w:val="24"/>
          <w:lang w:val="en-IN" w:eastAsia="en-IN"/>
        </w:rPr>
        <w:tab/>
        <w:t>Seaborn Statistical Data Visualization: https://seaborn.pydata.org/</w:t>
      </w:r>
    </w:p>
    <w:p w14:paraId="221C4961"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237D280" w14:textId="77777777" w:rsidR="00937A3A" w:rsidRP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079174D" w14:textId="55964ECC" w:rsidR="00937A3A" w:rsidRDefault="00937A3A" w:rsidP="00937A3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w:t>
      </w:r>
      <w:r w:rsidRPr="00937A3A">
        <w:rPr>
          <w:rFonts w:ascii="Times New Roman" w:eastAsia="Times New Roman" w:hAnsi="Times New Roman" w:cs="Times New Roman"/>
          <w:sz w:val="24"/>
          <w:szCs w:val="24"/>
          <w:lang w:val="en-IN" w:eastAsia="en-IN"/>
        </w:rPr>
        <w:tab/>
        <w:t xml:space="preserve">Pandas Time Series Analysis: </w:t>
      </w:r>
      <w:hyperlink r:id="rId22" w:history="1">
        <w:r w:rsidR="00546ED0" w:rsidRPr="003C118F">
          <w:rPr>
            <w:rStyle w:val="Hyperlink"/>
            <w:rFonts w:ascii="Times New Roman" w:eastAsia="Times New Roman" w:hAnsi="Times New Roman" w:cs="Times New Roman"/>
            <w:sz w:val="24"/>
            <w:szCs w:val="24"/>
            <w:lang w:val="en-IN" w:eastAsia="en-IN"/>
          </w:rPr>
          <w:t>https://pandas.pydata.org/docs/user_guide/timeseries.html</w:t>
        </w:r>
      </w:hyperlink>
    </w:p>
    <w:p w14:paraId="79C3B877" w14:textId="77777777" w:rsidR="00546ED0" w:rsidRDefault="00546ED0" w:rsidP="00937A3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AEABC7F" w14:textId="77777777" w:rsidR="00546ED0" w:rsidRDefault="00546ED0" w:rsidP="00937A3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651E0F6" w14:textId="3E550586" w:rsidR="00546ED0" w:rsidRDefault="00546ED0" w:rsidP="00546ED0">
      <w:pPr>
        <w:pStyle w:val="ListParagraph"/>
        <w:numPr>
          <w:ilvl w:val="0"/>
          <w:numId w:val="3"/>
        </w:num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Upload on GitHub</w:t>
      </w:r>
    </w:p>
    <w:p w14:paraId="3D170A8E" w14:textId="6A5B80DC" w:rsidR="00546ED0" w:rsidRPr="00546ED0" w:rsidRDefault="00546ED0" w:rsidP="00546ED0">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sidRPr="00546ED0">
        <w:rPr>
          <w:rFonts w:ascii="Times New Roman" w:eastAsia="Times New Roman" w:hAnsi="Times New Roman" w:cs="Times New Roman"/>
          <w:noProof/>
          <w:sz w:val="24"/>
          <w:szCs w:val="24"/>
          <w:lang w:val="en-IN" w:eastAsia="en-IN"/>
        </w:rPr>
        <w:drawing>
          <wp:inline distT="0" distB="0" distL="0" distR="0" wp14:anchorId="536B6B29" wp14:editId="5CB673D0">
            <wp:extent cx="5731510" cy="2108200"/>
            <wp:effectExtent l="0" t="0" r="2540" b="6350"/>
            <wp:docPr id="159257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9604" name=""/>
                    <pic:cNvPicPr/>
                  </pic:nvPicPr>
                  <pic:blipFill>
                    <a:blip r:embed="rId23"/>
                    <a:stretch>
                      <a:fillRect/>
                    </a:stretch>
                  </pic:blipFill>
                  <pic:spPr>
                    <a:xfrm>
                      <a:off x="0" y="0"/>
                      <a:ext cx="5731510" cy="2108200"/>
                    </a:xfrm>
                    <a:prstGeom prst="rect">
                      <a:avLst/>
                    </a:prstGeom>
                  </pic:spPr>
                </pic:pic>
              </a:graphicData>
            </a:graphic>
          </wp:inline>
        </w:drawing>
      </w:r>
    </w:p>
    <w:sectPr w:rsidR="00546ED0" w:rsidRPr="00546E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4AAA"/>
    <w:multiLevelType w:val="multilevel"/>
    <w:tmpl w:val="46407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0058E"/>
    <w:multiLevelType w:val="multilevel"/>
    <w:tmpl w:val="89865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67290"/>
    <w:multiLevelType w:val="multilevel"/>
    <w:tmpl w:val="C152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63872"/>
    <w:multiLevelType w:val="multilevel"/>
    <w:tmpl w:val="5CBE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D2C76C3"/>
    <w:multiLevelType w:val="hybridMultilevel"/>
    <w:tmpl w:val="A57C0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977832"/>
    <w:multiLevelType w:val="multilevel"/>
    <w:tmpl w:val="B862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A04F7"/>
    <w:multiLevelType w:val="hybridMultilevel"/>
    <w:tmpl w:val="766CAA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0B1122"/>
    <w:multiLevelType w:val="multilevel"/>
    <w:tmpl w:val="0E92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291763"/>
    <w:multiLevelType w:val="multilevel"/>
    <w:tmpl w:val="B6D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F6AB5"/>
    <w:multiLevelType w:val="multilevel"/>
    <w:tmpl w:val="D692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C1959"/>
    <w:multiLevelType w:val="multilevel"/>
    <w:tmpl w:val="2736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D30CBF"/>
    <w:multiLevelType w:val="hybridMultilevel"/>
    <w:tmpl w:val="EA36B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E73937"/>
    <w:multiLevelType w:val="multilevel"/>
    <w:tmpl w:val="787A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CD59DD"/>
    <w:multiLevelType w:val="multilevel"/>
    <w:tmpl w:val="81DA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2446D"/>
    <w:multiLevelType w:val="multilevel"/>
    <w:tmpl w:val="90E08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B3F8A"/>
    <w:multiLevelType w:val="multilevel"/>
    <w:tmpl w:val="B66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5352D"/>
    <w:multiLevelType w:val="multilevel"/>
    <w:tmpl w:val="6F70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2E0738"/>
    <w:multiLevelType w:val="multilevel"/>
    <w:tmpl w:val="4C4A1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432C18"/>
    <w:multiLevelType w:val="multilevel"/>
    <w:tmpl w:val="8748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40652"/>
    <w:multiLevelType w:val="multilevel"/>
    <w:tmpl w:val="629E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F46C7F"/>
    <w:multiLevelType w:val="multilevel"/>
    <w:tmpl w:val="2700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051AA"/>
    <w:multiLevelType w:val="multilevel"/>
    <w:tmpl w:val="539C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33A33"/>
    <w:multiLevelType w:val="multilevel"/>
    <w:tmpl w:val="D0B65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050CA7"/>
    <w:multiLevelType w:val="multilevel"/>
    <w:tmpl w:val="4978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6786D"/>
    <w:multiLevelType w:val="multilevel"/>
    <w:tmpl w:val="84D6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334459"/>
    <w:multiLevelType w:val="multilevel"/>
    <w:tmpl w:val="9228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4271BE"/>
    <w:multiLevelType w:val="multilevel"/>
    <w:tmpl w:val="C7C2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136BAA"/>
    <w:multiLevelType w:val="multilevel"/>
    <w:tmpl w:val="61BA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91693"/>
    <w:multiLevelType w:val="multilevel"/>
    <w:tmpl w:val="5002D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877D1"/>
    <w:multiLevelType w:val="multilevel"/>
    <w:tmpl w:val="D542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153BB2"/>
    <w:multiLevelType w:val="multilevel"/>
    <w:tmpl w:val="A1AC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E82B88"/>
    <w:multiLevelType w:val="hybridMultilevel"/>
    <w:tmpl w:val="58F4E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784B01"/>
    <w:multiLevelType w:val="multilevel"/>
    <w:tmpl w:val="36B4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B44832"/>
    <w:multiLevelType w:val="hybridMultilevel"/>
    <w:tmpl w:val="CD76AC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599634F"/>
    <w:multiLevelType w:val="multilevel"/>
    <w:tmpl w:val="31723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0875F1"/>
    <w:multiLevelType w:val="multilevel"/>
    <w:tmpl w:val="CBFE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6C6979"/>
    <w:multiLevelType w:val="multilevel"/>
    <w:tmpl w:val="09C2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D75984"/>
    <w:multiLevelType w:val="multilevel"/>
    <w:tmpl w:val="A88A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07156"/>
    <w:multiLevelType w:val="multilevel"/>
    <w:tmpl w:val="8288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287FE2"/>
    <w:multiLevelType w:val="multilevel"/>
    <w:tmpl w:val="CBCC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E831C0"/>
    <w:multiLevelType w:val="multilevel"/>
    <w:tmpl w:val="A93E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4726BA"/>
    <w:multiLevelType w:val="multilevel"/>
    <w:tmpl w:val="ECE4A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3F4246"/>
    <w:multiLevelType w:val="multilevel"/>
    <w:tmpl w:val="5CA2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3B0186"/>
    <w:multiLevelType w:val="hybridMultilevel"/>
    <w:tmpl w:val="E9A6283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5416997">
    <w:abstractNumId w:val="7"/>
  </w:num>
  <w:num w:numId="2" w16cid:durableId="1303314968">
    <w:abstractNumId w:val="12"/>
  </w:num>
  <w:num w:numId="3" w16cid:durableId="1116675483">
    <w:abstractNumId w:val="5"/>
  </w:num>
  <w:num w:numId="4" w16cid:durableId="122381846">
    <w:abstractNumId w:val="39"/>
  </w:num>
  <w:num w:numId="5" w16cid:durableId="881285183">
    <w:abstractNumId w:val="32"/>
  </w:num>
  <w:num w:numId="6" w16cid:durableId="209077209">
    <w:abstractNumId w:val="9"/>
  </w:num>
  <w:num w:numId="7" w16cid:durableId="2003461683">
    <w:abstractNumId w:val="10"/>
  </w:num>
  <w:num w:numId="8" w16cid:durableId="187717228">
    <w:abstractNumId w:val="6"/>
  </w:num>
  <w:num w:numId="9" w16cid:durableId="1461992587">
    <w:abstractNumId w:val="24"/>
  </w:num>
  <w:num w:numId="10" w16cid:durableId="759908265">
    <w:abstractNumId w:val="38"/>
  </w:num>
  <w:num w:numId="11" w16cid:durableId="1594321160">
    <w:abstractNumId w:val="30"/>
  </w:num>
  <w:num w:numId="12" w16cid:durableId="1256672220">
    <w:abstractNumId w:val="8"/>
  </w:num>
  <w:num w:numId="13" w16cid:durableId="1822305460">
    <w:abstractNumId w:val="2"/>
  </w:num>
  <w:num w:numId="14" w16cid:durableId="571043419">
    <w:abstractNumId w:val="34"/>
  </w:num>
  <w:num w:numId="15" w16cid:durableId="1211966055">
    <w:abstractNumId w:val="44"/>
  </w:num>
  <w:num w:numId="16" w16cid:durableId="925960830">
    <w:abstractNumId w:val="36"/>
  </w:num>
  <w:num w:numId="17" w16cid:durableId="1977949168">
    <w:abstractNumId w:val="26"/>
  </w:num>
  <w:num w:numId="18" w16cid:durableId="44724308">
    <w:abstractNumId w:val="3"/>
  </w:num>
  <w:num w:numId="19" w16cid:durableId="1441027142">
    <w:abstractNumId w:val="13"/>
  </w:num>
  <w:num w:numId="20" w16cid:durableId="164517502">
    <w:abstractNumId w:val="4"/>
  </w:num>
  <w:num w:numId="21" w16cid:durableId="1883126788">
    <w:abstractNumId w:val="40"/>
  </w:num>
  <w:num w:numId="22" w16cid:durableId="1037579580">
    <w:abstractNumId w:val="35"/>
  </w:num>
  <w:num w:numId="23" w16cid:durableId="2008744077">
    <w:abstractNumId w:val="42"/>
  </w:num>
  <w:num w:numId="24" w16cid:durableId="1243297894">
    <w:abstractNumId w:val="21"/>
  </w:num>
  <w:num w:numId="25" w16cid:durableId="1543322847">
    <w:abstractNumId w:val="29"/>
  </w:num>
  <w:num w:numId="26" w16cid:durableId="432672156">
    <w:abstractNumId w:val="1"/>
  </w:num>
  <w:num w:numId="27" w16cid:durableId="456607041">
    <w:abstractNumId w:val="23"/>
  </w:num>
  <w:num w:numId="28" w16cid:durableId="63797059">
    <w:abstractNumId w:val="25"/>
  </w:num>
  <w:num w:numId="29" w16cid:durableId="1923953862">
    <w:abstractNumId w:val="33"/>
  </w:num>
  <w:num w:numId="30" w16cid:durableId="55322300">
    <w:abstractNumId w:val="17"/>
  </w:num>
  <w:num w:numId="31" w16cid:durableId="1157768669">
    <w:abstractNumId w:val="20"/>
  </w:num>
  <w:num w:numId="32" w16cid:durableId="536426717">
    <w:abstractNumId w:val="14"/>
  </w:num>
  <w:num w:numId="33" w16cid:durableId="1293975254">
    <w:abstractNumId w:val="18"/>
  </w:num>
  <w:num w:numId="34" w16cid:durableId="1131830114">
    <w:abstractNumId w:val="37"/>
  </w:num>
  <w:num w:numId="35" w16cid:durableId="96414213">
    <w:abstractNumId w:val="11"/>
  </w:num>
  <w:num w:numId="36" w16cid:durableId="786505717">
    <w:abstractNumId w:val="15"/>
  </w:num>
  <w:num w:numId="37" w16cid:durableId="1872451956">
    <w:abstractNumId w:val="22"/>
  </w:num>
  <w:num w:numId="38" w16cid:durableId="442923481">
    <w:abstractNumId w:val="0"/>
  </w:num>
  <w:num w:numId="39" w16cid:durableId="2147160334">
    <w:abstractNumId w:val="28"/>
  </w:num>
  <w:num w:numId="40" w16cid:durableId="1502697876">
    <w:abstractNumId w:val="41"/>
  </w:num>
  <w:num w:numId="41" w16cid:durableId="749161494">
    <w:abstractNumId w:val="27"/>
  </w:num>
  <w:num w:numId="42" w16cid:durableId="2046517673">
    <w:abstractNumId w:val="16"/>
  </w:num>
  <w:num w:numId="43" w16cid:durableId="176585385">
    <w:abstractNumId w:val="31"/>
  </w:num>
  <w:num w:numId="44" w16cid:durableId="1264919401">
    <w:abstractNumId w:val="43"/>
  </w:num>
  <w:num w:numId="45" w16cid:durableId="18469382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3A9"/>
    <w:rsid w:val="0004343C"/>
    <w:rsid w:val="00307315"/>
    <w:rsid w:val="00546ED0"/>
    <w:rsid w:val="0070262A"/>
    <w:rsid w:val="007E3979"/>
    <w:rsid w:val="007F7329"/>
    <w:rsid w:val="00900726"/>
    <w:rsid w:val="00937A3A"/>
    <w:rsid w:val="00B07ECA"/>
    <w:rsid w:val="00B66429"/>
    <w:rsid w:val="00B7665F"/>
    <w:rsid w:val="00DB33A9"/>
    <w:rsid w:val="00E07159"/>
    <w:rsid w:val="00F87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C6D7"/>
  <w15:chartTrackingRefBased/>
  <w15:docId w15:val="{8C47E640-39F1-4F6D-8E4D-D19AB867E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3A9"/>
    <w:pPr>
      <w:suppressAutoHyphens/>
      <w:spacing w:after="200" w:line="240" w:lineRule="auto"/>
    </w:pPr>
    <w:rPr>
      <w:rFonts w:ascii="Calibri" w:eastAsia="Calibri" w:hAnsi="Calibri" w:cs="Calibri"/>
      <w:kern w:val="0"/>
      <w:lang w:val="en-US" w:eastAsia="ar-SA"/>
      <w14:ligatures w14:val="none"/>
    </w:rPr>
  </w:style>
  <w:style w:type="paragraph" w:styleId="Heading1">
    <w:name w:val="heading 1"/>
    <w:basedOn w:val="Normal"/>
    <w:next w:val="Normal"/>
    <w:link w:val="Heading1Char"/>
    <w:uiPriority w:val="9"/>
    <w:qFormat/>
    <w:rsid w:val="00DB33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33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33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33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33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3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3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3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3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3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33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33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33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33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3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3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3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33A9"/>
    <w:rPr>
      <w:rFonts w:eastAsiaTheme="majorEastAsia" w:cstheme="majorBidi"/>
      <w:color w:val="272727" w:themeColor="text1" w:themeTint="D8"/>
    </w:rPr>
  </w:style>
  <w:style w:type="paragraph" w:styleId="Title">
    <w:name w:val="Title"/>
    <w:basedOn w:val="Normal"/>
    <w:next w:val="Normal"/>
    <w:link w:val="TitleChar"/>
    <w:uiPriority w:val="10"/>
    <w:qFormat/>
    <w:rsid w:val="00DB33A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3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3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33A9"/>
    <w:pPr>
      <w:spacing w:before="160"/>
      <w:jc w:val="center"/>
    </w:pPr>
    <w:rPr>
      <w:i/>
      <w:iCs/>
      <w:color w:val="404040" w:themeColor="text1" w:themeTint="BF"/>
    </w:rPr>
  </w:style>
  <w:style w:type="character" w:customStyle="1" w:styleId="QuoteChar">
    <w:name w:val="Quote Char"/>
    <w:basedOn w:val="DefaultParagraphFont"/>
    <w:link w:val="Quote"/>
    <w:uiPriority w:val="29"/>
    <w:rsid w:val="00DB33A9"/>
    <w:rPr>
      <w:i/>
      <w:iCs/>
      <w:color w:val="404040" w:themeColor="text1" w:themeTint="BF"/>
    </w:rPr>
  </w:style>
  <w:style w:type="paragraph" w:styleId="ListParagraph">
    <w:name w:val="List Paragraph"/>
    <w:basedOn w:val="Normal"/>
    <w:uiPriority w:val="34"/>
    <w:qFormat/>
    <w:rsid w:val="00DB33A9"/>
    <w:pPr>
      <w:ind w:left="720"/>
      <w:contextualSpacing/>
    </w:pPr>
  </w:style>
  <w:style w:type="character" w:styleId="IntenseEmphasis">
    <w:name w:val="Intense Emphasis"/>
    <w:basedOn w:val="DefaultParagraphFont"/>
    <w:uiPriority w:val="21"/>
    <w:qFormat/>
    <w:rsid w:val="00DB33A9"/>
    <w:rPr>
      <w:i/>
      <w:iCs/>
      <w:color w:val="0F4761" w:themeColor="accent1" w:themeShade="BF"/>
    </w:rPr>
  </w:style>
  <w:style w:type="paragraph" w:styleId="IntenseQuote">
    <w:name w:val="Intense Quote"/>
    <w:basedOn w:val="Normal"/>
    <w:next w:val="Normal"/>
    <w:link w:val="IntenseQuoteChar"/>
    <w:uiPriority w:val="30"/>
    <w:qFormat/>
    <w:rsid w:val="00DB33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33A9"/>
    <w:rPr>
      <w:i/>
      <w:iCs/>
      <w:color w:val="0F4761" w:themeColor="accent1" w:themeShade="BF"/>
    </w:rPr>
  </w:style>
  <w:style w:type="character" w:styleId="IntenseReference">
    <w:name w:val="Intense Reference"/>
    <w:basedOn w:val="DefaultParagraphFont"/>
    <w:uiPriority w:val="32"/>
    <w:qFormat/>
    <w:rsid w:val="00DB33A9"/>
    <w:rPr>
      <w:b/>
      <w:bCs/>
      <w:smallCaps/>
      <w:color w:val="0F4761" w:themeColor="accent1" w:themeShade="BF"/>
      <w:spacing w:val="5"/>
    </w:rPr>
  </w:style>
  <w:style w:type="paragraph" w:styleId="NoSpacing">
    <w:name w:val="No Spacing"/>
    <w:uiPriority w:val="1"/>
    <w:qFormat/>
    <w:rsid w:val="00DB33A9"/>
    <w:pPr>
      <w:suppressAutoHyphens/>
      <w:spacing w:after="0" w:line="240" w:lineRule="auto"/>
    </w:pPr>
    <w:rPr>
      <w:rFonts w:ascii="Calibri" w:eastAsia="Calibri" w:hAnsi="Calibri" w:cs="Calibri"/>
      <w:kern w:val="0"/>
      <w:lang w:val="en-US" w:eastAsia="ar-SA"/>
      <w14:ligatures w14:val="none"/>
    </w:rPr>
  </w:style>
  <w:style w:type="character" w:styleId="Strong">
    <w:name w:val="Strong"/>
    <w:basedOn w:val="DefaultParagraphFont"/>
    <w:uiPriority w:val="22"/>
    <w:qFormat/>
    <w:rsid w:val="00DB33A9"/>
    <w:rPr>
      <w:b/>
      <w:bCs/>
    </w:rPr>
  </w:style>
  <w:style w:type="character" w:styleId="Hyperlink">
    <w:name w:val="Hyperlink"/>
    <w:basedOn w:val="DefaultParagraphFont"/>
    <w:uiPriority w:val="99"/>
    <w:unhideWhenUsed/>
    <w:rsid w:val="00DB33A9"/>
    <w:rPr>
      <w:color w:val="0000FF"/>
      <w:u w:val="single"/>
    </w:rPr>
  </w:style>
  <w:style w:type="character" w:styleId="UnresolvedMention">
    <w:name w:val="Unresolved Mention"/>
    <w:basedOn w:val="DefaultParagraphFont"/>
    <w:uiPriority w:val="99"/>
    <w:semiHidden/>
    <w:unhideWhenUsed/>
    <w:rsid w:val="00546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467879">
      <w:bodyDiv w:val="1"/>
      <w:marLeft w:val="0"/>
      <w:marRight w:val="0"/>
      <w:marTop w:val="0"/>
      <w:marBottom w:val="0"/>
      <w:divBdr>
        <w:top w:val="none" w:sz="0" w:space="0" w:color="auto"/>
        <w:left w:val="none" w:sz="0" w:space="0" w:color="auto"/>
        <w:bottom w:val="none" w:sz="0" w:space="0" w:color="auto"/>
        <w:right w:val="none" w:sz="0" w:space="0" w:color="auto"/>
      </w:divBdr>
    </w:div>
    <w:div w:id="254673492">
      <w:bodyDiv w:val="1"/>
      <w:marLeft w:val="0"/>
      <w:marRight w:val="0"/>
      <w:marTop w:val="0"/>
      <w:marBottom w:val="0"/>
      <w:divBdr>
        <w:top w:val="none" w:sz="0" w:space="0" w:color="auto"/>
        <w:left w:val="none" w:sz="0" w:space="0" w:color="auto"/>
        <w:bottom w:val="none" w:sz="0" w:space="0" w:color="auto"/>
        <w:right w:val="none" w:sz="0" w:space="0" w:color="auto"/>
      </w:divBdr>
    </w:div>
    <w:div w:id="265575427">
      <w:bodyDiv w:val="1"/>
      <w:marLeft w:val="0"/>
      <w:marRight w:val="0"/>
      <w:marTop w:val="0"/>
      <w:marBottom w:val="0"/>
      <w:divBdr>
        <w:top w:val="none" w:sz="0" w:space="0" w:color="auto"/>
        <w:left w:val="none" w:sz="0" w:space="0" w:color="auto"/>
        <w:bottom w:val="none" w:sz="0" w:space="0" w:color="auto"/>
        <w:right w:val="none" w:sz="0" w:space="0" w:color="auto"/>
      </w:divBdr>
    </w:div>
    <w:div w:id="477655106">
      <w:bodyDiv w:val="1"/>
      <w:marLeft w:val="0"/>
      <w:marRight w:val="0"/>
      <w:marTop w:val="0"/>
      <w:marBottom w:val="0"/>
      <w:divBdr>
        <w:top w:val="none" w:sz="0" w:space="0" w:color="auto"/>
        <w:left w:val="none" w:sz="0" w:space="0" w:color="auto"/>
        <w:bottom w:val="none" w:sz="0" w:space="0" w:color="auto"/>
        <w:right w:val="none" w:sz="0" w:space="0" w:color="auto"/>
      </w:divBdr>
    </w:div>
    <w:div w:id="512769561">
      <w:bodyDiv w:val="1"/>
      <w:marLeft w:val="0"/>
      <w:marRight w:val="0"/>
      <w:marTop w:val="0"/>
      <w:marBottom w:val="0"/>
      <w:divBdr>
        <w:top w:val="none" w:sz="0" w:space="0" w:color="auto"/>
        <w:left w:val="none" w:sz="0" w:space="0" w:color="auto"/>
        <w:bottom w:val="none" w:sz="0" w:space="0" w:color="auto"/>
        <w:right w:val="none" w:sz="0" w:space="0" w:color="auto"/>
      </w:divBdr>
    </w:div>
    <w:div w:id="585767907">
      <w:bodyDiv w:val="1"/>
      <w:marLeft w:val="0"/>
      <w:marRight w:val="0"/>
      <w:marTop w:val="0"/>
      <w:marBottom w:val="0"/>
      <w:divBdr>
        <w:top w:val="none" w:sz="0" w:space="0" w:color="auto"/>
        <w:left w:val="none" w:sz="0" w:space="0" w:color="auto"/>
        <w:bottom w:val="none" w:sz="0" w:space="0" w:color="auto"/>
        <w:right w:val="none" w:sz="0" w:space="0" w:color="auto"/>
      </w:divBdr>
    </w:div>
    <w:div w:id="684749356">
      <w:bodyDiv w:val="1"/>
      <w:marLeft w:val="0"/>
      <w:marRight w:val="0"/>
      <w:marTop w:val="0"/>
      <w:marBottom w:val="0"/>
      <w:divBdr>
        <w:top w:val="none" w:sz="0" w:space="0" w:color="auto"/>
        <w:left w:val="none" w:sz="0" w:space="0" w:color="auto"/>
        <w:bottom w:val="none" w:sz="0" w:space="0" w:color="auto"/>
        <w:right w:val="none" w:sz="0" w:space="0" w:color="auto"/>
      </w:divBdr>
    </w:div>
    <w:div w:id="692150934">
      <w:bodyDiv w:val="1"/>
      <w:marLeft w:val="0"/>
      <w:marRight w:val="0"/>
      <w:marTop w:val="0"/>
      <w:marBottom w:val="0"/>
      <w:divBdr>
        <w:top w:val="none" w:sz="0" w:space="0" w:color="auto"/>
        <w:left w:val="none" w:sz="0" w:space="0" w:color="auto"/>
        <w:bottom w:val="none" w:sz="0" w:space="0" w:color="auto"/>
        <w:right w:val="none" w:sz="0" w:space="0" w:color="auto"/>
      </w:divBdr>
    </w:div>
    <w:div w:id="715465938">
      <w:bodyDiv w:val="1"/>
      <w:marLeft w:val="0"/>
      <w:marRight w:val="0"/>
      <w:marTop w:val="0"/>
      <w:marBottom w:val="0"/>
      <w:divBdr>
        <w:top w:val="none" w:sz="0" w:space="0" w:color="auto"/>
        <w:left w:val="none" w:sz="0" w:space="0" w:color="auto"/>
        <w:bottom w:val="none" w:sz="0" w:space="0" w:color="auto"/>
        <w:right w:val="none" w:sz="0" w:space="0" w:color="auto"/>
      </w:divBdr>
    </w:div>
    <w:div w:id="717051941">
      <w:bodyDiv w:val="1"/>
      <w:marLeft w:val="0"/>
      <w:marRight w:val="0"/>
      <w:marTop w:val="0"/>
      <w:marBottom w:val="0"/>
      <w:divBdr>
        <w:top w:val="none" w:sz="0" w:space="0" w:color="auto"/>
        <w:left w:val="none" w:sz="0" w:space="0" w:color="auto"/>
        <w:bottom w:val="none" w:sz="0" w:space="0" w:color="auto"/>
        <w:right w:val="none" w:sz="0" w:space="0" w:color="auto"/>
      </w:divBdr>
    </w:div>
    <w:div w:id="737168802">
      <w:bodyDiv w:val="1"/>
      <w:marLeft w:val="0"/>
      <w:marRight w:val="0"/>
      <w:marTop w:val="0"/>
      <w:marBottom w:val="0"/>
      <w:divBdr>
        <w:top w:val="none" w:sz="0" w:space="0" w:color="auto"/>
        <w:left w:val="none" w:sz="0" w:space="0" w:color="auto"/>
        <w:bottom w:val="none" w:sz="0" w:space="0" w:color="auto"/>
        <w:right w:val="none" w:sz="0" w:space="0" w:color="auto"/>
      </w:divBdr>
    </w:div>
    <w:div w:id="760181780">
      <w:bodyDiv w:val="1"/>
      <w:marLeft w:val="0"/>
      <w:marRight w:val="0"/>
      <w:marTop w:val="0"/>
      <w:marBottom w:val="0"/>
      <w:divBdr>
        <w:top w:val="none" w:sz="0" w:space="0" w:color="auto"/>
        <w:left w:val="none" w:sz="0" w:space="0" w:color="auto"/>
        <w:bottom w:val="none" w:sz="0" w:space="0" w:color="auto"/>
        <w:right w:val="none" w:sz="0" w:space="0" w:color="auto"/>
      </w:divBdr>
    </w:div>
    <w:div w:id="835536612">
      <w:bodyDiv w:val="1"/>
      <w:marLeft w:val="0"/>
      <w:marRight w:val="0"/>
      <w:marTop w:val="0"/>
      <w:marBottom w:val="0"/>
      <w:divBdr>
        <w:top w:val="none" w:sz="0" w:space="0" w:color="auto"/>
        <w:left w:val="none" w:sz="0" w:space="0" w:color="auto"/>
        <w:bottom w:val="none" w:sz="0" w:space="0" w:color="auto"/>
        <w:right w:val="none" w:sz="0" w:space="0" w:color="auto"/>
      </w:divBdr>
    </w:div>
    <w:div w:id="852259565">
      <w:bodyDiv w:val="1"/>
      <w:marLeft w:val="0"/>
      <w:marRight w:val="0"/>
      <w:marTop w:val="0"/>
      <w:marBottom w:val="0"/>
      <w:divBdr>
        <w:top w:val="none" w:sz="0" w:space="0" w:color="auto"/>
        <w:left w:val="none" w:sz="0" w:space="0" w:color="auto"/>
        <w:bottom w:val="none" w:sz="0" w:space="0" w:color="auto"/>
        <w:right w:val="none" w:sz="0" w:space="0" w:color="auto"/>
      </w:divBdr>
    </w:div>
    <w:div w:id="889801990">
      <w:bodyDiv w:val="1"/>
      <w:marLeft w:val="0"/>
      <w:marRight w:val="0"/>
      <w:marTop w:val="0"/>
      <w:marBottom w:val="0"/>
      <w:divBdr>
        <w:top w:val="none" w:sz="0" w:space="0" w:color="auto"/>
        <w:left w:val="none" w:sz="0" w:space="0" w:color="auto"/>
        <w:bottom w:val="none" w:sz="0" w:space="0" w:color="auto"/>
        <w:right w:val="none" w:sz="0" w:space="0" w:color="auto"/>
      </w:divBdr>
    </w:div>
    <w:div w:id="915742973">
      <w:bodyDiv w:val="1"/>
      <w:marLeft w:val="0"/>
      <w:marRight w:val="0"/>
      <w:marTop w:val="0"/>
      <w:marBottom w:val="0"/>
      <w:divBdr>
        <w:top w:val="none" w:sz="0" w:space="0" w:color="auto"/>
        <w:left w:val="none" w:sz="0" w:space="0" w:color="auto"/>
        <w:bottom w:val="none" w:sz="0" w:space="0" w:color="auto"/>
        <w:right w:val="none" w:sz="0" w:space="0" w:color="auto"/>
      </w:divBdr>
    </w:div>
    <w:div w:id="968239284">
      <w:bodyDiv w:val="1"/>
      <w:marLeft w:val="0"/>
      <w:marRight w:val="0"/>
      <w:marTop w:val="0"/>
      <w:marBottom w:val="0"/>
      <w:divBdr>
        <w:top w:val="none" w:sz="0" w:space="0" w:color="auto"/>
        <w:left w:val="none" w:sz="0" w:space="0" w:color="auto"/>
        <w:bottom w:val="none" w:sz="0" w:space="0" w:color="auto"/>
        <w:right w:val="none" w:sz="0" w:space="0" w:color="auto"/>
      </w:divBdr>
    </w:div>
    <w:div w:id="1016538237">
      <w:bodyDiv w:val="1"/>
      <w:marLeft w:val="0"/>
      <w:marRight w:val="0"/>
      <w:marTop w:val="0"/>
      <w:marBottom w:val="0"/>
      <w:divBdr>
        <w:top w:val="none" w:sz="0" w:space="0" w:color="auto"/>
        <w:left w:val="none" w:sz="0" w:space="0" w:color="auto"/>
        <w:bottom w:val="none" w:sz="0" w:space="0" w:color="auto"/>
        <w:right w:val="none" w:sz="0" w:space="0" w:color="auto"/>
      </w:divBdr>
    </w:div>
    <w:div w:id="1024285486">
      <w:bodyDiv w:val="1"/>
      <w:marLeft w:val="0"/>
      <w:marRight w:val="0"/>
      <w:marTop w:val="0"/>
      <w:marBottom w:val="0"/>
      <w:divBdr>
        <w:top w:val="none" w:sz="0" w:space="0" w:color="auto"/>
        <w:left w:val="none" w:sz="0" w:space="0" w:color="auto"/>
        <w:bottom w:val="none" w:sz="0" w:space="0" w:color="auto"/>
        <w:right w:val="none" w:sz="0" w:space="0" w:color="auto"/>
      </w:divBdr>
    </w:div>
    <w:div w:id="1029182845">
      <w:bodyDiv w:val="1"/>
      <w:marLeft w:val="0"/>
      <w:marRight w:val="0"/>
      <w:marTop w:val="0"/>
      <w:marBottom w:val="0"/>
      <w:divBdr>
        <w:top w:val="none" w:sz="0" w:space="0" w:color="auto"/>
        <w:left w:val="none" w:sz="0" w:space="0" w:color="auto"/>
        <w:bottom w:val="none" w:sz="0" w:space="0" w:color="auto"/>
        <w:right w:val="none" w:sz="0" w:space="0" w:color="auto"/>
      </w:divBdr>
    </w:div>
    <w:div w:id="1190756078">
      <w:bodyDiv w:val="1"/>
      <w:marLeft w:val="0"/>
      <w:marRight w:val="0"/>
      <w:marTop w:val="0"/>
      <w:marBottom w:val="0"/>
      <w:divBdr>
        <w:top w:val="none" w:sz="0" w:space="0" w:color="auto"/>
        <w:left w:val="none" w:sz="0" w:space="0" w:color="auto"/>
        <w:bottom w:val="none" w:sz="0" w:space="0" w:color="auto"/>
        <w:right w:val="none" w:sz="0" w:space="0" w:color="auto"/>
      </w:divBdr>
    </w:div>
    <w:div w:id="1250968460">
      <w:bodyDiv w:val="1"/>
      <w:marLeft w:val="0"/>
      <w:marRight w:val="0"/>
      <w:marTop w:val="0"/>
      <w:marBottom w:val="0"/>
      <w:divBdr>
        <w:top w:val="none" w:sz="0" w:space="0" w:color="auto"/>
        <w:left w:val="none" w:sz="0" w:space="0" w:color="auto"/>
        <w:bottom w:val="none" w:sz="0" w:space="0" w:color="auto"/>
        <w:right w:val="none" w:sz="0" w:space="0" w:color="auto"/>
      </w:divBdr>
    </w:div>
    <w:div w:id="1354529937">
      <w:bodyDiv w:val="1"/>
      <w:marLeft w:val="0"/>
      <w:marRight w:val="0"/>
      <w:marTop w:val="0"/>
      <w:marBottom w:val="0"/>
      <w:divBdr>
        <w:top w:val="none" w:sz="0" w:space="0" w:color="auto"/>
        <w:left w:val="none" w:sz="0" w:space="0" w:color="auto"/>
        <w:bottom w:val="none" w:sz="0" w:space="0" w:color="auto"/>
        <w:right w:val="none" w:sz="0" w:space="0" w:color="auto"/>
      </w:divBdr>
    </w:div>
    <w:div w:id="1389112002">
      <w:bodyDiv w:val="1"/>
      <w:marLeft w:val="0"/>
      <w:marRight w:val="0"/>
      <w:marTop w:val="0"/>
      <w:marBottom w:val="0"/>
      <w:divBdr>
        <w:top w:val="none" w:sz="0" w:space="0" w:color="auto"/>
        <w:left w:val="none" w:sz="0" w:space="0" w:color="auto"/>
        <w:bottom w:val="none" w:sz="0" w:space="0" w:color="auto"/>
        <w:right w:val="none" w:sz="0" w:space="0" w:color="auto"/>
      </w:divBdr>
    </w:div>
    <w:div w:id="1395811962">
      <w:bodyDiv w:val="1"/>
      <w:marLeft w:val="0"/>
      <w:marRight w:val="0"/>
      <w:marTop w:val="0"/>
      <w:marBottom w:val="0"/>
      <w:divBdr>
        <w:top w:val="none" w:sz="0" w:space="0" w:color="auto"/>
        <w:left w:val="none" w:sz="0" w:space="0" w:color="auto"/>
        <w:bottom w:val="none" w:sz="0" w:space="0" w:color="auto"/>
        <w:right w:val="none" w:sz="0" w:space="0" w:color="auto"/>
      </w:divBdr>
    </w:div>
    <w:div w:id="1723291156">
      <w:bodyDiv w:val="1"/>
      <w:marLeft w:val="0"/>
      <w:marRight w:val="0"/>
      <w:marTop w:val="0"/>
      <w:marBottom w:val="0"/>
      <w:divBdr>
        <w:top w:val="none" w:sz="0" w:space="0" w:color="auto"/>
        <w:left w:val="none" w:sz="0" w:space="0" w:color="auto"/>
        <w:bottom w:val="none" w:sz="0" w:space="0" w:color="auto"/>
        <w:right w:val="none" w:sz="0" w:space="0" w:color="auto"/>
      </w:divBdr>
    </w:div>
    <w:div w:id="1754282938">
      <w:bodyDiv w:val="1"/>
      <w:marLeft w:val="0"/>
      <w:marRight w:val="0"/>
      <w:marTop w:val="0"/>
      <w:marBottom w:val="0"/>
      <w:divBdr>
        <w:top w:val="none" w:sz="0" w:space="0" w:color="auto"/>
        <w:left w:val="none" w:sz="0" w:space="0" w:color="auto"/>
        <w:bottom w:val="none" w:sz="0" w:space="0" w:color="auto"/>
        <w:right w:val="none" w:sz="0" w:space="0" w:color="auto"/>
      </w:divBdr>
    </w:div>
    <w:div w:id="197768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mavenanalytics.io/data-playground?order=date_added%2Cdesc&amp;page=2&amp;pageSize=5"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andas.pydata.org/docs/user_guide/timeser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36</Pages>
  <Words>5678</Words>
  <Characters>32367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 Gudiya</dc:creator>
  <cp:keywords/>
  <dc:description/>
  <cp:lastModifiedBy>Manideep Gudiya</cp:lastModifiedBy>
  <cp:revision>3</cp:revision>
  <dcterms:created xsi:type="dcterms:W3CDTF">2025-04-12T13:35:00Z</dcterms:created>
  <dcterms:modified xsi:type="dcterms:W3CDTF">2025-04-12T17:04:00Z</dcterms:modified>
</cp:coreProperties>
</file>