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98856" w14:textId="77777777" w:rsidR="00A6496D" w:rsidRPr="00A6496D" w:rsidRDefault="00A6496D" w:rsidP="000A2D65">
      <w:pPr>
        <w:jc w:val="center"/>
        <w:rPr>
          <w:rFonts w:ascii="Bahnschrift" w:hAnsi="Bahnschrift"/>
          <w:b/>
          <w:bCs/>
          <w:sz w:val="24"/>
          <w:szCs w:val="24"/>
          <w:u w:val="single"/>
        </w:rPr>
      </w:pPr>
      <w:r w:rsidRPr="001A17B1">
        <w:rPr>
          <w:rFonts w:ascii="Bahnschrift" w:hAnsi="Bahnschrift"/>
          <w:b/>
          <w:bCs/>
          <w:sz w:val="24"/>
          <w:szCs w:val="24"/>
          <w:u w:val="single"/>
        </w:rPr>
        <w:t xml:space="preserve">CAPSTONE </w:t>
      </w:r>
      <w:r>
        <w:rPr>
          <w:rFonts w:ascii="Bahnschrift" w:hAnsi="Bahnschrift"/>
          <w:b/>
          <w:bCs/>
          <w:sz w:val="24"/>
          <w:szCs w:val="24"/>
          <w:u w:val="single"/>
        </w:rPr>
        <w:t>3</w:t>
      </w:r>
      <w:r w:rsidRPr="001A17B1">
        <w:rPr>
          <w:rFonts w:ascii="Bahnschrift" w:hAnsi="Bahnschrift"/>
          <w:b/>
          <w:bCs/>
          <w:sz w:val="24"/>
          <w:szCs w:val="24"/>
          <w:u w:val="single"/>
        </w:rPr>
        <w:t xml:space="preserve"> </w:t>
      </w:r>
      <w:r w:rsidRPr="00A6496D">
        <w:rPr>
          <w:rFonts w:ascii="Bahnschrift" w:hAnsi="Bahnschrift"/>
          <w:b/>
          <w:bCs/>
          <w:sz w:val="24"/>
          <w:szCs w:val="24"/>
          <w:u w:val="single"/>
        </w:rPr>
        <w:t>Network Security Consultant</w:t>
      </w:r>
    </w:p>
    <w:p w14:paraId="0DBAA031" w14:textId="77777777" w:rsidR="00A6496D" w:rsidRPr="001A17B1" w:rsidRDefault="00A6496D" w:rsidP="000A2D65">
      <w:pPr>
        <w:jc w:val="both"/>
        <w:rPr>
          <w:rFonts w:ascii="Bahnschrift" w:hAnsi="Bahnschrift"/>
          <w:sz w:val="20"/>
          <w:szCs w:val="20"/>
        </w:rPr>
      </w:pPr>
    </w:p>
    <w:p w14:paraId="4BA02090" w14:textId="77777777" w:rsidR="00A6496D" w:rsidRPr="003A5732" w:rsidRDefault="00A6496D" w:rsidP="000A2D65">
      <w:pPr>
        <w:jc w:val="both"/>
        <w:rPr>
          <w:rFonts w:ascii="Bahnschrift" w:hAnsi="Bahnschrift"/>
          <w:b/>
          <w:bCs/>
          <w:sz w:val="20"/>
          <w:szCs w:val="20"/>
        </w:rPr>
      </w:pPr>
      <w:r w:rsidRPr="003A5732">
        <w:rPr>
          <w:rFonts w:ascii="Bahnschrift" w:hAnsi="Bahnschrift"/>
          <w:b/>
          <w:bCs/>
          <w:sz w:val="20"/>
          <w:szCs w:val="20"/>
        </w:rPr>
        <w:t>Done by: Sanjana Inchalmath</w:t>
      </w:r>
    </w:p>
    <w:p w14:paraId="269ABA6F" w14:textId="77777777" w:rsidR="00A6496D" w:rsidRPr="00A6496D" w:rsidRDefault="00A6496D" w:rsidP="000A2D65">
      <w:pPr>
        <w:jc w:val="both"/>
        <w:rPr>
          <w:rFonts w:ascii="Bahnschrift" w:hAnsi="Bahnschrift"/>
          <w:b/>
          <w:bCs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Ticket 1</w:t>
      </w:r>
    </w:p>
    <w:p w14:paraId="18EEF1C5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Issue:</w:t>
      </w:r>
    </w:p>
    <w:p w14:paraId="21BDC3F2" w14:textId="77777777" w:rsidR="00A6496D" w:rsidRPr="00A6496D" w:rsidRDefault="00A6496D" w:rsidP="000A2D65">
      <w:pPr>
        <w:numPr>
          <w:ilvl w:val="0"/>
          <w:numId w:val="1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The user is trying to access a website using its IP address, and the browser displays a certificate error.</w:t>
      </w:r>
    </w:p>
    <w:p w14:paraId="0812E94B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Likely Cause:</w:t>
      </w:r>
    </w:p>
    <w:p w14:paraId="588C9592" w14:textId="77777777" w:rsidR="00A6496D" w:rsidRPr="00A6496D" w:rsidRDefault="00A6496D" w:rsidP="000A2D65">
      <w:pPr>
        <w:numPr>
          <w:ilvl w:val="0"/>
          <w:numId w:val="2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SSL/TLS certificates are domain-specific and do not validate IP addresses unless explicitly configured to do so. The certificate’s Common Name (CN) or Subject Alternative Name (SAN) does not match the IP address.</w:t>
      </w:r>
    </w:p>
    <w:p w14:paraId="2452EC24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Solution:</w:t>
      </w:r>
    </w:p>
    <w:p w14:paraId="1C39DC59" w14:textId="77777777" w:rsidR="00A6496D" w:rsidRPr="00A6496D" w:rsidRDefault="00A6496D" w:rsidP="000A2D65">
      <w:pPr>
        <w:numPr>
          <w:ilvl w:val="0"/>
          <w:numId w:val="3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Advise the user to access the website using its domain name rather than the IP address.</w:t>
      </w:r>
    </w:p>
    <w:p w14:paraId="72C70FCE" w14:textId="77777777" w:rsidR="00A6496D" w:rsidRPr="00A6496D" w:rsidRDefault="00A6496D" w:rsidP="000A2D65">
      <w:pPr>
        <w:numPr>
          <w:ilvl w:val="0"/>
          <w:numId w:val="3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If IP address access is required, ensure the SSL certificate includes the IP address in its SAN field during the certificate generation.</w:t>
      </w:r>
    </w:p>
    <w:p w14:paraId="59B64AFE" w14:textId="38D3B01B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</w:p>
    <w:p w14:paraId="4167E789" w14:textId="77777777" w:rsidR="00A6496D" w:rsidRPr="00A6496D" w:rsidRDefault="00A6496D" w:rsidP="000A2D65">
      <w:pPr>
        <w:jc w:val="both"/>
        <w:rPr>
          <w:rFonts w:ascii="Bahnschrift" w:hAnsi="Bahnschrift"/>
          <w:b/>
          <w:bCs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Ticket 2</w:t>
      </w:r>
    </w:p>
    <w:p w14:paraId="4A2A56E0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Issue:</w:t>
      </w:r>
    </w:p>
    <w:p w14:paraId="55539CA0" w14:textId="77777777" w:rsidR="00A6496D" w:rsidRPr="00A6496D" w:rsidRDefault="00A6496D" w:rsidP="000A2D65">
      <w:pPr>
        <w:numPr>
          <w:ilvl w:val="0"/>
          <w:numId w:val="4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The user’s browser shows a certificate expiration error, although the certificate has been recently renewed and is valid until June 2022.</w:t>
      </w:r>
    </w:p>
    <w:p w14:paraId="03AC8A62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Likely Cause:</w:t>
      </w:r>
    </w:p>
    <w:p w14:paraId="0D45866E" w14:textId="77777777" w:rsidR="00A6496D" w:rsidRPr="00A6496D" w:rsidRDefault="00A6496D" w:rsidP="000A2D65">
      <w:pPr>
        <w:numPr>
          <w:ilvl w:val="0"/>
          <w:numId w:val="5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The server might still be using the old, expired certificate due to misconfiguration.</w:t>
      </w:r>
    </w:p>
    <w:p w14:paraId="3F42DF9C" w14:textId="77777777" w:rsidR="00A6496D" w:rsidRPr="00A6496D" w:rsidRDefault="00A6496D" w:rsidP="000A2D65">
      <w:pPr>
        <w:numPr>
          <w:ilvl w:val="0"/>
          <w:numId w:val="5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Browser cache may still hold the details of the expired certificate.</w:t>
      </w:r>
    </w:p>
    <w:p w14:paraId="03893F9D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Solution:</w:t>
      </w:r>
    </w:p>
    <w:p w14:paraId="435A18A4" w14:textId="77777777" w:rsidR="00A6496D" w:rsidRPr="00A6496D" w:rsidRDefault="00A6496D" w:rsidP="000A2D65">
      <w:pPr>
        <w:numPr>
          <w:ilvl w:val="0"/>
          <w:numId w:val="6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Restart the web server to ensure it uses the updated certificate.</w:t>
      </w:r>
    </w:p>
    <w:p w14:paraId="727024AA" w14:textId="77777777" w:rsidR="00A6496D" w:rsidRPr="00A6496D" w:rsidRDefault="00A6496D" w:rsidP="000A2D65">
      <w:pPr>
        <w:numPr>
          <w:ilvl w:val="0"/>
          <w:numId w:val="6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Clear the browser’s cache and SSL state to remove outdated certificate information.</w:t>
      </w:r>
    </w:p>
    <w:p w14:paraId="533B8CD6" w14:textId="77777777" w:rsidR="00A6496D" w:rsidRPr="00A6496D" w:rsidRDefault="00A6496D" w:rsidP="000A2D65">
      <w:pPr>
        <w:numPr>
          <w:ilvl w:val="0"/>
          <w:numId w:val="6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Verify the certificate chain using online tools or OpenSSL to ensure proper configuration.</w:t>
      </w:r>
    </w:p>
    <w:p w14:paraId="2E96C9FB" w14:textId="2C17CD42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</w:p>
    <w:p w14:paraId="69CF6CA9" w14:textId="77777777" w:rsidR="00A6496D" w:rsidRPr="00A6496D" w:rsidRDefault="00A6496D" w:rsidP="000A2D65">
      <w:pPr>
        <w:jc w:val="both"/>
        <w:rPr>
          <w:rFonts w:ascii="Bahnschrift" w:hAnsi="Bahnschrift"/>
          <w:b/>
          <w:bCs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Ticket 3</w:t>
      </w:r>
    </w:p>
    <w:p w14:paraId="55887E5D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Issue:</w:t>
      </w:r>
    </w:p>
    <w:p w14:paraId="70648FFF" w14:textId="77777777" w:rsidR="00A6496D" w:rsidRPr="00A6496D" w:rsidRDefault="00A6496D" w:rsidP="000A2D65">
      <w:pPr>
        <w:numPr>
          <w:ilvl w:val="0"/>
          <w:numId w:val="7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The browser displays an error that the root certificate is not trusted.</w:t>
      </w:r>
    </w:p>
    <w:p w14:paraId="5CF51E26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Likely Cause:</w:t>
      </w:r>
    </w:p>
    <w:p w14:paraId="42928307" w14:textId="77777777" w:rsidR="00A6496D" w:rsidRPr="00A6496D" w:rsidRDefault="00A6496D" w:rsidP="000A2D65">
      <w:pPr>
        <w:numPr>
          <w:ilvl w:val="0"/>
          <w:numId w:val="8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The root certificate authority (CA) that issued the server’s certificate is not included in the client’s trusted root CA store.</w:t>
      </w:r>
    </w:p>
    <w:p w14:paraId="6D1303AA" w14:textId="77777777" w:rsidR="000A2D65" w:rsidRDefault="000A2D65" w:rsidP="000A2D65">
      <w:pPr>
        <w:jc w:val="both"/>
        <w:rPr>
          <w:rFonts w:ascii="Bahnschrift" w:hAnsi="Bahnschrift"/>
          <w:b/>
          <w:bCs/>
          <w:sz w:val="20"/>
          <w:szCs w:val="20"/>
        </w:rPr>
      </w:pPr>
    </w:p>
    <w:p w14:paraId="09B97A9D" w14:textId="05501A71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lastRenderedPageBreak/>
        <w:t>Solution:</w:t>
      </w:r>
    </w:p>
    <w:p w14:paraId="2BA18F0F" w14:textId="77777777" w:rsidR="00A6496D" w:rsidRPr="00A6496D" w:rsidRDefault="00A6496D" w:rsidP="000A2D65">
      <w:pPr>
        <w:numPr>
          <w:ilvl w:val="0"/>
          <w:numId w:val="9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Confirm if the certificate was issued by a public or private CA.</w:t>
      </w:r>
    </w:p>
    <w:p w14:paraId="6FFA0ADD" w14:textId="77777777" w:rsidR="00A6496D" w:rsidRPr="00A6496D" w:rsidRDefault="00A6496D" w:rsidP="000A2D65">
      <w:pPr>
        <w:numPr>
          <w:ilvl w:val="1"/>
          <w:numId w:val="9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If private: Ensure the organization’s root CA is installed in the client’s trusted root certificate store.</w:t>
      </w:r>
    </w:p>
    <w:p w14:paraId="667FA703" w14:textId="77777777" w:rsidR="00A6496D" w:rsidRPr="00A6496D" w:rsidRDefault="00A6496D" w:rsidP="000A2D65">
      <w:pPr>
        <w:numPr>
          <w:ilvl w:val="1"/>
          <w:numId w:val="9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If public: Update the client’s operating system or browser to obtain the latest root certificates.</w:t>
      </w:r>
    </w:p>
    <w:p w14:paraId="4A36F921" w14:textId="77777777" w:rsidR="00A6496D" w:rsidRPr="00A6496D" w:rsidRDefault="00A6496D" w:rsidP="000A2D65">
      <w:pPr>
        <w:numPr>
          <w:ilvl w:val="0"/>
          <w:numId w:val="9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Use a publicly trusted CA to avoid compatibility issues.</w:t>
      </w:r>
    </w:p>
    <w:p w14:paraId="3A003510" w14:textId="282A2176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</w:p>
    <w:p w14:paraId="35008AFE" w14:textId="77777777" w:rsidR="00A6496D" w:rsidRPr="00A6496D" w:rsidRDefault="00A6496D" w:rsidP="000A2D65">
      <w:pPr>
        <w:jc w:val="both"/>
        <w:rPr>
          <w:rFonts w:ascii="Bahnschrift" w:hAnsi="Bahnschrift"/>
          <w:b/>
          <w:bCs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Task 2: Inbound Rules for Cloud VM</w:t>
      </w:r>
    </w:p>
    <w:p w14:paraId="70E1067D" w14:textId="77777777" w:rsidR="00A6496D" w:rsidRPr="00A6496D" w:rsidRDefault="00A6496D" w:rsidP="000A2D65">
      <w:pPr>
        <w:jc w:val="both"/>
        <w:rPr>
          <w:rFonts w:ascii="Bahnschrift" w:hAnsi="Bahnschrift"/>
          <w:b/>
          <w:bCs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Requirements:</w:t>
      </w:r>
    </w:p>
    <w:p w14:paraId="03C2EFE9" w14:textId="77777777" w:rsidR="00A6496D" w:rsidRPr="00A6496D" w:rsidRDefault="00A6496D" w:rsidP="000A2D65">
      <w:pPr>
        <w:numPr>
          <w:ilvl w:val="0"/>
          <w:numId w:val="10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Allow only the cloud administrator to access the VM via RDP and SSH from a fixed public IP.</w:t>
      </w:r>
    </w:p>
    <w:p w14:paraId="687A72EB" w14:textId="77777777" w:rsidR="00A6496D" w:rsidRPr="00A6496D" w:rsidRDefault="00A6496D" w:rsidP="000A2D65">
      <w:pPr>
        <w:numPr>
          <w:ilvl w:val="0"/>
          <w:numId w:val="10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Configure the following 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813"/>
        <w:gridCol w:w="1050"/>
        <w:gridCol w:w="1334"/>
      </w:tblGrid>
      <w:tr w:rsidR="00A6496D" w:rsidRPr="00A6496D" w14:paraId="0D71B876" w14:textId="77777777" w:rsidTr="0070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80D5" w14:textId="77777777" w:rsidR="00A6496D" w:rsidRPr="00A6496D" w:rsidRDefault="00A6496D" w:rsidP="000A2D65">
            <w:pPr>
              <w:jc w:val="both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362E98" w14:textId="77777777" w:rsidR="00A6496D" w:rsidRPr="00A6496D" w:rsidRDefault="00A6496D" w:rsidP="000A2D65">
            <w:pPr>
              <w:jc w:val="both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b/>
                <w:bCs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08A62E13" w14:textId="77777777" w:rsidR="00A6496D" w:rsidRPr="00A6496D" w:rsidRDefault="00A6496D" w:rsidP="000A2D65">
            <w:pPr>
              <w:jc w:val="both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b/>
                <w:bCs/>
                <w:sz w:val="20"/>
                <w:szCs w:val="20"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14:paraId="6A4252DC" w14:textId="77777777" w:rsidR="00A6496D" w:rsidRPr="00A6496D" w:rsidRDefault="00A6496D" w:rsidP="000A2D65">
            <w:pPr>
              <w:jc w:val="both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b/>
                <w:bCs/>
                <w:sz w:val="20"/>
                <w:szCs w:val="20"/>
              </w:rPr>
              <w:t>Source</w:t>
            </w:r>
          </w:p>
        </w:tc>
      </w:tr>
      <w:tr w:rsidR="00A6496D" w:rsidRPr="00A6496D" w14:paraId="707475B2" w14:textId="77777777" w:rsidTr="0070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E47FA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44DC3C1A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FFA9C11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C422439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18.66.78.112/32</w:t>
            </w:r>
          </w:p>
        </w:tc>
      </w:tr>
      <w:tr w:rsidR="00A6496D" w:rsidRPr="00A6496D" w14:paraId="3DB62FFC" w14:textId="77777777" w:rsidTr="0070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42972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RDP</w:t>
            </w:r>
          </w:p>
        </w:tc>
        <w:tc>
          <w:tcPr>
            <w:tcW w:w="0" w:type="auto"/>
            <w:vAlign w:val="center"/>
            <w:hideMark/>
          </w:tcPr>
          <w:p w14:paraId="6C46D6F3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4B10EA0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3389</w:t>
            </w:r>
          </w:p>
        </w:tc>
        <w:tc>
          <w:tcPr>
            <w:tcW w:w="0" w:type="auto"/>
            <w:vAlign w:val="center"/>
            <w:hideMark/>
          </w:tcPr>
          <w:p w14:paraId="478B151F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18.66.78.112/32</w:t>
            </w:r>
          </w:p>
        </w:tc>
      </w:tr>
      <w:tr w:rsidR="00A6496D" w:rsidRPr="00A6496D" w14:paraId="1EE62D3E" w14:textId="77777777" w:rsidTr="0070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BBBB4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073CA41D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C709718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14:paraId="46615427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0.0.0.0/0</w:t>
            </w:r>
          </w:p>
        </w:tc>
      </w:tr>
      <w:tr w:rsidR="00A6496D" w:rsidRPr="00A6496D" w14:paraId="28C7B8AD" w14:textId="77777777" w:rsidTr="00704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6B87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7DC4093C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64A331EA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3BEC63B" w14:textId="77777777" w:rsidR="00A6496D" w:rsidRPr="00A6496D" w:rsidRDefault="00A6496D" w:rsidP="000A2D65">
            <w:pPr>
              <w:jc w:val="both"/>
              <w:rPr>
                <w:rFonts w:ascii="Bahnschrift" w:hAnsi="Bahnschrift"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0.0.0.0/0</w:t>
            </w:r>
          </w:p>
        </w:tc>
      </w:tr>
    </w:tbl>
    <w:p w14:paraId="17CD448C" w14:textId="77777777" w:rsidR="000A2D65" w:rsidRDefault="000A2D65" w:rsidP="000A2D65">
      <w:pPr>
        <w:jc w:val="both"/>
        <w:rPr>
          <w:rFonts w:ascii="Bahnschrift" w:hAnsi="Bahnschrift"/>
          <w:b/>
          <w:bCs/>
          <w:sz w:val="20"/>
          <w:szCs w:val="20"/>
        </w:rPr>
      </w:pPr>
    </w:p>
    <w:p w14:paraId="11048643" w14:textId="0D808DD1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Explanation:</w:t>
      </w:r>
    </w:p>
    <w:p w14:paraId="759F81C4" w14:textId="77777777" w:rsidR="00A6496D" w:rsidRPr="00A6496D" w:rsidRDefault="00A6496D" w:rsidP="000A2D65">
      <w:pPr>
        <w:numPr>
          <w:ilvl w:val="0"/>
          <w:numId w:val="11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SSH (port 22) and RDP (port 3389) are restricted to the administrator’s IP address for secure access.</w:t>
      </w:r>
    </w:p>
    <w:p w14:paraId="03423CB6" w14:textId="77777777" w:rsidR="00A6496D" w:rsidRPr="00A6496D" w:rsidRDefault="00A6496D" w:rsidP="000A2D65">
      <w:pPr>
        <w:numPr>
          <w:ilvl w:val="0"/>
          <w:numId w:val="11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HTTP and HTTPS traffic is open to all (0.0.0.0/0) to allow public access to the website.</w:t>
      </w:r>
    </w:p>
    <w:p w14:paraId="1F1FB303" w14:textId="2602EADD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</w:p>
    <w:p w14:paraId="1E2349F8" w14:textId="77777777" w:rsidR="00A6496D" w:rsidRDefault="00A6496D" w:rsidP="000A2D65">
      <w:pPr>
        <w:jc w:val="both"/>
        <w:rPr>
          <w:rFonts w:ascii="Bahnschrift" w:hAnsi="Bahnschrift"/>
          <w:b/>
          <w:bCs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Task 3: VPN Connectivity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E3691" w14:paraId="2EDAA647" w14:textId="77777777" w:rsidTr="00FE3691">
        <w:tc>
          <w:tcPr>
            <w:tcW w:w="1803" w:type="dxa"/>
            <w:shd w:val="clear" w:color="auto" w:fill="FFC000" w:themeFill="accent4"/>
            <w:vAlign w:val="center"/>
          </w:tcPr>
          <w:p w14:paraId="3E480C03" w14:textId="08BDE2CB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>
              <w:rPr>
                <w:rFonts w:ascii="Bahnschrift" w:hAnsi="Bahnschrift"/>
                <w:b/>
                <w:bCs/>
                <w:sz w:val="20"/>
                <w:szCs w:val="20"/>
              </w:rPr>
              <w:t>OS</w:t>
            </w:r>
          </w:p>
        </w:tc>
        <w:tc>
          <w:tcPr>
            <w:tcW w:w="1803" w:type="dxa"/>
            <w:shd w:val="clear" w:color="auto" w:fill="FFC000" w:themeFill="accent4"/>
            <w:vAlign w:val="center"/>
          </w:tcPr>
          <w:p w14:paraId="6D01AD46" w14:textId="2104E600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>
              <w:rPr>
                <w:rFonts w:ascii="Bahnschrift" w:hAnsi="Bahnschrift"/>
                <w:b/>
                <w:bCs/>
                <w:sz w:val="20"/>
                <w:szCs w:val="20"/>
              </w:rPr>
              <w:t>VPN Type</w:t>
            </w:r>
          </w:p>
        </w:tc>
        <w:tc>
          <w:tcPr>
            <w:tcW w:w="1803" w:type="dxa"/>
            <w:shd w:val="clear" w:color="auto" w:fill="FFC000" w:themeFill="accent4"/>
            <w:vAlign w:val="center"/>
          </w:tcPr>
          <w:p w14:paraId="74613CA1" w14:textId="76F96D9B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>
              <w:rPr>
                <w:rFonts w:ascii="Bahnschrift" w:hAnsi="Bahnschrift"/>
                <w:b/>
                <w:bCs/>
                <w:sz w:val="20"/>
                <w:szCs w:val="20"/>
              </w:rPr>
              <w:t>VPN Protocol</w:t>
            </w:r>
          </w:p>
        </w:tc>
        <w:tc>
          <w:tcPr>
            <w:tcW w:w="1803" w:type="dxa"/>
            <w:shd w:val="clear" w:color="auto" w:fill="FFC000" w:themeFill="accent4"/>
            <w:vAlign w:val="center"/>
          </w:tcPr>
          <w:p w14:paraId="515FE366" w14:textId="6F67875B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>
              <w:rPr>
                <w:rFonts w:ascii="Bahnschrift" w:hAnsi="Bahnschrift"/>
                <w:b/>
                <w:bCs/>
                <w:sz w:val="20"/>
                <w:szCs w:val="20"/>
              </w:rPr>
              <w:t>Tunnel Method</w:t>
            </w:r>
          </w:p>
        </w:tc>
        <w:tc>
          <w:tcPr>
            <w:tcW w:w="1804" w:type="dxa"/>
            <w:shd w:val="clear" w:color="auto" w:fill="FFC000" w:themeFill="accent4"/>
            <w:vAlign w:val="center"/>
          </w:tcPr>
          <w:p w14:paraId="66A3A415" w14:textId="5F356B80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>
              <w:rPr>
                <w:rFonts w:ascii="Bahnschrift" w:hAnsi="Bahnschrift"/>
                <w:b/>
                <w:bCs/>
                <w:sz w:val="20"/>
                <w:szCs w:val="20"/>
              </w:rPr>
              <w:t>Firewall Port</w:t>
            </w:r>
          </w:p>
        </w:tc>
      </w:tr>
      <w:tr w:rsidR="00FE3691" w14:paraId="2FF69F7F" w14:textId="77777777" w:rsidTr="00FE3691">
        <w:tc>
          <w:tcPr>
            <w:tcW w:w="1803" w:type="dxa"/>
            <w:vAlign w:val="center"/>
          </w:tcPr>
          <w:p w14:paraId="1529B3CF" w14:textId="3F978060" w:rsidR="00FE3691" w:rsidRPr="00FE3691" w:rsidRDefault="00FE3691" w:rsidP="00FE3691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FE3691">
              <w:rPr>
                <w:rFonts w:ascii="Bahnschrift" w:hAnsi="Bahnschrift"/>
                <w:sz w:val="20"/>
                <w:szCs w:val="20"/>
              </w:rPr>
              <w:t>Ubuntu 20.04</w:t>
            </w:r>
          </w:p>
        </w:tc>
        <w:tc>
          <w:tcPr>
            <w:tcW w:w="1803" w:type="dxa"/>
            <w:vAlign w:val="center"/>
          </w:tcPr>
          <w:p w14:paraId="7BE3C0A5" w14:textId="7049D9F3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Remote Access VPN</w:t>
            </w:r>
          </w:p>
        </w:tc>
        <w:tc>
          <w:tcPr>
            <w:tcW w:w="1803" w:type="dxa"/>
            <w:vAlign w:val="center"/>
          </w:tcPr>
          <w:p w14:paraId="6B627FD6" w14:textId="0F38895B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proofErr w:type="spellStart"/>
            <w:r w:rsidRPr="00A6496D">
              <w:rPr>
                <w:rFonts w:ascii="Bahnschrift" w:hAnsi="Bahnschrift"/>
                <w:sz w:val="20"/>
                <w:szCs w:val="20"/>
              </w:rPr>
              <w:t>WireGuard</w:t>
            </w:r>
            <w:proofErr w:type="spellEnd"/>
          </w:p>
        </w:tc>
        <w:tc>
          <w:tcPr>
            <w:tcW w:w="1803" w:type="dxa"/>
            <w:vAlign w:val="center"/>
          </w:tcPr>
          <w:p w14:paraId="3CCF255C" w14:textId="3067FA4B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Full tunnel</w:t>
            </w:r>
          </w:p>
        </w:tc>
        <w:tc>
          <w:tcPr>
            <w:tcW w:w="1804" w:type="dxa"/>
            <w:vAlign w:val="center"/>
          </w:tcPr>
          <w:p w14:paraId="71D9148F" w14:textId="718D714E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UDP port 51820</w:t>
            </w:r>
          </w:p>
        </w:tc>
      </w:tr>
      <w:tr w:rsidR="00FE3691" w14:paraId="478ABD68" w14:textId="77777777" w:rsidTr="00FE3691">
        <w:tc>
          <w:tcPr>
            <w:tcW w:w="1803" w:type="dxa"/>
            <w:vAlign w:val="center"/>
          </w:tcPr>
          <w:p w14:paraId="23519432" w14:textId="48B27A1E" w:rsidR="00FE3691" w:rsidRPr="00FE3691" w:rsidRDefault="00FE3691" w:rsidP="00FE3691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FE3691">
              <w:rPr>
                <w:rFonts w:ascii="Bahnschrift" w:hAnsi="Bahnschrift"/>
                <w:sz w:val="20"/>
                <w:szCs w:val="20"/>
              </w:rPr>
              <w:t>Windows 10</w:t>
            </w:r>
          </w:p>
        </w:tc>
        <w:tc>
          <w:tcPr>
            <w:tcW w:w="1803" w:type="dxa"/>
            <w:vAlign w:val="center"/>
          </w:tcPr>
          <w:p w14:paraId="0BAEF977" w14:textId="4341A117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Split Tunnel VPN</w:t>
            </w:r>
          </w:p>
        </w:tc>
        <w:tc>
          <w:tcPr>
            <w:tcW w:w="1803" w:type="dxa"/>
            <w:vAlign w:val="center"/>
          </w:tcPr>
          <w:p w14:paraId="52A4FFA7" w14:textId="0AC75900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SSTP</w:t>
            </w:r>
          </w:p>
        </w:tc>
        <w:tc>
          <w:tcPr>
            <w:tcW w:w="1803" w:type="dxa"/>
            <w:vAlign w:val="center"/>
          </w:tcPr>
          <w:p w14:paraId="1EF09711" w14:textId="4CF2F2E8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Split tunnel</w:t>
            </w:r>
          </w:p>
        </w:tc>
        <w:tc>
          <w:tcPr>
            <w:tcW w:w="1804" w:type="dxa"/>
            <w:vAlign w:val="center"/>
          </w:tcPr>
          <w:p w14:paraId="0EE02226" w14:textId="48E2206E" w:rsidR="00FE3691" w:rsidRDefault="00FE3691" w:rsidP="00FE3691">
            <w:pPr>
              <w:jc w:val="center"/>
              <w:rPr>
                <w:rFonts w:ascii="Bahnschrift" w:hAnsi="Bahnschrift"/>
                <w:b/>
                <w:bCs/>
                <w:sz w:val="20"/>
                <w:szCs w:val="20"/>
              </w:rPr>
            </w:pPr>
            <w:r w:rsidRPr="00A6496D">
              <w:rPr>
                <w:rFonts w:ascii="Bahnschrift" w:hAnsi="Bahnschrift"/>
                <w:sz w:val="20"/>
                <w:szCs w:val="20"/>
              </w:rPr>
              <w:t>TCP port 443</w:t>
            </w:r>
          </w:p>
        </w:tc>
      </w:tr>
    </w:tbl>
    <w:p w14:paraId="4693B0EC" w14:textId="77777777" w:rsidR="00FE3691" w:rsidRPr="00A6496D" w:rsidRDefault="00FE3691" w:rsidP="000A2D65">
      <w:pPr>
        <w:jc w:val="both"/>
        <w:rPr>
          <w:rFonts w:ascii="Bahnschrift" w:hAnsi="Bahnschrift"/>
          <w:b/>
          <w:bCs/>
          <w:sz w:val="20"/>
          <w:szCs w:val="20"/>
        </w:rPr>
      </w:pPr>
    </w:p>
    <w:p w14:paraId="4AD96B56" w14:textId="77777777" w:rsidR="00A6496D" w:rsidRPr="00A6496D" w:rsidRDefault="00A6496D" w:rsidP="000A2D65">
      <w:pPr>
        <w:jc w:val="both"/>
        <w:rPr>
          <w:rFonts w:ascii="Bahnschrift" w:hAnsi="Bahnschrift"/>
          <w:b/>
          <w:bCs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VPN Connection 1 (For Software Developers):</w:t>
      </w:r>
    </w:p>
    <w:p w14:paraId="11F79D95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Requirements:</w:t>
      </w:r>
    </w:p>
    <w:p w14:paraId="636520B6" w14:textId="77777777" w:rsidR="00A6496D" w:rsidRPr="00A6496D" w:rsidRDefault="00A6496D" w:rsidP="000A2D65">
      <w:pPr>
        <w:numPr>
          <w:ilvl w:val="0"/>
          <w:numId w:val="12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Ubuntu 20.04 users accessing the main software repository.</w:t>
      </w:r>
    </w:p>
    <w:p w14:paraId="39A4E02D" w14:textId="77777777" w:rsidR="00A6496D" w:rsidRPr="00A6496D" w:rsidRDefault="00A6496D" w:rsidP="000A2D65">
      <w:pPr>
        <w:numPr>
          <w:ilvl w:val="0"/>
          <w:numId w:val="12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Use an open-source VPN protocol focused on speed.</w:t>
      </w:r>
    </w:p>
    <w:p w14:paraId="0538F412" w14:textId="77777777" w:rsidR="00A6496D" w:rsidRPr="00A6496D" w:rsidRDefault="00A6496D" w:rsidP="000A2D65">
      <w:pPr>
        <w:numPr>
          <w:ilvl w:val="0"/>
          <w:numId w:val="12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Route all traffic through the enterprise network.</w:t>
      </w:r>
    </w:p>
    <w:p w14:paraId="6D4EC395" w14:textId="77777777" w:rsidR="000B31A1" w:rsidRDefault="000B31A1" w:rsidP="000A2D65">
      <w:pPr>
        <w:jc w:val="both"/>
        <w:rPr>
          <w:rFonts w:ascii="Bahnschrift" w:hAnsi="Bahnschrift"/>
          <w:b/>
          <w:bCs/>
          <w:sz w:val="20"/>
          <w:szCs w:val="20"/>
        </w:rPr>
      </w:pPr>
    </w:p>
    <w:p w14:paraId="74F80238" w14:textId="30A2B6E2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lastRenderedPageBreak/>
        <w:t>Solution:</w:t>
      </w:r>
    </w:p>
    <w:p w14:paraId="697A1A93" w14:textId="77777777" w:rsidR="00A6496D" w:rsidRPr="00A6496D" w:rsidRDefault="00A6496D" w:rsidP="000A2D65">
      <w:pPr>
        <w:numPr>
          <w:ilvl w:val="0"/>
          <w:numId w:val="13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VPN Type:</w:t>
      </w:r>
      <w:r w:rsidRPr="00A6496D">
        <w:rPr>
          <w:rFonts w:ascii="Bahnschrift" w:hAnsi="Bahnschrift"/>
          <w:sz w:val="20"/>
          <w:szCs w:val="20"/>
        </w:rPr>
        <w:t xml:space="preserve"> Remote Access VPN.</w:t>
      </w:r>
    </w:p>
    <w:p w14:paraId="0C5A598A" w14:textId="77777777" w:rsidR="00A6496D" w:rsidRPr="00A6496D" w:rsidRDefault="00A6496D" w:rsidP="000A2D65">
      <w:pPr>
        <w:numPr>
          <w:ilvl w:val="0"/>
          <w:numId w:val="13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Protocol:</w:t>
      </w:r>
      <w:r w:rsidRPr="00A6496D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A6496D">
        <w:rPr>
          <w:rFonts w:ascii="Bahnschrift" w:hAnsi="Bahnschrift"/>
          <w:sz w:val="20"/>
          <w:szCs w:val="20"/>
        </w:rPr>
        <w:t>WireGuard</w:t>
      </w:r>
      <w:proofErr w:type="spellEnd"/>
      <w:r w:rsidRPr="00A6496D">
        <w:rPr>
          <w:rFonts w:ascii="Bahnschrift" w:hAnsi="Bahnschrift"/>
          <w:sz w:val="20"/>
          <w:szCs w:val="20"/>
        </w:rPr>
        <w:t xml:space="preserve"> (open-source and optimized for speed).</w:t>
      </w:r>
    </w:p>
    <w:p w14:paraId="0129B856" w14:textId="77777777" w:rsidR="00A6496D" w:rsidRPr="00A6496D" w:rsidRDefault="00A6496D" w:rsidP="000A2D65">
      <w:pPr>
        <w:numPr>
          <w:ilvl w:val="0"/>
          <w:numId w:val="13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Tunnel Method:</w:t>
      </w:r>
      <w:r w:rsidRPr="00A6496D">
        <w:rPr>
          <w:rFonts w:ascii="Bahnschrift" w:hAnsi="Bahnschrift"/>
          <w:sz w:val="20"/>
          <w:szCs w:val="20"/>
        </w:rPr>
        <w:t xml:space="preserve"> Full tunnel (routes all traffic through the enterprise network).</w:t>
      </w:r>
    </w:p>
    <w:p w14:paraId="38916D5F" w14:textId="77777777" w:rsidR="00A6496D" w:rsidRPr="00A6496D" w:rsidRDefault="00A6496D" w:rsidP="000A2D65">
      <w:pPr>
        <w:numPr>
          <w:ilvl w:val="0"/>
          <w:numId w:val="13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Firewall Ports:</w:t>
      </w:r>
    </w:p>
    <w:p w14:paraId="3E1D9CD8" w14:textId="77777777" w:rsidR="00A6496D" w:rsidRPr="00A6496D" w:rsidRDefault="00A6496D" w:rsidP="000A2D65">
      <w:pPr>
        <w:numPr>
          <w:ilvl w:val="1"/>
          <w:numId w:val="13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 xml:space="preserve">UDP port 51820 for </w:t>
      </w:r>
      <w:proofErr w:type="spellStart"/>
      <w:r w:rsidRPr="00A6496D">
        <w:rPr>
          <w:rFonts w:ascii="Bahnschrift" w:hAnsi="Bahnschrift"/>
          <w:sz w:val="20"/>
          <w:szCs w:val="20"/>
        </w:rPr>
        <w:t>WireGuard</w:t>
      </w:r>
      <w:proofErr w:type="spellEnd"/>
      <w:r w:rsidRPr="00A6496D">
        <w:rPr>
          <w:rFonts w:ascii="Bahnschrift" w:hAnsi="Bahnschrift"/>
          <w:sz w:val="20"/>
          <w:szCs w:val="20"/>
        </w:rPr>
        <w:t xml:space="preserve"> traffic.</w:t>
      </w:r>
    </w:p>
    <w:p w14:paraId="1116ECC7" w14:textId="77777777" w:rsidR="00A6496D" w:rsidRPr="00A6496D" w:rsidRDefault="00A6496D" w:rsidP="000A2D65">
      <w:pPr>
        <w:numPr>
          <w:ilvl w:val="0"/>
          <w:numId w:val="13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Encryption:</w:t>
      </w:r>
      <w:r w:rsidRPr="00A6496D">
        <w:rPr>
          <w:rFonts w:ascii="Bahnschrift" w:hAnsi="Bahnschrift"/>
          <w:sz w:val="20"/>
          <w:szCs w:val="20"/>
        </w:rPr>
        <w:t xml:space="preserve"> Use AES-256 encryption with SSL/TLS for key exchange.</w:t>
      </w:r>
    </w:p>
    <w:p w14:paraId="37864DC2" w14:textId="3FFD0122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</w:p>
    <w:p w14:paraId="3661DF8C" w14:textId="77777777" w:rsidR="00A6496D" w:rsidRPr="00A6496D" w:rsidRDefault="00A6496D" w:rsidP="000A2D65">
      <w:pPr>
        <w:jc w:val="both"/>
        <w:rPr>
          <w:rFonts w:ascii="Bahnschrift" w:hAnsi="Bahnschrift"/>
          <w:b/>
          <w:bCs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VPN Connection 2 (For Remote Windows Users):</w:t>
      </w:r>
    </w:p>
    <w:p w14:paraId="63C9D00E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Requirements:</w:t>
      </w:r>
    </w:p>
    <w:p w14:paraId="503F8CE4" w14:textId="77777777" w:rsidR="00A6496D" w:rsidRPr="00A6496D" w:rsidRDefault="00A6496D" w:rsidP="000A2D65">
      <w:pPr>
        <w:numPr>
          <w:ilvl w:val="0"/>
          <w:numId w:val="14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Windows 10 users accessing the enterprise network.</w:t>
      </w:r>
    </w:p>
    <w:p w14:paraId="310CDE92" w14:textId="77777777" w:rsidR="00A6496D" w:rsidRPr="00A6496D" w:rsidRDefault="00A6496D" w:rsidP="000A2D65">
      <w:pPr>
        <w:numPr>
          <w:ilvl w:val="0"/>
          <w:numId w:val="14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Use a Microsoft proprietary VPN protocol.</w:t>
      </w:r>
    </w:p>
    <w:p w14:paraId="55C3556A" w14:textId="77777777" w:rsidR="00A6496D" w:rsidRPr="00A6496D" w:rsidRDefault="00A6496D" w:rsidP="000A2D65">
      <w:pPr>
        <w:numPr>
          <w:ilvl w:val="0"/>
          <w:numId w:val="14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Allow Netflix and similar traffic to bypass the VPN.</w:t>
      </w:r>
    </w:p>
    <w:p w14:paraId="41B09D32" w14:textId="77777777" w:rsidR="00A6496D" w:rsidRPr="00A6496D" w:rsidRDefault="00A6496D" w:rsidP="000A2D65">
      <w:p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Solution:</w:t>
      </w:r>
    </w:p>
    <w:p w14:paraId="2F8B7144" w14:textId="77777777" w:rsidR="00A6496D" w:rsidRPr="00A6496D" w:rsidRDefault="00A6496D" w:rsidP="000A2D65">
      <w:pPr>
        <w:numPr>
          <w:ilvl w:val="0"/>
          <w:numId w:val="15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VPN Type:</w:t>
      </w:r>
      <w:r w:rsidRPr="00A6496D">
        <w:rPr>
          <w:rFonts w:ascii="Bahnschrift" w:hAnsi="Bahnschrift"/>
          <w:sz w:val="20"/>
          <w:szCs w:val="20"/>
        </w:rPr>
        <w:t xml:space="preserve"> Split Tunnel VPN.</w:t>
      </w:r>
    </w:p>
    <w:p w14:paraId="1384F8F9" w14:textId="77777777" w:rsidR="00A6496D" w:rsidRPr="00A6496D" w:rsidRDefault="00A6496D" w:rsidP="000A2D65">
      <w:pPr>
        <w:numPr>
          <w:ilvl w:val="0"/>
          <w:numId w:val="15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Protocol:</w:t>
      </w:r>
      <w:r w:rsidRPr="00A6496D">
        <w:rPr>
          <w:rFonts w:ascii="Bahnschrift" w:hAnsi="Bahnschrift"/>
          <w:sz w:val="20"/>
          <w:szCs w:val="20"/>
        </w:rPr>
        <w:t xml:space="preserve"> SSTP (Secure Socket </w:t>
      </w:r>
      <w:proofErr w:type="spellStart"/>
      <w:r w:rsidRPr="00A6496D">
        <w:rPr>
          <w:rFonts w:ascii="Bahnschrift" w:hAnsi="Bahnschrift"/>
          <w:sz w:val="20"/>
          <w:szCs w:val="20"/>
        </w:rPr>
        <w:t>Tunneling</w:t>
      </w:r>
      <w:proofErr w:type="spellEnd"/>
      <w:r w:rsidRPr="00A6496D">
        <w:rPr>
          <w:rFonts w:ascii="Bahnschrift" w:hAnsi="Bahnschrift"/>
          <w:sz w:val="20"/>
          <w:szCs w:val="20"/>
        </w:rPr>
        <w:t xml:space="preserve"> Protocol).</w:t>
      </w:r>
    </w:p>
    <w:p w14:paraId="6F5035EE" w14:textId="77777777" w:rsidR="00A6496D" w:rsidRPr="00A6496D" w:rsidRDefault="00A6496D" w:rsidP="000A2D65">
      <w:pPr>
        <w:numPr>
          <w:ilvl w:val="0"/>
          <w:numId w:val="15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Tunnel Method:</w:t>
      </w:r>
      <w:r w:rsidRPr="00A6496D">
        <w:rPr>
          <w:rFonts w:ascii="Bahnschrift" w:hAnsi="Bahnschrift"/>
          <w:sz w:val="20"/>
          <w:szCs w:val="20"/>
        </w:rPr>
        <w:t xml:space="preserve"> Split tunnel (only enterprise traffic goes through the VPN; other traffic bypasses).</w:t>
      </w:r>
    </w:p>
    <w:p w14:paraId="7331E49E" w14:textId="77777777" w:rsidR="00A6496D" w:rsidRPr="00A6496D" w:rsidRDefault="00A6496D" w:rsidP="000A2D65">
      <w:pPr>
        <w:numPr>
          <w:ilvl w:val="0"/>
          <w:numId w:val="15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Firewall Ports:</w:t>
      </w:r>
    </w:p>
    <w:p w14:paraId="5C1C76A9" w14:textId="77777777" w:rsidR="00A6496D" w:rsidRPr="00A6496D" w:rsidRDefault="00A6496D" w:rsidP="000A2D65">
      <w:pPr>
        <w:numPr>
          <w:ilvl w:val="1"/>
          <w:numId w:val="15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sz w:val="20"/>
          <w:szCs w:val="20"/>
        </w:rPr>
        <w:t>TCP port 443 for SSTP traffic.</w:t>
      </w:r>
    </w:p>
    <w:p w14:paraId="4B011593" w14:textId="77777777" w:rsidR="00A6496D" w:rsidRPr="00A6496D" w:rsidRDefault="00A6496D" w:rsidP="000A2D65">
      <w:pPr>
        <w:numPr>
          <w:ilvl w:val="0"/>
          <w:numId w:val="15"/>
        </w:numPr>
        <w:jc w:val="both"/>
        <w:rPr>
          <w:rFonts w:ascii="Bahnschrift" w:hAnsi="Bahnschrift"/>
          <w:sz w:val="20"/>
          <w:szCs w:val="20"/>
        </w:rPr>
      </w:pPr>
      <w:r w:rsidRPr="00A6496D">
        <w:rPr>
          <w:rFonts w:ascii="Bahnschrift" w:hAnsi="Bahnschrift"/>
          <w:b/>
          <w:bCs/>
          <w:sz w:val="20"/>
          <w:szCs w:val="20"/>
        </w:rPr>
        <w:t>Encryption:</w:t>
      </w:r>
      <w:r w:rsidRPr="00A6496D">
        <w:rPr>
          <w:rFonts w:ascii="Bahnschrift" w:hAnsi="Bahnschrift"/>
          <w:sz w:val="20"/>
          <w:szCs w:val="20"/>
        </w:rPr>
        <w:t xml:space="preserve"> Use AES-256 encryption with SSL/TLS for key exchange.</w:t>
      </w:r>
    </w:p>
    <w:p w14:paraId="590E06F5" w14:textId="4E1F1298" w:rsidR="00A6496D" w:rsidRPr="001A17B1" w:rsidRDefault="00A6496D" w:rsidP="000A2D65">
      <w:pPr>
        <w:jc w:val="both"/>
        <w:rPr>
          <w:rFonts w:ascii="Bahnschrift" w:hAnsi="Bahnschrift"/>
          <w:sz w:val="20"/>
          <w:szCs w:val="20"/>
        </w:rPr>
      </w:pPr>
    </w:p>
    <w:p w14:paraId="2F4D5C01" w14:textId="77777777" w:rsidR="000E052A" w:rsidRPr="00A6496D" w:rsidRDefault="000E052A" w:rsidP="000A2D65">
      <w:pPr>
        <w:jc w:val="both"/>
        <w:rPr>
          <w:rFonts w:ascii="Bahnschrift" w:hAnsi="Bahnschrift"/>
        </w:rPr>
      </w:pPr>
    </w:p>
    <w:sectPr w:rsidR="000E052A" w:rsidRPr="00A6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5FD8"/>
    <w:multiLevelType w:val="multilevel"/>
    <w:tmpl w:val="3A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9DC"/>
    <w:multiLevelType w:val="multilevel"/>
    <w:tmpl w:val="D1C0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1361A"/>
    <w:multiLevelType w:val="multilevel"/>
    <w:tmpl w:val="6952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D60F5"/>
    <w:multiLevelType w:val="multilevel"/>
    <w:tmpl w:val="C848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E749B"/>
    <w:multiLevelType w:val="multilevel"/>
    <w:tmpl w:val="81BE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A002B"/>
    <w:multiLevelType w:val="multilevel"/>
    <w:tmpl w:val="3C3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8049C"/>
    <w:multiLevelType w:val="multilevel"/>
    <w:tmpl w:val="FA1A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B40C5"/>
    <w:multiLevelType w:val="multilevel"/>
    <w:tmpl w:val="E9B2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6189D"/>
    <w:multiLevelType w:val="multilevel"/>
    <w:tmpl w:val="FC34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A4829"/>
    <w:multiLevelType w:val="multilevel"/>
    <w:tmpl w:val="25F2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96336"/>
    <w:multiLevelType w:val="multilevel"/>
    <w:tmpl w:val="A3DE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322A7"/>
    <w:multiLevelType w:val="multilevel"/>
    <w:tmpl w:val="1620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A0C22"/>
    <w:multiLevelType w:val="multilevel"/>
    <w:tmpl w:val="3C3C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675DA"/>
    <w:multiLevelType w:val="multilevel"/>
    <w:tmpl w:val="FF8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15262"/>
    <w:multiLevelType w:val="multilevel"/>
    <w:tmpl w:val="817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643927">
    <w:abstractNumId w:val="2"/>
  </w:num>
  <w:num w:numId="2" w16cid:durableId="864371740">
    <w:abstractNumId w:val="10"/>
  </w:num>
  <w:num w:numId="3" w16cid:durableId="1269047980">
    <w:abstractNumId w:val="7"/>
  </w:num>
  <w:num w:numId="4" w16cid:durableId="906378875">
    <w:abstractNumId w:val="4"/>
  </w:num>
  <w:num w:numId="5" w16cid:durableId="1053844402">
    <w:abstractNumId w:val="8"/>
  </w:num>
  <w:num w:numId="6" w16cid:durableId="1342778547">
    <w:abstractNumId w:val="13"/>
  </w:num>
  <w:num w:numId="7" w16cid:durableId="80638901">
    <w:abstractNumId w:val="11"/>
  </w:num>
  <w:num w:numId="8" w16cid:durableId="684593910">
    <w:abstractNumId w:val="6"/>
  </w:num>
  <w:num w:numId="9" w16cid:durableId="963653326">
    <w:abstractNumId w:val="1"/>
  </w:num>
  <w:num w:numId="10" w16cid:durableId="88934986">
    <w:abstractNumId w:val="14"/>
  </w:num>
  <w:num w:numId="11" w16cid:durableId="319820715">
    <w:abstractNumId w:val="0"/>
  </w:num>
  <w:num w:numId="12" w16cid:durableId="430051879">
    <w:abstractNumId w:val="3"/>
  </w:num>
  <w:num w:numId="13" w16cid:durableId="359428567">
    <w:abstractNumId w:val="5"/>
  </w:num>
  <w:num w:numId="14" w16cid:durableId="1298336387">
    <w:abstractNumId w:val="9"/>
  </w:num>
  <w:num w:numId="15" w16cid:durableId="1385909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6D"/>
    <w:rsid w:val="000A2D65"/>
    <w:rsid w:val="000B31A1"/>
    <w:rsid w:val="000E052A"/>
    <w:rsid w:val="0033241B"/>
    <w:rsid w:val="003A5732"/>
    <w:rsid w:val="00704D74"/>
    <w:rsid w:val="0078364D"/>
    <w:rsid w:val="00A6496D"/>
    <w:rsid w:val="00C4540F"/>
    <w:rsid w:val="00CE2A67"/>
    <w:rsid w:val="00F03494"/>
    <w:rsid w:val="00F71CA8"/>
    <w:rsid w:val="00F74F9B"/>
    <w:rsid w:val="00F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49D8"/>
  <w15:chartTrackingRefBased/>
  <w15:docId w15:val="{312B266B-E641-4C03-977D-BA2960FA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Inchalmath</dc:creator>
  <cp:keywords/>
  <dc:description/>
  <cp:lastModifiedBy>Sanjana Inchalmath</cp:lastModifiedBy>
  <cp:revision>6</cp:revision>
  <dcterms:created xsi:type="dcterms:W3CDTF">2025-01-12T14:54:00Z</dcterms:created>
  <dcterms:modified xsi:type="dcterms:W3CDTF">2025-01-14T06:54:00Z</dcterms:modified>
</cp:coreProperties>
</file>