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1225" w14:textId="77777777" w:rsidR="004F2F1E" w:rsidRPr="00CB7E33" w:rsidRDefault="00D672AE">
      <w:pPr>
        <w:rPr>
          <w:rFonts w:ascii="Candara" w:hAnsi="Candara"/>
          <w:sz w:val="24"/>
          <w:szCs w:val="24"/>
        </w:rPr>
      </w:pPr>
      <w:r w:rsidRPr="00CB7E33">
        <w:rPr>
          <w:rFonts w:ascii="Candara" w:hAnsi="Candara"/>
          <w:sz w:val="24"/>
          <w:szCs w:val="24"/>
        </w:rPr>
        <w:softHyphen/>
      </w:r>
      <w:r w:rsidRPr="00CB7E33">
        <w:rPr>
          <w:rFonts w:ascii="Candara" w:hAnsi="Candara"/>
          <w:sz w:val="24"/>
          <w:szCs w:val="24"/>
        </w:rPr>
        <w:softHyphen/>
      </w:r>
    </w:p>
    <w:tbl>
      <w:tblPr>
        <w:tblStyle w:val="TableGrid"/>
        <w:tblW w:w="1080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583"/>
        <w:gridCol w:w="1217"/>
      </w:tblGrid>
      <w:tr w:rsidR="004F2F1E" w:rsidRPr="00CB7E33" w14:paraId="326D9FF2" w14:textId="77777777" w:rsidTr="007920AC">
        <w:trPr>
          <w:trHeight w:val="1732"/>
        </w:trPr>
        <w:tc>
          <w:tcPr>
            <w:tcW w:w="9583" w:type="dxa"/>
            <w:shd w:val="clear" w:color="auto" w:fill="F2F2F2" w:themeFill="background1" w:themeFillShade="F2"/>
          </w:tcPr>
          <w:p w14:paraId="4BFA17BE" w14:textId="77777777" w:rsidR="004F2F1E" w:rsidRPr="00CB7E33" w:rsidRDefault="004F2F1E">
            <w:pPr>
              <w:rPr>
                <w:rFonts w:ascii="Candara" w:hAnsi="Candara"/>
                <w:sz w:val="24"/>
                <w:szCs w:val="24"/>
              </w:rPr>
            </w:pPr>
          </w:p>
          <w:p w14:paraId="7F1A78F8" w14:textId="77777777" w:rsidR="00D672AE" w:rsidRPr="00CB7E33" w:rsidRDefault="00D672AE">
            <w:pPr>
              <w:pStyle w:val="TableParagraph"/>
              <w:spacing w:before="302" w:line="368" w:lineRule="exact"/>
              <w:ind w:left="456" w:right="398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</w:p>
          <w:p w14:paraId="546DA911" w14:textId="0394D0CA" w:rsidR="004F2F1E" w:rsidRPr="00CB7E33" w:rsidRDefault="00D672AE">
            <w:pPr>
              <w:pStyle w:val="TableParagraph"/>
              <w:spacing w:before="302" w:line="368" w:lineRule="exact"/>
              <w:ind w:left="456" w:right="398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CB7E33">
              <w:rPr>
                <w:rFonts w:ascii="Candara" w:hAnsi="Candara"/>
                <w:noProof/>
                <w:sz w:val="24"/>
                <w:szCs w:val="24"/>
              </w:rPr>
              <w:drawing>
                <wp:inline distT="0" distB="0" distL="0" distR="0" wp14:anchorId="0EB800F5" wp14:editId="4409775E">
                  <wp:extent cx="5080000" cy="829310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6" t="-30" r="-6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0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14:paraId="0DFBD13D" w14:textId="77777777" w:rsidR="004F2F1E" w:rsidRPr="00CB7E33" w:rsidRDefault="004F2F1E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  <w:p w14:paraId="1096BF65" w14:textId="35278B9C" w:rsidR="004F2F1E" w:rsidRPr="00CB7E33" w:rsidRDefault="00D672AE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CB7E33">
              <w:rPr>
                <w:rFonts w:ascii="Candara" w:hAnsi="Candara"/>
                <w:b/>
                <w:sz w:val="24"/>
                <w:szCs w:val="24"/>
              </w:rPr>
              <w:t>VI</w:t>
            </w:r>
            <w:r w:rsidR="00FB0176">
              <w:rPr>
                <w:rFonts w:ascii="Candara" w:hAnsi="Candara"/>
                <w:b/>
                <w:sz w:val="24"/>
                <w:szCs w:val="24"/>
              </w:rPr>
              <w:t>-SEC</w:t>
            </w:r>
          </w:p>
          <w:p w14:paraId="02393BF2" w14:textId="77777777" w:rsidR="004F2F1E" w:rsidRPr="00CB7E33" w:rsidRDefault="004F2F1E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  <w:p w14:paraId="68BD5381" w14:textId="77777777" w:rsidR="004F2F1E" w:rsidRPr="00CB7E33" w:rsidRDefault="004F2F1E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  <w:p w14:paraId="42397C98" w14:textId="77777777" w:rsidR="004F2F1E" w:rsidRPr="00CB7E33" w:rsidRDefault="004F2F1E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</w:tr>
      <w:tr w:rsidR="004F2F1E" w:rsidRPr="00CB7E33" w14:paraId="6DC41DC8" w14:textId="77777777" w:rsidTr="007920AC">
        <w:trPr>
          <w:trHeight w:val="305"/>
        </w:trPr>
        <w:tc>
          <w:tcPr>
            <w:tcW w:w="10800" w:type="dxa"/>
            <w:gridSpan w:val="2"/>
            <w:shd w:val="clear" w:color="auto" w:fill="F2F2F2" w:themeFill="background1" w:themeFillShade="F2"/>
          </w:tcPr>
          <w:p w14:paraId="329DE0C1" w14:textId="77777777" w:rsidR="004F2F1E" w:rsidRPr="00CB7E33" w:rsidRDefault="00D672AE" w:rsidP="00B01600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CB7E33">
              <w:rPr>
                <w:rFonts w:ascii="Candara" w:hAnsi="Candara"/>
                <w:b/>
                <w:sz w:val="24"/>
                <w:szCs w:val="24"/>
              </w:rPr>
              <w:t>Department of Computer Science and Engineering</w:t>
            </w:r>
          </w:p>
        </w:tc>
      </w:tr>
    </w:tbl>
    <w:p w14:paraId="7BD7C8CB" w14:textId="77777777" w:rsidR="008F2A2F" w:rsidRPr="00CB7E33" w:rsidRDefault="008F2A2F" w:rsidP="00B01600">
      <w:pPr>
        <w:rPr>
          <w:rFonts w:ascii="Candara" w:hAnsi="Candara"/>
          <w:sz w:val="24"/>
          <w:szCs w:val="24"/>
        </w:rPr>
      </w:pPr>
    </w:p>
    <w:tbl>
      <w:tblPr>
        <w:tblW w:w="10917" w:type="dxa"/>
        <w:tblInd w:w="14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040"/>
        <w:gridCol w:w="3855"/>
        <w:gridCol w:w="5022"/>
      </w:tblGrid>
      <w:tr w:rsidR="0034060E" w:rsidRPr="00CB7E33" w14:paraId="4FCA4AF0" w14:textId="77777777" w:rsidTr="0034060E">
        <w:trPr>
          <w:trHeight w:val="335"/>
        </w:trPr>
        <w:tc>
          <w:tcPr>
            <w:tcW w:w="5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14:paraId="776C1B4B" w14:textId="77777777" w:rsidR="0034060E" w:rsidRPr="00CB7E33" w:rsidRDefault="0034060E" w:rsidP="00B01600">
            <w:pPr>
              <w:pStyle w:val="TableParagraph"/>
              <w:spacing w:before="159" w:after="120"/>
              <w:ind w:left="2147" w:right="2133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CB7E33">
              <w:rPr>
                <w:rFonts w:ascii="Candara" w:hAnsi="Candara"/>
                <w:b/>
                <w:sz w:val="24"/>
                <w:szCs w:val="24"/>
              </w:rPr>
              <w:t>Student Name</w:t>
            </w:r>
          </w:p>
        </w:tc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14:paraId="0960039C" w14:textId="77777777" w:rsidR="0034060E" w:rsidRPr="00CB7E33" w:rsidRDefault="0034060E" w:rsidP="00B01600">
            <w:pPr>
              <w:pStyle w:val="TableParagraph"/>
              <w:spacing w:before="159" w:after="120"/>
              <w:ind w:left="308" w:right="299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CB7E33">
              <w:rPr>
                <w:rFonts w:ascii="Candara" w:hAnsi="Candara"/>
                <w:b/>
                <w:sz w:val="24"/>
                <w:szCs w:val="24"/>
              </w:rPr>
              <w:t>USN</w:t>
            </w:r>
          </w:p>
        </w:tc>
      </w:tr>
      <w:tr w:rsidR="0034060E" w:rsidRPr="00CB7E33" w14:paraId="48E6603B" w14:textId="77777777" w:rsidTr="0034060E">
        <w:trPr>
          <w:trHeight w:val="335"/>
        </w:trPr>
        <w:tc>
          <w:tcPr>
            <w:tcW w:w="5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C3D0" w14:textId="6DA63F36" w:rsidR="0034060E" w:rsidRPr="00185208" w:rsidRDefault="00983EA1" w:rsidP="0034060E">
            <w:pPr>
              <w:pStyle w:val="TableParagraph"/>
              <w:spacing w:before="157" w:after="120"/>
              <w:ind w:left="289" w:right="17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Deepthi</w:t>
            </w:r>
          </w:p>
        </w:tc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C83E" w14:textId="775E7D56" w:rsidR="0034060E" w:rsidRPr="00185208" w:rsidRDefault="00983EA1" w:rsidP="0034060E">
            <w:pPr>
              <w:pStyle w:val="TableParagraph"/>
              <w:spacing w:before="157" w:after="120"/>
              <w:ind w:right="2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208">
              <w:rPr>
                <w:rFonts w:asciiTheme="minorHAnsi" w:hAnsiTheme="minorHAnsi" w:cstheme="minorHAnsi"/>
                <w:sz w:val="24"/>
                <w:szCs w:val="24"/>
              </w:rPr>
              <w:t>4NM21CS053</w:t>
            </w:r>
          </w:p>
        </w:tc>
      </w:tr>
      <w:tr w:rsidR="0034060E" w:rsidRPr="00CB7E33" w14:paraId="12F32C21" w14:textId="77777777" w:rsidTr="0034060E">
        <w:trPr>
          <w:trHeight w:val="335"/>
        </w:trPr>
        <w:tc>
          <w:tcPr>
            <w:tcW w:w="5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9AF0" w14:textId="2C8D49B8" w:rsidR="0034060E" w:rsidRPr="00185208" w:rsidRDefault="00983EA1" w:rsidP="0034060E">
            <w:pPr>
              <w:pStyle w:val="TableParagraph"/>
              <w:spacing w:before="158" w:after="120"/>
              <w:ind w:left="289" w:right="17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 Sanjana Shetty</w:t>
            </w:r>
          </w:p>
        </w:tc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CB6C" w14:textId="57A05485" w:rsidR="0034060E" w:rsidRPr="00185208" w:rsidRDefault="00983EA1" w:rsidP="0034060E">
            <w:pPr>
              <w:pStyle w:val="TableParagraph"/>
              <w:spacing w:before="158" w:after="120"/>
              <w:ind w:right="2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208">
              <w:rPr>
                <w:rFonts w:asciiTheme="minorHAnsi" w:hAnsiTheme="minorHAnsi" w:cstheme="minorHAnsi"/>
                <w:sz w:val="24"/>
                <w:szCs w:val="24"/>
              </w:rPr>
              <w:t>4NM21CS074</w:t>
            </w:r>
          </w:p>
        </w:tc>
      </w:tr>
      <w:tr w:rsidR="0034060E" w:rsidRPr="00CB7E33" w14:paraId="792B6035" w14:textId="77777777" w:rsidTr="0034060E">
        <w:trPr>
          <w:trHeight w:val="335"/>
        </w:trPr>
        <w:tc>
          <w:tcPr>
            <w:tcW w:w="5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C36A" w14:textId="1E9C29CA" w:rsidR="0034060E" w:rsidRPr="00185208" w:rsidRDefault="00983EA1" w:rsidP="0034060E">
            <w:pPr>
              <w:pStyle w:val="TableParagraph"/>
              <w:spacing w:before="158" w:after="120"/>
              <w:ind w:left="289" w:right="17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Keerthana</w:t>
            </w:r>
          </w:p>
        </w:tc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7C6C" w14:textId="2F4C505C" w:rsidR="0034060E" w:rsidRPr="00185208" w:rsidRDefault="00983EA1" w:rsidP="0034060E">
            <w:pPr>
              <w:pStyle w:val="TableParagraph"/>
              <w:spacing w:before="158" w:after="120"/>
              <w:ind w:right="2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208">
              <w:rPr>
                <w:rFonts w:asciiTheme="minorHAnsi" w:hAnsiTheme="minorHAnsi" w:cstheme="minorHAnsi"/>
                <w:sz w:val="24"/>
                <w:szCs w:val="24"/>
              </w:rPr>
              <w:t>4NM21CS078</w:t>
            </w:r>
          </w:p>
        </w:tc>
      </w:tr>
      <w:tr w:rsidR="0034060E" w:rsidRPr="00CB7E33" w14:paraId="43BE3B8C" w14:textId="77777777" w:rsidTr="0034060E">
        <w:trPr>
          <w:trHeight w:val="335"/>
        </w:trPr>
        <w:tc>
          <w:tcPr>
            <w:tcW w:w="5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E075" w14:textId="179A9AD2" w:rsidR="0034060E" w:rsidRPr="00185208" w:rsidRDefault="00983EA1" w:rsidP="0034060E">
            <w:pPr>
              <w:pStyle w:val="TableParagraph"/>
              <w:spacing w:before="158" w:after="120"/>
              <w:ind w:left="289" w:right="17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Manasa S</w:t>
            </w:r>
          </w:p>
        </w:tc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A8A4" w14:textId="3619AA06" w:rsidR="0034060E" w:rsidRPr="00185208" w:rsidRDefault="00983EA1" w:rsidP="0034060E">
            <w:pPr>
              <w:pStyle w:val="TableParagraph"/>
              <w:spacing w:before="158" w:after="120"/>
              <w:ind w:right="2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208">
              <w:rPr>
                <w:rFonts w:asciiTheme="minorHAnsi" w:hAnsiTheme="minorHAnsi" w:cstheme="minorHAnsi"/>
                <w:sz w:val="24"/>
                <w:szCs w:val="24"/>
              </w:rPr>
              <w:t>4NM21CS086</w:t>
            </w:r>
          </w:p>
        </w:tc>
      </w:tr>
      <w:tr w:rsidR="0034060E" w:rsidRPr="00CB7E33" w14:paraId="43B03825" w14:textId="77777777" w:rsidTr="0034060E">
        <w:trPr>
          <w:trHeight w:val="191"/>
        </w:trPr>
        <w:tc>
          <w:tcPr>
            <w:tcW w:w="10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7BF0105A" w14:textId="77777777" w:rsidR="0034060E" w:rsidRPr="00CB7E33" w:rsidRDefault="0034060E" w:rsidP="00B01600">
            <w:pPr>
              <w:pStyle w:val="TableParagraph"/>
              <w:spacing w:after="120"/>
              <w:ind w:left="134" w:right="172"/>
              <w:rPr>
                <w:rFonts w:ascii="Candara" w:hAnsi="Candara"/>
                <w:sz w:val="24"/>
                <w:szCs w:val="24"/>
              </w:rPr>
            </w:pPr>
          </w:p>
        </w:tc>
      </w:tr>
      <w:tr w:rsidR="004F2F1E" w:rsidRPr="00CB7E33" w14:paraId="27E4FD5F" w14:textId="77777777" w:rsidTr="0034060E">
        <w:trPr>
          <w:trHeight w:val="335"/>
        </w:trPr>
        <w:tc>
          <w:tcPr>
            <w:tcW w:w="5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14:paraId="6A52EC01" w14:textId="77777777" w:rsidR="004F2F1E" w:rsidRPr="00CB7E33" w:rsidRDefault="00D672AE" w:rsidP="00B01600">
            <w:pPr>
              <w:pStyle w:val="TableParagraph"/>
              <w:spacing w:before="158" w:after="120"/>
              <w:ind w:left="134" w:right="172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CB7E33">
              <w:rPr>
                <w:rFonts w:ascii="Candara" w:hAnsi="Candara"/>
                <w:b/>
                <w:sz w:val="24"/>
                <w:szCs w:val="24"/>
              </w:rPr>
              <w:t>Guide Name</w:t>
            </w:r>
          </w:p>
        </w:tc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14:paraId="0A34D53B" w14:textId="139D9B42" w:rsidR="004F2F1E" w:rsidRPr="00CB7E33" w:rsidRDefault="008F2A2F" w:rsidP="008F2A2F">
            <w:pPr>
              <w:pStyle w:val="TableParagraph"/>
              <w:spacing w:before="158" w:after="120"/>
              <w:ind w:left="1048"/>
              <w:rPr>
                <w:rFonts w:ascii="Candara" w:hAnsi="Candara"/>
                <w:b/>
                <w:sz w:val="24"/>
                <w:szCs w:val="24"/>
              </w:rPr>
            </w:pPr>
            <w:r w:rsidRPr="00CB7E33">
              <w:rPr>
                <w:rFonts w:ascii="Candara" w:hAnsi="Candara"/>
                <w:b/>
                <w:sz w:val="24"/>
                <w:szCs w:val="24"/>
              </w:rPr>
              <w:t xml:space="preserve">         </w:t>
            </w:r>
            <w:r w:rsidR="00D672AE" w:rsidRPr="00CB7E33">
              <w:rPr>
                <w:rFonts w:ascii="Candara" w:hAnsi="Candara"/>
                <w:b/>
                <w:sz w:val="24"/>
                <w:szCs w:val="24"/>
              </w:rPr>
              <w:t>Guide Signature</w:t>
            </w:r>
          </w:p>
        </w:tc>
      </w:tr>
      <w:tr w:rsidR="004F2F1E" w:rsidRPr="00CB7E33" w14:paraId="52CB45FD" w14:textId="77777777" w:rsidTr="00CB7E33">
        <w:trPr>
          <w:trHeight w:val="631"/>
        </w:trPr>
        <w:tc>
          <w:tcPr>
            <w:tcW w:w="5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37FC" w14:textId="77777777" w:rsidR="008F2A2F" w:rsidRPr="00CB7E33" w:rsidRDefault="008F2A2F" w:rsidP="008F2A2F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  <w:p w14:paraId="1F27ABE6" w14:textId="283282E3" w:rsidR="008F2A2F" w:rsidRPr="00185208" w:rsidRDefault="00185208" w:rsidP="008F2A2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208">
              <w:rPr>
                <w:rFonts w:asciiTheme="minorHAnsi" w:hAnsiTheme="minorHAnsi" w:cstheme="minorHAnsi"/>
                <w:sz w:val="24"/>
                <w:szCs w:val="24"/>
              </w:rPr>
              <w:t>Ms. Anusha Anchan</w:t>
            </w:r>
          </w:p>
        </w:tc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5CE9" w14:textId="77777777" w:rsidR="004F2F1E" w:rsidRPr="00CB7E33" w:rsidRDefault="004F2F1E" w:rsidP="00B01600">
            <w:pPr>
              <w:pStyle w:val="TableParagraph"/>
              <w:spacing w:after="120"/>
              <w:rPr>
                <w:rFonts w:ascii="Candara" w:hAnsi="Candara"/>
                <w:sz w:val="24"/>
                <w:szCs w:val="24"/>
              </w:rPr>
            </w:pPr>
          </w:p>
        </w:tc>
      </w:tr>
      <w:tr w:rsidR="00FB0176" w:rsidRPr="00CB7E33" w14:paraId="61515F34" w14:textId="77777777" w:rsidTr="00CB7E33">
        <w:trPr>
          <w:trHeight w:val="631"/>
        </w:trPr>
        <w:tc>
          <w:tcPr>
            <w:tcW w:w="5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4B42" w14:textId="77777777" w:rsidR="00FB0176" w:rsidRDefault="00FB0176" w:rsidP="008F2A2F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  <w:p w14:paraId="3CC16ADD" w14:textId="2246D0F4" w:rsidR="00185208" w:rsidRPr="00185208" w:rsidRDefault="00185208" w:rsidP="008F2A2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208">
              <w:rPr>
                <w:rFonts w:asciiTheme="minorHAnsi" w:hAnsiTheme="minorHAnsi" w:cstheme="minorHAnsi"/>
                <w:sz w:val="24"/>
                <w:szCs w:val="24"/>
              </w:rPr>
              <w:t>Ms. Aishwarya D Shetty</w:t>
            </w:r>
          </w:p>
        </w:tc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70E8" w14:textId="77777777" w:rsidR="00FB0176" w:rsidRPr="00CB7E33" w:rsidRDefault="00FB0176" w:rsidP="00B01600">
            <w:pPr>
              <w:pStyle w:val="TableParagraph"/>
              <w:spacing w:after="120"/>
              <w:rPr>
                <w:rFonts w:ascii="Candara" w:hAnsi="Candara"/>
                <w:sz w:val="24"/>
                <w:szCs w:val="24"/>
              </w:rPr>
            </w:pPr>
          </w:p>
        </w:tc>
      </w:tr>
      <w:tr w:rsidR="004F2F1E" w:rsidRPr="00CB7E33" w14:paraId="139DE0DB" w14:textId="77777777" w:rsidTr="0034060E">
        <w:trPr>
          <w:trHeight w:val="70"/>
        </w:trPr>
        <w:tc>
          <w:tcPr>
            <w:tcW w:w="10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2BBB92C5" w14:textId="77777777" w:rsidR="004F2F1E" w:rsidRPr="00CB7E33" w:rsidRDefault="004F2F1E" w:rsidP="0034060E">
            <w:pPr>
              <w:pStyle w:val="TableParagraph"/>
              <w:ind w:right="172"/>
              <w:rPr>
                <w:rFonts w:ascii="Candara" w:hAnsi="Candara"/>
                <w:sz w:val="24"/>
                <w:szCs w:val="24"/>
              </w:rPr>
            </w:pPr>
          </w:p>
          <w:p w14:paraId="5B48D19A" w14:textId="77777777" w:rsidR="0034060E" w:rsidRPr="00CB7E33" w:rsidRDefault="0034060E" w:rsidP="00B01600">
            <w:pPr>
              <w:pStyle w:val="TableParagraph"/>
              <w:ind w:left="134" w:right="172"/>
              <w:rPr>
                <w:rFonts w:ascii="Candara" w:hAnsi="Candara"/>
                <w:sz w:val="24"/>
                <w:szCs w:val="24"/>
              </w:rPr>
            </w:pPr>
          </w:p>
        </w:tc>
      </w:tr>
      <w:tr w:rsidR="004F2F1E" w:rsidRPr="00CB7E33" w14:paraId="55FFE9F3" w14:textId="77777777" w:rsidTr="0034060E">
        <w:trPr>
          <w:trHeight w:val="553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F838" w14:textId="3A64C584" w:rsidR="004F2F1E" w:rsidRPr="00185208" w:rsidRDefault="00D672AE" w:rsidP="00B01600">
            <w:pPr>
              <w:pStyle w:val="TableParagraph"/>
              <w:spacing w:before="157"/>
              <w:ind w:left="134" w:right="172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8520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Project </w:t>
            </w:r>
            <w:r w:rsidR="007920AC" w:rsidRPr="00185208">
              <w:rPr>
                <w:rFonts w:asciiTheme="minorHAnsi" w:hAnsiTheme="minorHAnsi" w:cstheme="minorHAnsi"/>
                <w:bCs/>
                <w:sz w:val="24"/>
                <w:szCs w:val="24"/>
              </w:rPr>
              <w:t>Title:</w:t>
            </w:r>
          </w:p>
        </w:tc>
        <w:tc>
          <w:tcPr>
            <w:tcW w:w="8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3AD5" w14:textId="7F7BABA0" w:rsidR="004F2F1E" w:rsidRPr="00185208" w:rsidRDefault="007920AC" w:rsidP="00B01600">
            <w:pPr>
              <w:pStyle w:val="TableParagraph"/>
              <w:spacing w:before="157"/>
              <w:ind w:left="134" w:right="172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8520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Automated Recipe Retrieval through Food Images </w:t>
            </w:r>
          </w:p>
        </w:tc>
      </w:tr>
      <w:tr w:rsidR="004F2F1E" w:rsidRPr="00CB7E33" w14:paraId="4E05D879" w14:textId="77777777" w:rsidTr="00F15379">
        <w:trPr>
          <w:trHeight w:val="5287"/>
        </w:trPr>
        <w:tc>
          <w:tcPr>
            <w:tcW w:w="10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DA78" w14:textId="1B0532D8" w:rsidR="00CB7E33" w:rsidRPr="00185208" w:rsidRDefault="00D672AE" w:rsidP="00F15379">
            <w:pPr>
              <w:spacing w:before="120"/>
              <w:ind w:left="136" w:right="170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8520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Project </w:t>
            </w:r>
            <w:r w:rsidR="007920AC" w:rsidRPr="00185208">
              <w:rPr>
                <w:rFonts w:asciiTheme="minorHAnsi" w:hAnsiTheme="minorHAnsi" w:cstheme="minorHAnsi"/>
                <w:bCs/>
                <w:sz w:val="24"/>
                <w:szCs w:val="24"/>
              </w:rPr>
              <w:t>Description:</w:t>
            </w:r>
          </w:p>
          <w:p w14:paraId="1444804B" w14:textId="77777777" w:rsidR="007920AC" w:rsidRDefault="007920AC" w:rsidP="007920AC">
            <w:pPr>
              <w:spacing w:before="120"/>
              <w:ind w:left="136" w:right="170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7920AC">
              <w:rPr>
                <w:rFonts w:asciiTheme="minorHAnsi" w:hAnsiTheme="minorHAnsi" w:cstheme="minorHAnsi"/>
                <w:bCs/>
                <w:sz w:val="24"/>
                <w:szCs w:val="24"/>
              </w:rPr>
              <w:t>In today's fast-paced world, cooking enthusiasts often find themselves challenged when attempting to replicate a dish they've come across online or in a cookbook. With the abundance of culinary content available, it can be overwhelming to identify the exact recipe associated with a dish, let alone gather the necessary ingredients. Traditional methods of recipe retrieval rely heavily on text-based searches, which can be cumbersome and imprecise, especially when the user is unsure of the dish's name.</w:t>
            </w:r>
          </w:p>
          <w:p w14:paraId="41F62714" w14:textId="4AF877E6" w:rsidR="007920AC" w:rsidRDefault="007920AC" w:rsidP="007920AC">
            <w:pPr>
              <w:spacing w:before="120"/>
              <w:ind w:left="136" w:right="170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7920AC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To address this issue, our project aims to </w:t>
            </w:r>
            <w:r w:rsidR="00185208">
              <w:rPr>
                <w:rFonts w:asciiTheme="minorHAnsi" w:hAnsiTheme="minorHAnsi" w:cstheme="minorHAnsi"/>
                <w:bCs/>
                <w:sz w:val="24"/>
                <w:szCs w:val="24"/>
              </w:rPr>
              <w:t>utilize</w:t>
            </w:r>
            <w:r w:rsidRPr="007920AC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machine learning and image recognition to streamline the process of retrieving recipes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  <w:r w:rsidR="00185208">
              <w:t xml:space="preserve"> </w:t>
            </w:r>
            <w:r w:rsidR="00185208" w:rsidRPr="0018520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By analyzing images of dishes, our system </w:t>
            </w:r>
            <w:r w:rsidR="00185208">
              <w:rPr>
                <w:rFonts w:asciiTheme="minorHAnsi" w:hAnsiTheme="minorHAnsi" w:cstheme="minorHAnsi"/>
                <w:bCs/>
                <w:sz w:val="24"/>
                <w:szCs w:val="24"/>
              </w:rPr>
              <w:t>shall</w:t>
            </w:r>
            <w:r w:rsidR="00185208" w:rsidRPr="0018520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identify key features and attributes, enabling it to accurately match the image with its corresponding recipe</w:t>
            </w:r>
            <w:r w:rsidR="0018520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or the dish name.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7920AC">
              <w:rPr>
                <w:rFonts w:asciiTheme="minorHAnsi" w:hAnsiTheme="minorHAnsi" w:cstheme="minorHAnsi"/>
                <w:bCs/>
                <w:sz w:val="24"/>
                <w:szCs w:val="24"/>
              </w:rPr>
              <w:t>This innovative approach not only simplifies the recipe retrieval process but also enhances user experience by providing a visually intuitive interface.</w:t>
            </w:r>
          </w:p>
          <w:p w14:paraId="7E4FE907" w14:textId="68D1E1D5" w:rsidR="007920AC" w:rsidRDefault="007920AC" w:rsidP="007920AC">
            <w:pPr>
              <w:spacing w:before="120"/>
              <w:ind w:left="136" w:right="170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7920AC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The output of the system is exclusively the recipe for cooking the food captured in the input image.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The </w:t>
            </w:r>
            <w:r w:rsidRPr="007920AC">
              <w:rPr>
                <w:rFonts w:asciiTheme="minorHAnsi" w:hAnsiTheme="minorHAnsi" w:cstheme="minorHAnsi"/>
                <w:bCs/>
                <w:sz w:val="24"/>
                <w:szCs w:val="24"/>
              </w:rPr>
              <w:t>focus is on providing cooking instructions for the identified food item. This allows users to broaden their culinary horizons and experiment with diverse recipes based on their preferences and interests.</w:t>
            </w:r>
          </w:p>
          <w:p w14:paraId="7B200922" w14:textId="77777777" w:rsidR="007920AC" w:rsidRPr="007920AC" w:rsidRDefault="007920AC" w:rsidP="007920AC">
            <w:pPr>
              <w:spacing w:before="120"/>
              <w:ind w:left="136" w:right="170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03ACF343" w14:textId="77777777" w:rsidR="007920AC" w:rsidRDefault="007920AC" w:rsidP="00F15379">
            <w:pPr>
              <w:spacing w:before="120"/>
              <w:ind w:left="136" w:right="170"/>
              <w:jc w:val="both"/>
              <w:rPr>
                <w:rFonts w:ascii="Candara" w:hAnsi="Candara"/>
                <w:bCs/>
                <w:sz w:val="24"/>
                <w:szCs w:val="24"/>
              </w:rPr>
            </w:pPr>
          </w:p>
          <w:p w14:paraId="4F88CBF8" w14:textId="1673DC2A" w:rsidR="007920AC" w:rsidRPr="00F15379" w:rsidRDefault="007920AC" w:rsidP="00F15379">
            <w:pPr>
              <w:spacing w:before="120"/>
              <w:ind w:left="136" w:right="170"/>
              <w:jc w:val="both"/>
              <w:rPr>
                <w:rFonts w:ascii="Candara" w:hAnsi="Candara"/>
                <w:bCs/>
                <w:sz w:val="24"/>
                <w:szCs w:val="24"/>
              </w:rPr>
            </w:pPr>
          </w:p>
        </w:tc>
      </w:tr>
    </w:tbl>
    <w:p w14:paraId="2D57A579" w14:textId="77777777" w:rsidR="00F15379" w:rsidRPr="00CB7E33" w:rsidRDefault="00F15379" w:rsidP="00CB7E33">
      <w:pPr>
        <w:rPr>
          <w:rFonts w:ascii="Candara" w:hAnsi="Candara"/>
          <w:sz w:val="24"/>
          <w:szCs w:val="24"/>
        </w:rPr>
      </w:pPr>
    </w:p>
    <w:sectPr w:rsidR="00F15379" w:rsidRPr="00CB7E33">
      <w:pgSz w:w="12240" w:h="15840"/>
      <w:pgMar w:top="800" w:right="580" w:bottom="280" w:left="56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637B4"/>
    <w:multiLevelType w:val="multilevel"/>
    <w:tmpl w:val="4C86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3233B"/>
    <w:multiLevelType w:val="hybridMultilevel"/>
    <w:tmpl w:val="7B4EF33C"/>
    <w:lvl w:ilvl="0" w:tplc="40F44BAC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5" w:hanging="360"/>
      </w:pPr>
    </w:lvl>
    <w:lvl w:ilvl="2" w:tplc="4009001B" w:tentative="1">
      <w:start w:val="1"/>
      <w:numFmt w:val="lowerRoman"/>
      <w:lvlText w:val="%3."/>
      <w:lvlJc w:val="right"/>
      <w:pPr>
        <w:ind w:left="1915" w:hanging="180"/>
      </w:pPr>
    </w:lvl>
    <w:lvl w:ilvl="3" w:tplc="4009000F" w:tentative="1">
      <w:start w:val="1"/>
      <w:numFmt w:val="decimal"/>
      <w:lvlText w:val="%4."/>
      <w:lvlJc w:val="left"/>
      <w:pPr>
        <w:ind w:left="2635" w:hanging="360"/>
      </w:pPr>
    </w:lvl>
    <w:lvl w:ilvl="4" w:tplc="40090019" w:tentative="1">
      <w:start w:val="1"/>
      <w:numFmt w:val="lowerLetter"/>
      <w:lvlText w:val="%5."/>
      <w:lvlJc w:val="left"/>
      <w:pPr>
        <w:ind w:left="3355" w:hanging="360"/>
      </w:pPr>
    </w:lvl>
    <w:lvl w:ilvl="5" w:tplc="4009001B" w:tentative="1">
      <w:start w:val="1"/>
      <w:numFmt w:val="lowerRoman"/>
      <w:lvlText w:val="%6."/>
      <w:lvlJc w:val="right"/>
      <w:pPr>
        <w:ind w:left="4075" w:hanging="180"/>
      </w:pPr>
    </w:lvl>
    <w:lvl w:ilvl="6" w:tplc="4009000F" w:tentative="1">
      <w:start w:val="1"/>
      <w:numFmt w:val="decimal"/>
      <w:lvlText w:val="%7."/>
      <w:lvlJc w:val="left"/>
      <w:pPr>
        <w:ind w:left="4795" w:hanging="360"/>
      </w:pPr>
    </w:lvl>
    <w:lvl w:ilvl="7" w:tplc="40090019" w:tentative="1">
      <w:start w:val="1"/>
      <w:numFmt w:val="lowerLetter"/>
      <w:lvlText w:val="%8."/>
      <w:lvlJc w:val="left"/>
      <w:pPr>
        <w:ind w:left="5515" w:hanging="360"/>
      </w:pPr>
    </w:lvl>
    <w:lvl w:ilvl="8" w:tplc="4009001B" w:tentative="1">
      <w:start w:val="1"/>
      <w:numFmt w:val="lowerRoman"/>
      <w:lvlText w:val="%9."/>
      <w:lvlJc w:val="right"/>
      <w:pPr>
        <w:ind w:left="6235" w:hanging="180"/>
      </w:pPr>
    </w:lvl>
  </w:abstractNum>
  <w:num w:numId="1" w16cid:durableId="1835562349">
    <w:abstractNumId w:val="1"/>
  </w:num>
  <w:num w:numId="2" w16cid:durableId="129297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1E"/>
    <w:rsid w:val="00185208"/>
    <w:rsid w:val="002F478C"/>
    <w:rsid w:val="0034060E"/>
    <w:rsid w:val="003D5C47"/>
    <w:rsid w:val="004F2F1E"/>
    <w:rsid w:val="00545935"/>
    <w:rsid w:val="005D34DB"/>
    <w:rsid w:val="00772D76"/>
    <w:rsid w:val="007920AC"/>
    <w:rsid w:val="008F2A2F"/>
    <w:rsid w:val="009755C8"/>
    <w:rsid w:val="00983EA1"/>
    <w:rsid w:val="00996564"/>
    <w:rsid w:val="009A551F"/>
    <w:rsid w:val="00B01600"/>
    <w:rsid w:val="00BF7855"/>
    <w:rsid w:val="00CB7E33"/>
    <w:rsid w:val="00D672AE"/>
    <w:rsid w:val="00E014F7"/>
    <w:rsid w:val="00F15379"/>
    <w:rsid w:val="00FB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1BA5"/>
  <w15:docId w15:val="{633DF1BF-01E6-44C7-813C-50F72D31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C5FF2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pple-converted-space">
    <w:name w:val="apple-converted-space"/>
    <w:basedOn w:val="DefaultParagraphFont"/>
    <w:qFormat/>
    <w:rsid w:val="0020416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5F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7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96564"/>
    <w:rPr>
      <w:b/>
      <w:bCs/>
    </w:rPr>
  </w:style>
  <w:style w:type="character" w:styleId="Hyperlink">
    <w:name w:val="Hyperlink"/>
    <w:basedOn w:val="DefaultParagraphFont"/>
    <w:uiPriority w:val="99"/>
    <w:unhideWhenUsed/>
    <w:rsid w:val="009965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5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9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Keerthana K</cp:lastModifiedBy>
  <cp:revision>4</cp:revision>
  <cp:lastPrinted>2024-03-20T09:52:00Z</cp:lastPrinted>
  <dcterms:created xsi:type="dcterms:W3CDTF">2024-03-20T15:05:00Z</dcterms:created>
  <dcterms:modified xsi:type="dcterms:W3CDTF">2024-03-21T06:19:00Z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2018-09-08T00:00:00Z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2019-03-12T00:00:00Z</vt:filetime>
  </property>
</Properties>
</file>