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If you're already familiar with Colab, check out this video to learn about interactive tables, the executed code history view, and the command palette.</w:t>
      </w:r>
    </w:p>
    <w:p>
      <w:pPr>
        <w:pStyle w:val="SourceCode"/>
      </w:pPr>
      <w:r>
        <w:rPr>
          <w:rStyle w:val="CommentTok"/>
        </w:rPr>
        <w:t xml:space="preserve">#task 1</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s1</w:t>
      </w:r>
      <w:r>
        <w:rPr>
          <w:rStyle w:val="OperatorTok"/>
        </w:rPr>
        <w:t xml:space="preserve">=</w:t>
      </w:r>
      <w:r>
        <w:rPr>
          <w:rStyle w:val="NormalTok"/>
        </w:rPr>
        <w:t xml:space="preserve">pd.Series(np.random.rand(</w:t>
      </w:r>
      <w:r>
        <w:rPr>
          <w:rStyle w:val="DecValTok"/>
        </w:rPr>
        <w:t xml:space="preserve">4</w:t>
      </w:r>
      <w:r>
        <w:rPr>
          <w:rStyle w:val="NormalTok"/>
        </w:rPr>
        <w:t xml:space="preserve">))</w:t>
      </w:r>
      <w:r>
        <w:br/>
      </w:r>
      <w:r>
        <w:rPr>
          <w:rStyle w:val="NormalTok"/>
        </w:rPr>
        <w:t xml:space="preserve">s2</w:t>
      </w:r>
      <w:r>
        <w:rPr>
          <w:rStyle w:val="OperatorTok"/>
        </w:rPr>
        <w:t xml:space="preserve">=</w:t>
      </w:r>
      <w:r>
        <w:rPr>
          <w:rStyle w:val="NormalTok"/>
        </w:rPr>
        <w:t xml:space="preserve">pd.Series(np.random.rand(</w:t>
      </w:r>
      <w:r>
        <w:rPr>
          <w:rStyle w:val="DecValTok"/>
        </w:rPr>
        <w:t xml:space="preserve">4</w:t>
      </w:r>
      <w:r>
        <w:rPr>
          <w:rStyle w:val="NormalTok"/>
        </w:rPr>
        <w:t xml:space="preserve">))</w:t>
      </w:r>
      <w:r>
        <w:br/>
      </w:r>
      <w:r>
        <w:rPr>
          <w:rStyle w:val="NormalTok"/>
        </w:rPr>
        <w:t xml:space="preserve">s3</w:t>
      </w:r>
      <w:r>
        <w:rPr>
          <w:rStyle w:val="OperatorTok"/>
        </w:rPr>
        <w:t xml:space="preserve">=</w:t>
      </w:r>
      <w:r>
        <w:rPr>
          <w:rStyle w:val="NormalTok"/>
        </w:rPr>
        <w:t xml:space="preserve">pd.Series(np.random.rand(</w:t>
      </w:r>
      <w:r>
        <w:rPr>
          <w:rStyle w:val="DecValTok"/>
        </w:rPr>
        <w:t xml:space="preserve">4</w:t>
      </w:r>
      <w:r>
        <w:rPr>
          <w:rStyle w:val="NormalTok"/>
        </w:rPr>
        <w:t xml:space="preserve">))</w:t>
      </w:r>
      <w:r>
        <w:br/>
      </w:r>
      <w:r>
        <w:rPr>
          <w:rStyle w:val="NormalTok"/>
        </w:rPr>
        <w:t xml:space="preserve">s4</w:t>
      </w:r>
      <w:r>
        <w:rPr>
          <w:rStyle w:val="OperatorTok"/>
        </w:rPr>
        <w:t xml:space="preserve">=</w:t>
      </w:r>
      <w:r>
        <w:rPr>
          <w:rStyle w:val="NormalTok"/>
        </w:rPr>
        <w:t xml:space="preserve">pd.Series(np.random.rand(</w:t>
      </w:r>
      <w:r>
        <w:rPr>
          <w:rStyle w:val="DecValTok"/>
        </w:rPr>
        <w:t xml:space="preserve">4</w:t>
      </w:r>
      <w:r>
        <w:rPr>
          <w:rStyle w:val="NormalTok"/>
        </w:rPr>
        <w:t xml:space="preserve">))</w:t>
      </w:r>
      <w:r>
        <w:br/>
      </w:r>
      <w:r>
        <w:rPr>
          <w:rStyle w:val="BuiltInTok"/>
        </w:rPr>
        <w:t xml:space="preserve">print</w:t>
      </w:r>
      <w:r>
        <w:rPr>
          <w:rStyle w:val="NormalTok"/>
        </w:rPr>
        <w:t xml:space="preserve">(s1,s2,s3,s4)</w:t>
      </w:r>
      <w:r>
        <w:br/>
      </w:r>
      <w:r>
        <w:rPr>
          <w:rStyle w:val="NormalTok"/>
        </w:rPr>
        <w:t xml:space="preserve">df</w:t>
      </w:r>
      <w:r>
        <w:rPr>
          <w:rStyle w:val="OperatorTok"/>
        </w:rPr>
        <w:t xml:space="preserve">=</w:t>
      </w:r>
      <w:r>
        <w:rPr>
          <w:rStyle w:val="NormalTok"/>
        </w:rPr>
        <w:t xml:space="preserve">pd.DataFrame([s1,s2,s3,s4])</w:t>
      </w:r>
      <w:r>
        <w:br/>
      </w:r>
    </w:p>
    <w:p>
      <w:pPr>
        <w:pStyle w:val="SourceCode"/>
      </w:pPr>
      <w:r>
        <w:rPr>
          <w:rStyle w:val="VerbatimChar"/>
        </w:rPr>
        <w:t xml:space="preserve">0    0.413989</w:t>
      </w:r>
      <w:r>
        <w:br/>
      </w:r>
      <w:r>
        <w:rPr>
          <w:rStyle w:val="VerbatimChar"/>
        </w:rPr>
        <w:t xml:space="preserve">1    0.053215</w:t>
      </w:r>
      <w:r>
        <w:br/>
      </w:r>
      <w:r>
        <w:rPr>
          <w:rStyle w:val="VerbatimChar"/>
        </w:rPr>
        <w:t xml:space="preserve">2    0.273290</w:t>
      </w:r>
      <w:r>
        <w:br/>
      </w:r>
      <w:r>
        <w:rPr>
          <w:rStyle w:val="VerbatimChar"/>
        </w:rPr>
        <w:t xml:space="preserve">3    0.520557</w:t>
      </w:r>
      <w:r>
        <w:br/>
      </w:r>
      <w:r>
        <w:rPr>
          <w:rStyle w:val="VerbatimChar"/>
        </w:rPr>
        <w:t xml:space="preserve">dtype: float64 0    0.620287</w:t>
      </w:r>
      <w:r>
        <w:br/>
      </w:r>
      <w:r>
        <w:rPr>
          <w:rStyle w:val="VerbatimChar"/>
        </w:rPr>
        <w:t xml:space="preserve">1    0.726743</w:t>
      </w:r>
      <w:r>
        <w:br/>
      </w:r>
      <w:r>
        <w:rPr>
          <w:rStyle w:val="VerbatimChar"/>
        </w:rPr>
        <w:t xml:space="preserve">2    0.575726</w:t>
      </w:r>
      <w:r>
        <w:br/>
      </w:r>
      <w:r>
        <w:rPr>
          <w:rStyle w:val="VerbatimChar"/>
        </w:rPr>
        <w:t xml:space="preserve">3    0.077099</w:t>
      </w:r>
      <w:r>
        <w:br/>
      </w:r>
      <w:r>
        <w:rPr>
          <w:rStyle w:val="VerbatimChar"/>
        </w:rPr>
        <w:t xml:space="preserve">dtype: float64 0    0.589224</w:t>
      </w:r>
      <w:r>
        <w:br/>
      </w:r>
      <w:r>
        <w:rPr>
          <w:rStyle w:val="VerbatimChar"/>
        </w:rPr>
        <w:t xml:space="preserve">1    0.181918</w:t>
      </w:r>
      <w:r>
        <w:br/>
      </w:r>
      <w:r>
        <w:rPr>
          <w:rStyle w:val="VerbatimChar"/>
        </w:rPr>
        <w:t xml:space="preserve">2    0.790616</w:t>
      </w:r>
      <w:r>
        <w:br/>
      </w:r>
      <w:r>
        <w:rPr>
          <w:rStyle w:val="VerbatimChar"/>
        </w:rPr>
        <w:t xml:space="preserve">3    0.100420</w:t>
      </w:r>
      <w:r>
        <w:br/>
      </w:r>
      <w:r>
        <w:rPr>
          <w:rStyle w:val="VerbatimChar"/>
        </w:rPr>
        <w:t xml:space="preserve">dtype: float64 0    0.614919</w:t>
      </w:r>
      <w:r>
        <w:br/>
      </w:r>
      <w:r>
        <w:rPr>
          <w:rStyle w:val="VerbatimChar"/>
        </w:rPr>
        <w:t xml:space="preserve">1    0.965879</w:t>
      </w:r>
      <w:r>
        <w:br/>
      </w:r>
      <w:r>
        <w:rPr>
          <w:rStyle w:val="VerbatimChar"/>
        </w:rPr>
        <w:t xml:space="preserve">2    0.937190</w:t>
      </w:r>
      <w:r>
        <w:br/>
      </w:r>
      <w:r>
        <w:rPr>
          <w:rStyle w:val="VerbatimChar"/>
        </w:rPr>
        <w:t xml:space="preserve">3    0.745495</w:t>
      </w:r>
      <w:r>
        <w:br/>
      </w:r>
      <w:r>
        <w:rPr>
          <w:rStyle w:val="VerbatimChar"/>
        </w:rPr>
        <w:t xml:space="preserve">dtype: float64</w:t>
      </w:r>
    </w:p>
    <w:p>
      <w:pPr>
        <w:pStyle w:val="SourceCode"/>
      </w:pPr>
      <w:r>
        <w:rPr>
          <w:rStyle w:val="VerbatimChar"/>
        </w:rPr>
        <w:t xml:space="preserve">          0         1         2         3</w:t>
      </w:r>
      <w:r>
        <w:br/>
      </w:r>
      <w:r>
        <w:rPr>
          <w:rStyle w:val="VerbatimChar"/>
        </w:rPr>
        <w:t xml:space="preserve">0  0.413989  0.053215  0.273290  0.520557</w:t>
      </w:r>
      <w:r>
        <w:br/>
      </w:r>
      <w:r>
        <w:rPr>
          <w:rStyle w:val="VerbatimChar"/>
        </w:rPr>
        <w:t xml:space="preserve">1  0.620287  0.726743  0.575726  0.077099</w:t>
      </w:r>
      <w:r>
        <w:br/>
      </w:r>
      <w:r>
        <w:rPr>
          <w:rStyle w:val="VerbatimChar"/>
        </w:rPr>
        <w:t xml:space="preserve">2  0.589224  0.181918  0.790616  0.100420</w:t>
      </w:r>
      <w:r>
        <w:br/>
      </w:r>
      <w:r>
        <w:rPr>
          <w:rStyle w:val="VerbatimChar"/>
        </w:rPr>
        <w:t xml:space="preserve">3  0.614919  0.965879  0.937190  0.745495</w:t>
      </w:r>
    </w:p>
    <w:p>
      <w:pPr>
        <w:pStyle w:val="SourceCode"/>
      </w:pPr>
      <w:r>
        <w:rPr>
          <w:rStyle w:val="CommentTok"/>
        </w:rPr>
        <w:t xml:space="preserve">#task 2</w:t>
      </w:r>
      <w:r>
        <w:br/>
      </w:r>
      <w:r>
        <w:rPr>
          <w:rStyle w:val="NormalTok"/>
        </w:rPr>
        <w:t xml:space="preserve">df.columns</w:t>
      </w:r>
      <w:r>
        <w:rPr>
          <w:rStyle w:val="OperatorTok"/>
        </w:rPr>
        <w:t xml:space="preserve">=</w:t>
      </w:r>
      <w:r>
        <w:rPr>
          <w:rStyle w:val="NormalTok"/>
        </w:rPr>
        <w:t xml:space="preserve">[</w:t>
      </w:r>
      <w:r>
        <w:rPr>
          <w:rStyle w:val="StringTok"/>
        </w:rPr>
        <w:t xml:space="preserve">'Random value 1'</w:t>
      </w:r>
      <w:r>
        <w:rPr>
          <w:rStyle w:val="NormalTok"/>
        </w:rPr>
        <w:t xml:space="preserve">,</w:t>
      </w:r>
      <w:r>
        <w:rPr>
          <w:rStyle w:val="StringTok"/>
        </w:rPr>
        <w:t xml:space="preserve">'Random value 2'</w:t>
      </w:r>
      <w:r>
        <w:rPr>
          <w:rStyle w:val="NormalTok"/>
        </w:rPr>
        <w:t xml:space="preserve">,</w:t>
      </w:r>
      <w:r>
        <w:rPr>
          <w:rStyle w:val="StringTok"/>
        </w:rPr>
        <w:t xml:space="preserve">'Random value 3'</w:t>
      </w:r>
      <w:r>
        <w:rPr>
          <w:rStyle w:val="NormalTok"/>
        </w:rPr>
        <w:t xml:space="preserve">,</w:t>
      </w:r>
      <w:r>
        <w:rPr>
          <w:rStyle w:val="StringTok"/>
        </w:rPr>
        <w:t xml:space="preserve">'Random value 4'</w:t>
      </w:r>
      <w:r>
        <w:rPr>
          <w:rStyle w:val="NormalTok"/>
        </w:rPr>
        <w:t xml:space="preserve">]</w:t>
      </w:r>
      <w:r>
        <w:br/>
      </w:r>
      <w:r>
        <w:rPr>
          <w:rStyle w:val="NormalTok"/>
        </w:rPr>
        <w:t xml:space="preserve">df</w:t>
      </w:r>
    </w:p>
    <w:p>
      <w:pPr>
        <w:pStyle w:val="SourceCode"/>
      </w:pPr>
      <w:r>
        <w:rPr>
          <w:rStyle w:val="VerbatimChar"/>
        </w:rPr>
        <w:t xml:space="preserve">   Random value 1  Random value 2  Random value 3  Random value 4</w:t>
      </w:r>
      <w:r>
        <w:br/>
      </w:r>
      <w:r>
        <w:rPr>
          <w:rStyle w:val="VerbatimChar"/>
        </w:rPr>
        <w:t xml:space="preserve">0        0.413989        0.053215        0.273290        0.520557</w:t>
      </w:r>
      <w:r>
        <w:br/>
      </w:r>
      <w:r>
        <w:rPr>
          <w:rStyle w:val="VerbatimChar"/>
        </w:rPr>
        <w:t xml:space="preserve">1        0.620287        0.726743        0.575726        0.077099</w:t>
      </w:r>
      <w:r>
        <w:br/>
      </w:r>
      <w:r>
        <w:rPr>
          <w:rStyle w:val="VerbatimChar"/>
        </w:rPr>
        <w:t xml:space="preserve">2        0.589224        0.181918        0.790616        0.100420</w:t>
      </w:r>
      <w:r>
        <w:br/>
      </w:r>
      <w:r>
        <w:rPr>
          <w:rStyle w:val="VerbatimChar"/>
        </w:rPr>
        <w:t xml:space="preserve">3        0.614919        0.965879        0.937190        0.745495</w:t>
      </w:r>
    </w:p>
    <w:p>
      <w:pPr>
        <w:pStyle w:val="SourceCode"/>
      </w:pPr>
      <w:r>
        <w:rPr>
          <w:rStyle w:val="CommentTok"/>
        </w:rPr>
        <w:t xml:space="preserve">#task 3</w:t>
      </w:r>
      <w:r>
        <w:br/>
      </w:r>
      <w:r>
        <w:rPr>
          <w:rStyle w:val="NormalTok"/>
        </w:rPr>
        <w:t xml:space="preserve">df.describe() </w:t>
      </w:r>
      <w:r>
        <w:rPr>
          <w:rStyle w:val="CommentTok"/>
        </w:rPr>
        <w:t xml:space="preserve">#numeric</w:t>
      </w:r>
    </w:p>
    <w:p>
      <w:pPr>
        <w:pStyle w:val="SourceCode"/>
      </w:pPr>
      <w:r>
        <w:rPr>
          <w:rStyle w:val="VerbatimChar"/>
        </w:rPr>
        <w:t xml:space="preserve">       Random value 1  Random value 2  Random value 3  Random value 4</w:t>
      </w:r>
      <w:r>
        <w:br/>
      </w:r>
      <w:r>
        <w:rPr>
          <w:rStyle w:val="VerbatimChar"/>
        </w:rPr>
        <w:t xml:space="preserve">count        4.000000        4.000000        4.000000        4.000000</w:t>
      </w:r>
      <w:r>
        <w:br/>
      </w:r>
      <w:r>
        <w:rPr>
          <w:rStyle w:val="VerbatimChar"/>
        </w:rPr>
        <w:t xml:space="preserve">mean         0.559605        0.481939        0.644206        0.360893</w:t>
      </w:r>
      <w:r>
        <w:br/>
      </w:r>
      <w:r>
        <w:rPr>
          <w:rStyle w:val="VerbatimChar"/>
        </w:rPr>
        <w:t xml:space="preserve">std          0.098019        0.435103        0.288412        0.327514</w:t>
      </w:r>
      <w:r>
        <w:br/>
      </w:r>
      <w:r>
        <w:rPr>
          <w:rStyle w:val="VerbatimChar"/>
        </w:rPr>
        <w:t xml:space="preserve">min          0.413989        0.053215        0.273290        0.077099</w:t>
      </w:r>
      <w:r>
        <w:br/>
      </w:r>
      <w:r>
        <w:rPr>
          <w:rStyle w:val="VerbatimChar"/>
        </w:rPr>
        <w:t xml:space="preserve">25%          0.545416        0.149743        0.500117        0.094590</w:t>
      </w:r>
      <w:r>
        <w:br/>
      </w:r>
      <w:r>
        <w:rPr>
          <w:rStyle w:val="VerbatimChar"/>
        </w:rPr>
        <w:t xml:space="preserve">50%          0.602072        0.454331        0.683171        0.310488</w:t>
      </w:r>
      <w:r>
        <w:br/>
      </w:r>
      <w:r>
        <w:rPr>
          <w:rStyle w:val="VerbatimChar"/>
        </w:rPr>
        <w:t xml:space="preserve">75%          0.616261        0.786527        0.827260        0.576791</w:t>
      </w:r>
      <w:r>
        <w:br/>
      </w:r>
      <w:r>
        <w:rPr>
          <w:rStyle w:val="VerbatimChar"/>
        </w:rPr>
        <w:t xml:space="preserve">max          0.620287        0.965879        0.937190        0.745495</w:t>
      </w:r>
    </w:p>
    <w:p>
      <w:pPr>
        <w:pStyle w:val="SourceCode"/>
      </w:pPr>
      <w:r>
        <w:rPr>
          <w:rStyle w:val="CommentTok"/>
        </w:rPr>
        <w:t xml:space="preserve">#task 3</w:t>
      </w:r>
      <w:r>
        <w:br/>
      </w:r>
      <w:r>
        <w:rPr>
          <w:rStyle w:val="NormalTok"/>
        </w:rPr>
        <w:t xml:space="preserve">df.describe(include</w:t>
      </w:r>
      <w:r>
        <w:rPr>
          <w:rStyle w:val="OperatorTok"/>
        </w:rPr>
        <w:t xml:space="preserve">=</w:t>
      </w:r>
      <w:r>
        <w:rPr>
          <w:rStyle w:val="StringTok"/>
        </w:rPr>
        <w:t xml:space="preserve">'all'</w:t>
      </w:r>
      <w:r>
        <w:rPr>
          <w:rStyle w:val="NormalTok"/>
        </w:rPr>
        <w:t xml:space="preserve">) </w:t>
      </w:r>
      <w:r>
        <w:rPr>
          <w:rStyle w:val="CommentTok"/>
        </w:rPr>
        <w:t xml:space="preserve">#string</w:t>
      </w:r>
    </w:p>
    <w:p>
      <w:pPr>
        <w:pStyle w:val="SourceCode"/>
      </w:pPr>
      <w:r>
        <w:rPr>
          <w:rStyle w:val="VerbatimChar"/>
        </w:rPr>
        <w:t xml:space="preserve">       Random value 1  Random value 2  Random value 3  Random value 4</w:t>
      </w:r>
      <w:r>
        <w:br/>
      </w:r>
      <w:r>
        <w:rPr>
          <w:rStyle w:val="VerbatimChar"/>
        </w:rPr>
        <w:t xml:space="preserve">count        4.000000        4.000000        4.000000        4.000000</w:t>
      </w:r>
      <w:r>
        <w:br/>
      </w:r>
      <w:r>
        <w:rPr>
          <w:rStyle w:val="VerbatimChar"/>
        </w:rPr>
        <w:t xml:space="preserve">mean         0.559605        0.481939        0.644206        0.360893</w:t>
      </w:r>
      <w:r>
        <w:br/>
      </w:r>
      <w:r>
        <w:rPr>
          <w:rStyle w:val="VerbatimChar"/>
        </w:rPr>
        <w:t xml:space="preserve">std          0.098019        0.435103        0.288412        0.327514</w:t>
      </w:r>
      <w:r>
        <w:br/>
      </w:r>
      <w:r>
        <w:rPr>
          <w:rStyle w:val="VerbatimChar"/>
        </w:rPr>
        <w:t xml:space="preserve">min          0.413989        0.053215        0.273290        0.077099</w:t>
      </w:r>
      <w:r>
        <w:br/>
      </w:r>
      <w:r>
        <w:rPr>
          <w:rStyle w:val="VerbatimChar"/>
        </w:rPr>
        <w:t xml:space="preserve">25%          0.545416        0.149743        0.500117        0.094590</w:t>
      </w:r>
      <w:r>
        <w:br/>
      </w:r>
      <w:r>
        <w:rPr>
          <w:rStyle w:val="VerbatimChar"/>
        </w:rPr>
        <w:t xml:space="preserve">50%          0.602072        0.454331        0.683171        0.310488</w:t>
      </w:r>
      <w:r>
        <w:br/>
      </w:r>
      <w:r>
        <w:rPr>
          <w:rStyle w:val="VerbatimChar"/>
        </w:rPr>
        <w:t xml:space="preserve">75%          0.616261        0.786527        0.827260        0.576791</w:t>
      </w:r>
      <w:r>
        <w:br/>
      </w:r>
      <w:r>
        <w:rPr>
          <w:rStyle w:val="VerbatimChar"/>
        </w:rPr>
        <w:t xml:space="preserve">max          0.620287        0.965879        0.937190        0.745495</w:t>
      </w:r>
    </w:p>
    <w:p>
      <w:pPr>
        <w:pStyle w:val="SourceCode"/>
      </w:pPr>
      <w:r>
        <w:rPr>
          <w:rStyle w:val="CommentTok"/>
        </w:rPr>
        <w:t xml:space="preserve">#task 4</w:t>
      </w:r>
      <w:r>
        <w:br/>
      </w:r>
      <w:r>
        <w:rPr>
          <w:rStyle w:val="NormalTok"/>
        </w:rPr>
        <w:t xml:space="preserve">df.isnull().</w:t>
      </w:r>
      <w:r>
        <w:rPr>
          <w:rStyle w:val="BuiltInTok"/>
        </w:rPr>
        <w:t xml:space="preserve">sum</w:t>
      </w:r>
      <w:r>
        <w:rPr>
          <w:rStyle w:val="NormalTok"/>
        </w:rPr>
        <w:t xml:space="preserve">() </w:t>
      </w:r>
      <w:r>
        <w:rPr>
          <w:rStyle w:val="CommentTok"/>
        </w:rPr>
        <w:t xml:space="preserve">#numeric</w:t>
      </w:r>
    </w:p>
    <w:p>
      <w:pPr>
        <w:pStyle w:val="SourceCode"/>
      </w:pPr>
      <w:r>
        <w:rPr>
          <w:rStyle w:val="VerbatimChar"/>
        </w:rPr>
        <w:t xml:space="preserve">Random value 1    0</w:t>
      </w:r>
      <w:r>
        <w:br/>
      </w:r>
      <w:r>
        <w:rPr>
          <w:rStyle w:val="VerbatimChar"/>
        </w:rPr>
        <w:t xml:space="preserve">Random value 2    0</w:t>
      </w:r>
      <w:r>
        <w:br/>
      </w:r>
      <w:r>
        <w:rPr>
          <w:rStyle w:val="VerbatimChar"/>
        </w:rPr>
        <w:t xml:space="preserve">Random value 3    0</w:t>
      </w:r>
      <w:r>
        <w:br/>
      </w:r>
      <w:r>
        <w:rPr>
          <w:rStyle w:val="VerbatimChar"/>
        </w:rPr>
        <w:t xml:space="preserve">Random value 4    0</w:t>
      </w:r>
      <w:r>
        <w:br/>
      </w:r>
      <w:r>
        <w:rPr>
          <w:rStyle w:val="VerbatimChar"/>
        </w:rPr>
        <w:t xml:space="preserve">dtype: int64</w:t>
      </w:r>
    </w:p>
    <w:p>
      <w:pPr>
        <w:pStyle w:val="SourceCode"/>
      </w:pPr>
      <w:r>
        <w:rPr>
          <w:rStyle w:val="CommentTok"/>
        </w:rPr>
        <w:t xml:space="preserve">#task 4</w:t>
      </w:r>
      <w:r>
        <w:br/>
      </w:r>
      <w:r>
        <w:rPr>
          <w:rStyle w:val="NormalTok"/>
        </w:rPr>
        <w:t xml:space="preserve">df.isnull()</w:t>
      </w:r>
      <w:r>
        <w:rPr>
          <w:rStyle w:val="CommentTok"/>
        </w:rPr>
        <w:t xml:space="preserve">#boolean</w:t>
      </w:r>
    </w:p>
    <w:p>
      <w:pPr>
        <w:pStyle w:val="SourceCode"/>
      </w:pPr>
      <w:r>
        <w:rPr>
          <w:rStyle w:val="VerbatimChar"/>
        </w:rPr>
        <w:t xml:space="preserve">   Random value 1  Random value 2  Random value 3  Random value 4</w:t>
      </w:r>
      <w:r>
        <w:br/>
      </w:r>
      <w:r>
        <w:rPr>
          <w:rStyle w:val="VerbatimChar"/>
        </w:rPr>
        <w:t xml:space="preserve">0           False           False           False           False</w:t>
      </w:r>
      <w:r>
        <w:br/>
      </w:r>
      <w:r>
        <w:rPr>
          <w:rStyle w:val="VerbatimChar"/>
        </w:rPr>
        <w:t xml:space="preserve">1           False           False           False           False</w:t>
      </w:r>
      <w:r>
        <w:br/>
      </w:r>
      <w:r>
        <w:rPr>
          <w:rStyle w:val="VerbatimChar"/>
        </w:rPr>
        <w:t xml:space="preserve">2           False           False           False           False</w:t>
      </w:r>
      <w:r>
        <w:br/>
      </w:r>
      <w:r>
        <w:rPr>
          <w:rStyle w:val="VerbatimChar"/>
        </w:rPr>
        <w:t xml:space="preserve">3           False           False           False           False</w:t>
      </w:r>
    </w:p>
    <w:p>
      <w:pPr>
        <w:pStyle w:val="SourceCode"/>
      </w:pPr>
      <w:r>
        <w:rPr>
          <w:rStyle w:val="CommentTok"/>
        </w:rPr>
        <w:t xml:space="preserve">#task 4</w:t>
      </w:r>
      <w:r>
        <w:br/>
      </w:r>
      <w:r>
        <w:rPr>
          <w:rStyle w:val="BuiltInTok"/>
        </w:rPr>
        <w:t xml:space="preserve">print</w:t>
      </w:r>
      <w:r>
        <w:rPr>
          <w:rStyle w:val="NormalTok"/>
        </w:rPr>
        <w:t xml:space="preserve">(</w:t>
      </w:r>
      <w:r>
        <w:rPr>
          <w:rStyle w:val="StringTok"/>
        </w:rPr>
        <w:t xml:space="preserve">'column1 datatype is'</w:t>
      </w:r>
      <w:r>
        <w:rPr>
          <w:rStyle w:val="NormalTok"/>
        </w:rPr>
        <w:t xml:space="preserve">,df[</w:t>
      </w:r>
      <w:r>
        <w:rPr>
          <w:rStyle w:val="StringTok"/>
        </w:rPr>
        <w:t xml:space="preserve">'Random value 1'</w:t>
      </w:r>
      <w:r>
        <w:rPr>
          <w:rStyle w:val="NormalTok"/>
        </w:rPr>
        <w:t xml:space="preserve">].dtype)</w:t>
      </w:r>
      <w:r>
        <w:br/>
      </w:r>
      <w:r>
        <w:rPr>
          <w:rStyle w:val="BuiltInTok"/>
        </w:rPr>
        <w:t xml:space="preserve">print</w:t>
      </w:r>
      <w:r>
        <w:rPr>
          <w:rStyle w:val="NormalTok"/>
        </w:rPr>
        <w:t xml:space="preserve">(</w:t>
      </w:r>
      <w:r>
        <w:rPr>
          <w:rStyle w:val="StringTok"/>
        </w:rPr>
        <w:t xml:space="preserve">'column2 datatype is'</w:t>
      </w:r>
      <w:r>
        <w:rPr>
          <w:rStyle w:val="NormalTok"/>
        </w:rPr>
        <w:t xml:space="preserve">,df[</w:t>
      </w:r>
      <w:r>
        <w:rPr>
          <w:rStyle w:val="StringTok"/>
        </w:rPr>
        <w:t xml:space="preserve">'Random value 2'</w:t>
      </w:r>
      <w:r>
        <w:rPr>
          <w:rStyle w:val="NormalTok"/>
        </w:rPr>
        <w:t xml:space="preserve">].dtype)</w:t>
      </w:r>
      <w:r>
        <w:br/>
      </w:r>
      <w:r>
        <w:rPr>
          <w:rStyle w:val="BuiltInTok"/>
        </w:rPr>
        <w:t xml:space="preserve">print</w:t>
      </w:r>
      <w:r>
        <w:rPr>
          <w:rStyle w:val="NormalTok"/>
        </w:rPr>
        <w:t xml:space="preserve">(</w:t>
      </w:r>
      <w:r>
        <w:rPr>
          <w:rStyle w:val="StringTok"/>
        </w:rPr>
        <w:t xml:space="preserve">'column3 datatype is'</w:t>
      </w:r>
      <w:r>
        <w:rPr>
          <w:rStyle w:val="NormalTok"/>
        </w:rPr>
        <w:t xml:space="preserve">,df[</w:t>
      </w:r>
      <w:r>
        <w:rPr>
          <w:rStyle w:val="StringTok"/>
        </w:rPr>
        <w:t xml:space="preserve">'Random value 3'</w:t>
      </w:r>
      <w:r>
        <w:rPr>
          <w:rStyle w:val="NormalTok"/>
        </w:rPr>
        <w:t xml:space="preserve">].dtype)</w:t>
      </w:r>
      <w:r>
        <w:br/>
      </w:r>
      <w:r>
        <w:rPr>
          <w:rStyle w:val="BuiltInTok"/>
        </w:rPr>
        <w:t xml:space="preserve">print</w:t>
      </w:r>
      <w:r>
        <w:rPr>
          <w:rStyle w:val="NormalTok"/>
        </w:rPr>
        <w:t xml:space="preserve">(</w:t>
      </w:r>
      <w:r>
        <w:rPr>
          <w:rStyle w:val="StringTok"/>
        </w:rPr>
        <w:t xml:space="preserve">'column4 datatype is'</w:t>
      </w:r>
      <w:r>
        <w:rPr>
          <w:rStyle w:val="NormalTok"/>
        </w:rPr>
        <w:t xml:space="preserve">,df[</w:t>
      </w:r>
      <w:r>
        <w:rPr>
          <w:rStyle w:val="StringTok"/>
        </w:rPr>
        <w:t xml:space="preserve">'Random value 4'</w:t>
      </w:r>
      <w:r>
        <w:rPr>
          <w:rStyle w:val="NormalTok"/>
        </w:rPr>
        <w:t xml:space="preserve">].dtype)</w:t>
      </w:r>
    </w:p>
    <w:p>
      <w:pPr>
        <w:pStyle w:val="SourceCode"/>
      </w:pPr>
      <w:r>
        <w:rPr>
          <w:rStyle w:val="VerbatimChar"/>
        </w:rPr>
        <w:t xml:space="preserve">column1 datatype is float64</w:t>
      </w:r>
      <w:r>
        <w:br/>
      </w:r>
      <w:r>
        <w:rPr>
          <w:rStyle w:val="VerbatimChar"/>
        </w:rPr>
        <w:t xml:space="preserve">column2 datatype is float64</w:t>
      </w:r>
      <w:r>
        <w:br/>
      </w:r>
      <w:r>
        <w:rPr>
          <w:rStyle w:val="VerbatimChar"/>
        </w:rPr>
        <w:t xml:space="preserve">column3 datatype is float64</w:t>
      </w:r>
      <w:r>
        <w:br/>
      </w:r>
      <w:r>
        <w:rPr>
          <w:rStyle w:val="VerbatimChar"/>
        </w:rPr>
        <w:t xml:space="preserve">column4 datatype is float64</w:t>
      </w:r>
    </w:p>
    <w:p>
      <w:pPr>
        <w:pStyle w:val="SourceCode"/>
      </w:pPr>
      <w:r>
        <w:rPr>
          <w:rStyle w:val="CommentTok"/>
        </w:rPr>
        <w:t xml:space="preserve">#task 5</w:t>
      </w:r>
      <w:r>
        <w:br/>
      </w:r>
      <w:r>
        <w:rPr>
          <w:rStyle w:val="NormalTok"/>
        </w:rPr>
        <w:t xml:space="preserve">df.loc[</w:t>
      </w:r>
      <w:r>
        <w:rPr>
          <w:rStyle w:val="DecValTok"/>
        </w:rPr>
        <w:t xml:space="preserve">0</w:t>
      </w:r>
      <w:r>
        <w:rPr>
          <w:rStyle w:val="NormalTok"/>
        </w:rPr>
        <w:t xml:space="preserve">:</w:t>
      </w:r>
      <w:r>
        <w:rPr>
          <w:rStyle w:val="DecValTok"/>
        </w:rPr>
        <w:t xml:space="preserve">4</w:t>
      </w:r>
      <w:r>
        <w:rPr>
          <w:rStyle w:val="NormalTok"/>
        </w:rPr>
        <w:t xml:space="preserve">,</w:t>
      </w:r>
      <w:r>
        <w:rPr>
          <w:rStyle w:val="StringTok"/>
        </w:rPr>
        <w:t xml:space="preserve">'Random value 2'</w:t>
      </w:r>
      <w:r>
        <w:rPr>
          <w:rStyle w:val="NormalTok"/>
        </w:rPr>
        <w:t xml:space="preserve">:</w:t>
      </w:r>
      <w:r>
        <w:rPr>
          <w:rStyle w:val="StringTok"/>
        </w:rPr>
        <w:t xml:space="preserve">'Random value 3'</w:t>
      </w:r>
      <w:r>
        <w:rPr>
          <w:rStyle w:val="NormalTok"/>
        </w:rPr>
        <w:t xml:space="preserve">] </w:t>
      </w:r>
      <w:r>
        <w:rPr>
          <w:rStyle w:val="CommentTok"/>
        </w:rPr>
        <w:t xml:space="preserve">#location method</w:t>
      </w:r>
    </w:p>
    <w:p>
      <w:pPr>
        <w:pStyle w:val="SourceCode"/>
      </w:pPr>
      <w:r>
        <w:rPr>
          <w:rStyle w:val="VerbatimChar"/>
        </w:rPr>
        <w:t xml:space="preserve">   Random value 2  Random value 3</w:t>
      </w:r>
      <w:r>
        <w:br/>
      </w:r>
      <w:r>
        <w:rPr>
          <w:rStyle w:val="VerbatimChar"/>
        </w:rPr>
        <w:t xml:space="preserve">0        0.053215        0.273290</w:t>
      </w:r>
      <w:r>
        <w:br/>
      </w:r>
      <w:r>
        <w:rPr>
          <w:rStyle w:val="VerbatimChar"/>
        </w:rPr>
        <w:t xml:space="preserve">1        0.726743        0.575726</w:t>
      </w:r>
      <w:r>
        <w:br/>
      </w:r>
      <w:r>
        <w:rPr>
          <w:rStyle w:val="VerbatimChar"/>
        </w:rPr>
        <w:t xml:space="preserve">2        0.181918        0.790616</w:t>
      </w:r>
      <w:r>
        <w:br/>
      </w:r>
      <w:r>
        <w:rPr>
          <w:rStyle w:val="VerbatimChar"/>
        </w:rPr>
        <w:t xml:space="preserve">3        0.965879        0.937190</w:t>
      </w:r>
    </w:p>
    <w:p>
      <w:pPr>
        <w:pStyle w:val="SourceCode"/>
      </w:pPr>
      <w:r>
        <w:rPr>
          <w:rStyle w:val="CommentTok"/>
        </w:rPr>
        <w:t xml:space="preserve">#task 5</w:t>
      </w:r>
      <w:r>
        <w:br/>
      </w:r>
      <w:r>
        <w:rPr>
          <w:rStyle w:val="NormalTok"/>
        </w:rPr>
        <w:t xml:space="preserve">df.iloc[</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#index location(0:index location elements,1:3 column range)</w:t>
      </w:r>
    </w:p>
    <w:p>
      <w:pPr>
        <w:pStyle w:val="SourceCode"/>
      </w:pPr>
      <w:r>
        <w:rPr>
          <w:rStyle w:val="VerbatimChar"/>
        </w:rPr>
        <w:t xml:space="preserve">   Random value 2  Random value 3</w:t>
      </w:r>
      <w:r>
        <w:br/>
      </w:r>
      <w:r>
        <w:rPr>
          <w:rStyle w:val="VerbatimChar"/>
        </w:rPr>
        <w:t xml:space="preserve">0        0.053215        0.273290</w:t>
      </w:r>
      <w:r>
        <w:br/>
      </w:r>
      <w:r>
        <w:rPr>
          <w:rStyle w:val="VerbatimChar"/>
        </w:rPr>
        <w:t xml:space="preserve">1        0.726743        0.575726</w:t>
      </w:r>
      <w:r>
        <w:br/>
      </w:r>
      <w:r>
        <w:rPr>
          <w:rStyle w:val="VerbatimChar"/>
        </w:rPr>
        <w:t xml:space="preserve">2        0.181918        0.790616</w:t>
      </w:r>
      <w:r>
        <w:br/>
      </w:r>
      <w:r>
        <w:rPr>
          <w:rStyle w:val="VerbatimChar"/>
        </w:rPr>
        <w:t xml:space="preserve">3        0.965879        0.937190</w:t>
      </w:r>
    </w:p>
    <w:p>
      <w:pPr>
        <w:pStyle w:val="SourceCode"/>
      </w:pPr>
    </w:p>
    <w:p>
      <w:pPr>
        <w:pStyle w:val="FirstParagraph"/>
      </w:pPr>
      <w:r>
        <w:t xml:space="preserve">Colab, or "Colaboratory", allows you to write and execute Python in your browser, with</w:t>
      </w:r>
    </w:p>
    <w:p>
      <w:pPr>
        <w:numPr>
          <w:ilvl w:val="0"/>
          <w:numId w:val="1001"/>
        </w:numPr>
        <w:pStyle w:val="Compact"/>
      </w:pPr>
      <w:r>
        <w:t xml:space="preserve">Zero configuration required</w:t>
      </w:r>
    </w:p>
    <w:p>
      <w:pPr>
        <w:numPr>
          <w:ilvl w:val="0"/>
          <w:numId w:val="1001"/>
        </w:numPr>
        <w:pStyle w:val="Compact"/>
      </w:pPr>
      <w:r>
        <w:t xml:space="preserve">Access to GPUs free of charge</w:t>
      </w:r>
    </w:p>
    <w:p>
      <w:pPr>
        <w:numPr>
          <w:ilvl w:val="0"/>
          <w:numId w:val="1001"/>
        </w:numPr>
        <w:pStyle w:val="Compact"/>
      </w:pPr>
      <w:r>
        <w:t xml:space="preserve">Easy sharing</w:t>
      </w:r>
    </w:p>
    <w:p>
      <w:pPr>
        <w:pStyle w:val="FirstParagraph"/>
      </w:pPr>
      <w:r>
        <w:t xml:space="preserve">Whether you're a</w:t>
      </w:r>
      <w:r>
        <w:t xml:space="preserve"> </w:t>
      </w:r>
      <w:r>
        <w:rPr>
          <w:bCs/>
          <w:b/>
        </w:rPr>
        <w:t xml:space="preserve">student</w:t>
      </w:r>
      <w:r>
        <w:t xml:space="preserve">, a</w:t>
      </w:r>
      <w:r>
        <w:t xml:space="preserve"> </w:t>
      </w:r>
      <w:r>
        <w:rPr>
          <w:bCs/>
          <w:b/>
        </w:rPr>
        <w:t xml:space="preserve">data scientist</w:t>
      </w:r>
      <w:r>
        <w:t xml:space="preserve"> </w:t>
      </w:r>
      <w:r>
        <w:t xml:space="preserve">or an</w:t>
      </w:r>
      <w:r>
        <w:t xml:space="preserve"> </w:t>
      </w:r>
      <w:r>
        <w:rPr>
          <w:bCs/>
          <w:b/>
        </w:rPr>
        <w:t xml:space="preserve">AI researcher</w:t>
      </w:r>
      <w:r>
        <w:t xml:space="preserve">, Colab can make your work easier. Watch</w:t>
      </w:r>
      <w:r>
        <w:t xml:space="preserve"> </w:t>
      </w:r>
      <w:hyperlink r:id="rId20">
        <w:r>
          <w:rPr>
            <w:rStyle w:val="Hyperlink"/>
          </w:rPr>
          <w:t xml:space="preserve">Introduction to Colab</w:t>
        </w:r>
      </w:hyperlink>
      <w:r>
        <w:t xml:space="preserve"> </w:t>
      </w:r>
      <w:r>
        <w:t xml:space="preserve">to learn more, or just get started below!</w:t>
      </w:r>
    </w:p>
    <w:p>
      <w:pPr>
        <w:pStyle w:val="BodyText"/>
      </w:pPr>
      <w:r>
        <w:t xml:space="preserve">The document you are reading is not a static web page, but an interactive environment called a</w:t>
      </w:r>
      <w:r>
        <w:t xml:space="preserve"> </w:t>
      </w:r>
      <w:r>
        <w:rPr>
          <w:bCs/>
          <w:b/>
        </w:rPr>
        <w:t xml:space="preserve">Colab notebook</w:t>
      </w:r>
      <w:r>
        <w:t xml:space="preserve"> </w:t>
      </w:r>
      <w:r>
        <w:t xml:space="preserve">that lets you write and execute code.</w:t>
      </w:r>
    </w:p>
    <w:p>
      <w:pPr>
        <w:pStyle w:val="BodyText"/>
      </w:pPr>
      <w:r>
        <w:t xml:space="preserve">For example, here is a</w:t>
      </w:r>
      <w:r>
        <w:t xml:space="preserve"> </w:t>
      </w:r>
      <w:r>
        <w:rPr>
          <w:bCs/>
          <w:b/>
        </w:rPr>
        <w:t xml:space="preserve">code cell</w:t>
      </w:r>
      <w:r>
        <w:t xml:space="preserve"> </w:t>
      </w:r>
      <w:r>
        <w:t xml:space="preserve">with a short Python script that computes a value, stores it in a variable, and prints the result:</w:t>
      </w:r>
    </w:p>
    <w:p>
      <w:pPr>
        <w:pStyle w:val="SourceCode"/>
      </w:pPr>
      <w:r>
        <w:rPr>
          <w:rStyle w:val="NormalTok"/>
        </w:rPr>
        <w:t xml:space="preserve">seconds_in_a_day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br/>
      </w:r>
      <w:r>
        <w:rPr>
          <w:rStyle w:val="NormalTok"/>
        </w:rPr>
        <w:t xml:space="preserve">seconds_in_a_day</w:t>
      </w:r>
    </w:p>
    <w:p>
      <w:pPr>
        <w:pStyle w:val="SourceCode"/>
      </w:pPr>
      <w:r>
        <w:rPr>
          <w:rStyle w:val="VerbatimChar"/>
        </w:rPr>
        <w:t xml:space="preserve">86400</w:t>
      </w:r>
    </w:p>
    <w:p>
      <w:pPr>
        <w:pStyle w:val="FirstParagraph"/>
      </w:pPr>
      <w:r>
        <w:t xml:space="preserve">To execute the code in the above cell, select it with a click and then either press the play button to the left of the code, or use the keyboard shortcut "Command/Ctrl+Enter". To edit the code, just click the cell and start editing.</w:t>
      </w:r>
    </w:p>
    <w:p>
      <w:pPr>
        <w:pStyle w:val="BodyText"/>
      </w:pPr>
      <w:r>
        <w:t xml:space="preserve">Variables that you define in one cell can later be used in other cells:</w:t>
      </w:r>
    </w:p>
    <w:p>
      <w:pPr>
        <w:pStyle w:val="SourceCode"/>
      </w:pPr>
      <w:r>
        <w:rPr>
          <w:rStyle w:val="NormalTok"/>
        </w:rPr>
        <w:t xml:space="preserve">seconds_in_a_week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seconds_in_a_day</w:t>
      </w:r>
      <w:r>
        <w:br/>
      </w:r>
      <w:r>
        <w:rPr>
          <w:rStyle w:val="NormalTok"/>
        </w:rPr>
        <w:t xml:space="preserve">seconds_in_a_week</w:t>
      </w:r>
    </w:p>
    <w:p>
      <w:pPr>
        <w:pStyle w:val="SourceCode"/>
      </w:pPr>
      <w:r>
        <w:rPr>
          <w:rStyle w:val="VerbatimChar"/>
        </w:rPr>
        <w:t xml:space="preserve">604800</w:t>
      </w:r>
    </w:p>
    <w:p>
      <w:pPr>
        <w:pStyle w:val="FirstParagraph"/>
      </w:pPr>
      <w:r>
        <w:t xml:space="preserve">Colab notebooks allow you to combine</w:t>
      </w:r>
      <w:r>
        <w:t xml:space="preserve"> </w:t>
      </w:r>
      <w:r>
        <w:rPr>
          <w:bCs/>
          <w:b/>
        </w:rPr>
        <w:t xml:space="preserve">executable code</w:t>
      </w:r>
      <w:r>
        <w:t xml:space="preserve"> </w:t>
      </w:r>
      <w:r>
        <w:t xml:space="preserve">and</w:t>
      </w:r>
      <w:r>
        <w:t xml:space="preserve"> </w:t>
      </w:r>
      <w:r>
        <w:rPr>
          <w:bCs/>
          <w:b/>
        </w:rPr>
        <w:t xml:space="preserve">rich text</w:t>
      </w:r>
      <w:r>
        <w:t xml:space="preserve"> </w:t>
      </w:r>
      <w:r>
        <w:t xml:space="preserve">in a single document, along with</w:t>
      </w:r>
      <w:r>
        <w:t xml:space="preserve"> </w:t>
      </w:r>
      <w:r>
        <w:rPr>
          <w:bCs/>
          <w:b/>
        </w:rPr>
        <w:t xml:space="preserve">images</w:t>
      </w:r>
      <w:r>
        <w:t xml:space="preserve">,</w:t>
      </w:r>
      <w:r>
        <w:t xml:space="preserve"> </w:t>
      </w:r>
      <w:r>
        <w:rPr>
          <w:bCs/>
          <w:b/>
        </w:rPr>
        <w:t xml:space="preserve">HTML</w:t>
      </w:r>
      <w:r>
        <w:t xml:space="preserve">,</w:t>
      </w:r>
      <w:r>
        <w:t xml:space="preserve"> </w:t>
      </w:r>
      <w:r>
        <w:rPr>
          <w:bCs/>
          <w:b/>
        </w:rPr>
        <w:t xml:space="preserve">LaTeX</w:t>
      </w:r>
      <w:r>
        <w:t xml:space="preserve"> </w:t>
      </w:r>
      <w:r>
        <w:t xml:space="preserve">and more. When you create your own Colab notebooks, they are stored in your Google Drive account. You can easily share your Colab notebooks with co-workers or friends, allowing them to comment on your notebooks or even edit them. To learn more, see</w:t>
      </w:r>
      <w:r>
        <w:t xml:space="preserve"> </w:t>
      </w:r>
      <w:hyperlink r:id="rId21">
        <w:r>
          <w:rPr>
            <w:rStyle w:val="Hyperlink"/>
          </w:rPr>
          <w:t xml:space="preserve">Overview of Colab</w:t>
        </w:r>
      </w:hyperlink>
      <w:r>
        <w:t xml:space="preserve">. To create a new Colab notebook you can use the File menu above, or use the following link:</w:t>
      </w:r>
      <w:r>
        <w:t xml:space="preserve"> </w:t>
      </w:r>
      <w:hyperlink r:id="rId22">
        <w:r>
          <w:rPr>
            <w:rStyle w:val="Hyperlink"/>
          </w:rPr>
          <w:t xml:space="preserve">create a new Colab notebook</w:t>
        </w:r>
      </w:hyperlink>
      <w:r>
        <w:t xml:space="preserve">.</w:t>
      </w:r>
    </w:p>
    <w:p>
      <w:pPr>
        <w:pStyle w:val="BodyText"/>
      </w:pPr>
      <w:r>
        <w:t xml:space="preserve">Colab notebooks are Jupyter notebooks that are hosted by Colab. To learn more about the Jupyter project, see</w:t>
      </w:r>
      <w:r>
        <w:t xml:space="preserve"> </w:t>
      </w:r>
      <w:hyperlink r:id="rId23">
        <w:r>
          <w:rPr>
            <w:rStyle w:val="Hyperlink"/>
          </w:rPr>
          <w:t xml:space="preserve">jupyter.org</w:t>
        </w:r>
      </w:hyperlink>
      <w:r>
        <w:t xml:space="preserve">.</w:t>
      </w:r>
    </w:p>
    <w:p>
      <w:pPr>
        <w:pStyle w:val="BodyText"/>
      </w:pPr>
      <w:r>
        <w:t xml:space="preserve">With Colab you can harness the full power of popular Python libraries to analyze and visualize data. The code cell below uses</w:t>
      </w:r>
      <w:r>
        <w:t xml:space="preserve"> </w:t>
      </w:r>
      <w:r>
        <w:rPr>
          <w:bCs/>
          <w:b/>
        </w:rPr>
        <w:t xml:space="preserve">numpy</w:t>
      </w:r>
      <w:r>
        <w:t xml:space="preserve"> </w:t>
      </w:r>
      <w:r>
        <w:t xml:space="preserve">to generate some random data, and uses</w:t>
      </w:r>
      <w:r>
        <w:t xml:space="preserve"> </w:t>
      </w:r>
      <w:r>
        <w:rPr>
          <w:bCs/>
          <w:b/>
        </w:rPr>
        <w:t xml:space="preserve">matplotlib</w:t>
      </w:r>
      <w:r>
        <w:t xml:space="preserve"> </w:t>
      </w:r>
      <w:r>
        <w:t xml:space="preserve">to visualize it. To edit the code, just click the cell and start editing.</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br/>
      </w:r>
      <w:r>
        <w:rPr>
          <w:rStyle w:val="NormalTok"/>
        </w:rPr>
        <w:t xml:space="preserve">ys </w:t>
      </w:r>
      <w:r>
        <w:rPr>
          <w:rStyle w:val="OperatorTok"/>
        </w:rPr>
        <w:t xml:space="preserve">=</w:t>
      </w:r>
      <w:r>
        <w:rPr>
          <w:rStyle w:val="NormalTok"/>
        </w:rPr>
        <w:t xml:space="preserve"> </w:t>
      </w:r>
      <w:r>
        <w:rPr>
          <w:rStyle w:val="DecValTok"/>
        </w:rPr>
        <w:t xml:space="preserve">200</w:t>
      </w:r>
      <w:r>
        <w:rPr>
          <w:rStyle w:val="NormalTok"/>
        </w:rPr>
        <w:t xml:space="preserve"> </w:t>
      </w:r>
      <w:r>
        <w:rPr>
          <w:rStyle w:val="OperatorTok"/>
        </w:rPr>
        <w:t xml:space="preserve">+</w:t>
      </w:r>
      <w:r>
        <w:rPr>
          <w:rStyle w:val="NormalTok"/>
        </w:rPr>
        <w:t xml:space="preserve"> np.random.randn(</w:t>
      </w:r>
      <w:r>
        <w:rPr>
          <w:rStyle w:val="DecValTok"/>
        </w:rPr>
        <w:t xml:space="preserve">100</w:t>
      </w:r>
      <w:r>
        <w:rPr>
          <w:rStyle w:val="NormalTok"/>
        </w:rPr>
        <w:t xml:space="preserve">)</w:t>
      </w:r>
      <w:r>
        <w:br/>
      </w:r>
      <w:r>
        <w:rPr>
          <w:rStyle w:val="NormalTok"/>
        </w:rPr>
        <w:t xml:space="preserve">x </w:t>
      </w:r>
      <w:r>
        <w:rPr>
          <w:rStyle w:val="OperatorTok"/>
        </w:rPr>
        <w:t xml:space="preserve">=</w:t>
      </w:r>
      <w:r>
        <w:rPr>
          <w:rStyle w:val="NormalTok"/>
        </w:rPr>
        <w:t xml:space="preserve"> [x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(ys))]</w:t>
      </w:r>
      <w:r>
        <w:br/>
      </w:r>
      <w:r>
        <w:br/>
      </w:r>
      <w:r>
        <w:rPr>
          <w:rStyle w:val="NormalTok"/>
        </w:rPr>
        <w:t xml:space="preserve">plt.plot(x, ys, </w:t>
      </w:r>
      <w:r>
        <w:rPr>
          <w:rStyle w:val="StringTok"/>
        </w:rPr>
        <w:t xml:space="preserve">'-'</w:t>
      </w:r>
      <w:r>
        <w:rPr>
          <w:rStyle w:val="NormalTok"/>
        </w:rPr>
        <w:t xml:space="preserve">)</w:t>
      </w:r>
      <w:r>
        <w:br/>
      </w:r>
      <w:r>
        <w:rPr>
          <w:rStyle w:val="NormalTok"/>
        </w:rPr>
        <w:t xml:space="preserve">plt.fill_between(x, ys, </w:t>
      </w:r>
      <w:r>
        <w:rPr>
          <w:rStyle w:val="DecValTok"/>
        </w:rPr>
        <w:t xml:space="preserve">195</w:t>
      </w:r>
      <w:r>
        <w:rPr>
          <w:rStyle w:val="NormalTok"/>
        </w:rPr>
        <w:t xml:space="preserve">, where</w:t>
      </w:r>
      <w:r>
        <w:rPr>
          <w:rStyle w:val="OperatorTok"/>
        </w:rPr>
        <w:t xml:space="preserve">=</w:t>
      </w:r>
      <w:r>
        <w:rPr>
          <w:rStyle w:val="NormalTok"/>
        </w:rPr>
        <w:t xml:space="preserve">(ys </w:t>
      </w:r>
      <w:r>
        <w:rPr>
          <w:rStyle w:val="OperatorTok"/>
        </w:rPr>
        <w:t xml:space="preserve">&gt;</w:t>
      </w:r>
      <w:r>
        <w:rPr>
          <w:rStyle w:val="NormalTok"/>
        </w:rPr>
        <w:t xml:space="preserve"> </w:t>
      </w:r>
      <w:r>
        <w:rPr>
          <w:rStyle w:val="DecValTok"/>
        </w:rPr>
        <w:t xml:space="preserve">195</w:t>
      </w:r>
      <w:r>
        <w:rPr>
          <w:rStyle w:val="NormalTok"/>
        </w:rPr>
        <w:t xml:space="preserve">), facecolor</w:t>
      </w:r>
      <w:r>
        <w:rPr>
          <w:rStyle w:val="OperatorTok"/>
        </w:rPr>
        <w:t xml:space="preserve">=</w:t>
      </w:r>
      <w:r>
        <w:rPr>
          <w:rStyle w:val="StringTok"/>
        </w:rPr>
        <w:t xml:space="preserve">'g'</w:t>
      </w:r>
      <w:r>
        <w:rPr>
          <w:rStyle w:val="NormalTok"/>
        </w:rPr>
        <w:t xml:space="preserve">, alpha</w:t>
      </w:r>
      <w:r>
        <w:rPr>
          <w:rStyle w:val="OperatorTok"/>
        </w:rPr>
        <w:t xml:space="preserve">=</w:t>
      </w:r>
      <w:r>
        <w:rPr>
          <w:rStyle w:val="FloatTok"/>
        </w:rPr>
        <w:t xml:space="preserve">0.6</w:t>
      </w:r>
      <w:r>
        <w:rPr>
          <w:rStyle w:val="NormalTok"/>
        </w:rPr>
        <w:t xml:space="preserve">)</w:t>
      </w:r>
      <w:r>
        <w:br/>
      </w:r>
      <w:r>
        <w:br/>
      </w:r>
      <w:r>
        <w:rPr>
          <w:rStyle w:val="NormalTok"/>
        </w:rPr>
        <w:t xml:space="preserve">plt.title(</w:t>
      </w:r>
      <w:r>
        <w:rPr>
          <w:rStyle w:val="StringTok"/>
        </w:rPr>
        <w:t xml:space="preserve">"Sample Visualization"</w:t>
      </w:r>
      <w:r>
        <w:rPr>
          <w:rStyle w:val="NormalTok"/>
        </w:rPr>
        <w:t xml:space="preserve">)</w:t>
      </w:r>
      <w:r>
        <w:br/>
      </w:r>
      <w:r>
        <w:rPr>
          <w:rStyle w:val="NormalTok"/>
        </w:rPr>
        <w:t xml:space="preserve">plt.show()</w:t>
      </w:r>
    </w:p>
    <w:p>
      <w:pPr>
        <w:pStyle w:val="FirstParagraph"/>
      </w:pPr>
      <w:r>
        <w:drawing>
          <wp:inline>
            <wp:extent cx="4868214" cy="3400022"/>
            <wp:effectExtent b="0" l="0" r="0" t="0"/>
            <wp:docPr descr="" title="" id="25" name="Picture"/>
            <a:graphic>
              <a:graphicData uri="http://schemas.openxmlformats.org/drawingml/2006/picture">
                <pic:pic>
                  <pic:nvPicPr>
                    <pic:cNvPr descr="04456a43dc24c0d2a9f9f86f84296b2028159733.png" id="26" name="Picture"/>
                    <pic:cNvPicPr>
                      <a:picLocks noChangeArrowheads="1" noChangeAspect="1"/>
                    </pic:cNvPicPr>
                  </pic:nvPicPr>
                  <pic:blipFill>
                    <a:blip r:embed="rId24"/>
                    <a:stretch>
                      <a:fillRect/>
                    </a:stretch>
                  </pic:blipFill>
                  <pic:spPr bwMode="auto">
                    <a:xfrm>
                      <a:off x="0" y="0"/>
                      <a:ext cx="4868214" cy="3400022"/>
                    </a:xfrm>
                    <a:prstGeom prst="rect">
                      <a:avLst/>
                    </a:prstGeom>
                    <a:noFill/>
                    <a:ln w="9525">
                      <a:noFill/>
                      <a:headEnd/>
                      <a:tailEnd/>
                    </a:ln>
                  </pic:spPr>
                </pic:pic>
              </a:graphicData>
            </a:graphic>
          </wp:inline>
        </w:drawing>
      </w:r>
    </w:p>
    <w:p>
      <w:pPr>
        <w:pStyle w:val="BodyText"/>
      </w:pPr>
      <w:r>
        <w:t xml:space="preserve">You can import your own data into Colab notebooks from your Google Drive account, including from spreadsheets, as well as from Github and many other sources. To learn more about importing data, and how Colab can be used for data science, see the links below under</w:t>
      </w:r>
      <w:r>
        <w:t xml:space="preserve"> </w:t>
      </w:r>
      <w:hyperlink w:anchor="working-with-data">
        <w:r>
          <w:rPr>
            <w:rStyle w:val="Hyperlink"/>
          </w:rPr>
          <w:t xml:space="preserve">Working with Data</w:t>
        </w:r>
      </w:hyperlink>
      <w:r>
        <w:t xml:space="preserve">.</w:t>
      </w:r>
    </w:p>
    <w:p>
      <w:pPr>
        <w:pStyle w:val="BodyText"/>
      </w:pPr>
      <w:r>
        <w:t xml:space="preserve">With Colab you can import an image dataset, train an image classifier on it, and evaluate the model, all in just</w:t>
      </w:r>
      <w:r>
        <w:t xml:space="preserve"> </w:t>
      </w:r>
      <w:hyperlink r:id="rId27">
        <w:r>
          <w:rPr>
            <w:rStyle w:val="Hyperlink"/>
          </w:rPr>
          <w:t xml:space="preserve">a few lines of code</w:t>
        </w:r>
      </w:hyperlink>
      <w:r>
        <w:t xml:space="preserve">. Colab notebooks execute code on Google's cloud servers, meaning you can leverage the power of Google hardware, including</w:t>
      </w:r>
      <w:r>
        <w:t xml:space="preserve"> </w:t>
      </w:r>
      <w:hyperlink w:anchor="using-accelerated-hardware">
        <w:r>
          <w:rPr>
            <w:rStyle w:val="Hyperlink"/>
          </w:rPr>
          <w:t xml:space="preserve">GPUs and TPUs</w:t>
        </w:r>
      </w:hyperlink>
      <w:r>
        <w:t xml:space="preserve">, regardless of the power of your machine. All you need is a browser.</w:t>
      </w:r>
    </w:p>
    <w:p>
      <w:pPr>
        <w:pStyle w:val="BodyText"/>
      </w:pPr>
      <w:r>
        <w:t xml:space="preserve">Colab is used extensively in the machine learning community with applications including:</w:t>
      </w:r>
    </w:p>
    <w:p>
      <w:pPr>
        <w:numPr>
          <w:ilvl w:val="0"/>
          <w:numId w:val="1002"/>
        </w:numPr>
        <w:pStyle w:val="Compact"/>
      </w:pPr>
      <w:r>
        <w:t xml:space="preserve">Getting started with TensorFlow</w:t>
      </w:r>
    </w:p>
    <w:p>
      <w:pPr>
        <w:numPr>
          <w:ilvl w:val="0"/>
          <w:numId w:val="1002"/>
        </w:numPr>
        <w:pStyle w:val="Compact"/>
      </w:pPr>
      <w:r>
        <w:t xml:space="preserve">Developing and training neural networks</w:t>
      </w:r>
    </w:p>
    <w:p>
      <w:pPr>
        <w:numPr>
          <w:ilvl w:val="0"/>
          <w:numId w:val="1002"/>
        </w:numPr>
        <w:pStyle w:val="Compact"/>
      </w:pPr>
      <w:r>
        <w:t xml:space="preserve">Experimenting with TPUs</w:t>
      </w:r>
    </w:p>
    <w:p>
      <w:pPr>
        <w:numPr>
          <w:ilvl w:val="0"/>
          <w:numId w:val="1002"/>
        </w:numPr>
        <w:pStyle w:val="Compact"/>
      </w:pPr>
      <w:r>
        <w:t xml:space="preserve">Disseminating AI research</w:t>
      </w:r>
    </w:p>
    <w:p>
      <w:pPr>
        <w:numPr>
          <w:ilvl w:val="0"/>
          <w:numId w:val="1002"/>
        </w:numPr>
        <w:pStyle w:val="Compact"/>
      </w:pPr>
      <w:r>
        <w:t xml:space="preserve">Creating tutorials</w:t>
      </w:r>
    </w:p>
    <w:p>
      <w:pPr>
        <w:pStyle w:val="FirstParagraph"/>
      </w:pPr>
      <w:r>
        <w:t xml:space="preserve">To see sample Colab notebooks that demonstrate machine learning applications, see the</w:t>
      </w:r>
      <w:r>
        <w:t xml:space="preserve"> </w:t>
      </w:r>
      <w:hyperlink w:anchor="machine-learning-examples">
        <w:r>
          <w:rPr>
            <w:rStyle w:val="Hyperlink"/>
          </w:rPr>
          <w:t xml:space="preserve">machine learning examples</w:t>
        </w:r>
      </w:hyperlink>
      <w:r>
        <w:t xml:space="preserve"> </w:t>
      </w:r>
      <w:r>
        <w:t xml:space="preserve">below.</w:t>
      </w:r>
    </w:p>
    <w:p>
      <w:pPr>
        <w:numPr>
          <w:ilvl w:val="0"/>
          <w:numId w:val="1003"/>
        </w:numPr>
        <w:pStyle w:val="Compact"/>
      </w:pPr>
      <w:hyperlink r:id="rId21">
        <w:r>
          <w:rPr>
            <w:rStyle w:val="Hyperlink"/>
          </w:rPr>
          <w:t xml:space="preserve">Overview of Colaboratory</w:t>
        </w:r>
      </w:hyperlink>
    </w:p>
    <w:p>
      <w:pPr>
        <w:numPr>
          <w:ilvl w:val="0"/>
          <w:numId w:val="1003"/>
        </w:numPr>
        <w:pStyle w:val="Compact"/>
      </w:pPr>
      <w:hyperlink r:id="rId28">
        <w:r>
          <w:rPr>
            <w:rStyle w:val="Hyperlink"/>
          </w:rPr>
          <w:t xml:space="preserve">Guide to Markdown</w:t>
        </w:r>
      </w:hyperlink>
    </w:p>
    <w:p>
      <w:pPr>
        <w:numPr>
          <w:ilvl w:val="0"/>
          <w:numId w:val="1003"/>
        </w:numPr>
        <w:pStyle w:val="Compact"/>
      </w:pPr>
      <w:hyperlink r:id="rId29">
        <w:r>
          <w:rPr>
            <w:rStyle w:val="Hyperlink"/>
          </w:rPr>
          <w:t xml:space="preserve">Importing libraries and installing dependencies</w:t>
        </w:r>
      </w:hyperlink>
    </w:p>
    <w:p>
      <w:pPr>
        <w:numPr>
          <w:ilvl w:val="0"/>
          <w:numId w:val="1003"/>
        </w:numPr>
        <w:pStyle w:val="Compact"/>
      </w:pPr>
      <w:hyperlink r:id="rId30">
        <w:r>
          <w:rPr>
            <w:rStyle w:val="Hyperlink"/>
          </w:rPr>
          <w:t xml:space="preserve">Saving and loading notebooks in GitHub</w:t>
        </w:r>
      </w:hyperlink>
    </w:p>
    <w:p>
      <w:pPr>
        <w:numPr>
          <w:ilvl w:val="0"/>
          <w:numId w:val="1003"/>
        </w:numPr>
        <w:pStyle w:val="Compact"/>
      </w:pPr>
      <w:hyperlink r:id="rId31">
        <w:r>
          <w:rPr>
            <w:rStyle w:val="Hyperlink"/>
          </w:rPr>
          <w:t xml:space="preserve">Interactive forms</w:t>
        </w:r>
      </w:hyperlink>
    </w:p>
    <w:p>
      <w:pPr>
        <w:numPr>
          <w:ilvl w:val="0"/>
          <w:numId w:val="1003"/>
        </w:numPr>
        <w:pStyle w:val="Compact"/>
      </w:pPr>
      <w:hyperlink r:id="rId32">
        <w:r>
          <w:rPr>
            <w:rStyle w:val="Hyperlink"/>
          </w:rPr>
          <w:t xml:space="preserve">Interactive widgets</w:t>
        </w:r>
      </w:hyperlink>
    </w:p>
    <w:p>
      <w:pPr>
        <w:numPr>
          <w:ilvl w:val="0"/>
          <w:numId w:val="1003"/>
        </w:numPr>
        <w:pStyle w:val="Compact"/>
      </w:pPr>
    </w:p>
    <w:p>
      <w:pPr>
        <w:numPr>
          <w:ilvl w:val="0"/>
          <w:numId w:val="1004"/>
        </w:numPr>
        <w:pStyle w:val="Compact"/>
      </w:pPr>
      <w:hyperlink r:id="rId33">
        <w:r>
          <w:rPr>
            <w:rStyle w:val="Hyperlink"/>
          </w:rPr>
          <w:t xml:space="preserve">Loading data: Drive, Sheets, and Google Cloud Storage</w:t>
        </w:r>
      </w:hyperlink>
    </w:p>
    <w:p>
      <w:pPr>
        <w:numPr>
          <w:ilvl w:val="0"/>
          <w:numId w:val="1004"/>
        </w:numPr>
        <w:pStyle w:val="Compact"/>
      </w:pPr>
      <w:hyperlink r:id="rId34">
        <w:r>
          <w:rPr>
            <w:rStyle w:val="Hyperlink"/>
          </w:rPr>
          <w:t xml:space="preserve">Charts: visualizing data</w:t>
        </w:r>
      </w:hyperlink>
    </w:p>
    <w:p>
      <w:pPr>
        <w:numPr>
          <w:ilvl w:val="0"/>
          <w:numId w:val="1004"/>
        </w:numPr>
        <w:pStyle w:val="Compact"/>
      </w:pPr>
      <w:hyperlink r:id="rId35">
        <w:r>
          <w:rPr>
            <w:rStyle w:val="Hyperlink"/>
          </w:rPr>
          <w:t xml:space="preserve">Getting started with BigQuery</w:t>
        </w:r>
      </w:hyperlink>
    </w:p>
    <w:bookmarkStart w:id="41" w:name="machine-learning-crash-course"/>
    <w:p>
      <w:pPr>
        <w:pStyle w:val="Heading3"/>
      </w:pPr>
      <w:r>
        <w:t xml:space="preserve">Machine Learning Crash Course</w:t>
      </w:r>
    </w:p>
    <w:p>
      <w:pPr>
        <w:pStyle w:val="FirstParagraph"/>
      </w:pPr>
      <w:r>
        <w:t xml:space="preserve">These are a few of the notebooks from Google's online Machine Learning course. See the</w:t>
      </w:r>
      <w:r>
        <w:t xml:space="preserve"> </w:t>
      </w:r>
      <w:hyperlink r:id="rId36">
        <w:r>
          <w:rPr>
            <w:rStyle w:val="Hyperlink"/>
          </w:rPr>
          <w:t xml:space="preserve">full course website</w:t>
        </w:r>
      </w:hyperlink>
      <w:r>
        <w:t xml:space="preserve"> </w:t>
      </w:r>
      <w:r>
        <w:t xml:space="preserve">for more.</w:t>
      </w:r>
    </w:p>
    <w:p>
      <w:pPr>
        <w:numPr>
          <w:ilvl w:val="0"/>
          <w:numId w:val="1005"/>
        </w:numPr>
        <w:pStyle w:val="Compact"/>
      </w:pPr>
      <w:hyperlink r:id="rId37">
        <w:r>
          <w:rPr>
            <w:rStyle w:val="Hyperlink"/>
          </w:rPr>
          <w:t xml:space="preserve">Intro to Pandas DataFrame</w:t>
        </w:r>
      </w:hyperlink>
    </w:p>
    <w:p>
      <w:pPr>
        <w:numPr>
          <w:ilvl w:val="0"/>
          <w:numId w:val="1005"/>
        </w:numPr>
        <w:pStyle w:val="Compact"/>
      </w:pPr>
      <w:hyperlink r:id="rId38">
        <w:r>
          <w:rPr>
            <w:rStyle w:val="Hyperlink"/>
          </w:rPr>
          <w:t xml:space="preserve">Linear regression with tf.keras using synthetic data</w:t>
        </w:r>
      </w:hyperlink>
    </w:p>
    <w:p>
      <w:pPr>
        <w:numPr>
          <w:ilvl w:val="0"/>
          <w:numId w:val="1006"/>
        </w:numPr>
        <w:pStyle w:val="Compact"/>
      </w:pPr>
      <w:hyperlink r:id="rId39">
        <w:r>
          <w:rPr>
            <w:rStyle w:val="Hyperlink"/>
          </w:rPr>
          <w:t xml:space="preserve">TensorFlow with GPUs</w:t>
        </w:r>
      </w:hyperlink>
    </w:p>
    <w:p>
      <w:pPr>
        <w:numPr>
          <w:ilvl w:val="0"/>
          <w:numId w:val="1006"/>
        </w:numPr>
        <w:pStyle w:val="Compact"/>
      </w:pPr>
      <w:hyperlink r:id="rId40">
        <w:r>
          <w:rPr>
            <w:rStyle w:val="Hyperlink"/>
          </w:rPr>
          <w:t xml:space="preserve">TensorFlow with TPUs</w:t>
        </w:r>
      </w:hyperlink>
    </w:p>
    <w:bookmarkEnd w:id="41"/>
    <w:p>
      <w:pPr>
        <w:numPr>
          <w:ilvl w:val="0"/>
          <w:numId w:val="1007"/>
        </w:numPr>
      </w:pPr>
      <w:hyperlink r:id="rId42">
        <w:r>
          <w:rPr>
            <w:rStyle w:val="Hyperlink"/>
          </w:rPr>
          <w:t xml:space="preserve">NeMo Voice Swap</w:t>
        </w:r>
      </w:hyperlink>
      <w:r>
        <w:t xml:space="preserve">: Use Nvidia's NeMo conversational AI Toolkit to swap a voice in an audio fragment with a computer generated one.</w:t>
      </w:r>
    </w:p>
    <w:p>
      <w:pPr>
        <w:numPr>
          <w:ilvl w:val="0"/>
          <w:numId w:val="1007"/>
        </w:numPr>
      </w:pPr>
      <w:hyperlink r:id="rId43">
        <w:r>
          <w:rPr>
            <w:rStyle w:val="Hyperlink"/>
          </w:rPr>
          <w:t xml:space="preserve">Retraining an Image Classifier</w:t>
        </w:r>
      </w:hyperlink>
      <w:r>
        <w:t xml:space="preserve">: Build a Keras model on top of a pre-trained image classifier to distinguish flowers.</w:t>
      </w:r>
    </w:p>
    <w:p>
      <w:pPr>
        <w:numPr>
          <w:ilvl w:val="0"/>
          <w:numId w:val="1007"/>
        </w:numPr>
      </w:pPr>
      <w:hyperlink r:id="rId44">
        <w:r>
          <w:rPr>
            <w:rStyle w:val="Hyperlink"/>
          </w:rPr>
          <w:t xml:space="preserve">Text Classification</w:t>
        </w:r>
      </w:hyperlink>
      <w:r>
        <w:t xml:space="preserve">: Classify IMDB movie reviews as either</w:t>
      </w:r>
      <w:r>
        <w:t xml:space="preserve"> </w:t>
      </w:r>
      <w:r>
        <w:rPr>
          <w:iCs/>
          <w:i/>
        </w:rPr>
        <w:t xml:space="preserve">positive</w:t>
      </w:r>
      <w:r>
        <w:t xml:space="preserve"> </w:t>
      </w:r>
      <w:r>
        <w:t xml:space="preserve">or</w:t>
      </w:r>
      <w:r>
        <w:t xml:space="preserve"> </w:t>
      </w:r>
      <w:r>
        <w:rPr>
          <w:iCs/>
          <w:i/>
        </w:rPr>
        <w:t xml:space="preserve">negative</w:t>
      </w:r>
      <w:r>
        <w:t xml:space="preserve">.</w:t>
      </w:r>
    </w:p>
    <w:p>
      <w:pPr>
        <w:numPr>
          <w:ilvl w:val="0"/>
          <w:numId w:val="1007"/>
        </w:numPr>
      </w:pPr>
      <w:hyperlink r:id="rId45">
        <w:r>
          <w:rPr>
            <w:rStyle w:val="Hyperlink"/>
          </w:rPr>
          <w:t xml:space="preserve">Style Transfer</w:t>
        </w:r>
      </w:hyperlink>
      <w:r>
        <w:t xml:space="preserve">: Use deep learning to transfer style between images.</w:t>
      </w:r>
    </w:p>
    <w:p>
      <w:pPr>
        <w:numPr>
          <w:ilvl w:val="0"/>
          <w:numId w:val="1007"/>
        </w:numPr>
      </w:pPr>
      <w:hyperlink r:id="rId46">
        <w:r>
          <w:rPr>
            <w:rStyle w:val="Hyperlink"/>
          </w:rPr>
          <w:t xml:space="preserve">Multilingual Universal Sentence Encoder Q&amp;A</w:t>
        </w:r>
      </w:hyperlink>
      <w:r>
        <w:t xml:space="preserve">: Use a machine learning model to answer questions from the SQuAD dataset.</w:t>
      </w:r>
    </w:p>
    <w:p>
      <w:pPr>
        <w:numPr>
          <w:ilvl w:val="0"/>
          <w:numId w:val="1007"/>
        </w:numPr>
      </w:pPr>
      <w:hyperlink r:id="rId47">
        <w:r>
          <w:rPr>
            <w:rStyle w:val="Hyperlink"/>
          </w:rPr>
          <w:t xml:space="preserve">Video Interpolation</w:t>
        </w:r>
      </w:hyperlink>
      <w:r>
        <w:t xml:space="preserve">: Predict what happened in a video between the first and the last frame.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notebooks/basic_features_overview.ipynb" TargetMode="External" /><Relationship Type="http://schemas.openxmlformats.org/officeDocument/2006/relationships/hyperlink" Id="rId35" Target="/notebooks/bigquery.ipynb" TargetMode="External" /><Relationship Type="http://schemas.openxmlformats.org/officeDocument/2006/relationships/hyperlink" Id="rId34" Target="/notebooks/charts.ipynb" TargetMode="External" /><Relationship Type="http://schemas.openxmlformats.org/officeDocument/2006/relationships/hyperlink" Id="rId31" Target="/notebooks/forms.ipynb" TargetMode="External" /><Relationship Type="http://schemas.openxmlformats.org/officeDocument/2006/relationships/hyperlink" Id="rId39" Target="/notebooks/gpu.ipynb" TargetMode="External" /><Relationship Type="http://schemas.openxmlformats.org/officeDocument/2006/relationships/hyperlink" Id="rId33" Target="/notebooks/io.ipynb" TargetMode="External" /><Relationship Type="http://schemas.openxmlformats.org/officeDocument/2006/relationships/hyperlink" Id="rId28" Target="/notebooks/markdown_guide.ipynb" TargetMode="External" /><Relationship Type="http://schemas.openxmlformats.org/officeDocument/2006/relationships/hyperlink" Id="rId29" Target="/notebooks/snippets/importing_libraries.ipynb" TargetMode="External" /><Relationship Type="http://schemas.openxmlformats.org/officeDocument/2006/relationships/hyperlink" Id="rId40" Target="/notebooks/tpu.ipynb" TargetMode="External" /><Relationship Type="http://schemas.openxmlformats.org/officeDocument/2006/relationships/hyperlink" Id="rId32" Target="/notebooks/widgets.ipynb" TargetMode="External" /><Relationship Type="http://schemas.openxmlformats.org/officeDocument/2006/relationships/hyperlink" Id="rId22" Target="http://colab.research.google.com#create=true" TargetMode="External" /><Relationship Type="http://schemas.openxmlformats.org/officeDocument/2006/relationships/hyperlink" Id="rId42" Target="https://colab.research.google.com/github/NVIDIA/NeMo/blob/stable/tutorials/VoiceSwapSample.ipynb" TargetMode="External" /><Relationship Type="http://schemas.openxmlformats.org/officeDocument/2006/relationships/hyperlink" Id="rId38" Target="https://colab.research.google.com/github/google/eng-edu/blob/main/ml/cc/exercises/linear_regression_with_synthetic_data.ipynb" TargetMode="External" /><Relationship Type="http://schemas.openxmlformats.org/officeDocument/2006/relationships/hyperlink" Id="rId37" Target="https://colab.research.google.com/github/google/eng-edu/blob/main/ml/cc/exercises/pandas_dataframe_ultraquick_tutorial.ipynb" TargetMode="External" /><Relationship Type="http://schemas.openxmlformats.org/officeDocument/2006/relationships/hyperlink" Id="rId30" Target="https://colab.research.google.com/github/googlecolab/colabtools/blob/main/notebooks/colab-github-demo.ipynb" TargetMode="External" /><Relationship Type="http://schemas.openxmlformats.org/officeDocument/2006/relationships/hyperlink" Id="rId27" Target="https://colab.research.google.com/github/tensorflow/docs/blob/master/site/en/tutorials/quickstart/beginner.ipynb" TargetMode="External" /><Relationship Type="http://schemas.openxmlformats.org/officeDocument/2006/relationships/hyperlink" Id="rId36" Target="https://developers.google.com/machine-learning/crash-course/" TargetMode="External" /><Relationship Type="http://schemas.openxmlformats.org/officeDocument/2006/relationships/hyperlink" Id="rId46" Target="https://tensorflow.org/hub/tutorials/retrieval_with_tf_hub_universal_encoder_qa" TargetMode="External" /><Relationship Type="http://schemas.openxmlformats.org/officeDocument/2006/relationships/hyperlink" Id="rId45" Target="https://tensorflow.org/hub/tutorials/tf2_arbitrary_image_stylization" TargetMode="External" /><Relationship Type="http://schemas.openxmlformats.org/officeDocument/2006/relationships/hyperlink" Id="rId43" Target="https://tensorflow.org/hub/tutorials/tf2_image_retraining" TargetMode="External" /><Relationship Type="http://schemas.openxmlformats.org/officeDocument/2006/relationships/hyperlink" Id="rId44" Target="https://tensorflow.org/hub/tutorials/tf2_text_classification" TargetMode="External" /><Relationship Type="http://schemas.openxmlformats.org/officeDocument/2006/relationships/hyperlink" Id="rId47" Target="https://tensorflow.org/hub/tutorials/tweening_conv3d" TargetMode="External" /><Relationship Type="http://schemas.openxmlformats.org/officeDocument/2006/relationships/hyperlink" Id="rId23" Target="https://www.jupyter.org" TargetMode="External" /><Relationship Type="http://schemas.openxmlformats.org/officeDocument/2006/relationships/hyperlink" Id="rId20" Target="https://www.youtube.com/watch?v=inN8seMm7UI" TargetMode="External" /></Relationships>
</file>

<file path=word/_rels/footnotes.xml.rels><?xml version="1.0" encoding="UTF-8"?><Relationships xmlns="http://schemas.openxmlformats.org/package/2006/relationships"><Relationship Type="http://schemas.openxmlformats.org/officeDocument/2006/relationships/hyperlink" Id="rId21" Target="/notebooks/basic_features_overview.ipynb" TargetMode="External" /><Relationship Type="http://schemas.openxmlformats.org/officeDocument/2006/relationships/hyperlink" Id="rId35" Target="/notebooks/bigquery.ipynb" TargetMode="External" /><Relationship Type="http://schemas.openxmlformats.org/officeDocument/2006/relationships/hyperlink" Id="rId34" Target="/notebooks/charts.ipynb" TargetMode="External" /><Relationship Type="http://schemas.openxmlformats.org/officeDocument/2006/relationships/hyperlink" Id="rId31" Target="/notebooks/forms.ipynb" TargetMode="External" /><Relationship Type="http://schemas.openxmlformats.org/officeDocument/2006/relationships/hyperlink" Id="rId39" Target="/notebooks/gpu.ipynb" TargetMode="External" /><Relationship Type="http://schemas.openxmlformats.org/officeDocument/2006/relationships/hyperlink" Id="rId33" Target="/notebooks/io.ipynb" TargetMode="External" /><Relationship Type="http://schemas.openxmlformats.org/officeDocument/2006/relationships/hyperlink" Id="rId28" Target="/notebooks/markdown_guide.ipynb" TargetMode="External" /><Relationship Type="http://schemas.openxmlformats.org/officeDocument/2006/relationships/hyperlink" Id="rId29" Target="/notebooks/snippets/importing_libraries.ipynb" TargetMode="External" /><Relationship Type="http://schemas.openxmlformats.org/officeDocument/2006/relationships/hyperlink" Id="rId40" Target="/notebooks/tpu.ipynb" TargetMode="External" /><Relationship Type="http://schemas.openxmlformats.org/officeDocument/2006/relationships/hyperlink" Id="rId32" Target="/notebooks/widgets.ipynb" TargetMode="External" /><Relationship Type="http://schemas.openxmlformats.org/officeDocument/2006/relationships/hyperlink" Id="rId22" Target="http://colab.research.google.com#create=true" TargetMode="External" /><Relationship Type="http://schemas.openxmlformats.org/officeDocument/2006/relationships/hyperlink" Id="rId42" Target="https://colab.research.google.com/github/NVIDIA/NeMo/blob/stable/tutorials/VoiceSwapSample.ipynb" TargetMode="External" /><Relationship Type="http://schemas.openxmlformats.org/officeDocument/2006/relationships/hyperlink" Id="rId38" Target="https://colab.research.google.com/github/google/eng-edu/blob/main/ml/cc/exercises/linear_regression_with_synthetic_data.ipynb" TargetMode="External" /><Relationship Type="http://schemas.openxmlformats.org/officeDocument/2006/relationships/hyperlink" Id="rId37" Target="https://colab.research.google.com/github/google/eng-edu/blob/main/ml/cc/exercises/pandas_dataframe_ultraquick_tutorial.ipynb" TargetMode="External" /><Relationship Type="http://schemas.openxmlformats.org/officeDocument/2006/relationships/hyperlink" Id="rId30" Target="https://colab.research.google.com/github/googlecolab/colabtools/blob/main/notebooks/colab-github-demo.ipynb" TargetMode="External" /><Relationship Type="http://schemas.openxmlformats.org/officeDocument/2006/relationships/hyperlink" Id="rId27" Target="https://colab.research.google.com/github/tensorflow/docs/blob/master/site/en/tutorials/quickstart/beginner.ipynb" TargetMode="External" /><Relationship Type="http://schemas.openxmlformats.org/officeDocument/2006/relationships/hyperlink" Id="rId36" Target="https://developers.google.com/machine-learning/crash-course/" TargetMode="External" /><Relationship Type="http://schemas.openxmlformats.org/officeDocument/2006/relationships/hyperlink" Id="rId46" Target="https://tensorflow.org/hub/tutorials/retrieval_with_tf_hub_universal_encoder_qa" TargetMode="External" /><Relationship Type="http://schemas.openxmlformats.org/officeDocument/2006/relationships/hyperlink" Id="rId45" Target="https://tensorflow.org/hub/tutorials/tf2_arbitrary_image_stylization" TargetMode="External" /><Relationship Type="http://schemas.openxmlformats.org/officeDocument/2006/relationships/hyperlink" Id="rId43" Target="https://tensorflow.org/hub/tutorials/tf2_image_retraining" TargetMode="External" /><Relationship Type="http://schemas.openxmlformats.org/officeDocument/2006/relationships/hyperlink" Id="rId44" Target="https://tensorflow.org/hub/tutorials/tf2_text_classification" TargetMode="External" /><Relationship Type="http://schemas.openxmlformats.org/officeDocument/2006/relationships/hyperlink" Id="rId47" Target="https://tensorflow.org/hub/tutorials/tweening_conv3d" TargetMode="External" /><Relationship Type="http://schemas.openxmlformats.org/officeDocument/2006/relationships/hyperlink" Id="rId23" Target="https://www.jupyter.org" TargetMode="External" /><Relationship Type="http://schemas.openxmlformats.org/officeDocument/2006/relationships/hyperlink" Id="rId20" Target="https://www.youtube.com/watch?v=inN8seMm7U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