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5CA57" w14:textId="593651D9" w:rsidR="00B945C6" w:rsidRPr="007858FE" w:rsidRDefault="007858FE" w:rsidP="007858FE">
      <w:pPr>
        <w:jc w:val="center"/>
        <w:rPr>
          <w:b/>
          <w:bCs/>
          <w:sz w:val="44"/>
          <w:szCs w:val="44"/>
          <w:u w:val="single"/>
        </w:rPr>
      </w:pPr>
      <w:r w:rsidRPr="007858FE">
        <w:rPr>
          <w:b/>
          <w:bCs/>
          <w:sz w:val="44"/>
          <w:szCs w:val="44"/>
          <w:u w:val="single"/>
        </w:rPr>
        <w:t>Smart Lock Analysis Report</w:t>
      </w:r>
    </w:p>
    <w:p w14:paraId="0352DD59" w14:textId="77777777" w:rsidR="007858FE" w:rsidRPr="007858FE" w:rsidRDefault="007858FE" w:rsidP="007858FE">
      <w:pPr>
        <w:rPr>
          <w:rFonts w:ascii="Times New Roman" w:hAnsi="Times New Roman" w:cs="Times New Roman"/>
        </w:rPr>
      </w:pPr>
    </w:p>
    <w:p w14:paraId="7586620E" w14:textId="7520B87F" w:rsidR="00B945C6" w:rsidRPr="003238B5" w:rsidRDefault="00B945C6" w:rsidP="007858FE">
      <w:pPr>
        <w:rPr>
          <w:rFonts w:ascii="Times New Roman" w:hAnsi="Times New Roman" w:cs="Times New Roman"/>
          <w:sz w:val="24"/>
          <w:szCs w:val="24"/>
        </w:rPr>
      </w:pPr>
      <w:r w:rsidRPr="003238B5">
        <w:rPr>
          <w:rFonts w:ascii="Times New Roman" w:hAnsi="Times New Roman" w:cs="Times New Roman"/>
          <w:b/>
          <w:bCs/>
          <w:sz w:val="24"/>
          <w:szCs w:val="24"/>
        </w:rPr>
        <w:t>Objective</w:t>
      </w:r>
      <w:r w:rsidRPr="003238B5">
        <w:rPr>
          <w:rFonts w:ascii="Times New Roman" w:hAnsi="Times New Roman" w:cs="Times New Roman"/>
          <w:sz w:val="24"/>
          <w:szCs w:val="24"/>
        </w:rPr>
        <w:t>: Circuit house is evaluating a potential entry in the Smart lock market. Since this is a fairly new category there are very few estimates present in terms of market size and key players. One way to estimate the key players is by looking at major brands on online portals.</w:t>
      </w:r>
    </w:p>
    <w:p w14:paraId="4EE66ADA" w14:textId="77777777" w:rsidR="00B945C6" w:rsidRPr="003238B5" w:rsidRDefault="00B945C6" w:rsidP="00D36D17">
      <w:pPr>
        <w:spacing w:after="0" w:line="240" w:lineRule="auto"/>
        <w:ind w:right="-873"/>
        <w:rPr>
          <w:rFonts w:ascii="Times New Roman" w:hAnsi="Times New Roman" w:cs="Times New Roman"/>
          <w:sz w:val="24"/>
          <w:szCs w:val="24"/>
        </w:rPr>
      </w:pPr>
    </w:p>
    <w:p w14:paraId="0ED595FF" w14:textId="77777777" w:rsidR="00EE56A0" w:rsidRPr="003238B5" w:rsidRDefault="00EE56A0" w:rsidP="00D36D17">
      <w:pPr>
        <w:spacing w:after="0" w:line="240" w:lineRule="auto"/>
        <w:ind w:right="-873"/>
        <w:rPr>
          <w:rFonts w:ascii="Times New Roman" w:hAnsi="Times New Roman" w:cs="Times New Roman"/>
          <w:b/>
          <w:bCs/>
          <w:sz w:val="24"/>
          <w:szCs w:val="24"/>
        </w:rPr>
      </w:pPr>
      <w:r w:rsidRPr="003238B5">
        <w:rPr>
          <w:rFonts w:ascii="Times New Roman" w:hAnsi="Times New Roman" w:cs="Times New Roman"/>
          <w:b/>
          <w:bCs/>
          <w:sz w:val="24"/>
          <w:szCs w:val="24"/>
        </w:rPr>
        <w:t>1. Number of brands in the segment</w:t>
      </w:r>
    </w:p>
    <w:p w14:paraId="5F810CF6" w14:textId="49073DCC" w:rsidR="00B945C6" w:rsidRPr="003238B5" w:rsidRDefault="008D7D07" w:rsidP="00D36D17">
      <w:pPr>
        <w:spacing w:after="0" w:line="240" w:lineRule="auto"/>
        <w:ind w:right="-873"/>
        <w:rPr>
          <w:rFonts w:ascii="Times New Roman" w:hAnsi="Times New Roman" w:cs="Times New Roman"/>
          <w:sz w:val="24"/>
          <w:szCs w:val="24"/>
        </w:rPr>
      </w:pPr>
      <w:r w:rsidRPr="003238B5">
        <w:rPr>
          <w:rFonts w:ascii="Times New Roman" w:hAnsi="Times New Roman" w:cs="Times New Roman"/>
          <w:sz w:val="24"/>
          <w:szCs w:val="24"/>
        </w:rPr>
        <w:t>There are 87 unique brands in the Smart Lock segment.</w:t>
      </w:r>
    </w:p>
    <w:p w14:paraId="32308176" w14:textId="77777777" w:rsidR="00D97EC8" w:rsidRPr="003238B5" w:rsidRDefault="00D97EC8" w:rsidP="00D36D17">
      <w:pPr>
        <w:spacing w:after="0" w:line="240" w:lineRule="auto"/>
        <w:ind w:right="-873"/>
        <w:rPr>
          <w:rFonts w:ascii="Times New Roman" w:hAnsi="Times New Roman" w:cs="Times New Roman"/>
          <w:sz w:val="24"/>
          <w:szCs w:val="24"/>
        </w:rPr>
      </w:pPr>
    </w:p>
    <w:p w14:paraId="6B208823" w14:textId="701307B2" w:rsidR="00D97EC8" w:rsidRPr="003238B5" w:rsidRDefault="00D97EC8" w:rsidP="00D36D17">
      <w:pPr>
        <w:spacing w:after="0" w:line="240" w:lineRule="auto"/>
        <w:ind w:right="-873"/>
        <w:rPr>
          <w:rFonts w:ascii="Times New Roman" w:hAnsi="Times New Roman" w:cs="Times New Roman"/>
          <w:sz w:val="24"/>
          <w:szCs w:val="24"/>
        </w:rPr>
      </w:pP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atomberg</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qubo</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lavna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godrej</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okos</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plantex</w:t>
      </w:r>
      <w:proofErr w:type="spellEnd"/>
      <w:r w:rsidRPr="003238B5">
        <w:rPr>
          <w:rFonts w:ascii="Times New Roman" w:hAnsi="Times New Roman" w:cs="Times New Roman"/>
          <w:sz w:val="24"/>
          <w:szCs w:val="24"/>
        </w:rPr>
        <w:t>', 'speedy', '</w:t>
      </w:r>
      <w:proofErr w:type="spellStart"/>
      <w:r w:rsidRPr="003238B5">
        <w:rPr>
          <w:rFonts w:ascii="Times New Roman" w:hAnsi="Times New Roman" w:cs="Times New Roman"/>
          <w:sz w:val="24"/>
          <w:szCs w:val="24"/>
        </w:rPr>
        <w:t>uniy</w:t>
      </w:r>
      <w:proofErr w:type="spellEnd"/>
      <w:r w:rsidRPr="003238B5">
        <w:rPr>
          <w:rFonts w:ascii="Times New Roman" w:hAnsi="Times New Roman" w:cs="Times New Roman"/>
          <w:sz w:val="24"/>
          <w:szCs w:val="24"/>
        </w:rPr>
        <w:t>', 'yale', '</w:t>
      </w:r>
      <w:proofErr w:type="spellStart"/>
      <w:r w:rsidRPr="003238B5">
        <w:rPr>
          <w:rFonts w:ascii="Times New Roman" w:hAnsi="Times New Roman" w:cs="Times New Roman"/>
          <w:sz w:val="24"/>
          <w:szCs w:val="24"/>
        </w:rPr>
        <w:t>escozor</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golens</w:t>
      </w:r>
      <w:proofErr w:type="spellEnd"/>
      <w:r w:rsidRPr="003238B5">
        <w:rPr>
          <w:rFonts w:ascii="Times New Roman" w:hAnsi="Times New Roman" w:cs="Times New Roman"/>
          <w:sz w:val="24"/>
          <w:szCs w:val="24"/>
        </w:rPr>
        <w:t>',</w:t>
      </w:r>
      <w:r w:rsidR="00444AD2"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valencia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denler</w:t>
      </w:r>
      <w:proofErr w:type="spellEnd"/>
      <w:r w:rsidRPr="003238B5">
        <w:rPr>
          <w:rFonts w:ascii="Times New Roman" w:hAnsi="Times New Roman" w:cs="Times New Roman"/>
          <w:sz w:val="24"/>
          <w:szCs w:val="24"/>
        </w:rPr>
        <w:t>',</w:t>
      </w:r>
      <w:r w:rsidR="00444AD2"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helett</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grob</w:t>
      </w:r>
      <w:proofErr w:type="spellEnd"/>
      <w:r w:rsidRPr="003238B5">
        <w:rPr>
          <w:rFonts w:ascii="Times New Roman" w:hAnsi="Times New Roman" w:cs="Times New Roman"/>
          <w:sz w:val="24"/>
          <w:szCs w:val="24"/>
        </w:rPr>
        <w:t>', 'ozone', '</w:t>
      </w:r>
      <w:proofErr w:type="spellStart"/>
      <w:r w:rsidRPr="003238B5">
        <w:rPr>
          <w:rFonts w:ascii="Times New Roman" w:hAnsi="Times New Roman" w:cs="Times New Roman"/>
          <w:sz w:val="24"/>
          <w:szCs w:val="24"/>
        </w:rPr>
        <w:t>ifitech</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qawachh</w:t>
      </w:r>
      <w:proofErr w:type="spellEnd"/>
      <w:r w:rsidRPr="003238B5">
        <w:rPr>
          <w:rFonts w:ascii="Times New Roman" w:hAnsi="Times New Roman" w:cs="Times New Roman"/>
          <w:sz w:val="24"/>
          <w:szCs w:val="24"/>
        </w:rPr>
        <w:t>', 'mars', 'delta',</w:t>
      </w:r>
      <w:r w:rsidR="00444AD2"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bonkaso</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ironzon</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nexmot</w:t>
      </w:r>
      <w:proofErr w:type="spellEnd"/>
      <w:r w:rsidRPr="003238B5">
        <w:rPr>
          <w:rFonts w:ascii="Times New Roman" w:hAnsi="Times New Roman" w:cs="Times New Roman"/>
          <w:sz w:val="24"/>
          <w:szCs w:val="24"/>
        </w:rPr>
        <w:t>', 'team', '</w:t>
      </w:r>
      <w:proofErr w:type="spellStart"/>
      <w:r w:rsidRPr="003238B5">
        <w:rPr>
          <w:rFonts w:ascii="Times New Roman" w:hAnsi="Times New Roman" w:cs="Times New Roman"/>
          <w:sz w:val="24"/>
          <w:szCs w:val="24"/>
        </w:rPr>
        <w:t>homemate</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foora</w:t>
      </w:r>
      <w:proofErr w:type="spellEnd"/>
      <w:r w:rsidRPr="003238B5">
        <w:rPr>
          <w:rFonts w:ascii="Times New Roman" w:hAnsi="Times New Roman" w:cs="Times New Roman"/>
          <w:sz w:val="24"/>
          <w:szCs w:val="24"/>
        </w:rPr>
        <w:t>',</w:t>
      </w:r>
    </w:p>
    <w:p w14:paraId="0D8F3E64" w14:textId="4D6B8A31" w:rsidR="00D97EC8" w:rsidRPr="003238B5" w:rsidRDefault="00D97EC8" w:rsidP="00D36D17">
      <w:pPr>
        <w:spacing w:after="0" w:line="240" w:lineRule="auto"/>
        <w:ind w:right="-873"/>
        <w:rPr>
          <w:rFonts w:ascii="Times New Roman" w:hAnsi="Times New Roman" w:cs="Times New Roman"/>
          <w:sz w:val="24"/>
          <w:szCs w:val="24"/>
        </w:rPr>
      </w:pP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gordej</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daonphari</w:t>
      </w:r>
      <w:proofErr w:type="spellEnd"/>
      <w:r w:rsidRPr="003238B5">
        <w:rPr>
          <w:rFonts w:ascii="Times New Roman" w:hAnsi="Times New Roman" w:cs="Times New Roman"/>
          <w:sz w:val="24"/>
          <w:szCs w:val="24"/>
        </w:rPr>
        <w:t>', 'equal', '</w:t>
      </w:r>
      <w:proofErr w:type="spellStart"/>
      <w:r w:rsidRPr="003238B5">
        <w:rPr>
          <w:rFonts w:ascii="Times New Roman" w:hAnsi="Times New Roman" w:cs="Times New Roman"/>
          <w:sz w:val="24"/>
          <w:szCs w:val="24"/>
        </w:rPr>
        <w:t>dorset</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bioenable</w:t>
      </w:r>
      <w:proofErr w:type="spellEnd"/>
      <w:r w:rsidRPr="003238B5">
        <w:rPr>
          <w:rFonts w:ascii="Times New Roman" w:hAnsi="Times New Roman" w:cs="Times New Roman"/>
          <w:sz w:val="24"/>
          <w:szCs w:val="24"/>
        </w:rPr>
        <w:t>', 'code', '</w:t>
      </w:r>
      <w:proofErr w:type="spellStart"/>
      <w:r w:rsidRPr="003238B5">
        <w:rPr>
          <w:rFonts w:ascii="Times New Roman" w:hAnsi="Times New Roman" w:cs="Times New Roman"/>
          <w:sz w:val="24"/>
          <w:szCs w:val="24"/>
        </w:rPr>
        <w:t>jal</w:t>
      </w:r>
      <w:proofErr w:type="spellEnd"/>
      <w:r w:rsidRPr="003238B5">
        <w:rPr>
          <w:rFonts w:ascii="Times New Roman" w:hAnsi="Times New Roman" w:cs="Times New Roman"/>
          <w:sz w:val="24"/>
          <w:szCs w:val="24"/>
        </w:rPr>
        <w:t>', 'unknown', '</w:t>
      </w:r>
      <w:proofErr w:type="spellStart"/>
      <w:r w:rsidRPr="003238B5">
        <w:rPr>
          <w:rFonts w:ascii="Times New Roman" w:hAnsi="Times New Roman" w:cs="Times New Roman"/>
          <w:sz w:val="24"/>
          <w:szCs w:val="24"/>
        </w:rPr>
        <w:t>bytbots</w:t>
      </w:r>
      <w:proofErr w:type="spellEnd"/>
      <w:r w:rsidRPr="003238B5">
        <w:rPr>
          <w:rFonts w:ascii="Times New Roman" w:hAnsi="Times New Roman" w:cs="Times New Roman"/>
          <w:sz w:val="24"/>
          <w:szCs w:val="24"/>
        </w:rPr>
        <w:t>', 'mx', '</w:t>
      </w:r>
      <w:proofErr w:type="spellStart"/>
      <w:r w:rsidRPr="003238B5">
        <w:rPr>
          <w:rFonts w:ascii="Times New Roman" w:hAnsi="Times New Roman" w:cs="Times New Roman"/>
          <w:sz w:val="24"/>
          <w:szCs w:val="24"/>
        </w:rPr>
        <w:t>triant</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dorphin</w:t>
      </w:r>
      <w:proofErr w:type="spellEnd"/>
      <w:r w:rsidRPr="003238B5">
        <w:rPr>
          <w:rFonts w:ascii="Times New Roman" w:hAnsi="Times New Roman" w:cs="Times New Roman"/>
          <w:sz w:val="24"/>
          <w:szCs w:val="24"/>
        </w:rPr>
        <w:t>',</w:t>
      </w:r>
      <w:r w:rsidR="006E2113"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hawkvision</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ezviz</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putmax</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autens</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tmezon</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quba</w:t>
      </w:r>
      <w:proofErr w:type="spellEnd"/>
      <w:r w:rsidRPr="003238B5">
        <w:rPr>
          <w:rFonts w:ascii="Times New Roman" w:hAnsi="Times New Roman" w:cs="Times New Roman"/>
          <w:sz w:val="24"/>
          <w:szCs w:val="24"/>
        </w:rPr>
        <w:t>'</w:t>
      </w:r>
      <w:r w:rsidR="00444AD2"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tuchware</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codace</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lockly</w:t>
      </w:r>
      <w:proofErr w:type="spellEnd"/>
      <w:r w:rsidRPr="003238B5">
        <w:rPr>
          <w:rFonts w:ascii="Times New Roman" w:hAnsi="Times New Roman" w:cs="Times New Roman"/>
          <w:sz w:val="24"/>
          <w:szCs w:val="24"/>
        </w:rPr>
        <w:t>', 'leccy', '</w:t>
      </w:r>
      <w:proofErr w:type="spellStart"/>
      <w:r w:rsidRPr="003238B5">
        <w:rPr>
          <w:rFonts w:ascii="Times New Roman" w:hAnsi="Times New Roman" w:cs="Times New Roman"/>
          <w:sz w:val="24"/>
          <w:szCs w:val="24"/>
        </w:rPr>
        <w:t>houzmatic</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inllex</w:t>
      </w:r>
      <w:proofErr w:type="spellEnd"/>
      <w:r w:rsidRPr="003238B5">
        <w:rPr>
          <w:rFonts w:ascii="Times New Roman" w:hAnsi="Times New Roman" w:cs="Times New Roman"/>
          <w:sz w:val="24"/>
          <w:szCs w:val="24"/>
        </w:rPr>
        <w:t>',</w:t>
      </w:r>
      <w:r w:rsidR="00C33092"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fipilock</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ghome</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jenix</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amicismart</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ezlife</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zkteco</w:t>
      </w:r>
      <w:proofErr w:type="spellEnd"/>
      <w:r w:rsidRPr="003238B5">
        <w:rPr>
          <w:rFonts w:ascii="Times New Roman" w:hAnsi="Times New Roman" w:cs="Times New Roman"/>
          <w:sz w:val="24"/>
          <w:szCs w:val="24"/>
        </w:rPr>
        <w:t>',</w:t>
      </w:r>
      <w:r w:rsidR="006E2113"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abez</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securam</w:t>
      </w:r>
      <w:proofErr w:type="spellEnd"/>
      <w:r w:rsidRPr="003238B5">
        <w:rPr>
          <w:rFonts w:ascii="Times New Roman" w:hAnsi="Times New Roman" w:cs="Times New Roman"/>
          <w:sz w:val="24"/>
          <w:szCs w:val="24"/>
        </w:rPr>
        <w:t>', 'geek', '</w:t>
      </w:r>
      <w:proofErr w:type="spellStart"/>
      <w:r w:rsidRPr="003238B5">
        <w:rPr>
          <w:rFonts w:ascii="Times New Roman" w:hAnsi="Times New Roman" w:cs="Times New Roman"/>
          <w:sz w:val="24"/>
          <w:szCs w:val="24"/>
        </w:rPr>
        <w:t>vizid</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hafele</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lockomatic</w:t>
      </w:r>
      <w:proofErr w:type="spellEnd"/>
      <w:r w:rsidRPr="003238B5">
        <w:rPr>
          <w:rFonts w:ascii="Times New Roman" w:hAnsi="Times New Roman" w:cs="Times New Roman"/>
          <w:sz w:val="24"/>
          <w:szCs w:val="24"/>
        </w:rPr>
        <w:t>',</w:t>
      </w:r>
      <w:r w:rsidR="006E2113"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iplug</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navkar</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excluzo</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gunally</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realtime</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wallton</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delavala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folohaos</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mukhivala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honexa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dhvaj</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premvati</w:t>
      </w:r>
      <w:proofErr w:type="spellEnd"/>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ketumal</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ipsa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lacasa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jainson</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olpad</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iuknob</w:t>
      </w:r>
      <w:proofErr w:type="spellEnd"/>
      <w:r w:rsidRPr="003238B5">
        <w:rPr>
          <w:rFonts w:ascii="Times New Roman" w:hAnsi="Times New Roman" w:cs="Times New Roman"/>
          <w:sz w:val="24"/>
          <w:szCs w:val="24"/>
        </w:rPr>
        <w:t>'</w:t>
      </w:r>
      <w:r w:rsidR="006E2113" w:rsidRPr="003238B5">
        <w:rPr>
          <w:rFonts w:ascii="Times New Roman" w:hAnsi="Times New Roman" w:cs="Times New Roman"/>
          <w:sz w:val="24"/>
          <w:szCs w:val="24"/>
        </w:rPr>
        <w:t>,</w:t>
      </w:r>
      <w:r w:rsidRPr="003238B5">
        <w:rPr>
          <w:rFonts w:ascii="Times New Roman" w:hAnsi="Times New Roman" w:cs="Times New Roman"/>
          <w:sz w:val="24"/>
          <w:szCs w:val="24"/>
        </w:rPr>
        <w:t xml:space="preserve"> '</w:t>
      </w:r>
      <w:proofErr w:type="spellStart"/>
      <w:r w:rsidRPr="003238B5">
        <w:rPr>
          <w:rFonts w:ascii="Times New Roman" w:hAnsi="Times New Roman" w:cs="Times New Roman"/>
          <w:sz w:val="24"/>
          <w:szCs w:val="24"/>
        </w:rPr>
        <w:t>pulido</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bolt.czar</w:t>
      </w:r>
      <w:proofErr w:type="spellEnd"/>
      <w:r w:rsidRPr="003238B5">
        <w:rPr>
          <w:rFonts w:ascii="Times New Roman" w:hAnsi="Times New Roman" w:cs="Times New Roman"/>
          <w:sz w:val="24"/>
          <w:szCs w:val="24"/>
        </w:rPr>
        <w:t>', 'ankh', '</w:t>
      </w:r>
      <w:proofErr w:type="spellStart"/>
      <w:r w:rsidRPr="003238B5">
        <w:rPr>
          <w:rFonts w:ascii="Times New Roman" w:hAnsi="Times New Roman" w:cs="Times New Roman"/>
          <w:sz w:val="24"/>
          <w:szCs w:val="24"/>
        </w:rPr>
        <w:t>losa</w:t>
      </w:r>
      <w:proofErr w:type="spellEnd"/>
      <w:r w:rsidRPr="003238B5">
        <w:rPr>
          <w:rFonts w:ascii="Times New Roman" w:hAnsi="Times New Roman" w:cs="Times New Roman"/>
          <w:sz w:val="24"/>
          <w:szCs w:val="24"/>
        </w:rPr>
        <w:t>', '</w:t>
      </w:r>
      <w:proofErr w:type="spellStart"/>
      <w:r w:rsidRPr="003238B5">
        <w:rPr>
          <w:rFonts w:ascii="Times New Roman" w:hAnsi="Times New Roman" w:cs="Times New Roman"/>
          <w:sz w:val="24"/>
          <w:szCs w:val="24"/>
        </w:rPr>
        <w:t>i</w:t>
      </w:r>
      <w:proofErr w:type="spellEnd"/>
      <w:r w:rsidRPr="003238B5">
        <w:rPr>
          <w:rFonts w:ascii="Times New Roman" w:hAnsi="Times New Roman" w:cs="Times New Roman"/>
          <w:sz w:val="24"/>
          <w:szCs w:val="24"/>
        </w:rPr>
        <w:t>-touch', '</w:t>
      </w:r>
      <w:proofErr w:type="spellStart"/>
      <w:r w:rsidRPr="003238B5">
        <w:rPr>
          <w:rFonts w:ascii="Times New Roman" w:hAnsi="Times New Roman" w:cs="Times New Roman"/>
          <w:sz w:val="24"/>
          <w:szCs w:val="24"/>
        </w:rPr>
        <w:t>rfid</w:t>
      </w:r>
      <w:proofErr w:type="spellEnd"/>
      <w:r w:rsidRPr="003238B5">
        <w:rPr>
          <w:rFonts w:ascii="Times New Roman" w:hAnsi="Times New Roman" w:cs="Times New Roman"/>
          <w:sz w:val="24"/>
          <w:szCs w:val="24"/>
        </w:rPr>
        <w:t>',</w:t>
      </w:r>
      <w:r w:rsidR="000D7574" w:rsidRPr="003238B5">
        <w:rPr>
          <w:rFonts w:ascii="Times New Roman" w:hAnsi="Times New Roman" w:cs="Times New Roman"/>
          <w:sz w:val="24"/>
          <w:szCs w:val="24"/>
        </w:rPr>
        <w:t xml:space="preserve"> </w:t>
      </w:r>
      <w:r w:rsidRPr="003238B5">
        <w:rPr>
          <w:rFonts w:ascii="Times New Roman" w:hAnsi="Times New Roman" w:cs="Times New Roman"/>
          <w:sz w:val="24"/>
          <w:szCs w:val="24"/>
        </w:rPr>
        <w:t>'</w:t>
      </w:r>
      <w:proofErr w:type="spellStart"/>
      <w:r w:rsidRPr="003238B5">
        <w:rPr>
          <w:rFonts w:ascii="Times New Roman" w:hAnsi="Times New Roman" w:cs="Times New Roman"/>
          <w:sz w:val="24"/>
          <w:szCs w:val="24"/>
        </w:rPr>
        <w:t>blusafe</w:t>
      </w:r>
      <w:proofErr w:type="spellEnd"/>
      <w:r w:rsidRPr="003238B5">
        <w:rPr>
          <w:rFonts w:ascii="Times New Roman" w:hAnsi="Times New Roman" w:cs="Times New Roman"/>
          <w:sz w:val="24"/>
          <w:szCs w:val="24"/>
        </w:rPr>
        <w:t>'</w:t>
      </w:r>
      <w:r w:rsidR="000D7574" w:rsidRPr="003238B5">
        <w:rPr>
          <w:rFonts w:ascii="Times New Roman" w:hAnsi="Times New Roman" w:cs="Times New Roman"/>
          <w:sz w:val="24"/>
          <w:szCs w:val="24"/>
        </w:rPr>
        <w:t>.</w:t>
      </w:r>
    </w:p>
    <w:p w14:paraId="33FA1BBB" w14:textId="77777777" w:rsidR="00F17CCC" w:rsidRPr="003238B5" w:rsidRDefault="00F17CCC" w:rsidP="00D36D17">
      <w:pPr>
        <w:spacing w:after="0" w:line="240" w:lineRule="auto"/>
        <w:ind w:right="-873"/>
        <w:rPr>
          <w:rFonts w:ascii="Times New Roman" w:hAnsi="Times New Roman" w:cs="Times New Roman"/>
          <w:sz w:val="24"/>
          <w:szCs w:val="24"/>
        </w:rPr>
      </w:pPr>
    </w:p>
    <w:p w14:paraId="490A5841" w14:textId="70A13F63" w:rsidR="00F17CCC" w:rsidRPr="003238B5" w:rsidRDefault="00F17CCC" w:rsidP="00D36D17">
      <w:pPr>
        <w:spacing w:after="0" w:line="240" w:lineRule="auto"/>
        <w:ind w:right="-873"/>
        <w:rPr>
          <w:rFonts w:ascii="Times New Roman" w:hAnsi="Times New Roman" w:cs="Times New Roman"/>
          <w:b/>
          <w:bCs/>
          <w:sz w:val="24"/>
          <w:szCs w:val="24"/>
        </w:rPr>
      </w:pPr>
      <w:r w:rsidRPr="003238B5">
        <w:rPr>
          <w:rFonts w:ascii="Times New Roman" w:hAnsi="Times New Roman" w:cs="Times New Roman"/>
          <w:b/>
          <w:bCs/>
          <w:sz w:val="24"/>
          <w:szCs w:val="24"/>
        </w:rPr>
        <w:t>2. Count of SKUs per brand</w:t>
      </w:r>
    </w:p>
    <w:p w14:paraId="70B3BF19" w14:textId="77777777" w:rsidR="00082800" w:rsidRPr="003238B5" w:rsidRDefault="00082800" w:rsidP="00F17CCC">
      <w:pPr>
        <w:ind w:right="-875"/>
        <w:rPr>
          <w:rFonts w:ascii="Times New Roman" w:hAnsi="Times New Roman" w:cs="Times New Roman"/>
          <w:b/>
          <w:bCs/>
          <w:sz w:val="24"/>
          <w:szCs w:val="24"/>
        </w:rPr>
      </w:pPr>
    </w:p>
    <w:p w14:paraId="0E375938" w14:textId="388A0417" w:rsidR="00F17CCC" w:rsidRPr="003238B5" w:rsidRDefault="00082800" w:rsidP="00F17CCC">
      <w:pPr>
        <w:ind w:right="-875"/>
        <w:rPr>
          <w:rFonts w:ascii="Times New Roman" w:hAnsi="Times New Roman" w:cs="Times New Roman"/>
          <w:b/>
          <w:bCs/>
          <w:sz w:val="24"/>
          <w:szCs w:val="24"/>
        </w:rPr>
      </w:pPr>
      <w:r w:rsidRPr="003238B5">
        <w:rPr>
          <w:rFonts w:ascii="Times New Roman" w:hAnsi="Times New Roman" w:cs="Times New Roman"/>
          <w:b/>
          <w:bCs/>
          <w:noProof/>
          <w:sz w:val="24"/>
          <w:szCs w:val="24"/>
        </w:rPr>
        <w:drawing>
          <wp:inline distT="0" distB="0" distL="0" distR="0" wp14:anchorId="21CBA9DE" wp14:editId="5B30FBB9">
            <wp:extent cx="6105525" cy="2811780"/>
            <wp:effectExtent l="0" t="0" r="9525" b="7620"/>
            <wp:docPr id="183963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38435" name="Picture 1839638435"/>
                    <pic:cNvPicPr/>
                  </pic:nvPicPr>
                  <pic:blipFill>
                    <a:blip r:embed="rId5">
                      <a:extLst>
                        <a:ext uri="{28A0092B-C50C-407E-A947-70E740481C1C}">
                          <a14:useLocalDpi xmlns:a14="http://schemas.microsoft.com/office/drawing/2010/main" val="0"/>
                        </a:ext>
                      </a:extLst>
                    </a:blip>
                    <a:stretch>
                      <a:fillRect/>
                    </a:stretch>
                  </pic:blipFill>
                  <pic:spPr>
                    <a:xfrm>
                      <a:off x="0" y="0"/>
                      <a:ext cx="6105525" cy="2811780"/>
                    </a:xfrm>
                    <a:prstGeom prst="rect">
                      <a:avLst/>
                    </a:prstGeom>
                  </pic:spPr>
                </pic:pic>
              </a:graphicData>
            </a:graphic>
          </wp:inline>
        </w:drawing>
      </w:r>
    </w:p>
    <w:p w14:paraId="2AC0E955" w14:textId="6C7AB9AC" w:rsidR="00082800" w:rsidRPr="003238B5" w:rsidRDefault="001B409F" w:rsidP="00F17CCC">
      <w:pPr>
        <w:ind w:right="-875"/>
        <w:rPr>
          <w:rFonts w:ascii="Times New Roman" w:hAnsi="Times New Roman" w:cs="Times New Roman"/>
          <w:sz w:val="24"/>
          <w:szCs w:val="24"/>
        </w:rPr>
      </w:pPr>
      <w:r w:rsidRPr="003238B5">
        <w:rPr>
          <w:rFonts w:ascii="Times New Roman" w:hAnsi="Times New Roman" w:cs="Times New Roman"/>
          <w:sz w:val="24"/>
          <w:szCs w:val="24"/>
        </w:rPr>
        <w:t xml:space="preserve">Insights: Around 45 products of </w:t>
      </w:r>
      <w:proofErr w:type="spellStart"/>
      <w:r w:rsidRPr="003238B5">
        <w:rPr>
          <w:rFonts w:ascii="Times New Roman" w:hAnsi="Times New Roman" w:cs="Times New Roman"/>
          <w:sz w:val="24"/>
          <w:szCs w:val="24"/>
        </w:rPr>
        <w:t>Golens</w:t>
      </w:r>
      <w:proofErr w:type="spellEnd"/>
      <w:r w:rsidRPr="003238B5">
        <w:rPr>
          <w:rFonts w:ascii="Times New Roman" w:hAnsi="Times New Roman" w:cs="Times New Roman"/>
          <w:sz w:val="24"/>
          <w:szCs w:val="24"/>
        </w:rPr>
        <w:t xml:space="preserve"> Brand are there in the dataset which is the highest number. Godrej, Yale, </w:t>
      </w:r>
      <w:proofErr w:type="spellStart"/>
      <w:r w:rsidRPr="003238B5">
        <w:rPr>
          <w:rFonts w:ascii="Times New Roman" w:hAnsi="Times New Roman" w:cs="Times New Roman"/>
          <w:sz w:val="24"/>
          <w:szCs w:val="24"/>
        </w:rPr>
        <w:t>Escozor</w:t>
      </w:r>
      <w:proofErr w:type="spellEnd"/>
      <w:r w:rsidRPr="003238B5">
        <w:rPr>
          <w:rFonts w:ascii="Times New Roman" w:hAnsi="Times New Roman" w:cs="Times New Roman"/>
          <w:sz w:val="24"/>
          <w:szCs w:val="24"/>
        </w:rPr>
        <w:t xml:space="preserve"> and ozone have 23, 22 and 19 products displayed in the website.</w:t>
      </w:r>
    </w:p>
    <w:p w14:paraId="1114B779" w14:textId="77777777" w:rsidR="00082800" w:rsidRPr="003238B5" w:rsidRDefault="00082800" w:rsidP="00F17CCC">
      <w:pPr>
        <w:ind w:right="-875"/>
        <w:rPr>
          <w:rFonts w:ascii="Times New Roman" w:hAnsi="Times New Roman" w:cs="Times New Roman"/>
          <w:b/>
          <w:bCs/>
          <w:sz w:val="24"/>
          <w:szCs w:val="24"/>
        </w:rPr>
      </w:pPr>
    </w:p>
    <w:p w14:paraId="05371ED2" w14:textId="77777777" w:rsidR="00082800" w:rsidRPr="003238B5" w:rsidRDefault="00082800" w:rsidP="00082800">
      <w:pPr>
        <w:ind w:right="-875"/>
        <w:rPr>
          <w:rFonts w:ascii="Times New Roman" w:hAnsi="Times New Roman" w:cs="Times New Roman"/>
          <w:b/>
          <w:bCs/>
          <w:sz w:val="24"/>
          <w:szCs w:val="24"/>
        </w:rPr>
      </w:pPr>
      <w:r w:rsidRPr="003238B5">
        <w:rPr>
          <w:rFonts w:ascii="Times New Roman" w:hAnsi="Times New Roman" w:cs="Times New Roman"/>
          <w:b/>
          <w:bCs/>
          <w:sz w:val="24"/>
          <w:szCs w:val="24"/>
        </w:rPr>
        <w:t>Relative ranking and relative rating:</w:t>
      </w:r>
    </w:p>
    <w:p w14:paraId="62D467E2" w14:textId="77777777" w:rsidR="00AA5F5F" w:rsidRPr="003238B5" w:rsidRDefault="00AA5F5F" w:rsidP="00AA5F5F">
      <w:pPr>
        <w:ind w:right="-875"/>
        <w:rPr>
          <w:rFonts w:ascii="Times New Roman" w:hAnsi="Times New Roman" w:cs="Times New Roman"/>
          <w:b/>
          <w:bCs/>
          <w:sz w:val="24"/>
          <w:szCs w:val="24"/>
        </w:rPr>
      </w:pPr>
      <w:r w:rsidRPr="003238B5">
        <w:rPr>
          <w:rFonts w:ascii="Times New Roman" w:hAnsi="Times New Roman" w:cs="Times New Roman"/>
          <w:b/>
          <w:bCs/>
          <w:sz w:val="24"/>
          <w:szCs w:val="24"/>
        </w:rPr>
        <w:t>top 5 brands:</w:t>
      </w:r>
    </w:p>
    <w:p w14:paraId="09A2396C" w14:textId="2D4003B7"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         Brand       Relative Ranking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Relative Rating</w:t>
      </w:r>
    </w:p>
    <w:p w14:paraId="2F81A26D" w14:textId="76422ADE"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65    </w:t>
      </w:r>
      <w:proofErr w:type="spellStart"/>
      <w:r w:rsidRPr="003238B5">
        <w:rPr>
          <w:rFonts w:ascii="Times New Roman" w:hAnsi="Times New Roman" w:cs="Times New Roman"/>
          <w:sz w:val="24"/>
          <w:szCs w:val="24"/>
        </w:rPr>
        <w:t>plantex</w:t>
      </w:r>
      <w:proofErr w:type="spellEnd"/>
      <w:r w:rsidRPr="003238B5">
        <w:rPr>
          <w:rFonts w:ascii="Times New Roman" w:hAnsi="Times New Roman" w:cs="Times New Roman"/>
          <w:sz w:val="24"/>
          <w:szCs w:val="24"/>
        </w:rPr>
        <w:t xml:space="preserve">             15.00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0.000</w:t>
      </w:r>
    </w:p>
    <w:p w14:paraId="1B41004C" w14:textId="2B783446"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3    </w:t>
      </w:r>
      <w:proofErr w:type="spellStart"/>
      <w:r w:rsidRPr="003238B5">
        <w:rPr>
          <w:rFonts w:ascii="Times New Roman" w:hAnsi="Times New Roman" w:cs="Times New Roman"/>
          <w:sz w:val="24"/>
          <w:szCs w:val="24"/>
        </w:rPr>
        <w:t>atomberg</w:t>
      </w:r>
      <w:proofErr w:type="spellEnd"/>
      <w:r w:rsidRPr="003238B5">
        <w:rPr>
          <w:rFonts w:ascii="Times New Roman" w:hAnsi="Times New Roman" w:cs="Times New Roman"/>
          <w:sz w:val="24"/>
          <w:szCs w:val="24"/>
        </w:rPr>
        <w:t xml:space="preserve">           24.40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w:t>
      </w:r>
      <w:r w:rsidR="009B70F0" w:rsidRPr="003238B5">
        <w:rPr>
          <w:rFonts w:ascii="Times New Roman" w:hAnsi="Times New Roman" w:cs="Times New Roman"/>
          <w:sz w:val="24"/>
          <w:szCs w:val="24"/>
        </w:rPr>
        <w:t xml:space="preserve">  </w:t>
      </w:r>
      <w:r w:rsidRPr="003238B5">
        <w:rPr>
          <w:rFonts w:ascii="Times New Roman" w:hAnsi="Times New Roman" w:cs="Times New Roman"/>
          <w:sz w:val="24"/>
          <w:szCs w:val="24"/>
        </w:rPr>
        <w:t>4.720</w:t>
      </w:r>
    </w:p>
    <w:p w14:paraId="27B52F24" w14:textId="3D7A3473"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71       </w:t>
      </w:r>
      <w:proofErr w:type="spellStart"/>
      <w:r w:rsidRPr="003238B5">
        <w:rPr>
          <w:rFonts w:ascii="Times New Roman" w:hAnsi="Times New Roman" w:cs="Times New Roman"/>
          <w:sz w:val="24"/>
          <w:szCs w:val="24"/>
        </w:rPr>
        <w:t>qubo</w:t>
      </w:r>
      <w:proofErr w:type="spellEnd"/>
      <w:r w:rsidRPr="003238B5">
        <w:rPr>
          <w:rFonts w:ascii="Times New Roman" w:hAnsi="Times New Roman" w:cs="Times New Roman"/>
          <w:sz w:val="24"/>
          <w:szCs w:val="24"/>
        </w:rPr>
        <w:t xml:space="preserve">            </w:t>
      </w:r>
      <w:r w:rsidR="009B70F0"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27.75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4.325</w:t>
      </w:r>
    </w:p>
    <w:p w14:paraId="6CDE2F26" w14:textId="25BC5D00" w:rsidR="00AA5F5F" w:rsidRPr="003238B5" w:rsidRDefault="00AA5F5F" w:rsidP="00AA5F5F">
      <w:pPr>
        <w:ind w:right="-875"/>
        <w:rPr>
          <w:rFonts w:ascii="Times New Roman" w:hAnsi="Times New Roman" w:cs="Times New Roman"/>
          <w:sz w:val="24"/>
          <w:szCs w:val="24"/>
        </w:rPr>
      </w:pPr>
      <w:proofErr w:type="gramStart"/>
      <w:r w:rsidRPr="003238B5">
        <w:rPr>
          <w:rFonts w:ascii="Times New Roman" w:hAnsi="Times New Roman" w:cs="Times New Roman"/>
          <w:sz w:val="24"/>
          <w:szCs w:val="24"/>
        </w:rPr>
        <w:lastRenderedPageBreak/>
        <w:t xml:space="preserve">82  </w:t>
      </w:r>
      <w:proofErr w:type="spellStart"/>
      <w:r w:rsidRPr="003238B5">
        <w:rPr>
          <w:rFonts w:ascii="Times New Roman" w:hAnsi="Times New Roman" w:cs="Times New Roman"/>
          <w:sz w:val="24"/>
          <w:szCs w:val="24"/>
        </w:rPr>
        <w:t>valencia</w:t>
      </w:r>
      <w:proofErr w:type="spellEnd"/>
      <w:proofErr w:type="gramEnd"/>
      <w:r w:rsidRPr="003238B5">
        <w:rPr>
          <w:rFonts w:ascii="Times New Roman" w:hAnsi="Times New Roman" w:cs="Times New Roman"/>
          <w:sz w:val="24"/>
          <w:szCs w:val="24"/>
        </w:rPr>
        <w:t xml:space="preserve">-             28.00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4.200</w:t>
      </w:r>
    </w:p>
    <w:p w14:paraId="22C3B20D" w14:textId="604F5374"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75     speedy             37.00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4.700</w:t>
      </w:r>
    </w:p>
    <w:p w14:paraId="6DA9BB67" w14:textId="77777777" w:rsidR="00AA5F5F" w:rsidRPr="003238B5" w:rsidRDefault="00AA5F5F" w:rsidP="00AA5F5F">
      <w:pPr>
        <w:ind w:right="-875"/>
        <w:rPr>
          <w:rFonts w:ascii="Times New Roman" w:hAnsi="Times New Roman" w:cs="Times New Roman"/>
          <w:sz w:val="24"/>
          <w:szCs w:val="24"/>
        </w:rPr>
      </w:pPr>
    </w:p>
    <w:p w14:paraId="48927044" w14:textId="77777777"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top 5 brands:</w:t>
      </w:r>
    </w:p>
    <w:p w14:paraId="34E9CED9" w14:textId="0B28DCEA"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       Brand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Relative Ranking     Relative Rating</w:t>
      </w:r>
    </w:p>
    <w:p w14:paraId="08B13520" w14:textId="25D0228E"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2      ankh             342.0                    0.0</w:t>
      </w:r>
    </w:p>
    <w:p w14:paraId="114FBB62" w14:textId="2132A2D6"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56     </w:t>
      </w:r>
      <w:proofErr w:type="spellStart"/>
      <w:r w:rsidRPr="003238B5">
        <w:rPr>
          <w:rFonts w:ascii="Times New Roman" w:hAnsi="Times New Roman" w:cs="Times New Roman"/>
          <w:sz w:val="24"/>
          <w:szCs w:val="24"/>
        </w:rPr>
        <w:t>losa</w:t>
      </w:r>
      <w:proofErr w:type="spellEnd"/>
      <w:r w:rsidRPr="003238B5">
        <w:rPr>
          <w:rFonts w:ascii="Times New Roman" w:hAnsi="Times New Roman" w:cs="Times New Roman"/>
          <w:sz w:val="24"/>
          <w:szCs w:val="24"/>
        </w:rPr>
        <w:t xml:space="preserve">             343.0                    0.0</w:t>
      </w:r>
    </w:p>
    <w:p w14:paraId="3AD45F44" w14:textId="3B08E71C" w:rsidR="00AA5F5F" w:rsidRPr="003238B5" w:rsidRDefault="00AA5F5F" w:rsidP="00AA5F5F">
      <w:pPr>
        <w:ind w:right="-875"/>
        <w:rPr>
          <w:rFonts w:ascii="Times New Roman" w:hAnsi="Times New Roman" w:cs="Times New Roman"/>
          <w:sz w:val="24"/>
          <w:szCs w:val="24"/>
        </w:rPr>
      </w:pPr>
      <w:proofErr w:type="gramStart"/>
      <w:r w:rsidRPr="003238B5">
        <w:rPr>
          <w:rFonts w:ascii="Times New Roman" w:hAnsi="Times New Roman" w:cs="Times New Roman"/>
          <w:sz w:val="24"/>
          <w:szCs w:val="24"/>
        </w:rPr>
        <w:t xml:space="preserve">40  </w:t>
      </w:r>
      <w:proofErr w:type="spellStart"/>
      <w:r w:rsidRPr="003238B5">
        <w:rPr>
          <w:rFonts w:ascii="Times New Roman" w:hAnsi="Times New Roman" w:cs="Times New Roman"/>
          <w:sz w:val="24"/>
          <w:szCs w:val="24"/>
        </w:rPr>
        <w:t>i</w:t>
      </w:r>
      <w:proofErr w:type="spellEnd"/>
      <w:proofErr w:type="gramEnd"/>
      <w:r w:rsidRPr="003238B5">
        <w:rPr>
          <w:rFonts w:ascii="Times New Roman" w:hAnsi="Times New Roman" w:cs="Times New Roman"/>
          <w:sz w:val="24"/>
          <w:szCs w:val="24"/>
        </w:rPr>
        <w:t xml:space="preserve">-touch           346.0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0.0</w:t>
      </w:r>
    </w:p>
    <w:p w14:paraId="0057842E" w14:textId="29A291F5"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73     </w:t>
      </w:r>
      <w:proofErr w:type="spellStart"/>
      <w:r w:rsidRPr="003238B5">
        <w:rPr>
          <w:rFonts w:ascii="Times New Roman" w:hAnsi="Times New Roman" w:cs="Times New Roman"/>
          <w:sz w:val="24"/>
          <w:szCs w:val="24"/>
        </w:rPr>
        <w:t>rfid</w:t>
      </w:r>
      <w:proofErr w:type="spellEnd"/>
      <w:r w:rsidRPr="003238B5">
        <w:rPr>
          <w:rFonts w:ascii="Times New Roman" w:hAnsi="Times New Roman" w:cs="Times New Roman"/>
          <w:sz w:val="24"/>
          <w:szCs w:val="24"/>
        </w:rPr>
        <w:t xml:space="preserve">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348.0                     0.0</w:t>
      </w:r>
    </w:p>
    <w:p w14:paraId="38768F56" w14:textId="3B335AEC" w:rsidR="00AA5F5F" w:rsidRPr="003238B5" w:rsidRDefault="00AA5F5F"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6   </w:t>
      </w:r>
      <w:proofErr w:type="spellStart"/>
      <w:r w:rsidRPr="003238B5">
        <w:rPr>
          <w:rFonts w:ascii="Times New Roman" w:hAnsi="Times New Roman" w:cs="Times New Roman"/>
          <w:sz w:val="24"/>
          <w:szCs w:val="24"/>
        </w:rPr>
        <w:t>blusafe</w:t>
      </w:r>
      <w:proofErr w:type="spellEnd"/>
      <w:r w:rsidRPr="003238B5">
        <w:rPr>
          <w:rFonts w:ascii="Times New Roman" w:hAnsi="Times New Roman" w:cs="Times New Roman"/>
          <w:sz w:val="24"/>
          <w:szCs w:val="24"/>
        </w:rPr>
        <w:t xml:space="preserve">             353.0             </w:t>
      </w:r>
      <w:r w:rsidR="00683B24" w:rsidRPr="003238B5">
        <w:rPr>
          <w:rFonts w:ascii="Times New Roman" w:hAnsi="Times New Roman" w:cs="Times New Roman"/>
          <w:sz w:val="24"/>
          <w:szCs w:val="24"/>
        </w:rPr>
        <w:t xml:space="preserve">     </w:t>
      </w:r>
      <w:r w:rsidRPr="003238B5">
        <w:rPr>
          <w:rFonts w:ascii="Times New Roman" w:hAnsi="Times New Roman" w:cs="Times New Roman"/>
          <w:sz w:val="24"/>
          <w:szCs w:val="24"/>
        </w:rPr>
        <w:t xml:space="preserve"> 4.2</w:t>
      </w:r>
    </w:p>
    <w:p w14:paraId="1E2EDD11" w14:textId="77777777" w:rsidR="00EA1C97" w:rsidRPr="003238B5" w:rsidRDefault="00EA1C97" w:rsidP="00AA5F5F">
      <w:pPr>
        <w:ind w:right="-875"/>
        <w:rPr>
          <w:rFonts w:ascii="Times New Roman" w:hAnsi="Times New Roman" w:cs="Times New Roman"/>
          <w:sz w:val="24"/>
          <w:szCs w:val="24"/>
        </w:rPr>
      </w:pPr>
    </w:p>
    <w:p w14:paraId="1DC3E78D" w14:textId="77777777" w:rsidR="00EA1C97" w:rsidRPr="003238B5" w:rsidRDefault="00EA1C97" w:rsidP="00EA1C97">
      <w:pPr>
        <w:ind w:right="-875"/>
        <w:rPr>
          <w:rFonts w:ascii="Times New Roman" w:hAnsi="Times New Roman" w:cs="Times New Roman"/>
          <w:sz w:val="24"/>
          <w:szCs w:val="24"/>
        </w:rPr>
      </w:pPr>
      <w:r w:rsidRPr="003238B5">
        <w:rPr>
          <w:rFonts w:ascii="Times New Roman" w:hAnsi="Times New Roman" w:cs="Times New Roman"/>
          <w:sz w:val="24"/>
          <w:szCs w:val="24"/>
        </w:rPr>
        <w:t>Insights:</w:t>
      </w:r>
    </w:p>
    <w:p w14:paraId="020E8B75" w14:textId="7DBC58D0" w:rsidR="00EA1C97" w:rsidRPr="003238B5" w:rsidRDefault="00EA1C97" w:rsidP="00AA5F5F">
      <w:pPr>
        <w:ind w:right="-875"/>
        <w:rPr>
          <w:rFonts w:ascii="Times New Roman" w:hAnsi="Times New Roman" w:cs="Times New Roman"/>
          <w:sz w:val="24"/>
          <w:szCs w:val="24"/>
        </w:rPr>
      </w:pPr>
      <w:r w:rsidRPr="003238B5">
        <w:rPr>
          <w:rFonts w:ascii="Times New Roman" w:hAnsi="Times New Roman" w:cs="Times New Roman"/>
          <w:sz w:val="24"/>
          <w:szCs w:val="24"/>
        </w:rPr>
        <w:t xml:space="preserve">Top 5 brands according to the relative ranking and relative rating are </w:t>
      </w:r>
      <w:proofErr w:type="spellStart"/>
      <w:r w:rsidRPr="003238B5">
        <w:rPr>
          <w:rFonts w:ascii="Times New Roman" w:hAnsi="Times New Roman" w:cs="Times New Roman"/>
          <w:sz w:val="24"/>
          <w:szCs w:val="24"/>
        </w:rPr>
        <w:t>plantex</w:t>
      </w:r>
      <w:proofErr w:type="spellEnd"/>
      <w:r w:rsidRPr="003238B5">
        <w:rPr>
          <w:rFonts w:ascii="Times New Roman" w:hAnsi="Times New Roman" w:cs="Times New Roman"/>
          <w:sz w:val="24"/>
          <w:szCs w:val="24"/>
        </w:rPr>
        <w:t xml:space="preserve">, </w:t>
      </w:r>
      <w:proofErr w:type="spellStart"/>
      <w:r w:rsidRPr="003238B5">
        <w:rPr>
          <w:rFonts w:ascii="Times New Roman" w:hAnsi="Times New Roman" w:cs="Times New Roman"/>
          <w:sz w:val="24"/>
          <w:szCs w:val="24"/>
        </w:rPr>
        <w:t>atomberg</w:t>
      </w:r>
      <w:proofErr w:type="spellEnd"/>
      <w:r w:rsidRPr="003238B5">
        <w:rPr>
          <w:rFonts w:ascii="Times New Roman" w:hAnsi="Times New Roman" w:cs="Times New Roman"/>
          <w:sz w:val="24"/>
          <w:szCs w:val="24"/>
        </w:rPr>
        <w:t xml:space="preserve">, </w:t>
      </w:r>
      <w:proofErr w:type="spellStart"/>
      <w:r w:rsidRPr="003238B5">
        <w:rPr>
          <w:rFonts w:ascii="Times New Roman" w:hAnsi="Times New Roman" w:cs="Times New Roman"/>
          <w:sz w:val="24"/>
          <w:szCs w:val="24"/>
        </w:rPr>
        <w:t>qubo</w:t>
      </w:r>
      <w:proofErr w:type="spellEnd"/>
      <w:r w:rsidRPr="003238B5">
        <w:rPr>
          <w:rFonts w:ascii="Times New Roman" w:hAnsi="Times New Roman" w:cs="Times New Roman"/>
          <w:sz w:val="24"/>
          <w:szCs w:val="24"/>
        </w:rPr>
        <w:t xml:space="preserve">, </w:t>
      </w:r>
      <w:proofErr w:type="spellStart"/>
      <w:r w:rsidRPr="003238B5">
        <w:rPr>
          <w:rFonts w:ascii="Times New Roman" w:hAnsi="Times New Roman" w:cs="Times New Roman"/>
          <w:sz w:val="24"/>
          <w:szCs w:val="24"/>
        </w:rPr>
        <w:t>valencia</w:t>
      </w:r>
      <w:proofErr w:type="spellEnd"/>
      <w:r w:rsidRPr="003238B5">
        <w:rPr>
          <w:rFonts w:ascii="Times New Roman" w:hAnsi="Times New Roman" w:cs="Times New Roman"/>
          <w:sz w:val="24"/>
          <w:szCs w:val="24"/>
        </w:rPr>
        <w:t xml:space="preserve"> and speedy. Bottom 5 brands according to the relative ranking and relative rating are </w:t>
      </w:r>
      <w:proofErr w:type="spellStart"/>
      <w:r w:rsidRPr="003238B5">
        <w:rPr>
          <w:rFonts w:ascii="Times New Roman" w:hAnsi="Times New Roman" w:cs="Times New Roman"/>
          <w:sz w:val="24"/>
          <w:szCs w:val="24"/>
        </w:rPr>
        <w:t>pankh</w:t>
      </w:r>
      <w:proofErr w:type="spellEnd"/>
      <w:r w:rsidRPr="003238B5">
        <w:rPr>
          <w:rFonts w:ascii="Times New Roman" w:hAnsi="Times New Roman" w:cs="Times New Roman"/>
          <w:sz w:val="24"/>
          <w:szCs w:val="24"/>
        </w:rPr>
        <w:t xml:space="preserve">, </w:t>
      </w:r>
      <w:proofErr w:type="spellStart"/>
      <w:r w:rsidRPr="003238B5">
        <w:rPr>
          <w:rFonts w:ascii="Times New Roman" w:hAnsi="Times New Roman" w:cs="Times New Roman"/>
          <w:sz w:val="24"/>
          <w:szCs w:val="24"/>
        </w:rPr>
        <w:t>i</w:t>
      </w:r>
      <w:proofErr w:type="spellEnd"/>
      <w:r w:rsidRPr="003238B5">
        <w:rPr>
          <w:rFonts w:ascii="Times New Roman" w:hAnsi="Times New Roman" w:cs="Times New Roman"/>
          <w:sz w:val="24"/>
          <w:szCs w:val="24"/>
        </w:rPr>
        <w:t xml:space="preserve">-touch, </w:t>
      </w:r>
      <w:proofErr w:type="spellStart"/>
      <w:r w:rsidRPr="003238B5">
        <w:rPr>
          <w:rFonts w:ascii="Times New Roman" w:hAnsi="Times New Roman" w:cs="Times New Roman"/>
          <w:sz w:val="24"/>
          <w:szCs w:val="24"/>
        </w:rPr>
        <w:t>losa</w:t>
      </w:r>
      <w:proofErr w:type="spellEnd"/>
      <w:r w:rsidRPr="003238B5">
        <w:rPr>
          <w:rFonts w:ascii="Times New Roman" w:hAnsi="Times New Roman" w:cs="Times New Roman"/>
          <w:sz w:val="24"/>
          <w:szCs w:val="24"/>
        </w:rPr>
        <w:t xml:space="preserve">, </w:t>
      </w:r>
      <w:proofErr w:type="spellStart"/>
      <w:r w:rsidRPr="003238B5">
        <w:rPr>
          <w:rFonts w:ascii="Times New Roman" w:hAnsi="Times New Roman" w:cs="Times New Roman"/>
          <w:sz w:val="24"/>
          <w:szCs w:val="24"/>
        </w:rPr>
        <w:t>rfid</w:t>
      </w:r>
      <w:proofErr w:type="spellEnd"/>
      <w:r w:rsidRPr="003238B5">
        <w:rPr>
          <w:rFonts w:ascii="Times New Roman" w:hAnsi="Times New Roman" w:cs="Times New Roman"/>
          <w:sz w:val="24"/>
          <w:szCs w:val="24"/>
        </w:rPr>
        <w:t xml:space="preserve"> and </w:t>
      </w:r>
      <w:proofErr w:type="spellStart"/>
      <w:r w:rsidRPr="003238B5">
        <w:rPr>
          <w:rFonts w:ascii="Times New Roman" w:hAnsi="Times New Roman" w:cs="Times New Roman"/>
          <w:sz w:val="24"/>
          <w:szCs w:val="24"/>
        </w:rPr>
        <w:t>blusafe</w:t>
      </w:r>
      <w:proofErr w:type="spellEnd"/>
      <w:r w:rsidRPr="003238B5">
        <w:rPr>
          <w:rFonts w:ascii="Times New Roman" w:hAnsi="Times New Roman" w:cs="Times New Roman"/>
          <w:sz w:val="24"/>
          <w:szCs w:val="24"/>
        </w:rPr>
        <w:t>.</w:t>
      </w:r>
    </w:p>
    <w:p w14:paraId="6B21ACB1" w14:textId="77777777" w:rsidR="00E24C6E" w:rsidRPr="003238B5" w:rsidRDefault="00E24C6E" w:rsidP="00AA5F5F">
      <w:pPr>
        <w:ind w:right="-875"/>
        <w:rPr>
          <w:rFonts w:ascii="Times New Roman" w:hAnsi="Times New Roman" w:cs="Times New Roman"/>
          <w:sz w:val="24"/>
          <w:szCs w:val="24"/>
        </w:rPr>
      </w:pPr>
    </w:p>
    <w:p w14:paraId="21216EFA" w14:textId="36A32000" w:rsidR="00E24C6E" w:rsidRPr="003238B5" w:rsidRDefault="00E24C6E" w:rsidP="00E24C6E">
      <w:pPr>
        <w:ind w:right="-875"/>
        <w:rPr>
          <w:rFonts w:ascii="Times New Roman" w:hAnsi="Times New Roman" w:cs="Times New Roman"/>
          <w:b/>
          <w:bCs/>
          <w:sz w:val="24"/>
          <w:szCs w:val="24"/>
        </w:rPr>
      </w:pPr>
      <w:r w:rsidRPr="003238B5">
        <w:rPr>
          <w:rFonts w:ascii="Times New Roman" w:hAnsi="Times New Roman" w:cs="Times New Roman"/>
          <w:sz w:val="24"/>
          <w:szCs w:val="24"/>
        </w:rPr>
        <w:t>5.</w:t>
      </w:r>
      <w:r w:rsidRPr="003238B5">
        <w:rPr>
          <w:rFonts w:ascii="Times New Roman" w:eastAsia="Times New Roman" w:hAnsi="Times New Roman" w:cs="Times New Roman"/>
          <w:b/>
          <w:bCs/>
          <w:color w:val="000000"/>
          <w:kern w:val="0"/>
          <w:sz w:val="24"/>
          <w:szCs w:val="24"/>
          <w:lang w:eastAsia="en-IN"/>
          <w14:ligatures w14:val="none"/>
        </w:rPr>
        <w:t xml:space="preserve"> </w:t>
      </w:r>
      <w:r w:rsidRPr="003238B5">
        <w:rPr>
          <w:rFonts w:ascii="Times New Roman" w:hAnsi="Times New Roman" w:cs="Times New Roman"/>
          <w:b/>
          <w:bCs/>
          <w:sz w:val="24"/>
          <w:szCs w:val="24"/>
        </w:rPr>
        <w:t>Price distribution of SKUs</w:t>
      </w:r>
    </w:p>
    <w:p w14:paraId="660960D2" w14:textId="77777777" w:rsidR="0020578A" w:rsidRPr="003238B5" w:rsidRDefault="0020578A" w:rsidP="00E24C6E">
      <w:pPr>
        <w:ind w:right="-875"/>
        <w:rPr>
          <w:rFonts w:ascii="Times New Roman" w:hAnsi="Times New Roman" w:cs="Times New Roman"/>
          <w:b/>
          <w:bCs/>
          <w:sz w:val="24"/>
          <w:szCs w:val="24"/>
        </w:rPr>
      </w:pPr>
    </w:p>
    <w:p w14:paraId="09EA02D4" w14:textId="77777777" w:rsidR="0020578A" w:rsidRPr="003238B5" w:rsidRDefault="0020578A" w:rsidP="0020578A">
      <w:pPr>
        <w:ind w:right="-875"/>
        <w:rPr>
          <w:rFonts w:ascii="Times New Roman" w:hAnsi="Times New Roman" w:cs="Times New Roman"/>
          <w:sz w:val="24"/>
          <w:szCs w:val="24"/>
        </w:rPr>
      </w:pPr>
      <w:r w:rsidRPr="003238B5">
        <w:rPr>
          <w:rFonts w:ascii="Times New Roman" w:hAnsi="Times New Roman" w:cs="Times New Roman"/>
          <w:sz w:val="24"/>
          <w:szCs w:val="24"/>
        </w:rPr>
        <w:t>Price Band</w:t>
      </w:r>
    </w:p>
    <w:p w14:paraId="717B47EB" w14:textId="16B7D58B" w:rsidR="0020578A" w:rsidRPr="003238B5" w:rsidRDefault="0020578A" w:rsidP="0020578A">
      <w:pPr>
        <w:ind w:right="-875"/>
        <w:rPr>
          <w:rFonts w:ascii="Times New Roman" w:hAnsi="Times New Roman" w:cs="Times New Roman"/>
          <w:sz w:val="24"/>
          <w:szCs w:val="24"/>
        </w:rPr>
      </w:pPr>
      <w:r w:rsidRPr="003238B5">
        <w:rPr>
          <w:rFonts w:ascii="Times New Roman" w:hAnsi="Times New Roman" w:cs="Times New Roman"/>
          <w:sz w:val="24"/>
          <w:szCs w:val="24"/>
        </w:rPr>
        <w:t xml:space="preserve">INR 5000-9999     </w:t>
      </w:r>
      <w:r w:rsidR="005D273A">
        <w:rPr>
          <w:rFonts w:ascii="Times New Roman" w:hAnsi="Times New Roman" w:cs="Times New Roman"/>
          <w:sz w:val="24"/>
          <w:szCs w:val="24"/>
        </w:rPr>
        <w:t xml:space="preserve">  </w:t>
      </w:r>
      <w:r w:rsidRPr="003238B5">
        <w:rPr>
          <w:rFonts w:ascii="Times New Roman" w:hAnsi="Times New Roman" w:cs="Times New Roman"/>
          <w:sz w:val="24"/>
          <w:szCs w:val="24"/>
        </w:rPr>
        <w:t xml:space="preserve"> 89</w:t>
      </w:r>
    </w:p>
    <w:p w14:paraId="218303F6" w14:textId="77777777" w:rsidR="0020578A" w:rsidRPr="003238B5" w:rsidRDefault="0020578A" w:rsidP="0020578A">
      <w:pPr>
        <w:ind w:right="-875"/>
        <w:rPr>
          <w:rFonts w:ascii="Times New Roman" w:hAnsi="Times New Roman" w:cs="Times New Roman"/>
          <w:sz w:val="24"/>
          <w:szCs w:val="24"/>
        </w:rPr>
      </w:pPr>
      <w:r w:rsidRPr="003238B5">
        <w:rPr>
          <w:rFonts w:ascii="Times New Roman" w:hAnsi="Times New Roman" w:cs="Times New Roman"/>
          <w:sz w:val="24"/>
          <w:szCs w:val="24"/>
        </w:rPr>
        <w:t>INR 10000-14999    74</w:t>
      </w:r>
    </w:p>
    <w:p w14:paraId="3A3BC0B8" w14:textId="2587E65A" w:rsidR="0020578A" w:rsidRPr="003238B5" w:rsidRDefault="0020578A" w:rsidP="0020578A">
      <w:pPr>
        <w:ind w:right="-875"/>
        <w:rPr>
          <w:rFonts w:ascii="Times New Roman" w:hAnsi="Times New Roman" w:cs="Times New Roman"/>
          <w:sz w:val="24"/>
          <w:szCs w:val="24"/>
        </w:rPr>
      </w:pPr>
      <w:r w:rsidRPr="003238B5">
        <w:rPr>
          <w:rFonts w:ascii="Times New Roman" w:hAnsi="Times New Roman" w:cs="Times New Roman"/>
          <w:sz w:val="24"/>
          <w:szCs w:val="24"/>
        </w:rPr>
        <w:t xml:space="preserve">&gt;INR 20000      </w:t>
      </w:r>
      <w:r w:rsidR="005D273A">
        <w:rPr>
          <w:rFonts w:ascii="Times New Roman" w:hAnsi="Times New Roman" w:cs="Times New Roman"/>
          <w:sz w:val="24"/>
          <w:szCs w:val="24"/>
        </w:rPr>
        <w:t xml:space="preserve">    </w:t>
      </w:r>
      <w:r w:rsidRPr="003238B5">
        <w:rPr>
          <w:rFonts w:ascii="Times New Roman" w:hAnsi="Times New Roman" w:cs="Times New Roman"/>
          <w:sz w:val="24"/>
          <w:szCs w:val="24"/>
        </w:rPr>
        <w:t xml:space="preserve">  </w:t>
      </w:r>
      <w:r w:rsidR="005D273A">
        <w:rPr>
          <w:rFonts w:ascii="Times New Roman" w:hAnsi="Times New Roman" w:cs="Times New Roman"/>
          <w:sz w:val="24"/>
          <w:szCs w:val="24"/>
        </w:rPr>
        <w:t xml:space="preserve"> </w:t>
      </w:r>
      <w:r w:rsidRPr="003238B5">
        <w:rPr>
          <w:rFonts w:ascii="Times New Roman" w:hAnsi="Times New Roman" w:cs="Times New Roman"/>
          <w:sz w:val="24"/>
          <w:szCs w:val="24"/>
        </w:rPr>
        <w:t xml:space="preserve"> 69</w:t>
      </w:r>
    </w:p>
    <w:p w14:paraId="215D3035" w14:textId="699CCEA7" w:rsidR="0020578A" w:rsidRPr="003238B5" w:rsidRDefault="0020578A" w:rsidP="0020578A">
      <w:pPr>
        <w:ind w:right="-875"/>
        <w:rPr>
          <w:rFonts w:ascii="Times New Roman" w:hAnsi="Times New Roman" w:cs="Times New Roman"/>
          <w:sz w:val="24"/>
          <w:szCs w:val="24"/>
        </w:rPr>
      </w:pPr>
      <w:r w:rsidRPr="003238B5">
        <w:rPr>
          <w:rFonts w:ascii="Times New Roman" w:hAnsi="Times New Roman" w:cs="Times New Roman"/>
          <w:sz w:val="24"/>
          <w:szCs w:val="24"/>
        </w:rPr>
        <w:t xml:space="preserve">&lt;INR 2999        </w:t>
      </w:r>
      <w:r w:rsidR="005D273A">
        <w:rPr>
          <w:rFonts w:ascii="Times New Roman" w:hAnsi="Times New Roman" w:cs="Times New Roman"/>
          <w:sz w:val="24"/>
          <w:szCs w:val="24"/>
        </w:rPr>
        <w:t xml:space="preserve">     </w:t>
      </w:r>
      <w:r w:rsidRPr="003238B5">
        <w:rPr>
          <w:rFonts w:ascii="Times New Roman" w:hAnsi="Times New Roman" w:cs="Times New Roman"/>
          <w:sz w:val="24"/>
          <w:szCs w:val="24"/>
        </w:rPr>
        <w:t xml:space="preserve"> </w:t>
      </w:r>
      <w:r w:rsidR="005D273A">
        <w:rPr>
          <w:rFonts w:ascii="Times New Roman" w:hAnsi="Times New Roman" w:cs="Times New Roman"/>
          <w:sz w:val="24"/>
          <w:szCs w:val="24"/>
        </w:rPr>
        <w:t xml:space="preserve"> </w:t>
      </w:r>
      <w:r w:rsidRPr="003238B5">
        <w:rPr>
          <w:rFonts w:ascii="Times New Roman" w:hAnsi="Times New Roman" w:cs="Times New Roman"/>
          <w:sz w:val="24"/>
          <w:szCs w:val="24"/>
        </w:rPr>
        <w:t xml:space="preserve"> 47</w:t>
      </w:r>
    </w:p>
    <w:p w14:paraId="0F0F212C" w14:textId="3FB0D334" w:rsidR="0020578A" w:rsidRPr="003238B5" w:rsidRDefault="0020578A" w:rsidP="0020578A">
      <w:pPr>
        <w:ind w:right="-875"/>
        <w:rPr>
          <w:rFonts w:ascii="Times New Roman" w:hAnsi="Times New Roman" w:cs="Times New Roman"/>
          <w:sz w:val="24"/>
          <w:szCs w:val="24"/>
        </w:rPr>
      </w:pPr>
      <w:r w:rsidRPr="003238B5">
        <w:rPr>
          <w:rFonts w:ascii="Times New Roman" w:hAnsi="Times New Roman" w:cs="Times New Roman"/>
          <w:sz w:val="24"/>
          <w:szCs w:val="24"/>
        </w:rPr>
        <w:t xml:space="preserve">INR 15000-19999  </w:t>
      </w:r>
      <w:r w:rsidR="005D273A">
        <w:rPr>
          <w:rFonts w:ascii="Times New Roman" w:hAnsi="Times New Roman" w:cs="Times New Roman"/>
          <w:sz w:val="24"/>
          <w:szCs w:val="24"/>
        </w:rPr>
        <w:t xml:space="preserve"> </w:t>
      </w:r>
      <w:r w:rsidRPr="003238B5">
        <w:rPr>
          <w:rFonts w:ascii="Times New Roman" w:hAnsi="Times New Roman" w:cs="Times New Roman"/>
          <w:sz w:val="24"/>
          <w:szCs w:val="24"/>
        </w:rPr>
        <w:t xml:space="preserve">  44</w:t>
      </w:r>
    </w:p>
    <w:p w14:paraId="75E583C8" w14:textId="7DA3595D" w:rsidR="00BA06A6" w:rsidRPr="003238B5" w:rsidRDefault="0020578A" w:rsidP="0020578A">
      <w:pPr>
        <w:ind w:right="-875"/>
        <w:rPr>
          <w:rFonts w:ascii="Times New Roman" w:hAnsi="Times New Roman" w:cs="Times New Roman"/>
          <w:sz w:val="24"/>
          <w:szCs w:val="24"/>
        </w:rPr>
      </w:pPr>
      <w:r w:rsidRPr="003238B5">
        <w:rPr>
          <w:rFonts w:ascii="Times New Roman" w:hAnsi="Times New Roman" w:cs="Times New Roman"/>
          <w:sz w:val="24"/>
          <w:szCs w:val="24"/>
        </w:rPr>
        <w:t xml:space="preserve">INR 3000-4999     </w:t>
      </w:r>
      <w:r w:rsidR="005D273A">
        <w:rPr>
          <w:rFonts w:ascii="Times New Roman" w:hAnsi="Times New Roman" w:cs="Times New Roman"/>
          <w:sz w:val="24"/>
          <w:szCs w:val="24"/>
        </w:rPr>
        <w:t xml:space="preserve">   </w:t>
      </w:r>
      <w:r w:rsidRPr="003238B5">
        <w:rPr>
          <w:rFonts w:ascii="Times New Roman" w:hAnsi="Times New Roman" w:cs="Times New Roman"/>
          <w:sz w:val="24"/>
          <w:szCs w:val="24"/>
        </w:rPr>
        <w:t xml:space="preserve"> 27</w:t>
      </w:r>
    </w:p>
    <w:p w14:paraId="1F9E90B9" w14:textId="069A3E51" w:rsidR="00E24C6E" w:rsidRPr="003238B5" w:rsidRDefault="00BA06A6" w:rsidP="00AA5F5F">
      <w:pPr>
        <w:ind w:right="-875"/>
        <w:rPr>
          <w:rFonts w:ascii="Times New Roman" w:hAnsi="Times New Roman" w:cs="Times New Roman"/>
          <w:b/>
          <w:bCs/>
          <w:sz w:val="24"/>
          <w:szCs w:val="24"/>
        </w:rPr>
      </w:pPr>
      <w:r w:rsidRPr="003238B5">
        <w:rPr>
          <w:rFonts w:ascii="Times New Roman" w:hAnsi="Times New Roman" w:cs="Times New Roman"/>
          <w:b/>
          <w:bCs/>
          <w:noProof/>
          <w:sz w:val="24"/>
          <w:szCs w:val="24"/>
        </w:rPr>
        <w:drawing>
          <wp:inline distT="0" distB="0" distL="0" distR="0" wp14:anchorId="2E869BA2" wp14:editId="6ED76712">
            <wp:extent cx="6105525" cy="2522220"/>
            <wp:effectExtent l="0" t="0" r="9525" b="0"/>
            <wp:docPr id="14641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2420" name="Picture 146412420"/>
                    <pic:cNvPicPr/>
                  </pic:nvPicPr>
                  <pic:blipFill>
                    <a:blip r:embed="rId6">
                      <a:extLst>
                        <a:ext uri="{28A0092B-C50C-407E-A947-70E740481C1C}">
                          <a14:useLocalDpi xmlns:a14="http://schemas.microsoft.com/office/drawing/2010/main" val="0"/>
                        </a:ext>
                      </a:extLst>
                    </a:blip>
                    <a:stretch>
                      <a:fillRect/>
                    </a:stretch>
                  </pic:blipFill>
                  <pic:spPr>
                    <a:xfrm>
                      <a:off x="0" y="0"/>
                      <a:ext cx="6105525" cy="2522220"/>
                    </a:xfrm>
                    <a:prstGeom prst="rect">
                      <a:avLst/>
                    </a:prstGeom>
                  </pic:spPr>
                </pic:pic>
              </a:graphicData>
            </a:graphic>
          </wp:inline>
        </w:drawing>
      </w:r>
    </w:p>
    <w:p w14:paraId="730C8A92" w14:textId="03FBCC2F" w:rsidR="00D97EC8" w:rsidRDefault="00F54FA2" w:rsidP="001D3C6C">
      <w:pPr>
        <w:ind w:right="-875"/>
        <w:rPr>
          <w:rFonts w:ascii="Times New Roman" w:hAnsi="Times New Roman" w:cs="Times New Roman"/>
          <w:sz w:val="24"/>
          <w:szCs w:val="24"/>
        </w:rPr>
      </w:pPr>
      <w:r w:rsidRPr="003238B5">
        <w:rPr>
          <w:rFonts w:ascii="Times New Roman" w:hAnsi="Times New Roman" w:cs="Times New Roman"/>
          <w:sz w:val="24"/>
          <w:szCs w:val="24"/>
        </w:rPr>
        <w:lastRenderedPageBreak/>
        <w:t>Insights: Price of 89 products lies in range</w:t>
      </w:r>
      <w:r w:rsidR="00CB08FF">
        <w:rPr>
          <w:rFonts w:ascii="Times New Roman" w:hAnsi="Times New Roman" w:cs="Times New Roman"/>
          <w:sz w:val="24"/>
          <w:szCs w:val="24"/>
        </w:rPr>
        <w:t xml:space="preserve"> </w:t>
      </w:r>
      <w:r w:rsidRPr="003238B5">
        <w:rPr>
          <w:rFonts w:ascii="Times New Roman" w:hAnsi="Times New Roman" w:cs="Times New Roman"/>
          <w:sz w:val="24"/>
          <w:szCs w:val="24"/>
        </w:rPr>
        <w:t xml:space="preserve">(Rs. 5000-9999), 74 products </w:t>
      </w:r>
      <w:proofErr w:type="gramStart"/>
      <w:r w:rsidRPr="003238B5">
        <w:rPr>
          <w:rFonts w:ascii="Times New Roman" w:hAnsi="Times New Roman" w:cs="Times New Roman"/>
          <w:sz w:val="24"/>
          <w:szCs w:val="24"/>
        </w:rPr>
        <w:t>lies</w:t>
      </w:r>
      <w:proofErr w:type="gramEnd"/>
      <w:r w:rsidRPr="003238B5">
        <w:rPr>
          <w:rFonts w:ascii="Times New Roman" w:hAnsi="Times New Roman" w:cs="Times New Roman"/>
          <w:sz w:val="24"/>
          <w:szCs w:val="24"/>
        </w:rPr>
        <w:t xml:space="preserve"> in range</w:t>
      </w:r>
      <w:r w:rsidR="00CB08FF">
        <w:rPr>
          <w:rFonts w:ascii="Times New Roman" w:hAnsi="Times New Roman" w:cs="Times New Roman"/>
          <w:sz w:val="24"/>
          <w:szCs w:val="24"/>
        </w:rPr>
        <w:t xml:space="preserve"> </w:t>
      </w:r>
      <w:r w:rsidRPr="003238B5">
        <w:rPr>
          <w:rFonts w:ascii="Times New Roman" w:hAnsi="Times New Roman" w:cs="Times New Roman"/>
          <w:sz w:val="24"/>
          <w:szCs w:val="24"/>
        </w:rPr>
        <w:t>(Rs. 10000,14999</w:t>
      </w:r>
      <w:proofErr w:type="gramStart"/>
      <w:r w:rsidRPr="003238B5">
        <w:rPr>
          <w:rFonts w:ascii="Times New Roman" w:hAnsi="Times New Roman" w:cs="Times New Roman"/>
          <w:sz w:val="24"/>
          <w:szCs w:val="24"/>
        </w:rPr>
        <w:t>)</w:t>
      </w:r>
      <w:r w:rsidR="00CB08FF">
        <w:rPr>
          <w:rFonts w:ascii="Times New Roman" w:hAnsi="Times New Roman" w:cs="Times New Roman"/>
          <w:sz w:val="24"/>
          <w:szCs w:val="24"/>
        </w:rPr>
        <w:t xml:space="preserve"> </w:t>
      </w:r>
      <w:r w:rsidRPr="003238B5">
        <w:rPr>
          <w:rFonts w:ascii="Times New Roman" w:hAnsi="Times New Roman" w:cs="Times New Roman"/>
          <w:sz w:val="24"/>
          <w:szCs w:val="24"/>
        </w:rPr>
        <w:t xml:space="preserve"> and</w:t>
      </w:r>
      <w:proofErr w:type="gramEnd"/>
      <w:r w:rsidR="00CB08FF">
        <w:rPr>
          <w:rFonts w:ascii="Times New Roman" w:hAnsi="Times New Roman" w:cs="Times New Roman"/>
          <w:sz w:val="24"/>
          <w:szCs w:val="24"/>
        </w:rPr>
        <w:t xml:space="preserve"> </w:t>
      </w:r>
      <w:r w:rsidRPr="003238B5">
        <w:rPr>
          <w:rFonts w:ascii="Times New Roman" w:hAnsi="Times New Roman" w:cs="Times New Roman"/>
          <w:sz w:val="24"/>
          <w:szCs w:val="24"/>
        </w:rPr>
        <w:t xml:space="preserve"> 69 products have price greater than Rs. 20000.</w:t>
      </w:r>
    </w:p>
    <w:p w14:paraId="1B6392CB" w14:textId="77777777" w:rsidR="00CB08FF" w:rsidRDefault="00CB08FF" w:rsidP="001D3C6C">
      <w:pPr>
        <w:ind w:right="-875"/>
        <w:rPr>
          <w:rFonts w:ascii="Times New Roman" w:hAnsi="Times New Roman" w:cs="Times New Roman"/>
          <w:sz w:val="24"/>
          <w:szCs w:val="24"/>
        </w:rPr>
      </w:pPr>
    </w:p>
    <w:p w14:paraId="520C447B" w14:textId="631C238F" w:rsidR="00CB08FF" w:rsidRDefault="00CB08FF" w:rsidP="001D3C6C">
      <w:pPr>
        <w:ind w:right="-875"/>
        <w:rPr>
          <w:rFonts w:ascii="Times New Roman" w:hAnsi="Times New Roman" w:cs="Times New Roman"/>
          <w:sz w:val="24"/>
          <w:szCs w:val="24"/>
        </w:rPr>
      </w:pPr>
      <w:r>
        <w:rPr>
          <w:rFonts w:ascii="Times New Roman" w:hAnsi="Times New Roman" w:cs="Times New Roman"/>
          <w:sz w:val="24"/>
          <w:szCs w:val="24"/>
        </w:rPr>
        <w:t>Conclusions:</w:t>
      </w:r>
    </w:p>
    <w:p w14:paraId="75C91A39" w14:textId="77777777" w:rsidR="003E3098" w:rsidRDefault="003E3098" w:rsidP="003E3098">
      <w:pPr>
        <w:pStyle w:val="ListParagraph"/>
        <w:numPr>
          <w:ilvl w:val="0"/>
          <w:numId w:val="1"/>
        </w:numPr>
        <w:spacing w:after="0" w:line="240" w:lineRule="auto"/>
        <w:ind w:right="-873"/>
        <w:rPr>
          <w:rFonts w:ascii="Times New Roman" w:hAnsi="Times New Roman" w:cs="Times New Roman"/>
          <w:sz w:val="24"/>
          <w:szCs w:val="24"/>
        </w:rPr>
      </w:pPr>
      <w:r w:rsidRPr="003E3098">
        <w:rPr>
          <w:rFonts w:ascii="Times New Roman" w:hAnsi="Times New Roman" w:cs="Times New Roman"/>
          <w:sz w:val="24"/>
          <w:szCs w:val="24"/>
        </w:rPr>
        <w:t>There are 87 unique brands in the Smart Lock segment.</w:t>
      </w:r>
    </w:p>
    <w:p w14:paraId="79595C64" w14:textId="6B7ED141" w:rsidR="005D273A" w:rsidRDefault="005D273A" w:rsidP="00CB7807">
      <w:pPr>
        <w:pStyle w:val="ListParagraph"/>
        <w:numPr>
          <w:ilvl w:val="0"/>
          <w:numId w:val="1"/>
        </w:numPr>
        <w:ind w:right="-875"/>
        <w:rPr>
          <w:rFonts w:ascii="Times New Roman" w:hAnsi="Times New Roman" w:cs="Times New Roman"/>
          <w:sz w:val="24"/>
          <w:szCs w:val="24"/>
        </w:rPr>
      </w:pPr>
      <w:r w:rsidRPr="005D273A">
        <w:rPr>
          <w:rFonts w:ascii="Times New Roman" w:hAnsi="Times New Roman" w:cs="Times New Roman"/>
          <w:sz w:val="24"/>
          <w:szCs w:val="24"/>
        </w:rPr>
        <w:t xml:space="preserve"> </w:t>
      </w:r>
      <w:proofErr w:type="spellStart"/>
      <w:r w:rsidRPr="005D273A">
        <w:rPr>
          <w:rFonts w:ascii="Times New Roman" w:hAnsi="Times New Roman" w:cs="Times New Roman"/>
          <w:sz w:val="24"/>
          <w:szCs w:val="24"/>
        </w:rPr>
        <w:t>Golens</w:t>
      </w:r>
      <w:proofErr w:type="spellEnd"/>
      <w:r w:rsidRPr="005D273A">
        <w:rPr>
          <w:rFonts w:ascii="Times New Roman" w:hAnsi="Times New Roman" w:cs="Times New Roman"/>
          <w:sz w:val="24"/>
          <w:szCs w:val="24"/>
        </w:rPr>
        <w:t xml:space="preserve"> Brand </w:t>
      </w:r>
      <w:r>
        <w:rPr>
          <w:rFonts w:ascii="Times New Roman" w:hAnsi="Times New Roman" w:cs="Times New Roman"/>
          <w:sz w:val="24"/>
          <w:szCs w:val="24"/>
        </w:rPr>
        <w:t xml:space="preserve">has the </w:t>
      </w:r>
      <w:r w:rsidRPr="005D273A">
        <w:rPr>
          <w:rFonts w:ascii="Times New Roman" w:hAnsi="Times New Roman" w:cs="Times New Roman"/>
          <w:sz w:val="24"/>
          <w:szCs w:val="24"/>
        </w:rPr>
        <w:t>highest number</w:t>
      </w:r>
      <w:r>
        <w:rPr>
          <w:rFonts w:ascii="Times New Roman" w:hAnsi="Times New Roman" w:cs="Times New Roman"/>
          <w:sz w:val="24"/>
          <w:szCs w:val="24"/>
        </w:rPr>
        <w:t xml:space="preserve"> of SKU</w:t>
      </w:r>
      <w:r w:rsidR="00D95A28">
        <w:rPr>
          <w:rFonts w:ascii="Times New Roman" w:hAnsi="Times New Roman" w:cs="Times New Roman"/>
          <w:sz w:val="24"/>
          <w:szCs w:val="24"/>
        </w:rPr>
        <w:t xml:space="preserve"> count of 45 then,</w:t>
      </w:r>
      <w:r w:rsidRPr="005D273A">
        <w:rPr>
          <w:rFonts w:ascii="Times New Roman" w:hAnsi="Times New Roman" w:cs="Times New Roman"/>
          <w:sz w:val="24"/>
          <w:szCs w:val="24"/>
        </w:rPr>
        <w:t xml:space="preserve"> </w:t>
      </w:r>
      <w:r w:rsidR="00D95A28">
        <w:rPr>
          <w:rFonts w:ascii="Times New Roman" w:hAnsi="Times New Roman" w:cs="Times New Roman"/>
          <w:sz w:val="24"/>
          <w:szCs w:val="24"/>
        </w:rPr>
        <w:t xml:space="preserve">the </w:t>
      </w:r>
      <w:r w:rsidR="00CB7807">
        <w:rPr>
          <w:rFonts w:ascii="Times New Roman" w:hAnsi="Times New Roman" w:cs="Times New Roman"/>
          <w:sz w:val="24"/>
          <w:szCs w:val="24"/>
        </w:rPr>
        <w:t>SKU</w:t>
      </w:r>
      <w:r w:rsidR="00D95A28">
        <w:rPr>
          <w:rFonts w:ascii="Times New Roman" w:hAnsi="Times New Roman" w:cs="Times New Roman"/>
          <w:sz w:val="24"/>
          <w:szCs w:val="24"/>
        </w:rPr>
        <w:t xml:space="preserve"> count of</w:t>
      </w:r>
      <w:r w:rsidR="00CB7807">
        <w:rPr>
          <w:rFonts w:ascii="Times New Roman" w:hAnsi="Times New Roman" w:cs="Times New Roman"/>
          <w:sz w:val="24"/>
          <w:szCs w:val="24"/>
        </w:rPr>
        <w:t xml:space="preserve"> </w:t>
      </w:r>
      <w:r w:rsidRPr="005D273A">
        <w:rPr>
          <w:rFonts w:ascii="Times New Roman" w:hAnsi="Times New Roman" w:cs="Times New Roman"/>
          <w:sz w:val="24"/>
          <w:szCs w:val="24"/>
        </w:rPr>
        <w:t xml:space="preserve">Godrej, Yale, </w:t>
      </w:r>
      <w:proofErr w:type="spellStart"/>
      <w:r w:rsidRPr="005D273A">
        <w:rPr>
          <w:rFonts w:ascii="Times New Roman" w:hAnsi="Times New Roman" w:cs="Times New Roman"/>
          <w:sz w:val="24"/>
          <w:szCs w:val="24"/>
        </w:rPr>
        <w:t>Escozor</w:t>
      </w:r>
      <w:proofErr w:type="spellEnd"/>
      <w:r w:rsidRPr="005D273A">
        <w:rPr>
          <w:rFonts w:ascii="Times New Roman" w:hAnsi="Times New Roman" w:cs="Times New Roman"/>
          <w:sz w:val="24"/>
          <w:szCs w:val="24"/>
        </w:rPr>
        <w:t xml:space="preserve"> and ozone have 23, 22 and 19.</w:t>
      </w:r>
    </w:p>
    <w:p w14:paraId="04A80739" w14:textId="77777777" w:rsidR="00312548" w:rsidRPr="00312548" w:rsidRDefault="00312548" w:rsidP="00312548">
      <w:pPr>
        <w:pStyle w:val="ListParagraph"/>
        <w:numPr>
          <w:ilvl w:val="0"/>
          <w:numId w:val="1"/>
        </w:numPr>
        <w:ind w:right="-875"/>
        <w:rPr>
          <w:rFonts w:ascii="Times New Roman" w:hAnsi="Times New Roman" w:cs="Times New Roman"/>
          <w:sz w:val="24"/>
          <w:szCs w:val="24"/>
        </w:rPr>
      </w:pPr>
      <w:r w:rsidRPr="00312548">
        <w:rPr>
          <w:rFonts w:ascii="Times New Roman" w:hAnsi="Times New Roman" w:cs="Times New Roman"/>
          <w:sz w:val="24"/>
          <w:szCs w:val="24"/>
        </w:rPr>
        <w:t xml:space="preserve">Top 5 brands according to the relative ranking and relative rating are </w:t>
      </w:r>
      <w:proofErr w:type="spellStart"/>
      <w:r w:rsidRPr="00312548">
        <w:rPr>
          <w:rFonts w:ascii="Times New Roman" w:hAnsi="Times New Roman" w:cs="Times New Roman"/>
          <w:sz w:val="24"/>
          <w:szCs w:val="24"/>
        </w:rPr>
        <w:t>plantex</w:t>
      </w:r>
      <w:proofErr w:type="spellEnd"/>
      <w:r w:rsidRPr="00312548">
        <w:rPr>
          <w:rFonts w:ascii="Times New Roman" w:hAnsi="Times New Roman" w:cs="Times New Roman"/>
          <w:sz w:val="24"/>
          <w:szCs w:val="24"/>
        </w:rPr>
        <w:t xml:space="preserve">, </w:t>
      </w:r>
      <w:proofErr w:type="spellStart"/>
      <w:r w:rsidRPr="00312548">
        <w:rPr>
          <w:rFonts w:ascii="Times New Roman" w:hAnsi="Times New Roman" w:cs="Times New Roman"/>
          <w:sz w:val="24"/>
          <w:szCs w:val="24"/>
        </w:rPr>
        <w:t>atomberg</w:t>
      </w:r>
      <w:proofErr w:type="spellEnd"/>
      <w:r w:rsidRPr="00312548">
        <w:rPr>
          <w:rFonts w:ascii="Times New Roman" w:hAnsi="Times New Roman" w:cs="Times New Roman"/>
          <w:sz w:val="24"/>
          <w:szCs w:val="24"/>
        </w:rPr>
        <w:t xml:space="preserve">, </w:t>
      </w:r>
      <w:proofErr w:type="spellStart"/>
      <w:r w:rsidRPr="00312548">
        <w:rPr>
          <w:rFonts w:ascii="Times New Roman" w:hAnsi="Times New Roman" w:cs="Times New Roman"/>
          <w:sz w:val="24"/>
          <w:szCs w:val="24"/>
        </w:rPr>
        <w:t>qubo</w:t>
      </w:r>
      <w:proofErr w:type="spellEnd"/>
      <w:r w:rsidRPr="00312548">
        <w:rPr>
          <w:rFonts w:ascii="Times New Roman" w:hAnsi="Times New Roman" w:cs="Times New Roman"/>
          <w:sz w:val="24"/>
          <w:szCs w:val="24"/>
        </w:rPr>
        <w:t xml:space="preserve">, </w:t>
      </w:r>
      <w:proofErr w:type="spellStart"/>
      <w:r w:rsidRPr="00312548">
        <w:rPr>
          <w:rFonts w:ascii="Times New Roman" w:hAnsi="Times New Roman" w:cs="Times New Roman"/>
          <w:sz w:val="24"/>
          <w:szCs w:val="24"/>
        </w:rPr>
        <w:t>valencia</w:t>
      </w:r>
      <w:proofErr w:type="spellEnd"/>
      <w:r w:rsidRPr="00312548">
        <w:rPr>
          <w:rFonts w:ascii="Times New Roman" w:hAnsi="Times New Roman" w:cs="Times New Roman"/>
          <w:sz w:val="24"/>
          <w:szCs w:val="24"/>
        </w:rPr>
        <w:t xml:space="preserve"> and speedy. Bottom 5 brands according to the relative ranking and relative rating are </w:t>
      </w:r>
      <w:proofErr w:type="spellStart"/>
      <w:r w:rsidRPr="00312548">
        <w:rPr>
          <w:rFonts w:ascii="Times New Roman" w:hAnsi="Times New Roman" w:cs="Times New Roman"/>
          <w:sz w:val="24"/>
          <w:szCs w:val="24"/>
        </w:rPr>
        <w:t>pankh</w:t>
      </w:r>
      <w:proofErr w:type="spellEnd"/>
      <w:r w:rsidRPr="00312548">
        <w:rPr>
          <w:rFonts w:ascii="Times New Roman" w:hAnsi="Times New Roman" w:cs="Times New Roman"/>
          <w:sz w:val="24"/>
          <w:szCs w:val="24"/>
        </w:rPr>
        <w:t xml:space="preserve">, </w:t>
      </w:r>
      <w:proofErr w:type="spellStart"/>
      <w:r w:rsidRPr="00312548">
        <w:rPr>
          <w:rFonts w:ascii="Times New Roman" w:hAnsi="Times New Roman" w:cs="Times New Roman"/>
          <w:sz w:val="24"/>
          <w:szCs w:val="24"/>
        </w:rPr>
        <w:t>i</w:t>
      </w:r>
      <w:proofErr w:type="spellEnd"/>
      <w:r w:rsidRPr="00312548">
        <w:rPr>
          <w:rFonts w:ascii="Times New Roman" w:hAnsi="Times New Roman" w:cs="Times New Roman"/>
          <w:sz w:val="24"/>
          <w:szCs w:val="24"/>
        </w:rPr>
        <w:t xml:space="preserve">-touch, </w:t>
      </w:r>
      <w:proofErr w:type="spellStart"/>
      <w:r w:rsidRPr="00312548">
        <w:rPr>
          <w:rFonts w:ascii="Times New Roman" w:hAnsi="Times New Roman" w:cs="Times New Roman"/>
          <w:sz w:val="24"/>
          <w:szCs w:val="24"/>
        </w:rPr>
        <w:t>losa</w:t>
      </w:r>
      <w:proofErr w:type="spellEnd"/>
      <w:r w:rsidRPr="00312548">
        <w:rPr>
          <w:rFonts w:ascii="Times New Roman" w:hAnsi="Times New Roman" w:cs="Times New Roman"/>
          <w:sz w:val="24"/>
          <w:szCs w:val="24"/>
        </w:rPr>
        <w:t xml:space="preserve">, </w:t>
      </w:r>
      <w:proofErr w:type="spellStart"/>
      <w:r w:rsidRPr="00312548">
        <w:rPr>
          <w:rFonts w:ascii="Times New Roman" w:hAnsi="Times New Roman" w:cs="Times New Roman"/>
          <w:sz w:val="24"/>
          <w:szCs w:val="24"/>
        </w:rPr>
        <w:t>rfid</w:t>
      </w:r>
      <w:proofErr w:type="spellEnd"/>
      <w:r w:rsidRPr="00312548">
        <w:rPr>
          <w:rFonts w:ascii="Times New Roman" w:hAnsi="Times New Roman" w:cs="Times New Roman"/>
          <w:sz w:val="24"/>
          <w:szCs w:val="24"/>
        </w:rPr>
        <w:t xml:space="preserve"> and </w:t>
      </w:r>
      <w:proofErr w:type="spellStart"/>
      <w:r w:rsidRPr="00312548">
        <w:rPr>
          <w:rFonts w:ascii="Times New Roman" w:hAnsi="Times New Roman" w:cs="Times New Roman"/>
          <w:sz w:val="24"/>
          <w:szCs w:val="24"/>
        </w:rPr>
        <w:t>blusafe</w:t>
      </w:r>
      <w:proofErr w:type="spellEnd"/>
      <w:r w:rsidRPr="00312548">
        <w:rPr>
          <w:rFonts w:ascii="Times New Roman" w:hAnsi="Times New Roman" w:cs="Times New Roman"/>
          <w:sz w:val="24"/>
          <w:szCs w:val="24"/>
        </w:rPr>
        <w:t>.</w:t>
      </w:r>
    </w:p>
    <w:p w14:paraId="77B20CF5" w14:textId="5AC75B9A" w:rsidR="00312548" w:rsidRDefault="006877EB" w:rsidP="00CB7807">
      <w:pPr>
        <w:pStyle w:val="ListParagraph"/>
        <w:numPr>
          <w:ilvl w:val="0"/>
          <w:numId w:val="1"/>
        </w:numPr>
        <w:ind w:right="-875"/>
        <w:rPr>
          <w:rFonts w:ascii="Times New Roman" w:hAnsi="Times New Roman" w:cs="Times New Roman"/>
          <w:sz w:val="24"/>
          <w:szCs w:val="24"/>
        </w:rPr>
      </w:pPr>
      <w:r>
        <w:rPr>
          <w:rFonts w:ascii="Times New Roman" w:hAnsi="Times New Roman" w:cs="Times New Roman"/>
          <w:sz w:val="24"/>
          <w:szCs w:val="24"/>
        </w:rPr>
        <w:t xml:space="preserve">Highest </w:t>
      </w:r>
      <w:proofErr w:type="gramStart"/>
      <w:r>
        <w:rPr>
          <w:rFonts w:ascii="Times New Roman" w:hAnsi="Times New Roman" w:cs="Times New Roman"/>
          <w:sz w:val="24"/>
          <w:szCs w:val="24"/>
        </w:rPr>
        <w:t>number  of</w:t>
      </w:r>
      <w:proofErr w:type="gramEnd"/>
      <w:r>
        <w:rPr>
          <w:rFonts w:ascii="Times New Roman" w:hAnsi="Times New Roman" w:cs="Times New Roman"/>
          <w:sz w:val="24"/>
          <w:szCs w:val="24"/>
        </w:rPr>
        <w:t xml:space="preserve"> products lie </w:t>
      </w:r>
      <w:r w:rsidR="00C83D27">
        <w:rPr>
          <w:rFonts w:ascii="Times New Roman" w:hAnsi="Times New Roman" w:cs="Times New Roman"/>
          <w:sz w:val="24"/>
          <w:szCs w:val="24"/>
        </w:rPr>
        <w:t xml:space="preserve">price range </w:t>
      </w:r>
      <w:r w:rsidR="00C83D27" w:rsidRPr="003238B5">
        <w:rPr>
          <w:rFonts w:ascii="Times New Roman" w:hAnsi="Times New Roman" w:cs="Times New Roman"/>
          <w:sz w:val="24"/>
          <w:szCs w:val="24"/>
        </w:rPr>
        <w:t>(Rs. 5000-9999)</w:t>
      </w:r>
      <w:r w:rsidR="00C83D27">
        <w:rPr>
          <w:rFonts w:ascii="Times New Roman" w:hAnsi="Times New Roman" w:cs="Times New Roman"/>
          <w:sz w:val="24"/>
          <w:szCs w:val="24"/>
        </w:rPr>
        <w:t>.</w:t>
      </w:r>
    </w:p>
    <w:p w14:paraId="7AAA19BF" w14:textId="77777777" w:rsidR="00DB40C3" w:rsidRDefault="00DB40C3" w:rsidP="00DB40C3">
      <w:pPr>
        <w:ind w:right="-875"/>
        <w:rPr>
          <w:rFonts w:ascii="Times New Roman" w:hAnsi="Times New Roman" w:cs="Times New Roman"/>
          <w:sz w:val="24"/>
          <w:szCs w:val="24"/>
        </w:rPr>
      </w:pPr>
    </w:p>
    <w:p w14:paraId="79C6B8BD" w14:textId="4647872B" w:rsidR="00DB40C3" w:rsidRDefault="00400E24" w:rsidP="00DB40C3">
      <w:pPr>
        <w:ind w:right="-875"/>
        <w:rPr>
          <w:rFonts w:ascii="Times New Roman" w:hAnsi="Times New Roman" w:cs="Times New Roman"/>
          <w:sz w:val="24"/>
          <w:szCs w:val="24"/>
        </w:rPr>
      </w:pPr>
      <w:r>
        <w:rPr>
          <w:rFonts w:ascii="Times New Roman" w:hAnsi="Times New Roman" w:cs="Times New Roman"/>
          <w:sz w:val="24"/>
          <w:szCs w:val="24"/>
        </w:rPr>
        <w:t>Suggestions:</w:t>
      </w:r>
    </w:p>
    <w:p w14:paraId="327DFD2C" w14:textId="4EFB0058" w:rsidR="00DB40C3" w:rsidRDefault="00400E24" w:rsidP="00400E24">
      <w:pPr>
        <w:ind w:right="-875"/>
        <w:rPr>
          <w:rFonts w:ascii="Times New Roman" w:hAnsi="Times New Roman" w:cs="Times New Roman"/>
          <w:sz w:val="24"/>
          <w:szCs w:val="24"/>
        </w:rPr>
      </w:pPr>
      <w:r w:rsidRPr="00660966">
        <w:rPr>
          <w:rFonts w:ascii="Times New Roman" w:hAnsi="Times New Roman" w:cs="Times New Roman"/>
          <w:sz w:val="24"/>
          <w:szCs w:val="24"/>
        </w:rPr>
        <w:t>1.</w:t>
      </w:r>
      <w:r w:rsidR="00660966">
        <w:rPr>
          <w:rFonts w:ascii="Times New Roman" w:hAnsi="Times New Roman" w:cs="Times New Roman"/>
          <w:b/>
          <w:bCs/>
          <w:sz w:val="24"/>
          <w:szCs w:val="24"/>
        </w:rPr>
        <w:t xml:space="preserve"> </w:t>
      </w:r>
      <w:r w:rsidR="00DB40C3" w:rsidRPr="00400E24">
        <w:rPr>
          <w:rFonts w:ascii="Times New Roman" w:hAnsi="Times New Roman" w:cs="Times New Roman"/>
          <w:b/>
          <w:bCs/>
          <w:sz w:val="24"/>
          <w:szCs w:val="24"/>
        </w:rPr>
        <w:t>Concentration of Brands</w:t>
      </w:r>
      <w:r w:rsidR="00DB40C3" w:rsidRPr="00400E24">
        <w:rPr>
          <w:rFonts w:ascii="Times New Roman" w:hAnsi="Times New Roman" w:cs="Times New Roman"/>
          <w:sz w:val="24"/>
          <w:szCs w:val="24"/>
        </w:rPr>
        <w:t>: With 87 unique brands in the Smart Lock segment, the market appears to be diverse but competitive. Circuit House should be prepared to face competition from established brands.</w:t>
      </w:r>
    </w:p>
    <w:p w14:paraId="422B3571" w14:textId="0F125FEE" w:rsidR="00660966" w:rsidRPr="00660966" w:rsidRDefault="00660966" w:rsidP="00660966">
      <w:pPr>
        <w:ind w:right="-875"/>
        <w:rPr>
          <w:rFonts w:ascii="Times New Roman" w:hAnsi="Times New Roman" w:cs="Times New Roman"/>
          <w:sz w:val="24"/>
          <w:szCs w:val="24"/>
        </w:rPr>
      </w:pPr>
      <w:r>
        <w:rPr>
          <w:rFonts w:ascii="Times New Roman" w:hAnsi="Times New Roman" w:cs="Times New Roman"/>
          <w:sz w:val="24"/>
          <w:szCs w:val="24"/>
        </w:rPr>
        <w:t>2.</w:t>
      </w:r>
      <w:r w:rsidRPr="00660966">
        <w:rPr>
          <w:rFonts w:ascii="Times New Roman" w:hAnsi="Times New Roman" w:cs="Times New Roman"/>
          <w:sz w:val="24"/>
          <w:szCs w:val="24"/>
        </w:rPr>
        <w:t xml:space="preserve"> </w:t>
      </w:r>
      <w:r w:rsidRPr="00660966">
        <w:rPr>
          <w:rFonts w:ascii="Times New Roman" w:hAnsi="Times New Roman" w:cs="Times New Roman"/>
          <w:b/>
          <w:bCs/>
          <w:sz w:val="24"/>
          <w:szCs w:val="24"/>
        </w:rPr>
        <w:t>Top Players</w:t>
      </w:r>
      <w:r w:rsidRPr="00660966">
        <w:rPr>
          <w:rFonts w:ascii="Times New Roman" w:hAnsi="Times New Roman" w:cs="Times New Roman"/>
          <w:sz w:val="24"/>
          <w:szCs w:val="24"/>
        </w:rPr>
        <w:t xml:space="preserve">: Brands like </w:t>
      </w:r>
      <w:proofErr w:type="spellStart"/>
      <w:r w:rsidRPr="00660966">
        <w:rPr>
          <w:rFonts w:ascii="Times New Roman" w:hAnsi="Times New Roman" w:cs="Times New Roman"/>
          <w:b/>
          <w:bCs/>
          <w:sz w:val="24"/>
          <w:szCs w:val="24"/>
        </w:rPr>
        <w:t>Plantex</w:t>
      </w:r>
      <w:proofErr w:type="spellEnd"/>
      <w:r w:rsidRPr="00660966">
        <w:rPr>
          <w:rFonts w:ascii="Times New Roman" w:hAnsi="Times New Roman" w:cs="Times New Roman"/>
          <w:b/>
          <w:bCs/>
          <w:sz w:val="24"/>
          <w:szCs w:val="24"/>
        </w:rPr>
        <w:t xml:space="preserve">, </w:t>
      </w:r>
      <w:proofErr w:type="spellStart"/>
      <w:r w:rsidRPr="00660966">
        <w:rPr>
          <w:rFonts w:ascii="Times New Roman" w:hAnsi="Times New Roman" w:cs="Times New Roman"/>
          <w:b/>
          <w:bCs/>
          <w:sz w:val="24"/>
          <w:szCs w:val="24"/>
        </w:rPr>
        <w:t>Atomberg</w:t>
      </w:r>
      <w:proofErr w:type="spellEnd"/>
      <w:r w:rsidRPr="00660966">
        <w:rPr>
          <w:rFonts w:ascii="Times New Roman" w:hAnsi="Times New Roman" w:cs="Times New Roman"/>
          <w:b/>
          <w:bCs/>
          <w:sz w:val="24"/>
          <w:szCs w:val="24"/>
        </w:rPr>
        <w:t xml:space="preserve">, </w:t>
      </w:r>
      <w:proofErr w:type="spellStart"/>
      <w:r w:rsidRPr="00660966">
        <w:rPr>
          <w:rFonts w:ascii="Times New Roman" w:hAnsi="Times New Roman" w:cs="Times New Roman"/>
          <w:b/>
          <w:bCs/>
          <w:sz w:val="24"/>
          <w:szCs w:val="24"/>
        </w:rPr>
        <w:t>Qubo</w:t>
      </w:r>
      <w:proofErr w:type="spellEnd"/>
      <w:r w:rsidRPr="00660966">
        <w:rPr>
          <w:rFonts w:ascii="Times New Roman" w:hAnsi="Times New Roman" w:cs="Times New Roman"/>
          <w:b/>
          <w:bCs/>
          <w:sz w:val="24"/>
          <w:szCs w:val="24"/>
        </w:rPr>
        <w:t>, Valencia, and Speedy</w:t>
      </w:r>
      <w:r w:rsidRPr="00660966">
        <w:rPr>
          <w:rFonts w:ascii="Times New Roman" w:hAnsi="Times New Roman" w:cs="Times New Roman"/>
          <w:sz w:val="24"/>
          <w:szCs w:val="24"/>
        </w:rPr>
        <w:t xml:space="preserve"> are leading in both relative ranking and relative rating. These brands have likely established a strong market presence with well-performing products.</w:t>
      </w:r>
    </w:p>
    <w:p w14:paraId="317B2008" w14:textId="4E347F0D" w:rsidR="00660966" w:rsidRDefault="00660966" w:rsidP="00660966">
      <w:pPr>
        <w:ind w:right="-875"/>
        <w:rPr>
          <w:rFonts w:ascii="Times New Roman" w:hAnsi="Times New Roman" w:cs="Times New Roman"/>
          <w:sz w:val="24"/>
          <w:szCs w:val="24"/>
        </w:rPr>
      </w:pPr>
      <w:r>
        <w:rPr>
          <w:rFonts w:ascii="Times New Roman" w:hAnsi="Times New Roman" w:cs="Times New Roman"/>
          <w:sz w:val="24"/>
          <w:szCs w:val="24"/>
        </w:rPr>
        <w:t>3.</w:t>
      </w:r>
      <w:r w:rsidRPr="00660966">
        <w:rPr>
          <w:rFonts w:ascii="Times New Roman" w:hAnsi="Times New Roman" w:cs="Times New Roman"/>
          <w:sz w:val="24"/>
          <w:szCs w:val="24"/>
        </w:rPr>
        <w:t xml:space="preserve"> </w:t>
      </w:r>
      <w:r w:rsidRPr="00660966">
        <w:rPr>
          <w:rFonts w:ascii="Times New Roman" w:hAnsi="Times New Roman" w:cs="Times New Roman"/>
          <w:b/>
          <w:bCs/>
          <w:sz w:val="24"/>
          <w:szCs w:val="24"/>
        </w:rPr>
        <w:t>High SKU Counts</w:t>
      </w:r>
      <w:r w:rsidRPr="00660966">
        <w:rPr>
          <w:rFonts w:ascii="Times New Roman" w:hAnsi="Times New Roman" w:cs="Times New Roman"/>
          <w:sz w:val="24"/>
          <w:szCs w:val="24"/>
        </w:rPr>
        <w:t xml:space="preserve">: </w:t>
      </w:r>
      <w:proofErr w:type="spellStart"/>
      <w:r w:rsidRPr="00660966">
        <w:rPr>
          <w:rFonts w:ascii="Times New Roman" w:hAnsi="Times New Roman" w:cs="Times New Roman"/>
          <w:b/>
          <w:bCs/>
          <w:sz w:val="24"/>
          <w:szCs w:val="24"/>
        </w:rPr>
        <w:t>Golens</w:t>
      </w:r>
      <w:proofErr w:type="spellEnd"/>
      <w:r w:rsidRPr="00660966">
        <w:rPr>
          <w:rFonts w:ascii="Times New Roman" w:hAnsi="Times New Roman" w:cs="Times New Roman"/>
          <w:b/>
          <w:bCs/>
          <w:sz w:val="24"/>
          <w:szCs w:val="24"/>
        </w:rPr>
        <w:t xml:space="preserve">, Godrej, Yale, and </w:t>
      </w:r>
      <w:proofErr w:type="spellStart"/>
      <w:r w:rsidRPr="00660966">
        <w:rPr>
          <w:rFonts w:ascii="Times New Roman" w:hAnsi="Times New Roman" w:cs="Times New Roman"/>
          <w:b/>
          <w:bCs/>
          <w:sz w:val="24"/>
          <w:szCs w:val="24"/>
        </w:rPr>
        <w:t>Escozor</w:t>
      </w:r>
      <w:proofErr w:type="spellEnd"/>
      <w:r w:rsidRPr="00660966">
        <w:rPr>
          <w:rFonts w:ascii="Times New Roman" w:hAnsi="Times New Roman" w:cs="Times New Roman"/>
          <w:sz w:val="24"/>
          <w:szCs w:val="24"/>
        </w:rPr>
        <w:t xml:space="preserve"> dominate the market with the highest number of SKUs. These brands likely have extensive product offerings, which could indicate a strong brand presence and consumer trust.</w:t>
      </w:r>
    </w:p>
    <w:p w14:paraId="084C0B07" w14:textId="56C3B292" w:rsidR="001207D8" w:rsidRPr="001207D8" w:rsidRDefault="00660966" w:rsidP="001207D8">
      <w:pPr>
        <w:ind w:right="-875"/>
        <w:rPr>
          <w:rFonts w:ascii="Times New Roman" w:hAnsi="Times New Roman" w:cs="Times New Roman"/>
          <w:sz w:val="24"/>
          <w:szCs w:val="24"/>
        </w:rPr>
      </w:pPr>
      <w:r>
        <w:rPr>
          <w:rFonts w:ascii="Times New Roman" w:hAnsi="Times New Roman" w:cs="Times New Roman"/>
          <w:sz w:val="24"/>
          <w:szCs w:val="24"/>
        </w:rPr>
        <w:t>4.</w:t>
      </w:r>
      <w:r w:rsidR="001207D8">
        <w:rPr>
          <w:rFonts w:ascii="Times New Roman" w:hAnsi="Times New Roman" w:cs="Times New Roman"/>
          <w:sz w:val="24"/>
          <w:szCs w:val="24"/>
        </w:rPr>
        <w:t xml:space="preserve"> </w:t>
      </w:r>
      <w:r w:rsidR="001207D8" w:rsidRPr="001207D8">
        <w:rPr>
          <w:rFonts w:ascii="Times New Roman" w:hAnsi="Times New Roman" w:cs="Times New Roman"/>
          <w:b/>
          <w:bCs/>
          <w:sz w:val="24"/>
          <w:szCs w:val="24"/>
        </w:rPr>
        <w:t>Price Range Focus</w:t>
      </w:r>
      <w:r w:rsidR="001207D8" w:rsidRPr="001207D8">
        <w:rPr>
          <w:rFonts w:ascii="Times New Roman" w:hAnsi="Times New Roman" w:cs="Times New Roman"/>
          <w:sz w:val="24"/>
          <w:szCs w:val="24"/>
        </w:rPr>
        <w:t xml:space="preserve">: The majority of products fall within the </w:t>
      </w:r>
      <w:r w:rsidR="001207D8" w:rsidRPr="001207D8">
        <w:rPr>
          <w:rFonts w:ascii="Times New Roman" w:hAnsi="Times New Roman" w:cs="Times New Roman"/>
          <w:b/>
          <w:bCs/>
          <w:sz w:val="24"/>
          <w:szCs w:val="24"/>
        </w:rPr>
        <w:t>Rs. 5000-9999</w:t>
      </w:r>
      <w:r w:rsidR="001207D8" w:rsidRPr="001207D8">
        <w:rPr>
          <w:rFonts w:ascii="Times New Roman" w:hAnsi="Times New Roman" w:cs="Times New Roman"/>
          <w:sz w:val="24"/>
          <w:szCs w:val="24"/>
        </w:rPr>
        <w:t xml:space="preserve"> price range. Circuit House could consider launching products in this price bracket to align with market demand and consumer expectations.</w:t>
      </w:r>
    </w:p>
    <w:p w14:paraId="25C49C72" w14:textId="5EBB915F" w:rsidR="00660966" w:rsidRDefault="001207D8" w:rsidP="001207D8">
      <w:pPr>
        <w:ind w:right="-875"/>
        <w:rPr>
          <w:rFonts w:ascii="Times New Roman" w:hAnsi="Times New Roman" w:cs="Times New Roman"/>
          <w:sz w:val="24"/>
          <w:szCs w:val="24"/>
        </w:rPr>
      </w:pPr>
      <w:r>
        <w:rPr>
          <w:rFonts w:ascii="Times New Roman" w:hAnsi="Times New Roman" w:cs="Times New Roman"/>
          <w:sz w:val="24"/>
          <w:szCs w:val="24"/>
        </w:rPr>
        <w:t xml:space="preserve">5. </w:t>
      </w:r>
      <w:r w:rsidRPr="001207D8">
        <w:rPr>
          <w:rFonts w:ascii="Times New Roman" w:hAnsi="Times New Roman" w:cs="Times New Roman"/>
          <w:b/>
          <w:bCs/>
          <w:sz w:val="24"/>
          <w:szCs w:val="24"/>
        </w:rPr>
        <w:t>Target Weak Spots</w:t>
      </w:r>
      <w:r w:rsidRPr="001207D8">
        <w:rPr>
          <w:rFonts w:ascii="Times New Roman" w:hAnsi="Times New Roman" w:cs="Times New Roman"/>
          <w:sz w:val="24"/>
          <w:szCs w:val="24"/>
        </w:rPr>
        <w:t xml:space="preserve">: The bottom-performing brands like </w:t>
      </w:r>
      <w:r w:rsidRPr="001207D8">
        <w:rPr>
          <w:rFonts w:ascii="Times New Roman" w:hAnsi="Times New Roman" w:cs="Times New Roman"/>
          <w:b/>
          <w:bCs/>
          <w:sz w:val="24"/>
          <w:szCs w:val="24"/>
        </w:rPr>
        <w:t xml:space="preserve">Pankh, </w:t>
      </w:r>
      <w:proofErr w:type="spellStart"/>
      <w:r w:rsidRPr="001207D8">
        <w:rPr>
          <w:rFonts w:ascii="Times New Roman" w:hAnsi="Times New Roman" w:cs="Times New Roman"/>
          <w:b/>
          <w:bCs/>
          <w:sz w:val="24"/>
          <w:szCs w:val="24"/>
        </w:rPr>
        <w:t>i</w:t>
      </w:r>
      <w:proofErr w:type="spellEnd"/>
      <w:r w:rsidRPr="001207D8">
        <w:rPr>
          <w:rFonts w:ascii="Times New Roman" w:hAnsi="Times New Roman" w:cs="Times New Roman"/>
          <w:b/>
          <w:bCs/>
          <w:sz w:val="24"/>
          <w:szCs w:val="24"/>
        </w:rPr>
        <w:t xml:space="preserve">-Touch, Losa, RFID, and </w:t>
      </w:r>
      <w:proofErr w:type="spellStart"/>
      <w:r w:rsidRPr="001207D8">
        <w:rPr>
          <w:rFonts w:ascii="Times New Roman" w:hAnsi="Times New Roman" w:cs="Times New Roman"/>
          <w:b/>
          <w:bCs/>
          <w:sz w:val="24"/>
          <w:szCs w:val="24"/>
        </w:rPr>
        <w:t>Blusafe</w:t>
      </w:r>
      <w:proofErr w:type="spellEnd"/>
      <w:r w:rsidRPr="001207D8">
        <w:rPr>
          <w:rFonts w:ascii="Times New Roman" w:hAnsi="Times New Roman" w:cs="Times New Roman"/>
          <w:sz w:val="24"/>
          <w:szCs w:val="24"/>
        </w:rPr>
        <w:t xml:space="preserve"> could indicate gaps in the market. Circuit House can study these brands to understand their shortcomings and potentially capitalize on these weaknesses</w:t>
      </w:r>
      <w:r w:rsidR="006561CE">
        <w:rPr>
          <w:rFonts w:ascii="Times New Roman" w:hAnsi="Times New Roman" w:cs="Times New Roman"/>
          <w:sz w:val="24"/>
          <w:szCs w:val="24"/>
        </w:rPr>
        <w:t>.</w:t>
      </w:r>
    </w:p>
    <w:p w14:paraId="07137C81" w14:textId="381FD58F" w:rsidR="006561CE" w:rsidRDefault="006561CE" w:rsidP="001207D8">
      <w:pPr>
        <w:ind w:right="-875"/>
        <w:rPr>
          <w:rFonts w:ascii="Times New Roman" w:hAnsi="Times New Roman" w:cs="Times New Roman"/>
          <w:sz w:val="24"/>
          <w:szCs w:val="24"/>
        </w:rPr>
      </w:pPr>
      <w:r>
        <w:rPr>
          <w:rFonts w:ascii="Times New Roman" w:hAnsi="Times New Roman" w:cs="Times New Roman"/>
          <w:sz w:val="24"/>
          <w:szCs w:val="24"/>
        </w:rPr>
        <w:t xml:space="preserve">6. </w:t>
      </w:r>
      <w:r w:rsidRPr="006561CE">
        <w:rPr>
          <w:rFonts w:ascii="Times New Roman" w:hAnsi="Times New Roman" w:cs="Times New Roman"/>
          <w:sz w:val="24"/>
          <w:szCs w:val="24"/>
        </w:rPr>
        <w:t xml:space="preserve">To stand out, Circuit House should focus on creating a distinct value proposition that differentiates it from top brands like </w:t>
      </w:r>
      <w:proofErr w:type="spellStart"/>
      <w:r w:rsidRPr="006561CE">
        <w:rPr>
          <w:rFonts w:ascii="Times New Roman" w:hAnsi="Times New Roman" w:cs="Times New Roman"/>
          <w:b/>
          <w:bCs/>
          <w:sz w:val="24"/>
          <w:szCs w:val="24"/>
        </w:rPr>
        <w:t>Golens</w:t>
      </w:r>
      <w:proofErr w:type="spellEnd"/>
      <w:r w:rsidRPr="006561CE">
        <w:rPr>
          <w:rFonts w:ascii="Times New Roman" w:hAnsi="Times New Roman" w:cs="Times New Roman"/>
          <w:sz w:val="24"/>
          <w:szCs w:val="24"/>
        </w:rPr>
        <w:t xml:space="preserve"> and </w:t>
      </w:r>
      <w:r w:rsidRPr="006561CE">
        <w:rPr>
          <w:rFonts w:ascii="Times New Roman" w:hAnsi="Times New Roman" w:cs="Times New Roman"/>
          <w:b/>
          <w:bCs/>
          <w:sz w:val="24"/>
          <w:szCs w:val="24"/>
        </w:rPr>
        <w:t>Godrej</w:t>
      </w:r>
      <w:r w:rsidRPr="006561CE">
        <w:rPr>
          <w:rFonts w:ascii="Times New Roman" w:hAnsi="Times New Roman" w:cs="Times New Roman"/>
          <w:sz w:val="24"/>
          <w:szCs w:val="24"/>
        </w:rPr>
        <w:t>. This could involve innovation in features, superior customer service, or more competitive pricing.</w:t>
      </w:r>
    </w:p>
    <w:p w14:paraId="75ACA9D0" w14:textId="4CD3098E" w:rsidR="00CB1FCE" w:rsidRPr="00400E24" w:rsidRDefault="00CB1FCE" w:rsidP="001207D8">
      <w:pPr>
        <w:ind w:right="-875"/>
        <w:rPr>
          <w:rFonts w:ascii="Times New Roman" w:hAnsi="Times New Roman" w:cs="Times New Roman"/>
          <w:sz w:val="24"/>
          <w:szCs w:val="24"/>
        </w:rPr>
      </w:pPr>
      <w:r>
        <w:rPr>
          <w:rFonts w:ascii="Times New Roman" w:hAnsi="Times New Roman" w:cs="Times New Roman"/>
          <w:sz w:val="24"/>
          <w:szCs w:val="24"/>
        </w:rPr>
        <w:t xml:space="preserve">7. </w:t>
      </w:r>
      <w:r w:rsidRPr="00CB1FCE">
        <w:rPr>
          <w:rFonts w:ascii="Times New Roman" w:hAnsi="Times New Roman" w:cs="Times New Roman"/>
          <w:sz w:val="24"/>
          <w:szCs w:val="24"/>
        </w:rPr>
        <w:t>Since the Smart Lock market is relatively new with limited estimates on market size, entering now could provide an opportunity for Circuit House to establish itself as a key player early on. The presence of a wide array of brands indicates market potential, but also necessitates a well-planned entry strategy.</w:t>
      </w:r>
    </w:p>
    <w:p w14:paraId="2274820D" w14:textId="77777777" w:rsidR="005D273A" w:rsidRDefault="005D273A" w:rsidP="00312548">
      <w:pPr>
        <w:pStyle w:val="ListParagraph"/>
        <w:spacing w:after="0" w:line="240" w:lineRule="auto"/>
        <w:ind w:right="-873"/>
        <w:rPr>
          <w:rFonts w:ascii="Times New Roman" w:hAnsi="Times New Roman" w:cs="Times New Roman"/>
          <w:sz w:val="24"/>
          <w:szCs w:val="24"/>
        </w:rPr>
      </w:pPr>
    </w:p>
    <w:p w14:paraId="73F757FB" w14:textId="77777777" w:rsidR="005D273A" w:rsidRPr="005D273A" w:rsidRDefault="005D273A" w:rsidP="005D273A">
      <w:pPr>
        <w:spacing w:after="0" w:line="240" w:lineRule="auto"/>
        <w:ind w:right="-873"/>
        <w:rPr>
          <w:rFonts w:ascii="Times New Roman" w:hAnsi="Times New Roman" w:cs="Times New Roman"/>
          <w:sz w:val="24"/>
          <w:szCs w:val="24"/>
        </w:rPr>
      </w:pPr>
    </w:p>
    <w:p w14:paraId="29183D99" w14:textId="78404A89" w:rsidR="003E3098" w:rsidRDefault="003E3098" w:rsidP="003E3098">
      <w:pPr>
        <w:ind w:right="-875"/>
        <w:rPr>
          <w:rFonts w:ascii="Times New Roman" w:hAnsi="Times New Roman" w:cs="Times New Roman"/>
          <w:sz w:val="24"/>
          <w:szCs w:val="24"/>
        </w:rPr>
      </w:pPr>
    </w:p>
    <w:p w14:paraId="67F955F4" w14:textId="77777777" w:rsidR="005D273A" w:rsidRPr="003E3098" w:rsidRDefault="005D273A" w:rsidP="003E3098">
      <w:pPr>
        <w:ind w:right="-875"/>
        <w:rPr>
          <w:rFonts w:ascii="Times New Roman" w:hAnsi="Times New Roman" w:cs="Times New Roman"/>
          <w:sz w:val="24"/>
          <w:szCs w:val="24"/>
        </w:rPr>
      </w:pPr>
    </w:p>
    <w:p w14:paraId="1081EADF" w14:textId="77777777" w:rsidR="00CB08FF" w:rsidRPr="003238B5" w:rsidRDefault="00CB08FF" w:rsidP="001D3C6C">
      <w:pPr>
        <w:ind w:right="-875"/>
        <w:rPr>
          <w:rFonts w:ascii="Times New Roman" w:hAnsi="Times New Roman" w:cs="Times New Roman"/>
          <w:sz w:val="24"/>
          <w:szCs w:val="24"/>
        </w:rPr>
      </w:pPr>
    </w:p>
    <w:sectPr w:rsidR="00CB08FF" w:rsidRPr="003238B5" w:rsidSect="003238B5">
      <w:pgSz w:w="11906" w:h="16838"/>
      <w:pgMar w:top="851" w:right="1133"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437D9"/>
    <w:multiLevelType w:val="hybridMultilevel"/>
    <w:tmpl w:val="BDB2FE70"/>
    <w:lvl w:ilvl="0" w:tplc="D338CB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4576C5"/>
    <w:multiLevelType w:val="hybridMultilevel"/>
    <w:tmpl w:val="26BC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010596">
    <w:abstractNumId w:val="1"/>
  </w:num>
  <w:num w:numId="2" w16cid:durableId="122160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6"/>
    <w:rsid w:val="00082800"/>
    <w:rsid w:val="000A16E3"/>
    <w:rsid w:val="000D7574"/>
    <w:rsid w:val="001207D8"/>
    <w:rsid w:val="001B409F"/>
    <w:rsid w:val="001D3C6C"/>
    <w:rsid w:val="0020578A"/>
    <w:rsid w:val="00312548"/>
    <w:rsid w:val="003238B5"/>
    <w:rsid w:val="003E3098"/>
    <w:rsid w:val="00400E24"/>
    <w:rsid w:val="00444AD2"/>
    <w:rsid w:val="0049741C"/>
    <w:rsid w:val="005D273A"/>
    <w:rsid w:val="006561CE"/>
    <w:rsid w:val="00660966"/>
    <w:rsid w:val="00683B24"/>
    <w:rsid w:val="006877EB"/>
    <w:rsid w:val="006E2113"/>
    <w:rsid w:val="007050CE"/>
    <w:rsid w:val="007858FE"/>
    <w:rsid w:val="008D7D07"/>
    <w:rsid w:val="009B70F0"/>
    <w:rsid w:val="00AA5F5F"/>
    <w:rsid w:val="00B945C6"/>
    <w:rsid w:val="00BA06A6"/>
    <w:rsid w:val="00C33092"/>
    <w:rsid w:val="00C83D27"/>
    <w:rsid w:val="00CB08FF"/>
    <w:rsid w:val="00CB1FCE"/>
    <w:rsid w:val="00CB7807"/>
    <w:rsid w:val="00D36D17"/>
    <w:rsid w:val="00D87718"/>
    <w:rsid w:val="00D95A28"/>
    <w:rsid w:val="00D97EC8"/>
    <w:rsid w:val="00DB40C3"/>
    <w:rsid w:val="00E24C6E"/>
    <w:rsid w:val="00EA1C97"/>
    <w:rsid w:val="00EE56A0"/>
    <w:rsid w:val="00F17CCC"/>
    <w:rsid w:val="00F54FA2"/>
    <w:rsid w:val="00FE5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E882"/>
  <w15:chartTrackingRefBased/>
  <w15:docId w15:val="{C30603FF-BE11-4E30-8371-F99B5167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17C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17C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3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91243">
      <w:bodyDiv w:val="1"/>
      <w:marLeft w:val="0"/>
      <w:marRight w:val="0"/>
      <w:marTop w:val="0"/>
      <w:marBottom w:val="0"/>
      <w:divBdr>
        <w:top w:val="none" w:sz="0" w:space="0" w:color="auto"/>
        <w:left w:val="none" w:sz="0" w:space="0" w:color="auto"/>
        <w:bottom w:val="none" w:sz="0" w:space="0" w:color="auto"/>
        <w:right w:val="none" w:sz="0" w:space="0" w:color="auto"/>
      </w:divBdr>
    </w:div>
    <w:div w:id="292760278">
      <w:bodyDiv w:val="1"/>
      <w:marLeft w:val="0"/>
      <w:marRight w:val="0"/>
      <w:marTop w:val="0"/>
      <w:marBottom w:val="0"/>
      <w:divBdr>
        <w:top w:val="none" w:sz="0" w:space="0" w:color="auto"/>
        <w:left w:val="none" w:sz="0" w:space="0" w:color="auto"/>
        <w:bottom w:val="none" w:sz="0" w:space="0" w:color="auto"/>
        <w:right w:val="none" w:sz="0" w:space="0" w:color="auto"/>
      </w:divBdr>
    </w:div>
    <w:div w:id="294794706">
      <w:bodyDiv w:val="1"/>
      <w:marLeft w:val="0"/>
      <w:marRight w:val="0"/>
      <w:marTop w:val="0"/>
      <w:marBottom w:val="0"/>
      <w:divBdr>
        <w:top w:val="none" w:sz="0" w:space="0" w:color="auto"/>
        <w:left w:val="none" w:sz="0" w:space="0" w:color="auto"/>
        <w:bottom w:val="none" w:sz="0" w:space="0" w:color="auto"/>
        <w:right w:val="none" w:sz="0" w:space="0" w:color="auto"/>
      </w:divBdr>
    </w:div>
    <w:div w:id="410395899">
      <w:bodyDiv w:val="1"/>
      <w:marLeft w:val="0"/>
      <w:marRight w:val="0"/>
      <w:marTop w:val="0"/>
      <w:marBottom w:val="0"/>
      <w:divBdr>
        <w:top w:val="none" w:sz="0" w:space="0" w:color="auto"/>
        <w:left w:val="none" w:sz="0" w:space="0" w:color="auto"/>
        <w:bottom w:val="none" w:sz="0" w:space="0" w:color="auto"/>
        <w:right w:val="none" w:sz="0" w:space="0" w:color="auto"/>
      </w:divBdr>
    </w:div>
    <w:div w:id="434331587">
      <w:bodyDiv w:val="1"/>
      <w:marLeft w:val="0"/>
      <w:marRight w:val="0"/>
      <w:marTop w:val="0"/>
      <w:marBottom w:val="0"/>
      <w:divBdr>
        <w:top w:val="none" w:sz="0" w:space="0" w:color="auto"/>
        <w:left w:val="none" w:sz="0" w:space="0" w:color="auto"/>
        <w:bottom w:val="none" w:sz="0" w:space="0" w:color="auto"/>
        <w:right w:val="none" w:sz="0" w:space="0" w:color="auto"/>
      </w:divBdr>
    </w:div>
    <w:div w:id="473454016">
      <w:bodyDiv w:val="1"/>
      <w:marLeft w:val="0"/>
      <w:marRight w:val="0"/>
      <w:marTop w:val="0"/>
      <w:marBottom w:val="0"/>
      <w:divBdr>
        <w:top w:val="none" w:sz="0" w:space="0" w:color="auto"/>
        <w:left w:val="none" w:sz="0" w:space="0" w:color="auto"/>
        <w:bottom w:val="none" w:sz="0" w:space="0" w:color="auto"/>
        <w:right w:val="none" w:sz="0" w:space="0" w:color="auto"/>
      </w:divBdr>
    </w:div>
    <w:div w:id="629551280">
      <w:bodyDiv w:val="1"/>
      <w:marLeft w:val="0"/>
      <w:marRight w:val="0"/>
      <w:marTop w:val="0"/>
      <w:marBottom w:val="0"/>
      <w:divBdr>
        <w:top w:val="none" w:sz="0" w:space="0" w:color="auto"/>
        <w:left w:val="none" w:sz="0" w:space="0" w:color="auto"/>
        <w:bottom w:val="none" w:sz="0" w:space="0" w:color="auto"/>
        <w:right w:val="none" w:sz="0" w:space="0" w:color="auto"/>
      </w:divBdr>
    </w:div>
    <w:div w:id="788475000">
      <w:bodyDiv w:val="1"/>
      <w:marLeft w:val="0"/>
      <w:marRight w:val="0"/>
      <w:marTop w:val="0"/>
      <w:marBottom w:val="0"/>
      <w:divBdr>
        <w:top w:val="none" w:sz="0" w:space="0" w:color="auto"/>
        <w:left w:val="none" w:sz="0" w:space="0" w:color="auto"/>
        <w:bottom w:val="none" w:sz="0" w:space="0" w:color="auto"/>
        <w:right w:val="none" w:sz="0" w:space="0" w:color="auto"/>
      </w:divBdr>
    </w:div>
    <w:div w:id="957492683">
      <w:bodyDiv w:val="1"/>
      <w:marLeft w:val="0"/>
      <w:marRight w:val="0"/>
      <w:marTop w:val="0"/>
      <w:marBottom w:val="0"/>
      <w:divBdr>
        <w:top w:val="none" w:sz="0" w:space="0" w:color="auto"/>
        <w:left w:val="none" w:sz="0" w:space="0" w:color="auto"/>
        <w:bottom w:val="none" w:sz="0" w:space="0" w:color="auto"/>
        <w:right w:val="none" w:sz="0" w:space="0" w:color="auto"/>
      </w:divBdr>
    </w:div>
    <w:div w:id="1004287728">
      <w:bodyDiv w:val="1"/>
      <w:marLeft w:val="0"/>
      <w:marRight w:val="0"/>
      <w:marTop w:val="0"/>
      <w:marBottom w:val="0"/>
      <w:divBdr>
        <w:top w:val="none" w:sz="0" w:space="0" w:color="auto"/>
        <w:left w:val="none" w:sz="0" w:space="0" w:color="auto"/>
        <w:bottom w:val="none" w:sz="0" w:space="0" w:color="auto"/>
        <w:right w:val="none" w:sz="0" w:space="0" w:color="auto"/>
      </w:divBdr>
    </w:div>
    <w:div w:id="1165054380">
      <w:bodyDiv w:val="1"/>
      <w:marLeft w:val="0"/>
      <w:marRight w:val="0"/>
      <w:marTop w:val="0"/>
      <w:marBottom w:val="0"/>
      <w:divBdr>
        <w:top w:val="none" w:sz="0" w:space="0" w:color="auto"/>
        <w:left w:val="none" w:sz="0" w:space="0" w:color="auto"/>
        <w:bottom w:val="none" w:sz="0" w:space="0" w:color="auto"/>
        <w:right w:val="none" w:sz="0" w:space="0" w:color="auto"/>
      </w:divBdr>
    </w:div>
    <w:div w:id="1270813045">
      <w:bodyDiv w:val="1"/>
      <w:marLeft w:val="0"/>
      <w:marRight w:val="0"/>
      <w:marTop w:val="0"/>
      <w:marBottom w:val="0"/>
      <w:divBdr>
        <w:top w:val="none" w:sz="0" w:space="0" w:color="auto"/>
        <w:left w:val="none" w:sz="0" w:space="0" w:color="auto"/>
        <w:bottom w:val="none" w:sz="0" w:space="0" w:color="auto"/>
        <w:right w:val="none" w:sz="0" w:space="0" w:color="auto"/>
      </w:divBdr>
    </w:div>
    <w:div w:id="1377856626">
      <w:bodyDiv w:val="1"/>
      <w:marLeft w:val="0"/>
      <w:marRight w:val="0"/>
      <w:marTop w:val="0"/>
      <w:marBottom w:val="0"/>
      <w:divBdr>
        <w:top w:val="none" w:sz="0" w:space="0" w:color="auto"/>
        <w:left w:val="none" w:sz="0" w:space="0" w:color="auto"/>
        <w:bottom w:val="none" w:sz="0" w:space="0" w:color="auto"/>
        <w:right w:val="none" w:sz="0" w:space="0" w:color="auto"/>
      </w:divBdr>
    </w:div>
    <w:div w:id="1447112967">
      <w:bodyDiv w:val="1"/>
      <w:marLeft w:val="0"/>
      <w:marRight w:val="0"/>
      <w:marTop w:val="0"/>
      <w:marBottom w:val="0"/>
      <w:divBdr>
        <w:top w:val="none" w:sz="0" w:space="0" w:color="auto"/>
        <w:left w:val="none" w:sz="0" w:space="0" w:color="auto"/>
        <w:bottom w:val="none" w:sz="0" w:space="0" w:color="auto"/>
        <w:right w:val="none" w:sz="0" w:space="0" w:color="auto"/>
      </w:divBdr>
    </w:div>
    <w:div w:id="1547989364">
      <w:bodyDiv w:val="1"/>
      <w:marLeft w:val="0"/>
      <w:marRight w:val="0"/>
      <w:marTop w:val="0"/>
      <w:marBottom w:val="0"/>
      <w:divBdr>
        <w:top w:val="none" w:sz="0" w:space="0" w:color="auto"/>
        <w:left w:val="none" w:sz="0" w:space="0" w:color="auto"/>
        <w:bottom w:val="none" w:sz="0" w:space="0" w:color="auto"/>
        <w:right w:val="none" w:sz="0" w:space="0" w:color="auto"/>
      </w:divBdr>
    </w:div>
    <w:div w:id="1587689664">
      <w:bodyDiv w:val="1"/>
      <w:marLeft w:val="0"/>
      <w:marRight w:val="0"/>
      <w:marTop w:val="0"/>
      <w:marBottom w:val="0"/>
      <w:divBdr>
        <w:top w:val="none" w:sz="0" w:space="0" w:color="auto"/>
        <w:left w:val="none" w:sz="0" w:space="0" w:color="auto"/>
        <w:bottom w:val="none" w:sz="0" w:space="0" w:color="auto"/>
        <w:right w:val="none" w:sz="0" w:space="0" w:color="auto"/>
      </w:divBdr>
    </w:div>
    <w:div w:id="1628271900">
      <w:bodyDiv w:val="1"/>
      <w:marLeft w:val="0"/>
      <w:marRight w:val="0"/>
      <w:marTop w:val="0"/>
      <w:marBottom w:val="0"/>
      <w:divBdr>
        <w:top w:val="none" w:sz="0" w:space="0" w:color="auto"/>
        <w:left w:val="none" w:sz="0" w:space="0" w:color="auto"/>
        <w:bottom w:val="none" w:sz="0" w:space="0" w:color="auto"/>
        <w:right w:val="none" w:sz="0" w:space="0" w:color="auto"/>
      </w:divBdr>
    </w:div>
    <w:div w:id="1787851377">
      <w:bodyDiv w:val="1"/>
      <w:marLeft w:val="0"/>
      <w:marRight w:val="0"/>
      <w:marTop w:val="0"/>
      <w:marBottom w:val="0"/>
      <w:divBdr>
        <w:top w:val="none" w:sz="0" w:space="0" w:color="auto"/>
        <w:left w:val="none" w:sz="0" w:space="0" w:color="auto"/>
        <w:bottom w:val="none" w:sz="0" w:space="0" w:color="auto"/>
        <w:right w:val="none" w:sz="0" w:space="0" w:color="auto"/>
      </w:divBdr>
    </w:div>
    <w:div w:id="1935741172">
      <w:bodyDiv w:val="1"/>
      <w:marLeft w:val="0"/>
      <w:marRight w:val="0"/>
      <w:marTop w:val="0"/>
      <w:marBottom w:val="0"/>
      <w:divBdr>
        <w:top w:val="none" w:sz="0" w:space="0" w:color="auto"/>
        <w:left w:val="none" w:sz="0" w:space="0" w:color="auto"/>
        <w:bottom w:val="none" w:sz="0" w:space="0" w:color="auto"/>
        <w:right w:val="none" w:sz="0" w:space="0" w:color="auto"/>
      </w:divBdr>
    </w:div>
    <w:div w:id="204486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sanjucta sutradhar</dc:creator>
  <cp:keywords/>
  <dc:description/>
  <cp:lastModifiedBy>sanjucta sutradhar</cp:lastModifiedBy>
  <cp:revision>38</cp:revision>
  <dcterms:created xsi:type="dcterms:W3CDTF">2024-08-09T04:05:00Z</dcterms:created>
  <dcterms:modified xsi:type="dcterms:W3CDTF">2024-08-12T03:58:00Z</dcterms:modified>
</cp:coreProperties>
</file>