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76D81">
      <w:pPr>
        <w:jc w:val="center"/>
        <w:rPr>
          <w:b/>
          <w:sz w:val="40"/>
        </w:rPr>
      </w:pPr>
      <w:r>
        <w:rPr>
          <w:b/>
          <w:sz w:val="40"/>
        </w:rPr>
        <w:t>Kafka Integration with C#:</w:t>
      </w:r>
    </w:p>
    <w:p w14:paraId="6CBDD1F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2553970"/>
            <wp:effectExtent l="0" t="0" r="11430" b="11430"/>
            <wp:docPr id="3" name="Picture 3" descr="Screenshot 2025-07-20 21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2154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2483485"/>
            <wp:effectExtent l="0" t="0" r="1905" b="5715"/>
            <wp:docPr id="2" name="Picture 2" descr="Screenshot 2025-07-20 21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154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055" cy="3086735"/>
            <wp:effectExtent l="0" t="0" r="4445" b="12065"/>
            <wp:docPr id="1" name="Picture 1" descr="Screenshot 2025-07-20 21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154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A88">
      <w:pPr>
        <w:rPr>
          <w:rFonts w:hint="default"/>
          <w:b/>
          <w:sz w:val="40"/>
          <w:u w:val="single"/>
          <w:lang w:val="en-US"/>
        </w:rPr>
      </w:pP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72405" cy="2694940"/>
            <wp:effectExtent l="0" t="0" r="10795" b="10160"/>
            <wp:docPr id="8" name="Picture 8" descr="Screenshot 2025-07-20 21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2141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535D">
      <w:pPr>
        <w:rPr>
          <w:rFonts w:hint="default"/>
          <w:b/>
          <w:sz w:val="40"/>
          <w:u w:val="single"/>
          <w:lang w:val="en-US"/>
        </w:rPr>
      </w:pP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68595" cy="2765425"/>
            <wp:effectExtent l="0" t="0" r="1905" b="3175"/>
            <wp:docPr id="6" name="Picture 6" descr="Screenshot 2025-07-20 21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141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91B65"/>
    <w:rsid w:val="0589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2025-07-20T16:28:00Z</dcterms:created>
  <dc:creator>Subhayan Dey</dc:creator>
  <cp:lastModifiedBy>Subhayan Dey</cp:lastModifiedBy>
  <dcterms:modified xsi:type="dcterms:W3CDTF">2025-07-20T16:30:00Z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01D0F4B8EFAF4DA5AF3BC54084D61363_11</vt:lpwstr>
  </property>
</Properties>
</file>