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Arial" w:cs="Arial" w:eastAsia="Arial" w:hAnsi="Arial"/>
          <w:b/>
          <w:bCs/>
          <w:color w:val="000000"/>
          <w:sz w:val="32"/>
          <w:szCs w:val="32"/>
        </w:rPr>
        <w:t xml:space="preserve">AI/ML Internship – Documentation</w:t>
      </w:r>
    </w:p>
    <w:p>
      <w:pPr>
        <w:spacing w:after="80" w:line="360" w:lineRule="auto"/>
        <w:jc w:val="center"/>
      </w:pPr>
      <w:r>
        <w:rPr>
          <w:rFonts w:ascii="Arial" w:cs="Arial" w:eastAsia="Arial" w:hAnsi="Arial"/>
          <w:b/>
          <w:bCs/>
          <w:color w:val="000000"/>
          <w:sz w:val="26"/>
          <w:szCs w:val="26"/>
        </w:rPr>
        <w:t xml:space="preserve">Week 1 &amp; Week 2</w:t>
      </w:r>
    </w:p>
    <w:p>
      <w:pPr>
        <w:spacing w:after="300" w:line="360" w:lineRule="auto"/>
        <w:jc w:val="center"/>
      </w:pPr>
      <w:r>
        <w:rPr>
          <w:rFonts w:ascii="Arial" w:cs="Arial" w:eastAsia="Arial" w:hAnsi="Arial"/>
          <w:color w:val="000000"/>
          <w:sz w:val="22"/>
          <w:szCs w:val="22"/>
        </w:rPr>
        <w:t xml:space="preserve">Sankalpa Parajuli  |  ID: 24046057  |  Code-IT  |  Mentor: Anurag Sharma</w:t>
      </w:r>
    </w:p>
    <w:p>
      <w:pPr>
        <w:spacing w:after="200" w:before="360" w:line="360" w:lineRule="auto"/>
      </w:pPr>
      <w:r>
        <w:rPr>
          <w:rFonts w:ascii="Arial" w:cs="Arial" w:eastAsia="Arial" w:hAnsi="Arial"/>
          <w:b/>
          <w:bCs/>
          <w:color w:val="000000"/>
          <w:sz w:val="28"/>
          <w:szCs w:val="28"/>
        </w:rPr>
        <w:t xml:space="preserve">Week 1 – Python &amp; Environment Setup</w:t>
      </w:r>
    </w:p>
    <w:p>
      <w:pPr>
        <w:spacing w:after="160" w:before="240" w:line="360" w:lineRule="auto"/>
      </w:pPr>
      <w:r>
        <w:rPr>
          <w:rFonts w:ascii="Arial" w:cs="Arial" w:eastAsia="Arial" w:hAnsi="Arial"/>
          <w:b/>
          <w:bCs/>
          <w:color w:val="000000"/>
          <w:sz w:val="26"/>
          <w:szCs w:val="26"/>
        </w:rPr>
        <w:t xml:space="preserve">What I Did</w:t>
      </w:r>
    </w:p>
    <w:p>
      <w:pPr>
        <w:spacing w:after="200" w:before="0" w:line="360" w:lineRule="auto"/>
      </w:pPr>
      <w:r>
        <w:rPr>
          <w:rFonts w:ascii="Arial" w:cs="Arial" w:eastAsia="Arial" w:hAnsi="Arial"/>
          <w:color w:val="000000"/>
          <w:sz w:val="24"/>
          <w:szCs w:val="24"/>
        </w:rPr>
        <w:t xml:space="preserve">I set up my development environment by installing Python 3 and VS Code, and created a dedicated virtual environment for internship work. I created a GitHub repository (AI-ML-Internship) to version-control all internship deliverables, starting with a first commit for the environment setup.</w:t>
      </w:r>
    </w:p>
    <w:p>
      <w:pPr>
        <w:spacing w:after="200" w:before="0" w:line="360" w:lineRule="auto"/>
      </w:pPr>
      <w:r>
        <w:rPr>
          <w:rFonts w:ascii="Arial" w:cs="Arial" w:eastAsia="Arial" w:hAnsi="Arial"/>
          <w:color w:val="000000"/>
          <w:sz w:val="24"/>
          <w:szCs w:val="24"/>
        </w:rPr>
        <w:t xml:space="preserve">I then worked through core Python fundamentals — data types, loops, functions, and basic OOP — through beginner exercises covering lists, dictionaries, loops, functions, and file I/O, alongside official Python documentation.</w:t>
      </w:r>
    </w:p>
    <w:p>
      <w:pPr>
        <w:spacing w:after="160" w:before="240" w:line="360" w:lineRule="auto"/>
      </w:pPr>
      <w:r>
        <w:rPr>
          <w:rFonts w:ascii="Arial" w:cs="Arial" w:eastAsia="Arial" w:hAnsi="Arial"/>
          <w:b/>
          <w:bCs/>
          <w:color w:val="000000"/>
          <w:sz w:val="26"/>
          <w:szCs w:val="26"/>
        </w:rPr>
        <w:t xml:space="preserve">Scripts Built</w:t>
      </w:r>
    </w:p>
    <w:p>
      <w:pPr>
        <w:pStyle w:val="ListParagraph"/>
        <w:numPr>
          <w:ilvl w:val="0"/>
          <w:numId w:val="1"/>
        </w:numPr>
        <w:spacing w:after="100" w:line="360" w:lineRule="auto"/>
      </w:pPr>
      <w:r>
        <w:rPr>
          <w:rFonts w:ascii="Arial" w:cs="Arial" w:eastAsia="Arial" w:hAnsi="Arial"/>
          <w:color w:val="000000"/>
          <w:sz w:val="24"/>
          <w:szCs w:val="24"/>
        </w:rPr>
        <w:t xml:space="preserve">calculator.py – a command-line calculator supporting addition, subtraction, multiplication, and division.</w:t>
      </w:r>
    </w:p>
    <w:p>
      <w:pPr>
        <w:pStyle w:val="ListParagraph"/>
        <w:numPr>
          <w:ilvl w:val="0"/>
          <w:numId w:val="1"/>
        </w:numPr>
        <w:spacing w:after="100" w:line="360" w:lineRule="auto"/>
      </w:pPr>
      <w:r>
        <w:rPr>
          <w:rFonts w:ascii="Arial" w:cs="Arial" w:eastAsia="Arial" w:hAnsi="Arial"/>
          <w:color w:val="000000"/>
          <w:sz w:val="24"/>
          <w:szCs w:val="24"/>
        </w:rPr>
        <w:t xml:space="preserve">todo_cli.py – a to-do list CLI that can add, view, complete, and delete tasks, saving them to a local file.</w:t>
      </w:r>
    </w:p>
    <w:p>
      <w:pPr>
        <w:pStyle w:val="ListParagraph"/>
        <w:numPr>
          <w:ilvl w:val="0"/>
          <w:numId w:val="1"/>
        </w:numPr>
        <w:spacing w:after="100" w:line="360" w:lineRule="auto"/>
      </w:pPr>
      <w:r>
        <w:rPr>
          <w:rFonts w:ascii="Arial" w:cs="Arial" w:eastAsia="Arial" w:hAnsi="Arial"/>
          <w:color w:val="000000"/>
          <w:sz w:val="24"/>
          <w:szCs w:val="24"/>
        </w:rPr>
        <w:t xml:space="preserve">file_parser.py – a script that reads a text file and reports line, word, and character counts plus the most common words.</w:t>
      </w:r>
    </w:p>
    <w:p>
      <w:pPr>
        <w:spacing w:after="160" w:before="240" w:line="360" w:lineRule="auto"/>
      </w:pPr>
      <w:r>
        <w:rPr>
          <w:rFonts w:ascii="Arial" w:cs="Arial" w:eastAsia="Arial" w:hAnsi="Arial"/>
          <w:b/>
          <w:bCs/>
          <w:color w:val="000000"/>
          <w:sz w:val="26"/>
          <w:szCs w:val="26"/>
        </w:rPr>
        <w:t xml:space="preserve">Key Learnings</w:t>
      </w:r>
    </w:p>
    <w:p>
      <w:pPr>
        <w:spacing w:after="200" w:before="0" w:line="360" w:lineRule="auto"/>
      </w:pPr>
      <w:r>
        <w:rPr>
          <w:rFonts w:ascii="Arial" w:cs="Arial" w:eastAsia="Arial" w:hAnsi="Arial"/>
          <w:color w:val="000000"/>
          <w:sz w:val="24"/>
          <w:szCs w:val="24"/>
        </w:rPr>
        <w:t xml:space="preserve">The biggest takeaway from Week 1 was getting comfortable with the basic Git/GitHub workflow — committing, pushing, and resolving issues like a diverged history and an accidental git init in the wrong folder. On the Python side, writing three small but complete scripts helped connect isolated exercises to an actual working program with functions and a proper entry point (if __name__ == "__main__").</w:t>
      </w:r>
    </w:p>
    <w:p>
      <w:pPr>
        <w:spacing w:after="200" w:before="360" w:line="360" w:lineRule="auto"/>
      </w:pPr>
      <w:r>
        <w:rPr>
          <w:rFonts w:ascii="Arial" w:cs="Arial" w:eastAsia="Arial" w:hAnsi="Arial"/>
          <w:b/>
          <w:bCs/>
          <w:color w:val="000000"/>
          <w:sz w:val="28"/>
          <w:szCs w:val="28"/>
        </w:rPr>
        <w:t xml:space="preserve">Week 2 – Data Handling with NumPy &amp; Pandas</w:t>
      </w:r>
    </w:p>
    <w:p>
      <w:pPr>
        <w:spacing w:after="160" w:before="240" w:line="360" w:lineRule="auto"/>
      </w:pPr>
      <w:r>
        <w:rPr>
          <w:rFonts w:ascii="Arial" w:cs="Arial" w:eastAsia="Arial" w:hAnsi="Arial"/>
          <w:b/>
          <w:bCs/>
          <w:color w:val="000000"/>
          <w:sz w:val="26"/>
          <w:szCs w:val="26"/>
        </w:rPr>
        <w:t xml:space="preserve">What I Did</w:t>
      </w:r>
    </w:p>
    <w:p>
      <w:pPr>
        <w:spacing w:after="200" w:before="0" w:line="360" w:lineRule="auto"/>
      </w:pPr>
      <w:r>
        <w:rPr>
          <w:rFonts w:ascii="Arial" w:cs="Arial" w:eastAsia="Arial" w:hAnsi="Arial"/>
          <w:color w:val="000000"/>
          <w:sz w:val="24"/>
          <w:szCs w:val="24"/>
        </w:rPr>
        <w:t xml:space="preserve">I worked through a NumPy exercise set covering array creation, indexing and slicing, broadcasting, and vectorized operations, to understand why NumPy arrays are used for numerical work instead of plain Python lists.</w:t>
      </w:r>
    </w:p>
    <w:p>
      <w:pPr>
        <w:spacing w:after="200" w:before="0" w:line="360" w:lineRule="auto"/>
      </w:pPr>
      <w:r>
        <w:rPr>
          <w:rFonts w:ascii="Arial" w:cs="Arial" w:eastAsia="Arial" w:hAnsi="Arial"/>
          <w:color w:val="000000"/>
          <w:sz w:val="24"/>
          <w:szCs w:val="24"/>
        </w:rPr>
        <w:t xml:space="preserve">I then loaded a raw, messy dataset into Pandas and cleaned it: removing a duplicate row, standardising inconsistent text (extra whitespace and mixed casing), and filling missing values in a sensible way — using the column median for numeric fields and department-wise median for salary. I also practised filtering rows, grouping data, and building a pivot table.</w:t>
      </w:r>
    </w:p>
    <w:p>
      <w:pPr>
        <w:spacing w:after="160" w:before="240" w:line="360" w:lineRule="auto"/>
      </w:pPr>
      <w:r>
        <w:rPr>
          <w:rFonts w:ascii="Arial" w:cs="Arial" w:eastAsia="Arial" w:hAnsi="Arial"/>
          <w:b/>
          <w:bCs/>
          <w:color w:val="000000"/>
          <w:sz w:val="26"/>
          <w:szCs w:val="26"/>
        </w:rPr>
        <w:t xml:space="preserve">Files Produced</w:t>
      </w:r>
    </w:p>
    <w:p>
      <w:pPr>
        <w:pStyle w:val="ListParagraph"/>
        <w:numPr>
          <w:ilvl w:val="0"/>
          <w:numId w:val="1"/>
        </w:numPr>
        <w:spacing w:after="100" w:line="360" w:lineRule="auto"/>
      </w:pPr>
      <w:r>
        <w:rPr>
          <w:rFonts w:ascii="Arial" w:cs="Arial" w:eastAsia="Arial" w:hAnsi="Arial"/>
          <w:color w:val="000000"/>
          <w:sz w:val="24"/>
          <w:szCs w:val="24"/>
        </w:rPr>
        <w:t xml:space="preserve">numpy_exercises.py – array creation, indexing, broadcasting, and vectorized operations.</w:t>
      </w:r>
    </w:p>
    <w:p>
      <w:pPr>
        <w:pStyle w:val="ListParagraph"/>
        <w:numPr>
          <w:ilvl w:val="0"/>
          <w:numId w:val="1"/>
        </w:numPr>
        <w:spacing w:after="100" w:line="360" w:lineRule="auto"/>
      </w:pPr>
      <w:r>
        <w:rPr>
          <w:rFonts w:ascii="Arial" w:cs="Arial" w:eastAsia="Arial" w:hAnsi="Arial"/>
          <w:color w:val="000000"/>
          <w:sz w:val="24"/>
          <w:szCs w:val="24"/>
        </w:rPr>
        <w:t xml:space="preserve">raw_employee_data.csv – the original messy dataset before cleaning.</w:t>
      </w:r>
    </w:p>
    <w:p>
      <w:pPr>
        <w:pStyle w:val="ListParagraph"/>
        <w:numPr>
          <w:ilvl w:val="0"/>
          <w:numId w:val="1"/>
        </w:numPr>
        <w:spacing w:after="100" w:line="360" w:lineRule="auto"/>
      </w:pPr>
      <w:r>
        <w:rPr>
          <w:rFonts w:ascii="Arial" w:cs="Arial" w:eastAsia="Arial" w:hAnsi="Arial"/>
          <w:color w:val="000000"/>
          <w:sz w:val="24"/>
          <w:szCs w:val="24"/>
        </w:rPr>
        <w:t xml:space="preserve">data_cleaning_week2.ipynb – notebook showing raw dataset → cleaning steps → clean dataset, with comments.</w:t>
      </w:r>
    </w:p>
    <w:p>
      <w:pPr>
        <w:pStyle w:val="ListParagraph"/>
        <w:numPr>
          <w:ilvl w:val="0"/>
          <w:numId w:val="1"/>
        </w:numPr>
        <w:spacing w:after="100" w:line="360" w:lineRule="auto"/>
      </w:pPr>
      <w:r>
        <w:rPr>
          <w:rFonts w:ascii="Arial" w:cs="Arial" w:eastAsia="Arial" w:hAnsi="Arial"/>
          <w:color w:val="000000"/>
          <w:sz w:val="24"/>
          <w:szCs w:val="24"/>
        </w:rPr>
        <w:t xml:space="preserve">clean_employee_data.csv – the resulting analysis-ready dataset.</w:t>
      </w:r>
    </w:p>
    <w:p>
      <w:pPr>
        <w:spacing w:after="160" w:before="240" w:line="360" w:lineRule="auto"/>
      </w:pPr>
      <w:r>
        <w:rPr>
          <w:rFonts w:ascii="Arial" w:cs="Arial" w:eastAsia="Arial" w:hAnsi="Arial"/>
          <w:b/>
          <w:bCs/>
          <w:color w:val="000000"/>
          <w:sz w:val="26"/>
          <w:szCs w:val="26"/>
        </w:rPr>
        <w:t xml:space="preserve">Key Learnings</w:t>
      </w:r>
    </w:p>
    <w:p>
      <w:pPr>
        <w:spacing w:after="200" w:before="0" w:line="360" w:lineRule="auto"/>
      </w:pPr>
      <w:r>
        <w:rPr>
          <w:rFonts w:ascii="Arial" w:cs="Arial" w:eastAsia="Arial" w:hAnsi="Arial"/>
          <w:color w:val="000000"/>
          <w:sz w:val="24"/>
          <w:szCs w:val="24"/>
        </w:rPr>
        <w:t xml:space="preserve">Handling missing data isn't just about dropping rows — choosing median fill vs. group-wise fill changes the result, and the right choice depends on the column. I also saw firsthand how a single duplicate row or inconsistent text casing (e.g. "sales" vs "Sales") can silently break groupby and pivot results if not caught during cleaning, which is why inspecting the data (isnull(), duplicated(), dtypes) before doing any analysis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2026-08-06T07:30:27.942Z</dcterms:created>
  <dcterms:modified xsi:type="dcterms:W3CDTF">2026-08-06T07:30:27.954Z</dcterms:modified>
</cp:coreProperties>
</file>

<file path=docProps/custom.xml><?xml version="1.0" encoding="utf-8"?>
<Properties xmlns="http://schemas.openxmlformats.org/officeDocument/2006/custom-properties" xmlns:vt="http://schemas.openxmlformats.org/officeDocument/2006/docPropsVTypes"/>
</file>