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Final Project Report</w:t>
      </w:r>
    </w:p>
    <w:p>
      <w:pPr>
        <w:jc w:val="center"/>
      </w:pPr>
      <w:r>
        <w:rPr>
          <w:i/>
        </w:rPr>
        <w:t>Streamlining IT Procurement: Automating Standard Laptop Orders with Flow Designer</w:t>
      </w:r>
    </w:p>
    <w:p>
      <w:pPr>
        <w:pStyle w:val="Heading1"/>
      </w:pPr>
      <w:r>
        <w:t>Abstract</w:t>
      </w:r>
    </w:p>
    <w:p>
      <w:r>
        <w:t>This project automates standard laptop procurement requests in ServiceNow using Flow Designer. It connects request submission, approval, and fulfillment task creation into a consistent workflow.</w:t>
      </w:r>
    </w:p>
    <w:p>
      <w:pPr>
        <w:pStyle w:val="Heading1"/>
      </w:pPr>
      <w:r>
        <w:t>Problem Statement</w:t>
      </w:r>
    </w:p>
    <w:p>
      <w:r>
        <w:t>Manual laptop procurement can involve repeated coordination and unclear status.</w:t>
      </w:r>
    </w:p>
    <w:p>
      <w:pPr>
        <w:pStyle w:val="Heading1"/>
      </w:pPr>
      <w:r>
        <w:t>Objectives</w:t>
      </w:r>
    </w:p>
    <w:p>
      <w:pPr>
        <w:pStyle w:val="ListBullet"/>
      </w:pPr>
      <w:r>
        <w:t>Automate the standard laptop request process.</w:t>
      </w:r>
    </w:p>
    <w:p>
      <w:pPr>
        <w:pStyle w:val="ListBullet"/>
      </w:pPr>
      <w:r>
        <w:t>Reduce manual task creation and routing.</w:t>
      </w:r>
    </w:p>
    <w:p>
      <w:pPr>
        <w:pStyle w:val="ListBullet"/>
      </w:pPr>
      <w:r>
        <w:t>Improve traceability of approvals and fulfillment.</w:t>
      </w:r>
    </w:p>
    <w:p>
      <w:pPr>
        <w:pStyle w:val="Heading1"/>
      </w:pPr>
      <w:r>
        <w:t>Methodology</w:t>
      </w:r>
    </w:p>
    <w:p>
      <w:r>
        <w:t>The project follows ideation, requirement analysis, design, planning, development/configuration, testing, documentation, and demonstration phases.</w:t>
      </w:r>
    </w:p>
    <w:p>
      <w:pPr>
        <w:pStyle w:val="Heading1"/>
      </w:pPr>
      <w:r>
        <w:t>Implementation</w:t>
      </w:r>
    </w:p>
    <w:p>
      <w:r>
        <w:t>A ServiceNow Service Catalog request is connected to Flow Designer. The flow requests approval, checks the result, creates a catalog task for approved requests, and assigns it to the responsible team.</w:t>
      </w:r>
    </w:p>
    <w:p>
      <w:pPr>
        <w:pStyle w:val="Heading1"/>
      </w:pPr>
      <w:r>
        <w:t>Testing &amp; Results</w:t>
      </w:r>
    </w:p>
    <w:p>
      <w:r>
        <w:t>Test evidence should be inserted from the actual ServiceNow instance. Include screenshots and UAT results.</w:t>
      </w:r>
    </w:p>
    <w:p>
      <w:pPr>
        <w:pStyle w:val="Heading1"/>
      </w:pPr>
      <w:r>
        <w:t>Conclusion</w:t>
      </w:r>
    </w:p>
    <w:p>
      <w:r>
        <w:t>The configured workflow provides a repeatable low-code approach for processing standard laptop requests.</w:t>
      </w:r>
    </w:p>
    <w:p>
      <w:pPr>
        <w:pStyle w:val="Heading1"/>
      </w:pPr>
      <w:r>
        <w:t>Future Scope</w:t>
      </w:r>
    </w:p>
    <w:p>
      <w:r>
        <w:t>SLA monitoring, inventory integration, notifications, analytics, and broader IT procurement automation.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