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User Acceptance Testing – FSD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UAT Objective</w:t>
      </w:r>
    </w:p>
    <w:p>
      <w:r>
        <w:t>Confirm that the standard laptop request automation meets the documented business requirements.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Requester can submit the standard laptop request.</w:t>
      </w:r>
    </w:p>
    <w:p>
      <w:pPr>
        <w:pStyle w:val="ListBullet"/>
      </w:pPr>
      <w:r>
        <w:t>Approval is routed correctly.</w:t>
      </w:r>
    </w:p>
    <w:p>
      <w:pPr>
        <w:pStyle w:val="ListBullet"/>
      </w:pPr>
      <w:r>
        <w:t>Approved requests create the expected fulfillment task.</w:t>
      </w:r>
    </w:p>
    <w:p>
      <w:pPr>
        <w:pStyle w:val="ListBullet"/>
      </w:pPr>
      <w:r>
        <w:t>Rejected requests stop the fulfillment path.</w:t>
      </w:r>
    </w:p>
    <w:p>
      <w:pPr>
        <w:pStyle w:val="ListBullet"/>
      </w:pPr>
      <w:r>
        <w:t>The task is assigned to the responsible group.</w:t>
      </w:r>
    </w:p>
    <w:p>
      <w:pPr>
        <w:pStyle w:val="ListBullet"/>
      </w:pPr>
      <w:r>
        <w:t>Request and task status can be tracked.</w:t>
      </w:r>
    </w:p>
    <w:p>
      <w:pPr>
        <w:pStyle w:val="Heading1"/>
      </w:pPr>
      <w:r>
        <w:t>UAT Sign-off</w:t>
      </w:r>
    </w:p>
    <w:p>
      <w:r>
        <w:t>Business/user representative: __________    Date: __________    Status: Pass / Fail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