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F90E" w14:textId="08868D9D" w:rsidR="000953BE" w:rsidRPr="00076A1D" w:rsidRDefault="000E3EBC" w:rsidP="00DC7E73">
      <w:pPr>
        <w:pStyle w:val="Heading1"/>
        <w:spacing w:before="0" w:afterLines="0" w:after="120"/>
        <w:contextualSpacing/>
        <w:jc w:val="center"/>
        <w:rPr>
          <w:rFonts w:asciiTheme="minorHAnsi" w:hAnsiTheme="minorHAnsi" w:cstheme="minorHAnsi"/>
          <w:sz w:val="48"/>
          <w:szCs w:val="48"/>
        </w:rPr>
      </w:pPr>
      <w:r w:rsidRPr="00076A1D">
        <w:rPr>
          <w:rFonts w:asciiTheme="minorHAnsi" w:hAnsiTheme="minorHAnsi" w:cstheme="minorHAnsi"/>
          <w:sz w:val="48"/>
          <w:szCs w:val="48"/>
        </w:rPr>
        <w:t>BHAVANI SANKAR REDDY GUNTAKA</w:t>
      </w:r>
    </w:p>
    <w:p w14:paraId="242441DD" w14:textId="640B415F" w:rsidR="000953BE" w:rsidRDefault="000953BE" w:rsidP="00DC7E73">
      <w:pPr>
        <w:spacing w:afterLines="0"/>
        <w:contextualSpacing/>
        <w:jc w:val="center"/>
        <w:rPr>
          <w:sz w:val="24"/>
          <w:szCs w:val="24"/>
        </w:rPr>
      </w:pPr>
      <w:r w:rsidRPr="000953BE">
        <w:rPr>
          <w:sz w:val="24"/>
          <w:szCs w:val="24"/>
        </w:rPr>
        <w:t>Hyderabad|+91</w:t>
      </w:r>
      <w:r w:rsidR="00056205">
        <w:rPr>
          <w:sz w:val="24"/>
          <w:szCs w:val="24"/>
        </w:rPr>
        <w:t>8465021790</w:t>
      </w:r>
      <w:r w:rsidRPr="000953BE">
        <w:rPr>
          <w:sz w:val="24"/>
          <w:szCs w:val="24"/>
        </w:rPr>
        <w:t>|guntaka</w:t>
      </w:r>
      <w:r w:rsidR="00E71634">
        <w:rPr>
          <w:sz w:val="24"/>
          <w:szCs w:val="24"/>
        </w:rPr>
        <w:t>14039</w:t>
      </w:r>
      <w:r w:rsidRPr="000953BE">
        <w:rPr>
          <w:sz w:val="24"/>
          <w:szCs w:val="24"/>
        </w:rPr>
        <w:t>@gmail.com</w:t>
      </w:r>
      <w:r w:rsidR="006F604A">
        <w:rPr>
          <w:sz w:val="24"/>
          <w:szCs w:val="24"/>
        </w:rPr>
        <w:t xml:space="preserve"> </w:t>
      </w:r>
    </w:p>
    <w:p w14:paraId="04BDCAFA" w14:textId="77777777" w:rsidR="00DC7E73" w:rsidRPr="000953BE" w:rsidRDefault="00DC7E73" w:rsidP="00DC7E73">
      <w:pPr>
        <w:spacing w:afterLines="0"/>
        <w:contextualSpacing/>
        <w:jc w:val="center"/>
        <w:rPr>
          <w:sz w:val="24"/>
          <w:szCs w:val="24"/>
        </w:rPr>
      </w:pPr>
    </w:p>
    <w:p w14:paraId="7A069AF7" w14:textId="2008DCB2" w:rsidR="00B86C20" w:rsidRPr="00313123" w:rsidRDefault="000953BE" w:rsidP="00DC7E73">
      <w:pPr>
        <w:pStyle w:val="Heading2"/>
        <w:spacing w:before="0" w:afterLines="0" w:after="120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1312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PROFESSIONAL SUMMARY</w:t>
      </w:r>
    </w:p>
    <w:p w14:paraId="2F542C6B" w14:textId="215CA970" w:rsidR="00DC7E73" w:rsidRPr="0056638A" w:rsidRDefault="0056638A" w:rsidP="00DC7E73">
      <w:pPr>
        <w:spacing w:afterLines="0"/>
        <w:contextualSpacing/>
        <w:jc w:val="both"/>
        <w:rPr>
          <w:sz w:val="24"/>
          <w:szCs w:val="24"/>
        </w:rPr>
      </w:pPr>
      <w:r w:rsidRPr="0056638A">
        <w:rPr>
          <w:sz w:val="24"/>
          <w:szCs w:val="24"/>
        </w:rPr>
        <w:t xml:space="preserve">Dedicated webMethods Developer with 3+ years of experience </w:t>
      </w:r>
      <w:r w:rsidR="009C5908">
        <w:rPr>
          <w:sz w:val="24"/>
          <w:szCs w:val="24"/>
        </w:rPr>
        <w:t xml:space="preserve">in </w:t>
      </w:r>
      <w:r w:rsidR="009C5908" w:rsidRPr="0056638A">
        <w:rPr>
          <w:sz w:val="24"/>
          <w:szCs w:val="24"/>
        </w:rPr>
        <w:t>developing and</w:t>
      </w:r>
      <w:r w:rsidRPr="0056638A">
        <w:rPr>
          <w:sz w:val="24"/>
          <w:szCs w:val="24"/>
        </w:rPr>
        <w:t xml:space="preserve"> implementing integration solutions. Skilled in REST, SOAP, JDBC adapters, Universal Messaging, flat files, and file transfer protocols. Experienced in the telecommunications industry, adept at working in fast-paced environments, collaborating with cross-functional teams, and delivering high-quality integration solutions.</w:t>
      </w:r>
    </w:p>
    <w:p w14:paraId="70EB48D8" w14:textId="522CDE6F" w:rsidR="000953BE" w:rsidRDefault="000953BE" w:rsidP="00DC7E73">
      <w:pPr>
        <w:pStyle w:val="Heading2"/>
        <w:spacing w:before="0" w:afterLines="0" w:after="120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1312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SKILLS</w:t>
      </w:r>
    </w:p>
    <w:p w14:paraId="18BD609E" w14:textId="7E633104" w:rsidR="00440044" w:rsidRPr="000953BE" w:rsidRDefault="00440044" w:rsidP="00B25ECF">
      <w:pPr>
        <w:spacing w:afterLines="0"/>
        <w:contextualSpacing/>
        <w:rPr>
          <w:sz w:val="24"/>
          <w:szCs w:val="24"/>
        </w:rPr>
      </w:pPr>
      <w:r w:rsidRPr="000953BE">
        <w:rPr>
          <w:b/>
          <w:bCs/>
          <w:sz w:val="24"/>
          <w:szCs w:val="24"/>
        </w:rPr>
        <w:t>Integration Technologies:</w:t>
      </w:r>
      <w:r w:rsidRPr="000953BE">
        <w:rPr>
          <w:sz w:val="24"/>
          <w:szCs w:val="24"/>
        </w:rPr>
        <w:t xml:space="preserve"> </w:t>
      </w:r>
      <w:r w:rsidR="0056638A" w:rsidRPr="0056638A">
        <w:rPr>
          <w:sz w:val="24"/>
          <w:szCs w:val="24"/>
        </w:rPr>
        <w:t>webMethods (REST, SOAP, JDBC adapters, Universal Messaging, flat files)</w:t>
      </w:r>
    </w:p>
    <w:p w14:paraId="3C9427C2" w14:textId="38AAED06" w:rsidR="00440044" w:rsidRPr="000953BE" w:rsidRDefault="0056638A" w:rsidP="0056638A">
      <w:pPr>
        <w:spacing w:afterLines="0"/>
        <w:contextualSpacing/>
        <w:rPr>
          <w:sz w:val="24"/>
          <w:szCs w:val="24"/>
        </w:rPr>
      </w:pPr>
      <w:r w:rsidRPr="0056638A">
        <w:rPr>
          <w:b/>
          <w:bCs/>
          <w:sz w:val="24"/>
          <w:szCs w:val="24"/>
        </w:rPr>
        <w:t>Data Handling &amp; Messaging:</w:t>
      </w:r>
      <w:r w:rsidRPr="0056638A">
        <w:rPr>
          <w:sz w:val="24"/>
          <w:szCs w:val="24"/>
        </w:rPr>
        <w:t xml:space="preserve"> JDBC adapters, Universal Messaging, flat files</w:t>
      </w:r>
    </w:p>
    <w:p w14:paraId="1AC623AE" w14:textId="1053BE6C" w:rsidR="00440044" w:rsidRPr="000953BE" w:rsidRDefault="00440044" w:rsidP="00B25ECF">
      <w:pPr>
        <w:spacing w:afterLines="0"/>
        <w:contextualSpacing/>
        <w:rPr>
          <w:sz w:val="24"/>
          <w:szCs w:val="24"/>
        </w:rPr>
      </w:pPr>
      <w:r w:rsidRPr="000953BE">
        <w:rPr>
          <w:b/>
          <w:bCs/>
          <w:sz w:val="24"/>
          <w:szCs w:val="24"/>
        </w:rPr>
        <w:t>File Transfer:</w:t>
      </w:r>
      <w:r w:rsidRPr="000953BE">
        <w:rPr>
          <w:sz w:val="24"/>
          <w:szCs w:val="24"/>
        </w:rPr>
        <w:t xml:space="preserve"> SFTP, FTP server</w:t>
      </w:r>
    </w:p>
    <w:p w14:paraId="3E539AC2" w14:textId="31DDF819" w:rsidR="00440044" w:rsidRPr="000953BE" w:rsidRDefault="00440044" w:rsidP="00B25ECF">
      <w:pPr>
        <w:spacing w:afterLines="0"/>
        <w:contextualSpacing/>
        <w:rPr>
          <w:sz w:val="24"/>
          <w:szCs w:val="24"/>
        </w:rPr>
      </w:pPr>
      <w:r w:rsidRPr="000953BE">
        <w:rPr>
          <w:b/>
          <w:bCs/>
          <w:sz w:val="24"/>
          <w:szCs w:val="24"/>
        </w:rPr>
        <w:t>Version Control:</w:t>
      </w:r>
      <w:r w:rsidRPr="000953BE">
        <w:rPr>
          <w:sz w:val="24"/>
          <w:szCs w:val="24"/>
        </w:rPr>
        <w:t xml:space="preserve"> </w:t>
      </w:r>
      <w:r w:rsidR="0056638A" w:rsidRPr="0056638A">
        <w:rPr>
          <w:sz w:val="24"/>
          <w:szCs w:val="24"/>
        </w:rPr>
        <w:t>Git, Bitbucket (CI/CD)</w:t>
      </w:r>
    </w:p>
    <w:p w14:paraId="2864E86F" w14:textId="77777777" w:rsidR="00440044" w:rsidRPr="000953BE" w:rsidRDefault="00440044" w:rsidP="00B25ECF">
      <w:pPr>
        <w:spacing w:afterLines="0"/>
        <w:contextualSpacing/>
        <w:rPr>
          <w:sz w:val="24"/>
          <w:szCs w:val="24"/>
        </w:rPr>
      </w:pPr>
      <w:r w:rsidRPr="000953BE">
        <w:rPr>
          <w:b/>
          <w:bCs/>
          <w:sz w:val="24"/>
          <w:szCs w:val="24"/>
        </w:rPr>
        <w:t>Deployment:</w:t>
      </w:r>
      <w:r w:rsidRPr="000953BE">
        <w:rPr>
          <w:sz w:val="24"/>
          <w:szCs w:val="24"/>
        </w:rPr>
        <w:t xml:space="preserve"> webMethods Deployer</w:t>
      </w:r>
    </w:p>
    <w:p w14:paraId="48FD0C62" w14:textId="77777777" w:rsidR="0056638A" w:rsidRDefault="00440044" w:rsidP="0056638A">
      <w:pPr>
        <w:spacing w:afterLines="0"/>
        <w:contextualSpacing/>
        <w:rPr>
          <w:sz w:val="24"/>
          <w:szCs w:val="24"/>
        </w:rPr>
      </w:pPr>
      <w:r w:rsidRPr="000953BE">
        <w:rPr>
          <w:b/>
          <w:bCs/>
          <w:sz w:val="24"/>
          <w:szCs w:val="24"/>
        </w:rPr>
        <w:t>Programming Languages:</w:t>
      </w:r>
      <w:r w:rsidRPr="000953BE">
        <w:rPr>
          <w:sz w:val="24"/>
          <w:szCs w:val="24"/>
        </w:rPr>
        <w:t xml:space="preserve"> </w:t>
      </w:r>
      <w:r w:rsidR="0056638A" w:rsidRPr="0056638A">
        <w:rPr>
          <w:sz w:val="24"/>
          <w:szCs w:val="24"/>
        </w:rPr>
        <w:t>Python (basic), Linux commands (basic)</w:t>
      </w:r>
    </w:p>
    <w:p w14:paraId="1F0ED760" w14:textId="678A8AD5" w:rsidR="00440044" w:rsidRPr="000953BE" w:rsidRDefault="00440044" w:rsidP="0056638A">
      <w:pPr>
        <w:spacing w:afterLines="0"/>
        <w:contextualSpacing/>
      </w:pPr>
      <w:r w:rsidRPr="00B25ECF">
        <w:rPr>
          <w:b/>
          <w:bCs/>
          <w:sz w:val="24"/>
          <w:szCs w:val="24"/>
        </w:rPr>
        <w:t>Soft Skills:</w:t>
      </w:r>
      <w:r w:rsidRPr="00B25ECF">
        <w:rPr>
          <w:sz w:val="24"/>
          <w:szCs w:val="24"/>
        </w:rPr>
        <w:t xml:space="preserve"> Problem-solving, teamwork, communication</w:t>
      </w:r>
    </w:p>
    <w:p w14:paraId="0D567B96" w14:textId="0ACD8C34" w:rsidR="000953BE" w:rsidRPr="00313123" w:rsidRDefault="000953BE" w:rsidP="000E3EBC">
      <w:pPr>
        <w:pStyle w:val="Heading2"/>
        <w:spacing w:before="0" w:afterLines="0" w:after="120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1312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PROFESSIONAL EXPERIENCE</w:t>
      </w:r>
    </w:p>
    <w:p w14:paraId="6E3E2D0A" w14:textId="5CCF689F" w:rsidR="004D3F2F" w:rsidRPr="009C3EA1" w:rsidRDefault="004D3F2F" w:rsidP="004D3F2F">
      <w:pPr>
        <w:spacing w:afterLines="0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B86C20" w:rsidRPr="00313123">
        <w:rPr>
          <w:b/>
          <w:bCs/>
          <w:sz w:val="24"/>
          <w:szCs w:val="24"/>
        </w:rPr>
        <w:t>System Engineer (webMethods Developer)</w:t>
      </w:r>
      <w:r w:rsidR="00B86C20" w:rsidRPr="00313123">
        <w:rPr>
          <w:sz w:val="24"/>
          <w:szCs w:val="24"/>
        </w:rPr>
        <w:t xml:space="preserve"> </w:t>
      </w:r>
      <w:r w:rsidR="009C3EA1">
        <w:rPr>
          <w:sz w:val="24"/>
          <w:szCs w:val="24"/>
        </w:rPr>
        <w:t>|</w:t>
      </w:r>
      <w:r w:rsidR="00B86C20" w:rsidRPr="00313123">
        <w:rPr>
          <w:b/>
          <w:bCs/>
          <w:sz w:val="24"/>
          <w:szCs w:val="24"/>
        </w:rPr>
        <w:t>Tata Consultancy Services</w:t>
      </w:r>
      <w:r w:rsidR="009C3EA1">
        <w:rPr>
          <w:b/>
          <w:bCs/>
          <w:sz w:val="24"/>
          <w:szCs w:val="24"/>
        </w:rPr>
        <w:t xml:space="preserve"> |</w:t>
      </w:r>
      <w:r w:rsidRPr="000953BE">
        <w:rPr>
          <w:sz w:val="24"/>
          <w:szCs w:val="24"/>
        </w:rPr>
        <w:t>Feb 2022</w:t>
      </w:r>
      <w:r w:rsidR="00DE0366">
        <w:rPr>
          <w:sz w:val="24"/>
          <w:szCs w:val="24"/>
        </w:rPr>
        <w:t xml:space="preserve"> - Jun 2025</w:t>
      </w:r>
    </w:p>
    <w:p w14:paraId="446C973A" w14:textId="4BCC8F68" w:rsidR="00DE0366" w:rsidRDefault="00DE0366" w:rsidP="004D3F2F">
      <w:pPr>
        <w:spacing w:afterLines="0"/>
        <w:contextualSpacing/>
        <w:jc w:val="both"/>
        <w:rPr>
          <w:sz w:val="24"/>
          <w:szCs w:val="24"/>
        </w:rPr>
      </w:pPr>
      <w:r w:rsidRPr="00DE0366">
        <w:rPr>
          <w:b/>
          <w:bCs/>
          <w:sz w:val="24"/>
          <w:szCs w:val="24"/>
        </w:rPr>
        <w:t>Project:</w:t>
      </w:r>
      <w:r w:rsidRPr="00DE0366">
        <w:rPr>
          <w:sz w:val="24"/>
          <w:szCs w:val="24"/>
        </w:rPr>
        <w:t xml:space="preserve"> Saudi Telecom</w:t>
      </w:r>
    </w:p>
    <w:p w14:paraId="4342B771" w14:textId="77777777" w:rsidR="009C5908" w:rsidRDefault="00DE0366" w:rsidP="009C5908">
      <w:pPr>
        <w:pStyle w:val="NormalWeb"/>
        <w:numPr>
          <w:ilvl w:val="0"/>
          <w:numId w:val="14"/>
        </w:numPr>
        <w:spacing w:after="288"/>
        <w:rPr>
          <w:rFonts w:asciiTheme="minorHAnsi" w:hAnsiTheme="minorHAnsi" w:cstheme="minorHAnsi"/>
        </w:rPr>
      </w:pPr>
      <w:r w:rsidRPr="00DE0366">
        <w:rPr>
          <w:rFonts w:asciiTheme="minorHAnsi" w:hAnsiTheme="minorHAnsi" w:cstheme="minorHAnsi"/>
        </w:rPr>
        <w:t>Developed and maintained integration services using webMethods (REST, SOAP, JDBC adapters).</w:t>
      </w:r>
    </w:p>
    <w:p w14:paraId="65C5B157" w14:textId="5825F55C" w:rsidR="009C5908" w:rsidRPr="009C5908" w:rsidRDefault="009C5908" w:rsidP="009C5908">
      <w:pPr>
        <w:pStyle w:val="NormalWeb"/>
        <w:numPr>
          <w:ilvl w:val="0"/>
          <w:numId w:val="14"/>
        </w:numPr>
        <w:spacing w:after="288"/>
        <w:rPr>
          <w:rFonts w:asciiTheme="minorHAnsi" w:hAnsiTheme="minorHAnsi" w:cstheme="minorHAnsi"/>
        </w:rPr>
      </w:pPr>
      <w:r w:rsidRPr="009C5908">
        <w:rPr>
          <w:rFonts w:asciiTheme="minorHAnsi" w:hAnsiTheme="minorHAnsi" w:cstheme="minorHAnsi"/>
          <w:lang w:val="en-IN" w:eastAsia="en-IN"/>
        </w:rPr>
        <w:t>Processed flat file data for extraction and insertion tasks</w:t>
      </w:r>
    </w:p>
    <w:p w14:paraId="6C314280" w14:textId="77777777" w:rsidR="009C5908" w:rsidRPr="009C5908" w:rsidRDefault="009C5908" w:rsidP="009C5908">
      <w:pPr>
        <w:numPr>
          <w:ilvl w:val="0"/>
          <w:numId w:val="14"/>
        </w:numPr>
        <w:spacing w:before="100" w:beforeAutospacing="1" w:afterLines="0" w:after="288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9C5908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Implemented Universal Messaging for system communication and integration</w:t>
      </w:r>
    </w:p>
    <w:p w14:paraId="7ED4E706" w14:textId="001AE32A" w:rsidR="00DE0366" w:rsidRPr="00DE0366" w:rsidRDefault="00DE0366" w:rsidP="00DE0366">
      <w:pPr>
        <w:pStyle w:val="NormalWeb"/>
        <w:numPr>
          <w:ilvl w:val="0"/>
          <w:numId w:val="14"/>
        </w:numPr>
        <w:spacing w:after="288"/>
        <w:rPr>
          <w:rFonts w:asciiTheme="minorHAnsi" w:hAnsiTheme="minorHAnsi" w:cstheme="minorHAnsi"/>
        </w:rPr>
      </w:pPr>
      <w:r w:rsidRPr="00DE0366">
        <w:rPr>
          <w:rFonts w:asciiTheme="minorHAnsi" w:hAnsiTheme="minorHAnsi" w:cstheme="minorHAnsi"/>
        </w:rPr>
        <w:t>Used Git/Bitbucket for version control and deployed code using webMethods Deployer.</w:t>
      </w:r>
    </w:p>
    <w:p w14:paraId="48AFC29F" w14:textId="4467CB2C" w:rsidR="00DE0366" w:rsidRPr="00DE0366" w:rsidRDefault="009C5908" w:rsidP="00DE0366">
      <w:pPr>
        <w:pStyle w:val="NormalWeb"/>
        <w:numPr>
          <w:ilvl w:val="0"/>
          <w:numId w:val="14"/>
        </w:numPr>
        <w:spacing w:after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DE0366" w:rsidRPr="00DE0366">
        <w:rPr>
          <w:rFonts w:asciiTheme="minorHAnsi" w:hAnsiTheme="minorHAnsi" w:cstheme="minorHAnsi"/>
        </w:rPr>
        <w:t>mplemented integration workflows to ensure seamless system-to-system data flow.</w:t>
      </w:r>
    </w:p>
    <w:p w14:paraId="19CA27E7" w14:textId="4F9AE8AC" w:rsidR="00DE0366" w:rsidRPr="00DE0366" w:rsidRDefault="00DE0366" w:rsidP="00DE0366">
      <w:pPr>
        <w:pStyle w:val="NormalWeb"/>
        <w:numPr>
          <w:ilvl w:val="0"/>
          <w:numId w:val="14"/>
        </w:numPr>
        <w:spacing w:after="288"/>
        <w:rPr>
          <w:rFonts w:asciiTheme="minorHAnsi" w:hAnsiTheme="minorHAnsi" w:cstheme="minorHAnsi"/>
        </w:rPr>
      </w:pPr>
      <w:r w:rsidRPr="00DE0366">
        <w:rPr>
          <w:rFonts w:asciiTheme="minorHAnsi" w:hAnsiTheme="minorHAnsi" w:cstheme="minorHAnsi"/>
        </w:rPr>
        <w:t xml:space="preserve">Conducted unit testing and validation using SOAP UI and </w:t>
      </w:r>
      <w:r w:rsidR="00F06AD6">
        <w:rPr>
          <w:rFonts w:asciiTheme="minorHAnsi" w:hAnsiTheme="minorHAnsi" w:cstheme="minorHAnsi"/>
        </w:rPr>
        <w:t>Postman</w:t>
      </w:r>
      <w:r w:rsidRPr="00DE0366">
        <w:rPr>
          <w:rFonts w:asciiTheme="minorHAnsi" w:hAnsiTheme="minorHAnsi" w:cstheme="minorHAnsi"/>
        </w:rPr>
        <w:t>.</w:t>
      </w:r>
    </w:p>
    <w:p w14:paraId="7B699019" w14:textId="1420C8B5" w:rsidR="00DE0366" w:rsidRPr="00DE0366" w:rsidRDefault="00DE0366" w:rsidP="00DE0366">
      <w:pPr>
        <w:pStyle w:val="NormalWeb"/>
        <w:numPr>
          <w:ilvl w:val="0"/>
          <w:numId w:val="14"/>
        </w:numPr>
        <w:spacing w:after="288"/>
        <w:rPr>
          <w:rFonts w:asciiTheme="minorHAnsi" w:hAnsiTheme="minorHAnsi" w:cstheme="minorHAnsi"/>
        </w:rPr>
      </w:pPr>
      <w:r w:rsidRPr="00DE0366">
        <w:rPr>
          <w:rFonts w:asciiTheme="minorHAnsi" w:hAnsiTheme="minorHAnsi" w:cstheme="minorHAnsi"/>
        </w:rPr>
        <w:t>Optimized performance of integration services, improving data processing efficiency.</w:t>
      </w:r>
    </w:p>
    <w:p w14:paraId="18F11616" w14:textId="7760BC40" w:rsidR="00DE0366" w:rsidRPr="00DE0366" w:rsidRDefault="00DE0366" w:rsidP="00DE0366">
      <w:pPr>
        <w:pStyle w:val="NormalWeb"/>
        <w:numPr>
          <w:ilvl w:val="0"/>
          <w:numId w:val="14"/>
        </w:numPr>
        <w:spacing w:after="288"/>
        <w:rPr>
          <w:rFonts w:asciiTheme="minorHAnsi" w:hAnsiTheme="minorHAnsi" w:cstheme="minorHAnsi"/>
        </w:rPr>
      </w:pPr>
      <w:r w:rsidRPr="00DE0366">
        <w:rPr>
          <w:rFonts w:asciiTheme="minorHAnsi" w:hAnsiTheme="minorHAnsi" w:cstheme="minorHAnsi"/>
        </w:rPr>
        <w:t>Coordinated with multiple teams to deliver on-time and accurate integration solutions.</w:t>
      </w:r>
    </w:p>
    <w:p w14:paraId="53CD97DF" w14:textId="77777777" w:rsidR="004D3F2F" w:rsidRPr="00A6744F" w:rsidRDefault="004D3F2F" w:rsidP="004D3F2F">
      <w:pPr>
        <w:pStyle w:val="ListParagraph"/>
        <w:spacing w:afterLines="0"/>
        <w:jc w:val="both"/>
        <w:rPr>
          <w:sz w:val="24"/>
          <w:szCs w:val="24"/>
        </w:rPr>
      </w:pPr>
    </w:p>
    <w:p w14:paraId="11482F97" w14:textId="77777777" w:rsidR="004D3F2F" w:rsidRPr="00563E2C" w:rsidRDefault="004D3F2F" w:rsidP="004D3F2F">
      <w:pPr>
        <w:spacing w:afterLines="0"/>
        <w:contextualSpacing/>
        <w:jc w:val="both"/>
        <w:rPr>
          <w:sz w:val="24"/>
          <w:szCs w:val="24"/>
        </w:rPr>
      </w:pPr>
    </w:p>
    <w:p w14:paraId="51864DA6" w14:textId="77777777" w:rsidR="004D3F2F" w:rsidRDefault="004D3F2F" w:rsidP="000E3EBC">
      <w:pPr>
        <w:spacing w:afterLines="0"/>
        <w:contextualSpacing/>
        <w:jc w:val="both"/>
        <w:rPr>
          <w:b/>
          <w:bCs/>
          <w:sz w:val="24"/>
          <w:szCs w:val="24"/>
        </w:rPr>
      </w:pPr>
    </w:p>
    <w:p w14:paraId="4F70798B" w14:textId="77777777" w:rsidR="00DE0366" w:rsidRDefault="00DE0366" w:rsidP="000E3EBC">
      <w:pPr>
        <w:spacing w:afterLines="0"/>
        <w:contextualSpacing/>
        <w:jc w:val="both"/>
        <w:rPr>
          <w:b/>
          <w:bCs/>
          <w:sz w:val="24"/>
          <w:szCs w:val="24"/>
        </w:rPr>
      </w:pPr>
    </w:p>
    <w:p w14:paraId="4DDC4182" w14:textId="1796449A" w:rsidR="00DE0366" w:rsidRDefault="00DE0366" w:rsidP="00DE0366">
      <w:pPr>
        <w:spacing w:after="288"/>
        <w:contextualSpacing/>
        <w:jc w:val="both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DE0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DE036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Consultant </w:t>
      </w:r>
      <w:r w:rsidR="009C3E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</w:t>
      </w:r>
      <w:r w:rsidR="009C3EA1">
        <w:rPr>
          <w:rFonts w:cstheme="minorHAnsi"/>
          <w:b/>
          <w:bCs/>
          <w:sz w:val="24"/>
          <w:szCs w:val="24"/>
        </w:rPr>
        <w:t xml:space="preserve">webMethods </w:t>
      </w:r>
      <w:r w:rsidRPr="00DE0366">
        <w:rPr>
          <w:rFonts w:cstheme="minorHAnsi"/>
          <w:b/>
          <w:bCs/>
          <w:sz w:val="24"/>
          <w:szCs w:val="24"/>
        </w:rPr>
        <w:t>Developer</w:t>
      </w:r>
      <w:r w:rsidR="009C3EA1">
        <w:rPr>
          <w:rFonts w:cstheme="minorHAnsi"/>
          <w:b/>
          <w:bCs/>
          <w:sz w:val="24"/>
          <w:szCs w:val="24"/>
        </w:rPr>
        <w:t>)</w:t>
      </w:r>
      <w:r w:rsidRPr="00DE0366">
        <w:rPr>
          <w:rFonts w:cstheme="minorHAnsi"/>
          <w:b/>
          <w:bCs/>
          <w:sz w:val="24"/>
          <w:szCs w:val="24"/>
        </w:rPr>
        <w:t xml:space="preserve"> | Capgemini| Jun 2025 – Present</w:t>
      </w:r>
    </w:p>
    <w:p w14:paraId="7602CC31" w14:textId="77777777" w:rsidR="00DE0366" w:rsidRPr="00DE0366" w:rsidRDefault="00DE0366" w:rsidP="00DE0366">
      <w:pPr>
        <w:spacing w:after="288"/>
        <w:contextualSpacing/>
        <w:jc w:val="both"/>
        <w:rPr>
          <w:rFonts w:cstheme="minorHAnsi"/>
          <w:b/>
          <w:bCs/>
          <w:sz w:val="24"/>
          <w:szCs w:val="24"/>
        </w:rPr>
      </w:pPr>
    </w:p>
    <w:p w14:paraId="717FC5C0" w14:textId="77777777" w:rsidR="00F06AD6" w:rsidRPr="00F06AD6" w:rsidRDefault="00F06AD6" w:rsidP="00DE0366">
      <w:pPr>
        <w:numPr>
          <w:ilvl w:val="0"/>
          <w:numId w:val="16"/>
        </w:numPr>
        <w:spacing w:afterLines="0"/>
        <w:contextualSpacing/>
        <w:jc w:val="both"/>
        <w:rPr>
          <w:rFonts w:cstheme="minorHAnsi"/>
          <w:sz w:val="24"/>
          <w:szCs w:val="24"/>
        </w:rPr>
      </w:pPr>
      <w:r w:rsidRPr="00F06AD6">
        <w:rPr>
          <w:rFonts w:cstheme="minorHAnsi"/>
          <w:sz w:val="24"/>
          <w:szCs w:val="24"/>
        </w:rPr>
        <w:t>Strengthened knowledge of webMethods components and learned new concepts such as schedulers and file polling.</w:t>
      </w:r>
    </w:p>
    <w:p w14:paraId="02F01E78" w14:textId="0B059DB4" w:rsidR="00DE0366" w:rsidRPr="00DE0366" w:rsidRDefault="00DE0366" w:rsidP="00DE0366">
      <w:pPr>
        <w:numPr>
          <w:ilvl w:val="0"/>
          <w:numId w:val="16"/>
        </w:numPr>
        <w:spacing w:afterLines="0"/>
        <w:contextualSpacing/>
        <w:jc w:val="both"/>
        <w:rPr>
          <w:rFonts w:cstheme="minorHAnsi"/>
          <w:sz w:val="24"/>
          <w:szCs w:val="24"/>
        </w:rPr>
      </w:pPr>
      <w:r w:rsidRPr="00DE0366">
        <w:rPr>
          <w:rFonts w:cstheme="minorHAnsi"/>
          <w:sz w:val="24"/>
          <w:szCs w:val="24"/>
        </w:rPr>
        <w:t>Designed and executed POCs to practice integration scenarios.</w:t>
      </w:r>
    </w:p>
    <w:p w14:paraId="50CD863C" w14:textId="77777777" w:rsidR="00DE0366" w:rsidRPr="00DE0366" w:rsidRDefault="00DE0366" w:rsidP="00DE0366">
      <w:pPr>
        <w:numPr>
          <w:ilvl w:val="0"/>
          <w:numId w:val="16"/>
        </w:numPr>
        <w:spacing w:afterLines="0"/>
        <w:contextualSpacing/>
        <w:jc w:val="both"/>
        <w:rPr>
          <w:rFonts w:cstheme="minorHAnsi"/>
          <w:sz w:val="24"/>
          <w:szCs w:val="24"/>
        </w:rPr>
      </w:pPr>
      <w:r w:rsidRPr="00DE0366">
        <w:rPr>
          <w:rFonts w:cstheme="minorHAnsi"/>
          <w:sz w:val="24"/>
          <w:szCs w:val="24"/>
        </w:rPr>
        <w:t>Learned API Management concepts and gained beginner-level hands-on exposure to Docker.</w:t>
      </w:r>
    </w:p>
    <w:p w14:paraId="61C2131C" w14:textId="77777777" w:rsidR="004D3F2F" w:rsidRPr="00313123" w:rsidRDefault="004D3F2F" w:rsidP="000E3EBC">
      <w:pPr>
        <w:spacing w:afterLines="0"/>
        <w:contextualSpacing/>
        <w:jc w:val="both"/>
        <w:rPr>
          <w:b/>
          <w:bCs/>
          <w:sz w:val="24"/>
          <w:szCs w:val="24"/>
        </w:rPr>
      </w:pPr>
    </w:p>
    <w:p w14:paraId="38A711AD" w14:textId="77777777" w:rsidR="00E33127" w:rsidRPr="006F604A" w:rsidRDefault="00E33127" w:rsidP="006F604A">
      <w:pPr>
        <w:pStyle w:val="Heading2"/>
        <w:spacing w:before="0" w:afterLines="0" w:after="12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6F60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EDUCATION</w:t>
      </w:r>
    </w:p>
    <w:p w14:paraId="3D3BC2A5" w14:textId="7208F47C" w:rsidR="00E33127" w:rsidRPr="00F06AD6" w:rsidRDefault="00F06AD6" w:rsidP="006F604A">
      <w:pPr>
        <w:spacing w:afterLines="0"/>
        <w:contextualSpacing/>
        <w:rPr>
          <w:sz w:val="24"/>
          <w:szCs w:val="24"/>
        </w:rPr>
      </w:pPr>
      <w:proofErr w:type="spellStart"/>
      <w:proofErr w:type="gramStart"/>
      <w:r w:rsidRPr="00F06AD6">
        <w:rPr>
          <w:sz w:val="24"/>
          <w:szCs w:val="24"/>
        </w:rPr>
        <w:t>B.Tech</w:t>
      </w:r>
      <w:proofErr w:type="spellEnd"/>
      <w:proofErr w:type="gramEnd"/>
      <w:r w:rsidRPr="00F06AD6">
        <w:rPr>
          <w:sz w:val="24"/>
          <w:szCs w:val="24"/>
        </w:rPr>
        <w:t xml:space="preserve"> in Mechanical Engineering | RVR &amp; JC College of Engineering | 2020</w:t>
      </w:r>
    </w:p>
    <w:p w14:paraId="6BE54193" w14:textId="0017E37D" w:rsidR="005C0CE8" w:rsidRDefault="000953BE" w:rsidP="00DC7E73">
      <w:pPr>
        <w:pStyle w:val="Heading2"/>
        <w:spacing w:before="0" w:afterLines="0" w:after="120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1312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Languages</w:t>
      </w:r>
    </w:p>
    <w:p w14:paraId="74EBAAF0" w14:textId="77777777" w:rsidR="00440044" w:rsidRPr="000953BE" w:rsidRDefault="00440044" w:rsidP="00DC7E73">
      <w:pPr>
        <w:pStyle w:val="ListParagraph"/>
        <w:numPr>
          <w:ilvl w:val="0"/>
          <w:numId w:val="11"/>
        </w:numPr>
        <w:spacing w:afterLines="0"/>
        <w:jc w:val="both"/>
      </w:pPr>
      <w:r w:rsidRPr="000953BE">
        <w:t>Telugu - Native</w:t>
      </w:r>
    </w:p>
    <w:p w14:paraId="316E70D7" w14:textId="0D2FF2FC" w:rsidR="00440044" w:rsidRPr="00440044" w:rsidRDefault="00440044" w:rsidP="00DC7E73">
      <w:pPr>
        <w:pStyle w:val="ListParagraph"/>
        <w:numPr>
          <w:ilvl w:val="0"/>
          <w:numId w:val="11"/>
        </w:numPr>
        <w:spacing w:afterLines="0"/>
        <w:jc w:val="both"/>
      </w:pPr>
      <w:r w:rsidRPr="000953BE">
        <w:t>English - Fluent</w:t>
      </w:r>
    </w:p>
    <w:p w14:paraId="24DF684C" w14:textId="77777777" w:rsidR="00616FAE" w:rsidRPr="00313123" w:rsidRDefault="00616FAE" w:rsidP="00DC7E73">
      <w:pPr>
        <w:spacing w:afterLines="0"/>
        <w:contextualSpacing/>
        <w:rPr>
          <w:sz w:val="24"/>
          <w:szCs w:val="24"/>
        </w:rPr>
      </w:pPr>
    </w:p>
    <w:sectPr w:rsidR="00616FAE" w:rsidRPr="00313123" w:rsidSect="000953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2F3D"/>
    <w:multiLevelType w:val="multilevel"/>
    <w:tmpl w:val="FAC4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0AF1"/>
    <w:multiLevelType w:val="hybridMultilevel"/>
    <w:tmpl w:val="E220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D68B5"/>
    <w:multiLevelType w:val="multilevel"/>
    <w:tmpl w:val="82E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9005E"/>
    <w:multiLevelType w:val="hybridMultilevel"/>
    <w:tmpl w:val="A6DA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14B92"/>
    <w:multiLevelType w:val="hybridMultilevel"/>
    <w:tmpl w:val="AF86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4BC1"/>
    <w:multiLevelType w:val="multilevel"/>
    <w:tmpl w:val="F5A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A0CE2"/>
    <w:multiLevelType w:val="hybridMultilevel"/>
    <w:tmpl w:val="E060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631C4"/>
    <w:multiLevelType w:val="multilevel"/>
    <w:tmpl w:val="DD9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E1F7B"/>
    <w:multiLevelType w:val="multilevel"/>
    <w:tmpl w:val="E3F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03209"/>
    <w:multiLevelType w:val="hybridMultilevel"/>
    <w:tmpl w:val="934C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E2B6B"/>
    <w:multiLevelType w:val="multilevel"/>
    <w:tmpl w:val="DAC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54559"/>
    <w:multiLevelType w:val="hybridMultilevel"/>
    <w:tmpl w:val="2EA6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01AD0"/>
    <w:multiLevelType w:val="hybridMultilevel"/>
    <w:tmpl w:val="A950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E7C9D"/>
    <w:multiLevelType w:val="hybridMultilevel"/>
    <w:tmpl w:val="D3EA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F0C6F"/>
    <w:multiLevelType w:val="multilevel"/>
    <w:tmpl w:val="69F8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66356"/>
    <w:multiLevelType w:val="hybridMultilevel"/>
    <w:tmpl w:val="410A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942A3"/>
    <w:multiLevelType w:val="hybridMultilevel"/>
    <w:tmpl w:val="727A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037377">
    <w:abstractNumId w:val="2"/>
  </w:num>
  <w:num w:numId="2" w16cid:durableId="2118937566">
    <w:abstractNumId w:val="0"/>
  </w:num>
  <w:num w:numId="3" w16cid:durableId="2114132431">
    <w:abstractNumId w:val="14"/>
  </w:num>
  <w:num w:numId="4" w16cid:durableId="741411845">
    <w:abstractNumId w:val="10"/>
  </w:num>
  <w:num w:numId="5" w16cid:durableId="904757117">
    <w:abstractNumId w:val="8"/>
  </w:num>
  <w:num w:numId="6" w16cid:durableId="849292539">
    <w:abstractNumId w:val="12"/>
  </w:num>
  <w:num w:numId="7" w16cid:durableId="1869874186">
    <w:abstractNumId w:val="3"/>
  </w:num>
  <w:num w:numId="8" w16cid:durableId="434206521">
    <w:abstractNumId w:val="16"/>
  </w:num>
  <w:num w:numId="9" w16cid:durableId="462113901">
    <w:abstractNumId w:val="15"/>
  </w:num>
  <w:num w:numId="10" w16cid:durableId="105195040">
    <w:abstractNumId w:val="6"/>
  </w:num>
  <w:num w:numId="11" w16cid:durableId="1291547526">
    <w:abstractNumId w:val="13"/>
  </w:num>
  <w:num w:numId="12" w16cid:durableId="873270730">
    <w:abstractNumId w:val="11"/>
  </w:num>
  <w:num w:numId="13" w16cid:durableId="1276330736">
    <w:abstractNumId w:val="1"/>
  </w:num>
  <w:num w:numId="14" w16cid:durableId="649755003">
    <w:abstractNumId w:val="9"/>
  </w:num>
  <w:num w:numId="15" w16cid:durableId="1334648920">
    <w:abstractNumId w:val="4"/>
  </w:num>
  <w:num w:numId="16" w16cid:durableId="2115127694">
    <w:abstractNumId w:val="5"/>
  </w:num>
  <w:num w:numId="17" w16cid:durableId="72095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86"/>
    <w:rsid w:val="00056205"/>
    <w:rsid w:val="00076A1D"/>
    <w:rsid w:val="000953BE"/>
    <w:rsid w:val="00097DD9"/>
    <w:rsid w:val="000E3EBC"/>
    <w:rsid w:val="001C5312"/>
    <w:rsid w:val="00313123"/>
    <w:rsid w:val="003E54E2"/>
    <w:rsid w:val="00440044"/>
    <w:rsid w:val="00442044"/>
    <w:rsid w:val="00495E9A"/>
    <w:rsid w:val="004D3F2F"/>
    <w:rsid w:val="004E1F30"/>
    <w:rsid w:val="00563E2C"/>
    <w:rsid w:val="0056638A"/>
    <w:rsid w:val="005B65EB"/>
    <w:rsid w:val="005C0CE8"/>
    <w:rsid w:val="00616FAE"/>
    <w:rsid w:val="006F604A"/>
    <w:rsid w:val="00765951"/>
    <w:rsid w:val="007A5C33"/>
    <w:rsid w:val="007F5409"/>
    <w:rsid w:val="007F7FA6"/>
    <w:rsid w:val="008264FE"/>
    <w:rsid w:val="008B47BB"/>
    <w:rsid w:val="009010C1"/>
    <w:rsid w:val="009A34CE"/>
    <w:rsid w:val="009C3EA1"/>
    <w:rsid w:val="009C5908"/>
    <w:rsid w:val="00A03A52"/>
    <w:rsid w:val="00A6744F"/>
    <w:rsid w:val="00B25ECF"/>
    <w:rsid w:val="00B86C20"/>
    <w:rsid w:val="00C11B35"/>
    <w:rsid w:val="00C87DF3"/>
    <w:rsid w:val="00CD6F5B"/>
    <w:rsid w:val="00D80B37"/>
    <w:rsid w:val="00DC7E73"/>
    <w:rsid w:val="00DE0366"/>
    <w:rsid w:val="00E33127"/>
    <w:rsid w:val="00E71634"/>
    <w:rsid w:val="00F06AD6"/>
    <w:rsid w:val="00F31A86"/>
    <w:rsid w:val="00F4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6FA6"/>
  <w15:chartTrackingRefBased/>
  <w15:docId w15:val="{6A8A858E-D9B3-4259-BEDB-4C1A8558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Lines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3B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C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6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0366"/>
    <w:pPr>
      <w:spacing w:before="100" w:beforeAutospacing="1" w:afterLines="0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5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96BB0-C5A4-4443-BD58-02E8BD87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Reddy</dc:creator>
  <cp:keywords/>
  <dc:description/>
  <cp:lastModifiedBy>Guntaka, Bhavani Sankar Reddy</cp:lastModifiedBy>
  <cp:revision>18</cp:revision>
  <dcterms:created xsi:type="dcterms:W3CDTF">2024-08-03T13:17:00Z</dcterms:created>
  <dcterms:modified xsi:type="dcterms:W3CDTF">2025-09-30T06:12:00Z</dcterms:modified>
</cp:coreProperties>
</file>