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0"/>
        </w:rPr>
        <w:t>Payment &amp; Donation Systems Research</w:t>
      </w:r>
    </w:p>
    <w:p>
      <w:pPr>
        <w:jc w:val="center"/>
      </w:pPr>
      <w:r>
        <w:rPr>
          <w:i/>
          <w:sz w:val="24"/>
        </w:rPr>
        <w:t>For PawTrack - Animal Shelter Management System</w:t>
      </w:r>
    </w:p>
    <w:p/>
    <w:p>
      <w:pPr>
        <w:pStyle w:val="Heading1"/>
      </w:pPr>
      <w:r>
        <w:t>Executive Summary</w:t>
      </w:r>
    </w:p>
    <w:p>
      <w:pPr>
        <w:spacing w:after="80"/>
      </w:pPr>
      <w:r>
        <w:t>This research document explores best practices, technical architectures, and implementation strategies for building a robust payment and donation system for PawTrack. The document covers payment gateway integration, donation models, security compliance, and real-world solutions suited for nonprofit animal shelters in India.</w:t>
      </w:r>
    </w:p>
    <w:p>
      <w:pPr>
        <w:pStyle w:val="Heading1"/>
      </w:pPr>
      <w:r>
        <w:t>1. Payment Gateway Integration Approaches</w:t>
      </w:r>
    </w:p>
    <w:p>
      <w:pPr>
        <w:pStyle w:val="Heading2"/>
      </w:pPr>
      <w:r>
        <w:t>1.1 Direct Gateway Integration vs. Payment Service Provider (PSP)</w:t>
      </w:r>
    </w:p>
    <w:p>
      <w:pPr>
        <w:spacing w:after="80"/>
      </w:pPr>
      <w:r>
        <w:t>Direct Integration: Integrating directly with payment gateways like Razorpay, PayU, or Instamojo gives you flexibility and potentially lower transaction fees. However, this approach requires handling PCI-DSS compliance directly in your ASP.NET Core backend. Your Payment entity already supports storing TransactionId and Status, which is the correct approach—never store raw card details.</w:t>
      </w:r>
    </w:p>
    <w:p>
      <w:pPr>
        <w:spacing w:after="80"/>
      </w:pPr>
      <w:r>
        <w:t>PSP Approach: Using a Payment Service Provider abstracts away many compliance concerns. Razorpay (India's leading gateway, handles UPI, cards, wallets) and PayU both offer SDKs and webhooks that integrate cleanly with ASP.NET. Instamojo specializes in small nonprofits and creators.</w:t>
      </w:r>
    </w:p>
    <w:p>
      <w:pPr>
        <w:pStyle w:val="Heading2"/>
      </w:pPr>
      <w:r>
        <w:t>1.2 Recommended Architecture for PawTrack</w:t>
      </w:r>
    </w:p>
    <w:p>
      <w:pPr>
        <w:pStyle w:val="ResearchBullet"/>
      </w:pPr>
      <w:r>
        <w:rPr>
          <w:b w:val="0"/>
        </w:rPr>
        <w:t xml:space="preserve">• </w:t>
      </w:r>
      <w:r>
        <w:t>Backend Flow: Your ASP.NET Core API initiates a payment order via the gateway SDK (e.g., Razorpay.CreateOrder).</w:t>
      </w:r>
    </w:p>
    <w:p>
      <w:pPr>
        <w:pStyle w:val="ResearchBullet"/>
      </w:pPr>
      <w:r>
        <w:rPr>
          <w:b w:val="0"/>
        </w:rPr>
        <w:t xml:space="preserve">• </w:t>
      </w:r>
      <w:r>
        <w:t>Frontend: Frontend redirects user to the gateway's hosted payment page or payment button. Never pass card data through your servers.</w:t>
      </w:r>
    </w:p>
    <w:p>
      <w:pPr>
        <w:pStyle w:val="ResearchBullet"/>
      </w:pPr>
      <w:r>
        <w:rPr>
          <w:b w:val="0"/>
        </w:rPr>
        <w:t xml:space="preserve">• </w:t>
      </w:r>
      <w:r>
        <w:t>Webhook Handler: Gateway sends a webhook to your /api/payments/webhook endpoint. Verify the signature, update Payment.Status, and trigger post-payment logic (send receipts, update animal adoption status).</w:t>
      </w:r>
    </w:p>
    <w:p>
      <w:pPr>
        <w:pStyle w:val="ResearchBullet"/>
      </w:pPr>
      <w:r>
        <w:rPr>
          <w:b w:val="0"/>
        </w:rPr>
        <w:t xml:space="preserve">• </w:t>
      </w:r>
      <w:r>
        <w:t>Idempotency: Store TransactionId to prevent duplicate payments if webhooks retry.</w:t>
      </w:r>
    </w:p>
    <w:p>
      <w:pPr>
        <w:pStyle w:val="Heading1"/>
      </w:pPr>
      <w:r>
        <w:t>2. Donation System Design Patterns</w:t>
      </w:r>
    </w:p>
    <w:p>
      <w:pPr>
        <w:pStyle w:val="Heading2"/>
      </w:pPr>
      <w:r>
        <w:t>2.1 One-Time vs. Recurring Donations</w:t>
      </w:r>
    </w:p>
    <w:p>
      <w:pPr>
        <w:spacing w:after="80"/>
      </w:pPr>
      <w:r>
        <w:t>Your Payment.Type enum supports AdoptionFee | Donation, but doesn't distinguish recurring from one-time. For nonprofits, recurring donations (monthly supporter plans) drive stable income. Consider adding a DonationFrequency field (OneTime | Monthly | Quarterly | Yearly) and a NextBillingDate nullable field. This allows supporters to sustain the shelter with automatic renewals.</w:t>
      </w:r>
    </w:p>
    <w:p>
      <w:pPr>
        <w:pStyle w:val="Heading2"/>
      </w:pPr>
      <w:r>
        <w:t>2.2 Targeted Donations (Animal-Specific)</w:t>
      </w:r>
    </w:p>
    <w:p>
      <w:pPr>
        <w:spacing w:after="80"/>
      </w:pPr>
      <w:r>
        <w:t>Your Payment.AnimalId (nullable) already supports this. Donors often give more when they can sponsor a specific animal ("Help feed Rex" generates higher engagement than generic "support the shelter"). Display the animal's photo, story, and how their donation helps in the payment confirmation email. This emotional connection increases repeat donations.</w:t>
      </w:r>
    </w:p>
    <w:p>
      <w:pPr>
        <w:pStyle w:val="Heading1"/>
      </w:pPr>
      <w:r>
        <w:t>3. Security &amp; Compliance</w:t>
      </w:r>
    </w:p>
    <w:p>
      <w:pPr>
        <w:pStyle w:val="Heading2"/>
      </w:pPr>
      <w:r>
        <w:t>3.1 PCI-DSS Compliance (Critical)</w:t>
      </w:r>
    </w:p>
    <w:p>
      <w:pPr>
        <w:pStyle w:val="ResearchBullet"/>
      </w:pPr>
      <w:r>
        <w:rPr>
          <w:b w:val="0"/>
        </w:rPr>
        <w:t xml:space="preserve">• </w:t>
      </w:r>
      <w:r>
        <w:t>NEVER store credit card numbers, CVV, or expiry dates in your database.</w:t>
      </w:r>
    </w:p>
    <w:p>
      <w:pPr>
        <w:pStyle w:val="ResearchBullet"/>
      </w:pPr>
      <w:r>
        <w:rPr>
          <w:b w:val="0"/>
        </w:rPr>
        <w:t xml:space="preserve">• </w:t>
      </w:r>
      <w:r>
        <w:t>Store ONLY: TransactionId (gateway reference), Amount, Currency, Status, PaymentDate, PaymentMethod (as a category, not raw card info).</w:t>
      </w:r>
    </w:p>
    <w:p>
      <w:pPr>
        <w:pStyle w:val="ResearchBullet"/>
      </w:pPr>
      <w:r>
        <w:rPr>
          <w:b w:val="0"/>
        </w:rPr>
        <w:t xml:space="preserve">• </w:t>
      </w:r>
      <w:r>
        <w:t>Use Razorpay/PayU's tokenization if you need saved payment methods for recurring donations (they handle the PCI burden).</w:t>
      </w:r>
    </w:p>
    <w:p>
      <w:pPr>
        <w:pStyle w:val="ResearchBullet"/>
      </w:pPr>
      <w:r>
        <w:rPr>
          <w:b w:val="0"/>
        </w:rPr>
        <w:t xml:space="preserve">• </w:t>
      </w:r>
      <w:r>
        <w:t>All communication must be HTTPS (TLS 1.2+).</w:t>
      </w:r>
    </w:p>
    <w:p>
      <w:pPr>
        <w:pStyle w:val="ResearchBullet"/>
      </w:pPr>
      <w:r>
        <w:rPr>
          <w:b w:val="0"/>
        </w:rPr>
        <w:t xml:space="preserve">• </w:t>
      </w:r>
      <w:r>
        <w:t>Implement rate limiting on payment endpoints to prevent brute-force attacks.</w:t>
      </w:r>
    </w:p>
    <w:p>
      <w:pPr>
        <w:pStyle w:val="Heading2"/>
      </w:pPr>
      <w:r>
        <w:t>3.2 Webhook Signature Verification</w:t>
      </w:r>
    </w:p>
    <w:p>
      <w:pPr>
        <w:spacing w:after="80"/>
      </w:pPr>
      <w:r>
        <w:t>When Razorpay sends a webhook, include an X-Razorpay-Signature header (HMAC SHA256). Verify this signature in your webhook handler before trusting the payment status.</w:t>
      </w:r>
    </w:p>
    <w:p>
      <w:pPr>
        <w:spacing w:after="80"/>
      </w:pPr>
      <w:r>
        <w:t>Pseudocode:</w:t>
      </w:r>
    </w:p>
    <w:p>
      <w:pPr>
        <w:ind w:left="360"/>
      </w:pPr>
      <w:r>
        <w:rPr>
          <w:rFonts w:ascii="Consolas" w:hAnsi="Consolas"/>
          <w:sz w:val="18"/>
        </w:rPr>
        <w:t>var body = request.Body;</w:t>
        <w:br/>
        <w:t>var signature = request.Headers["X-Razorpay-Signature"];</w:t>
        <w:br/>
        <w:t>var expectedSignature = HMAC_SHA256(body, webhookSecret);</w:t>
        <w:br/>
        <w:t>if(signature != expectedSignature) throw new UnauthorizedAccessException();</w:t>
      </w:r>
    </w:p>
    <w:p>
      <w:pPr>
        <w:pStyle w:val="Heading1"/>
      </w:pPr>
      <w:r>
        <w:t>4. Indian Payment Ecosystem &amp; Regulations</w:t>
      </w:r>
    </w:p>
    <w:p>
      <w:pPr>
        <w:pStyle w:val="Heading2"/>
      </w:pPr>
      <w:r>
        <w:t>4.1 Popular Payment Methods in India</w:t>
      </w:r>
    </w:p>
    <w:p>
      <w:pPr>
        <w:pStyle w:val="ResearchBullet"/>
      </w:pPr>
      <w:r>
        <w:rPr>
          <w:b w:val="0"/>
        </w:rPr>
        <w:t xml:space="preserve">• </w:t>
      </w:r>
      <w:r>
        <w:t>UPI (Unified Payments Interface): Instant, low-cost, dominates India. Almost 80% of digital payments in India. Razorpay &amp; PayU both support UPI seamlessly.</w:t>
      </w:r>
    </w:p>
    <w:p>
      <w:pPr>
        <w:pStyle w:val="ResearchBullet"/>
      </w:pPr>
      <w:r>
        <w:rPr>
          <w:b w:val="0"/>
        </w:rPr>
        <w:t xml:space="preserve">• </w:t>
      </w:r>
      <w:r>
        <w:t>Credit/Debit Cards: Still important for international donors or high-value adoptions/donations.</w:t>
      </w:r>
    </w:p>
    <w:p>
      <w:pPr>
        <w:pStyle w:val="ResearchBullet"/>
      </w:pPr>
      <w:r>
        <w:rPr>
          <w:b w:val="0"/>
        </w:rPr>
        <w:t xml:space="preserve">• </w:t>
      </w:r>
      <w:r>
        <w:t>Digital Wallets: Google Pay, PhonePe, Paytm (popular but declining post-UPI shift).</w:t>
      </w:r>
    </w:p>
    <w:p>
      <w:pPr>
        <w:pStyle w:val="ResearchBullet"/>
      </w:pPr>
      <w:r>
        <w:rPr>
          <w:b w:val="0"/>
        </w:rPr>
        <w:t xml:space="preserve">• </w:t>
      </w:r>
      <w:r>
        <w:t>NetBanking: Direct bank transfer; used by older demographics.</w:t>
      </w:r>
    </w:p>
    <w:p>
      <w:pPr>
        <w:pStyle w:val="ResearchBullet"/>
      </w:pPr>
      <w:r>
        <w:rPr>
          <w:b w:val="0"/>
        </w:rPr>
        <w:t xml:space="preserve">• </w:t>
      </w:r>
      <w:r>
        <w:t>NEFT/RTGS: For large institutional donations (government, corporate CSR).</w:t>
      </w:r>
    </w:p>
    <w:p>
      <w:pPr>
        <w:pStyle w:val="Heading2"/>
      </w:pPr>
      <w:r>
        <w:t>4.2 FCRA &amp; 80G Compliance for Nonprofits</w:t>
      </w:r>
    </w:p>
    <w:p>
      <w:pPr>
        <w:spacing w:after="80"/>
      </w:pPr>
      <w:r>
        <w:t>If PawTrack is registered as a nonprofit (NGO/Trust), donations may qualify for 80G tax deduction. Your payment system should:</w:t>
      </w:r>
    </w:p>
    <w:p>
      <w:pPr>
        <w:pStyle w:val="ResearchBullet"/>
      </w:pPr>
      <w:r>
        <w:rPr>
          <w:b w:val="0"/>
        </w:rPr>
        <w:t xml:space="preserve">• </w:t>
      </w:r>
      <w:r>
        <w:t>Store donor PAN (optional but encouraged for large donations) to generate 80G receipts.</w:t>
      </w:r>
    </w:p>
    <w:p>
      <w:pPr>
        <w:pStyle w:val="ResearchBullet"/>
      </w:pPr>
      <w:r>
        <w:rPr>
          <w:b w:val="0"/>
        </w:rPr>
        <w:t xml:space="preserve">• </w:t>
      </w:r>
      <w:r>
        <w:t>Issue digital receipts immediately; store them in a dedicated ReceiptLog table (AIGeneratedDescription is scoped to AI-drafted animal-profile text tied to AnimalId and shouldn't be repurposed for payment receipts).</w:t>
      </w:r>
    </w:p>
    <w:p>
      <w:pPr>
        <w:pStyle w:val="ResearchBullet"/>
      </w:pPr>
      <w:r>
        <w:rPr>
          <w:b w:val="0"/>
        </w:rPr>
        <w:t xml:space="preserve">• </w:t>
      </w:r>
      <w:r>
        <w:t>Maintain audit trails for all donations (for NGO audits).</w:t>
      </w:r>
    </w:p>
    <w:p>
      <w:pPr>
        <w:pStyle w:val="ResearchBullet"/>
      </w:pPr>
      <w:r>
        <w:rPr>
          <w:b w:val="0"/>
        </w:rPr>
        <w:t xml:space="preserve">• </w:t>
      </w:r>
      <w:r>
        <w:t>Display "Your donation is eligible for 80G tax deduction" messaging to encourage giving.</w:t>
      </w:r>
    </w:p>
    <w:p>
      <w:pPr>
        <w:pStyle w:val="Heading1"/>
      </w:pPr>
      <w:r>
        <w:t>5. Payment &amp; Donation UX Best Practices</w:t>
      </w:r>
    </w:p>
    <w:p>
      <w:pPr>
        <w:pStyle w:val="Heading2"/>
      </w:pPr>
      <w:r>
        <w:t>5.1 Adopter Payment Flow</w:t>
      </w:r>
    </w:p>
    <w:p>
      <w:pPr>
        <w:spacing w:after="40"/>
        <w:ind w:left="360" w:hanging="259"/>
      </w:pPr>
      <w:r>
        <w:t xml:space="preserve">1. Adopter completes AdoptionApplication.</w:t>
      </w:r>
    </w:p>
    <w:p>
      <w:pPr>
        <w:spacing w:after="40"/>
        <w:ind w:left="360" w:hanging="259"/>
      </w:pPr>
      <w:r>
        <w:t xml:space="preserve">2. System calculates adoption fee (from a configurable Fee table; e.g., ₹1,000-₹4,000 depending on animal type).</w:t>
      </w:r>
    </w:p>
    <w:p>
      <w:pPr>
        <w:spacing w:after="40"/>
        <w:ind w:left="360" w:hanging="259"/>
      </w:pPr>
      <w:r>
        <w:t xml:space="preserve">3. Create a Payment record with Status=Pending, Type=AdoptionFee, AdoptionId set.</w:t>
      </w:r>
    </w:p>
    <w:p>
      <w:pPr>
        <w:spacing w:after="40"/>
        <w:ind w:left="360" w:hanging="259"/>
      </w:pPr>
      <w:r>
        <w:t xml:space="preserve">4. Show a clear, single-click "Pay Adoption Fee" button → redirects to gateway checkout.</w:t>
      </w:r>
    </w:p>
    <w:p>
      <w:pPr>
        <w:spacing w:after="40"/>
        <w:ind w:left="360" w:hanging="259"/>
      </w:pPr>
      <w:r>
        <w:t xml:space="preserve">5. On successful payment → Send confirmation email with receipt and next steps.</w:t>
      </w:r>
    </w:p>
    <w:p>
      <w:pPr>
        <w:spacing w:after="40"/>
        <w:ind w:left="360" w:hanging="259"/>
      </w:pPr>
      <w:r>
        <w:t xml:space="preserve">6. Display a "Share your adoption story" prompt to build community engagement.</w:t>
      </w:r>
    </w:p>
    <w:p>
      <w:pPr>
        <w:pStyle w:val="Heading2"/>
      </w:pPr>
      <w:r>
        <w:t>5.2 Donation Flow</w:t>
      </w:r>
    </w:p>
    <w:p>
      <w:pPr>
        <w:spacing w:after="40"/>
        <w:ind w:left="360" w:hanging="259"/>
      </w:pPr>
      <w:r>
        <w:t xml:space="preserve">1. Add a "Donate" button on every animal profile page (leveraging Payment.AnimalId targeting).</w:t>
      </w:r>
    </w:p>
    <w:p>
      <w:pPr>
        <w:spacing w:after="40"/>
        <w:ind w:left="360" w:hanging="259"/>
      </w:pPr>
      <w:r>
        <w:t xml:space="preserve">2. Show donation tiers (₹100, ₹300, ₹500, ₹1,000, Custom) with messaging ("Feeds Rex for 1 week", etc.).</w:t>
      </w:r>
    </w:p>
    <w:p>
      <w:pPr>
        <w:spacing w:after="40"/>
        <w:ind w:left="360" w:hanging="259"/>
      </w:pPr>
      <w:r>
        <w:t xml:space="preserve">3. Allow guest donations (DonorUserId=null) with optional email entry for receipt.</w:t>
      </w:r>
    </w:p>
    <w:p>
      <w:pPr>
        <w:spacing w:after="40"/>
        <w:ind w:left="360" w:hanging="259"/>
      </w:pPr>
      <w:r>
        <w:t xml:space="preserve">4. Recurring option: "Become a monthly supporter"—set DonationFrequency &amp; NextBillingDate.</w:t>
      </w:r>
    </w:p>
    <w:p>
      <w:pPr>
        <w:spacing w:after="40"/>
        <w:ind w:left="360" w:hanging="259"/>
      </w:pPr>
      <w:r>
        <w:t xml:space="preserve">5. Post-donation: Thank-you email + dashboard link showing "Your donations helped [N] animals".</w:t>
      </w:r>
    </w:p>
    <w:p>
      <w:pPr>
        <w:pStyle w:val="Heading1"/>
      </w:pPr>
      <w:r>
        <w:t>6. Recommended Platforms for Indian Shelters</w:t>
      </w:r>
    </w:p>
    <w:p>
      <w:pPr>
        <w:pStyle w:val="Heading2"/>
      </w:pPr>
      <w:r>
        <w:t>6.1 Razorpay (Top Choice)</w:t>
      </w:r>
    </w:p>
    <w:p>
      <w:pPr>
        <w:pStyle w:val="ResearchBullet"/>
      </w:pPr>
      <w:r>
        <w:rPr>
          <w:b w:val="0"/>
        </w:rPr>
        <w:t xml:space="preserve">• </w:t>
      </w:r>
      <w:r>
        <w:t>Pros: Widest payment method support (UPI, cards, wallets, netbanking), excellent for nonprofits, lower fees for organizations, strong webhooks, good documentation, C# SDK available.</w:t>
      </w:r>
    </w:p>
    <w:p>
      <w:pPr>
        <w:pStyle w:val="ResearchBullet"/>
      </w:pPr>
      <w:r>
        <w:rPr>
          <w:b w:val="0"/>
        </w:rPr>
        <w:t xml:space="preserve">• </w:t>
      </w:r>
      <w:r>
        <w:t>Pricing: standard rate is ~2% + 18% GST across UPI, cards, netbanking and wallets, with premium methods (Amex, international cards, EMI) around 3% + GST. There's no published flat "nonprofit discount" tier — confirm current rates and any NGO pricing directly with Razorpay's sales team before committing.</w:t>
      </w:r>
    </w:p>
    <w:p>
      <w:pPr>
        <w:pStyle w:val="ResearchBullet"/>
      </w:pPr>
      <w:r>
        <w:rPr>
          <w:b w:val="0"/>
        </w:rPr>
        <w:t xml:space="preserve">• </w:t>
      </w:r>
      <w:r>
        <w:t>Integration: Install the Razorpay.Api NuGet package into the ASP.NET Core API (there's no npm install here — PawTrack's backend is C#/.NET, not Node); straightforward order-creation &amp; verify flow.</w:t>
      </w:r>
    </w:p>
    <w:p>
      <w:pPr>
        <w:pStyle w:val="Heading2"/>
      </w:pPr>
      <w:r>
        <w:t>6.2 Instamojo (Nonprofit-Friendly)</w:t>
      </w:r>
    </w:p>
    <w:p>
      <w:pPr>
        <w:pStyle w:val="ResearchBullet"/>
      </w:pPr>
      <w:r>
        <w:rPr>
          <w:b w:val="0"/>
        </w:rPr>
        <w:t xml:space="preserve">• </w:t>
      </w:r>
      <w:r>
        <w:t>Pros: Built for nonprofits &amp; creators; simple UI for recurring donations; built-in fundraising campaigns. Published pricing is around 2.5% + ₹3 + GST per transaction (varies by plan) — verify against Instamojo's current pricing page, since it isn't reliably cheaper than Razorpay.</w:t>
      </w:r>
    </w:p>
    <w:p>
      <w:pPr>
        <w:pStyle w:val="ResearchBullet"/>
      </w:pPr>
      <w:r>
        <w:rPr>
          <w:b w:val="0"/>
        </w:rPr>
        <w:t xml:space="preserve">• </w:t>
      </w:r>
      <w:r>
        <w:t>Cons: Smaller than Razorpay; fewer payment methods.</w:t>
      </w:r>
    </w:p>
    <w:p>
      <w:pPr>
        <w:pStyle w:val="ResearchBullet"/>
      </w:pPr>
      <w:r>
        <w:rPr>
          <w:b w:val="0"/>
        </w:rPr>
        <w:t xml:space="preserve">• </w:t>
      </w:r>
      <w:r>
        <w:t>Good fit if you want a lighter, donation-first approach.</w:t>
      </w:r>
    </w:p>
    <w:p>
      <w:pPr>
        <w:pStyle w:val="Heading1"/>
      </w:pPr>
      <w:r>
        <w:t>7. Implementation Roadmap for ASP.NET Core</w:t>
      </w:r>
    </w:p>
    <w:p>
      <w:pPr>
        <w:pStyle w:val="Heading2"/>
      </w:pPr>
      <w:r>
        <w:t>Phase 1 (MVP)</w:t>
      </w:r>
    </w:p>
    <w:p>
      <w:pPr>
        <w:pStyle w:val="ResearchBullet"/>
      </w:pPr>
      <w:r>
        <w:rPr>
          <w:b w:val="0"/>
        </w:rPr>
        <w:t xml:space="preserve">• </w:t>
      </w:r>
      <w:r>
        <w:t>Integrate Razorpay SDK into ASP.NET Core API.</w:t>
      </w:r>
    </w:p>
    <w:p>
      <w:pPr>
        <w:pStyle w:val="ResearchBullet"/>
      </w:pPr>
      <w:r>
        <w:rPr>
          <w:b w:val="0"/>
        </w:rPr>
        <w:t xml:space="preserve">• </w:t>
      </w:r>
      <w:r>
        <w:t>Add POST /api/payments/initiate endpoint (creates Payment record, returns gateway order).</w:t>
      </w:r>
    </w:p>
    <w:p>
      <w:pPr>
        <w:pStyle w:val="ResearchBullet"/>
      </w:pPr>
      <w:r>
        <w:rPr>
          <w:b w:val="0"/>
        </w:rPr>
        <w:t xml:space="preserve">• </w:t>
      </w:r>
      <w:r>
        <w:t>Add POST /api/payments/webhook endpoint (verifies signature, updates Payment.Status).</w:t>
      </w:r>
    </w:p>
    <w:p>
      <w:pPr>
        <w:pStyle w:val="ResearchBullet"/>
      </w:pPr>
      <w:r>
        <w:rPr>
          <w:b w:val="0"/>
        </w:rPr>
        <w:t xml:space="preserve">• </w:t>
      </w:r>
      <w:r>
        <w:t>Add POST /api/payments/verify endpoint (frontend polls after redirect, confirms completion).</w:t>
      </w:r>
    </w:p>
    <w:p>
      <w:pPr>
        <w:pStyle w:val="ResearchBullet"/>
      </w:pPr>
      <w:r>
        <w:rPr>
          <w:b w:val="0"/>
        </w:rPr>
        <w:t xml:space="preserve">• </w:t>
      </w:r>
      <w:r>
        <w:t>Wire adoption-fee collection into Adoption.ApprovedById flow.</w:t>
      </w:r>
    </w:p>
    <w:p>
      <w:pPr>
        <w:pStyle w:val="Heading2"/>
      </w:pPr>
      <w:r>
        <w:t>Phase 2 (Enhanced)</w:t>
      </w:r>
    </w:p>
    <w:p>
      <w:pPr>
        <w:pStyle w:val="ResearchBullet"/>
      </w:pPr>
      <w:r>
        <w:rPr>
          <w:b w:val="0"/>
        </w:rPr>
        <w:t xml:space="preserve">• </w:t>
      </w:r>
      <w:r>
        <w:t>Add donation targeting (Animal-specific donations).</w:t>
      </w:r>
    </w:p>
    <w:p>
      <w:pPr>
        <w:pStyle w:val="ResearchBullet"/>
      </w:pPr>
      <w:r>
        <w:rPr>
          <w:b w:val="0"/>
        </w:rPr>
        <w:t xml:space="preserve">• </w:t>
      </w:r>
      <w:r>
        <w:t>Implement recurring donation logic (store Subscription records via gateway API).</w:t>
      </w:r>
    </w:p>
    <w:p>
      <w:pPr>
        <w:pStyle w:val="ResearchBullet"/>
      </w:pPr>
      <w:r>
        <w:rPr>
          <w:b w:val="0"/>
        </w:rPr>
        <w:t xml:space="preserve">• </w:t>
      </w:r>
      <w:r>
        <w:t>Add email receipt generation (a ReceiptTemplate/ReceiptLog table — not AIGeneratedDescription, which is reserved for AI-drafted animal profile text).</w:t>
      </w:r>
    </w:p>
    <w:p>
      <w:pPr>
        <w:pStyle w:val="ResearchBullet"/>
      </w:pPr>
      <w:r>
        <w:rPr>
          <w:b w:val="0"/>
        </w:rPr>
        <w:t xml:space="preserve">• </w:t>
      </w:r>
      <w:r>
        <w:t>Build admin dashboard showing donation trends, top donors, top-supported animals.</w:t>
      </w:r>
    </w:p>
    <w:p>
      <w:pPr>
        <w:pStyle w:val="Heading1"/>
      </w:pPr>
      <w:r>
        <w:t>8. Error Handling &amp; Edge Cases</w:t>
      </w:r>
    </w:p>
    <w:p>
      <w:pPr>
        <w:spacing w:after="80"/>
      </w:pPr>
      <w:r>
        <w:rPr>
          <w:b/>
        </w:rPr>
        <w:t>Payment Failed:</w:t>
      </w:r>
      <w:r>
        <w:t xml:space="preserve"> Do not change Adoption.Status. Keep Payment.Status=Failed. Offer immediate retry button (prevent duplicate orders by checking TransactionId).</w:t>
      </w:r>
    </w:p>
    <w:p>
      <w:pPr>
        <w:spacing w:after="80"/>
      </w:pPr>
      <w:r>
        <w:rPr>
          <w:b/>
        </w:rPr>
        <w:t>Webhook Timeout:</w:t>
      </w:r>
      <w:r>
        <w:t xml:space="preserve"> If payment is completed but webhook doesn't arrive, your frontend verification endpoint (Phase 1) must poll the gateway to confirm status—never rely solely on webhooks.</w:t>
      </w:r>
    </w:p>
    <w:p>
      <w:pPr>
        <w:spacing w:after="80"/>
      </w:pPr>
      <w:r>
        <w:rPr>
          <w:b/>
        </w:rPr>
        <w:t>Refund after Adoption:</w:t>
      </w:r>
      <w:r>
        <w:t xml:space="preserve"> If adopter returns animal within 30 days (a policy decision), call gateway.Refund(TransactionId) and update Payment.Status=Refunded. Notify adopter.</w:t>
      </w:r>
    </w:p>
    <w:p>
      <w:pPr>
        <w:spacing w:after="80"/>
      </w:pPr>
      <w:r>
        <w:rPr>
          <w:b/>
        </w:rPr>
        <w:t>Guest Donor Receipts:</w:t>
      </w:r>
      <w:r>
        <w:t xml:space="preserve"> For donations with DonorUserId=null, email receipt to the email provided at checkout. Store email in Payment.DonorEmail (new field) — there's no existing generic Message table in the schema to repurpose for this.</w:t>
      </w:r>
    </w:p>
    <w:p>
      <w:pPr>
        <w:spacing w:after="80"/>
      </w:pPr>
      <w:r>
        <w:rPr>
          <w:b/>
        </w:rPr>
        <w:t>Currency Handling:</w:t>
      </w:r>
      <w:r>
        <w:t xml:space="preserve"> Your schema uses decimal(10,2) Currency—good. India uses INR. If supporting international donors later, store both INR and base currency (USD) for forex tracking.</w:t>
      </w:r>
    </w:p>
    <w:p>
      <w:pPr>
        <w:pStyle w:val="Heading1"/>
      </w:pPr>
      <w:r>
        <w:t>9. Testing Strategy</w:t>
      </w:r>
    </w:p>
    <w:p>
      <w:pPr>
        <w:spacing w:after="80"/>
      </w:pPr>
      <w:r>
        <w:rPr>
          <w:b/>
        </w:rPr>
        <w:t>Unit Tests:</w:t>
      </w:r>
      <w:r>
        <w:t xml:space="preserve"> Mock IPaymentGateway interface. Test initiatePayment, verifyWebhook, handleFailure.</w:t>
      </w:r>
    </w:p>
    <w:p>
      <w:pPr>
        <w:spacing w:after="80"/>
      </w:pPr>
      <w:r>
        <w:rPr>
          <w:b/>
        </w:rPr>
        <w:t>Integration Tests:</w:t>
      </w:r>
      <w:r>
        <w:t xml:space="preserve"> Use Razorpay's test API keys (nonprod). Create test orders, simulate webhook callbacks.</w:t>
      </w:r>
    </w:p>
    <w:p>
      <w:pPr>
        <w:spacing w:after="80"/>
      </w:pPr>
      <w:r>
        <w:rPr>
          <w:b/>
        </w:rPr>
        <w:t>E2E Tests:</w:t>
      </w:r>
      <w:r>
        <w:t xml:space="preserve"> Selenium/Playwright test flow: Adopter completes application → clicks "Pay" → test payment gateway redirect → verify Payment.Status updates in DB.</w:t>
      </w:r>
    </w:p>
    <w:p>
      <w:pPr>
        <w:spacing w:after="80"/>
      </w:pPr>
      <w:r>
        <w:rPr>
          <w:b/>
        </w:rPr>
        <w:t>Manual Testing:</w:t>
      </w:r>
      <w:r>
        <w:t xml:space="preserve"> Always test with real small transactions (₹50-₹100 donation) using test cards (gateway provides test card numbers).</w:t>
      </w:r>
    </w:p>
    <w:p>
      <w:pPr>
        <w:pStyle w:val="Heading1"/>
      </w:pPr>
      <w:r>
        <w:t>10. Conclusion &amp; Key Takeaways</w:t>
      </w:r>
    </w:p>
    <w:p>
      <w:pPr>
        <w:spacing w:after="80"/>
      </w:pPr>
      <w:r>
        <w:t>Your Payment entity design is sound: Type enum (AdoptionFee | Donation), TransactionId (never raw card data), Status tracking, and optional linking to Adoption &amp; Animal.</w:t>
      </w:r>
    </w:p>
    <w:p>
      <w:pPr>
        <w:spacing w:after="80"/>
      </w:pPr>
      <w:r>
        <w:t>The key architectural wins are:</w:t>
      </w:r>
    </w:p>
    <w:p>
      <w:pPr>
        <w:pStyle w:val="ResearchBullet"/>
      </w:pPr>
      <w:r>
        <w:rPr>
          <w:b w:val="0"/>
        </w:rPr>
        <w:t xml:space="preserve">• </w:t>
      </w:r>
      <w:r>
        <w:t>Webhook-driven updates (scalable, no polling).</w:t>
      </w:r>
    </w:p>
    <w:p>
      <w:pPr>
        <w:pStyle w:val="ResearchBullet"/>
      </w:pPr>
      <w:r>
        <w:rPr>
          <w:b w:val="0"/>
        </w:rPr>
        <w:t xml:space="preserve">• </w:t>
      </w:r>
      <w:r>
        <w:t>Type-driven business logic (adoption fees vs. donations are handled separately).</w:t>
      </w:r>
    </w:p>
    <w:p>
      <w:pPr>
        <w:pStyle w:val="ResearchBullet"/>
      </w:pPr>
      <w:r>
        <w:rPr>
          <w:b w:val="0"/>
        </w:rPr>
        <w:t xml:space="preserve">• </w:t>
      </w:r>
      <w:r>
        <w:t>Targeted donations (AnimalId targeting boosts engagement).</w:t>
      </w:r>
    </w:p>
    <w:p>
      <w:pPr>
        <w:pStyle w:val="ResearchBullet"/>
      </w:pPr>
      <w:r>
        <w:rPr>
          <w:b w:val="0"/>
        </w:rPr>
        <w:t xml:space="preserve">• </w:t>
      </w:r>
      <w:r>
        <w:t>Secure by design (no card storage, gateway tokenization for recurring).</w:t>
      </w:r>
    </w:p>
    <w:p>
      <w:pPr>
        <w:spacing w:after="80"/>
      </w:pPr>
      <w:r>
        <w:t>For immediate action, integrate Razorpay or Instamojo into your ASP.NET Core Web API. Start with adoption-fee collection, then layer on general donations. Use your webhook handler to trigger post-payment emails, update adoption status, and log everything for audit trails. By Q4, add recurring donations and animal-targeted messaging to unlock sustainable funding.</w:t>
      </w:r>
    </w:p>
    <w:p>
      <w:pPr>
        <w:pStyle w:val="Heading1"/>
      </w:pPr>
      <w:r>
        <w:t>Appendix: Implementation Checklist</w:t>
      </w:r>
    </w:p>
    <w:p>
      <w:pPr>
        <w:spacing w:after="60"/>
      </w:pPr>
      <w:r>
        <w:rPr>
          <w:b/>
        </w:rPr>
        <w:t xml:space="preserve">Payment Gateway Setup: </w:t>
      </w:r>
      <w:r>
        <w:t>Open Razorpay merchant account (nonprofits get fast-track). Generate API keys (test &amp; live). Add webhook URL (e.g., https://pawtrack.com/api/payments/webhook). Test webhook delivery (Razorpay dashboard has webhook tester).</w:t>
      </w:r>
    </w:p>
    <w:p>
      <w:pPr>
        <w:spacing w:after="60"/>
      </w:pPr>
      <w:r>
        <w:rPr>
          <w:b/>
        </w:rPr>
        <w:t xml:space="preserve">ASP.NET Core Backend: </w:t>
      </w:r>
      <w:r>
        <w:t>Install NuGet: Razorpay.Api. Create PaymentService class (InitiatePayment, VerifyWebhook, RefundPayment). Add PaymentController (POST /initiate, POST /webhook, POST /verify). Update Payment entity: Add DonationFrequency, NextBillingDate, DonorEmail fields (PaymentMethod already exists in the schema). Write integration tests for webhook signature verification. Add SQL stored procedures for transaction logging.</w:t>
      </w:r>
    </w:p>
    <w:p>
      <w:pPr>
        <w:spacing w:after="60"/>
      </w:pPr>
      <w:r>
        <w:rPr>
          <w:b/>
        </w:rPr>
        <w:t xml:space="preserve">Frontend: </w:t>
      </w:r>
      <w:r>
        <w:t>Create PaymentCheckout component (Razorpay button). Add error boundary (handle network failures gracefully). Poll verification endpoint until Payment.Status is confirmed. Show success page with receipt download link.</w:t>
      </w:r>
    </w:p>
    <w:p>
      <w:pPr>
        <w:spacing w:after="60"/>
      </w:pPr>
      <w:r>
        <w:rPr>
          <w:b/>
        </w:rPr>
        <w:t xml:space="preserve">Compliance: </w:t>
      </w:r>
      <w:r>
        <w:t>Add Privacy Policy clause mentioning secure payment processing. PAN input field (optional, for 80G receipts). Email receipt with 80G eligibility notice (if applicable).</w:t>
      </w:r>
    </w:p>
    <w:p>
      <w:pPr>
        <w:pStyle w:val="Heading2"/>
      </w:pPr>
      <w:r>
        <w:t>Resources</w:t>
      </w:r>
    </w:p>
    <w:p>
      <w:pPr>
        <w:pStyle w:val="ResearchBullet"/>
      </w:pPr>
      <w:r>
        <w:rPr>
          <w:b w:val="0"/>
        </w:rPr>
        <w:t xml:space="preserve">• </w:t>
      </w:r>
      <w:r>
        <w:t>Razorpay Docs: https://razorpay.com/docs/</w:t>
      </w:r>
    </w:p>
    <w:p>
      <w:pPr>
        <w:pStyle w:val="ResearchBullet"/>
      </w:pPr>
      <w:r>
        <w:rPr>
          <w:b w:val="0"/>
        </w:rPr>
        <w:t xml:space="preserve">• </w:t>
      </w:r>
      <w:r>
        <w:t>Instamojo API: https://docs.instamojo.com/</w:t>
      </w:r>
    </w:p>
    <w:p>
      <w:pPr>
        <w:pStyle w:val="ResearchBullet"/>
      </w:pPr>
      <w:r>
        <w:rPr>
          <w:b w:val="0"/>
        </w:rPr>
        <w:t xml:space="preserve">• </w:t>
      </w:r>
      <w:r>
        <w:t>NIST Secure Software Development Framework (general best practices)</w:t>
      </w:r>
    </w:p>
    <w:p>
      <w:pPr>
        <w:pStyle w:val="ResearchBullet"/>
      </w:pPr>
      <w:r>
        <w:rPr>
          <w:b w:val="0"/>
        </w:rPr>
        <w:t xml:space="preserve">• </w:t>
      </w:r>
      <w:r>
        <w:t>RBI (Reserve Bank of India) Payment Systems Guidelines</w:t>
      </w:r>
    </w:p>
    <w:p>
      <w:pPr>
        <w:pStyle w:val="ResearchBullet"/>
      </w:pPr>
      <w:r>
        <w:rPr>
          <w:b w:val="0"/>
        </w:rPr>
        <w:t xml:space="preserve">• </w:t>
      </w:r>
      <w:r>
        <w:t>India's 80G deduction rules (for nonprofit receipt generation)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PawTrack — Payment &amp; Donation Systems Research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earchBullet">
    <w:name w:val="Research Bullet"/>
    <w:basedOn w:val="Normal"/>
    <w:pPr>
      <w:spacing w:after="40"/>
      <w:ind w:left="360" w:hanging="216"/>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 &amp; Donation Systems Research - PawTrack</dc:title>
  <dc:subject>Payment gateway and donation system research for PawTrack</dc:subject>
  <dc:creator>PawTrack</dc:creator>
  <cp:keywords>PawTrack, payments, donations, Razorpay, ASP.NET Core, nonprofit</cp:keywords>
  <dc:description>generated by python-docx</dc:description>
  <cp:lastModifiedBy/>
  <cp:revision>1</cp:revision>
  <dcterms:created xsi:type="dcterms:W3CDTF">2013-12-23T23:15:00Z</dcterms:created>
  <dcterms:modified xsi:type="dcterms:W3CDTF">2013-12-23T23:15:00Z</dcterms:modified>
  <cp:category/>
</cp:coreProperties>
</file>