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datatype would you use to store a whole number in SQL?</w:t>
        <w:br w:type="textWrapping"/>
        <w:t xml:space="preserve"> Correct option: B) INTEGER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datatype is best suited for storing a string of characters in SQL?</w:t>
        <w:br w:type="textWrapping"/>
        <w:t xml:space="preserve"> Correct option: D) VARCHAR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datatype is used to store decimal numbers in SQL?</w:t>
        <w:br w:type="textWrapping"/>
        <w:t xml:space="preserve"> Correct option: C) DECIMAL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datatype is used for storing dates and times in SQL?</w:t>
        <w:br w:type="textWrapping"/>
        <w:t xml:space="preserve"> Correct option: D) All of the above</w:t>
        <w:br w:type="textWrapping"/>
        <w:br w:type="textWrapping"/>
        <w:t xml:space="preserve"> D) All of the above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TIMESTAMP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are SQL datatypes used for storing date and time information.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datatype would you use to store a true or false value in SQL?</w:t>
        <w:br w:type="textWrapping"/>
        <w:t xml:space="preserve"> Correct option: C) BOOLEAN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datatype is best suited for storing large texts in SQL?</w:t>
        <w:br w:type="textWrapping"/>
        <w:t xml:space="preserve"> Correct option: B) TEXT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datatype is used to store binary data in SQL?</w:t>
        <w:br w:type="textWrapping"/>
        <w:t xml:space="preserve"> Correct option: A) BLOB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datatype would you use to store a date in SQL?</w:t>
        <w:br w:type="textWrapping"/>
        <w:t xml:space="preserve"> Correct option: A) DATE</w:t>
        <w:br w:type="textWrapping"/>
        <w:br w:type="textWrapping"/>
        <w:t xml:space="preserve"> D) DATE and TIME is not the correct answer because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</w:t>
      </w:r>
      <w:r w:rsidDel="00000000" w:rsidR="00000000" w:rsidRPr="00000000">
        <w:rPr>
          <w:b w:val="1"/>
          <w:bCs w:val="1"/>
          <w:rtl w:val="0"/>
        </w:rPr>
        <w:t xml:space="preserve"> datatype stores the date only. If both date and time are required,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TIMESTAMP</w:t>
      </w:r>
      <w:r w:rsidDel="00000000" w:rsidR="00000000" w:rsidRPr="00000000">
        <w:rPr>
          <w:b w:val="1"/>
          <w:bCs w:val="1"/>
          <w:rtl w:val="0"/>
        </w:rPr>
        <w:t xml:space="preserve"> is appropriate.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datatype is used to store a time in SQL?</w:t>
        <w:br w:type="textWrapping"/>
        <w:t xml:space="preserve"> Correct option: A) TIME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datatype is best suited for storing a unique identifier in SQL?</w:t>
        <w:br w:type="textWrapping"/>
        <w:t xml:space="preserve"> Correct option: C)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