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40" w:before="40"/>
      </w:pPr>
      <w:r>
        <w:t xml:space="preserve"/>
      </w:r>
    </w:p>
    <w:p>
      <w:pPr>
        <w:spacing w:after="40" w:before="40"/>
      </w:pPr>
      <w:r>
        <w:t xml:space="preserve"/>
      </w:r>
    </w:p>
    <w:p>
      <w:pPr>
        <w:spacing w:after="200" w:before="0"/>
        <w:jc w:val="center"/>
      </w:pPr>
      <w:r>
        <w:rPr>
          <w:rFonts w:ascii="Montserrat" w:cs="Montserrat" w:eastAsia="Montserrat" w:hAnsi="Montserrat"/>
          <w:b/>
          <w:bCs/>
          <w:color w:val="1A1A1A"/>
          <w:sz w:val="52"/>
          <w:szCs w:val="52"/>
        </w:rPr>
        <w:t xml:space="preserve">UI/UX Design Brief</w:t>
      </w:r>
    </w:p>
    <w:p>
      <w:pPr>
        <w:spacing w:after="120" w:before="0"/>
        <w:jc w:val="center"/>
      </w:pPr>
      <w:r>
        <w:rPr>
          <w:rFonts w:ascii="Montserrat" w:cs="Montserrat" w:eastAsia="Montserrat" w:hAnsi="Montserrat"/>
          <w:color w:val="666666"/>
          <w:sz w:val="28"/>
          <w:szCs w:val="28"/>
        </w:rPr>
        <w:t xml:space="preserve">Design System &amp; Mobile-First Guidelines</w:t>
      </w:r>
    </w:p>
    <w:p>
      <w:pPr>
        <w:spacing w:after="80" w:before="0"/>
        <w:jc w:val="center"/>
      </w:pPr>
      <w:r>
        <w:rPr>
          <w:rFonts w:ascii="Montserrat" w:cs="Montserrat" w:eastAsia="Montserrat" w:hAnsi="Montserrat"/>
          <w:color w:val="E0E0E0"/>
          <w:sz w:val="22"/>
          <w:szCs w:val="22"/>
        </w:rPr>
        <w:t xml:space="preserve">Version 1.2  |  May 2026</w:t>
      </w:r>
    </w:p>
    <w:p>
      <w:pPr>
        <w:spacing w:after="80" w:before="0"/>
        <w:jc w:val="center"/>
      </w:pPr>
      <w:r>
        <w:rPr>
          <w:rFonts w:ascii="Montserrat" w:cs="Montserrat" w:eastAsia="Montserrat" w:hAnsi="Montserrat"/>
          <w:color w:val="666666"/>
          <w:sz w:val="22"/>
          <w:szCs w:val="22"/>
        </w:rPr>
        <w:t xml:space="preserve">Custom T-Shirt Brand Platform  |  Font: Montserrat</w:t>
      </w:r>
    </w:p>
    <w:p>
      <w:r>
        <w:br w:type="page"/>
      </w:r>
    </w:p>
    <w:p>
      <w:pPr>
        <w:pStyle w:val="Heading1"/>
        <w:spacing w:after="120" w:before="360"/>
      </w:pPr>
      <w:r>
        <w:rPr>
          <w:rFonts w:ascii="Montserrat" w:cs="Montserrat" w:eastAsia="Montserrat" w:hAnsi="Montserrat"/>
          <w:b/>
          <w:bCs/>
          <w:color w:val="1A1A1A"/>
          <w:sz w:val="36"/>
          <w:szCs w:val="36"/>
        </w:rPr>
        <w:t xml:space="preserve">1. Design Philosophy</w:t>
      </w:r>
    </w:p>
    <w:p>
      <w:pPr>
        <w:spacing w:after="60" w:before="60"/>
      </w:pPr>
      <w:r>
        <w:rPr>
          <w:rFonts w:ascii="Montserrat" w:cs="Montserrat" w:eastAsia="Montserrat" w:hAnsi="Montserrat"/>
          <w:color w:val="1A1A1A"/>
          <w:sz w:val="22"/>
          <w:szCs w:val="22"/>
        </w:rPr>
        <w:t xml:space="preserve">Design for thumbs, not cursors. The palette follows the 60/30/10 rule — a clean white canvas that makes product photography pop, deep charcoal for strong readable text, and Saffron Gold used sparingly only where action is needed. The result is energetic, youthful, and premium all at once.</w:t>
      </w:r>
    </w:p>
    <w:p>
      <w:pPr>
        <w:spacing w:after="40" w:before="40"/>
      </w:pPr>
      <w:r>
        <w:t xml:space="preserve"/>
      </w:r>
    </w:p>
    <w:p>
      <w:pPr>
        <w:spacing w:after="60" w:before="60"/>
      </w:pPr>
      <w:r>
        <w:rPr>
          <w:rFonts w:ascii="Montserrat" w:cs="Montserrat" w:eastAsia="Montserrat" w:hAnsi="Montserrat"/>
          <w:color w:val="666666"/>
          <w:sz w:val="22"/>
          <w:szCs w:val="22"/>
        </w:rPr>
        <w:t xml:space="preserve">Inspired by: Bewakoof, Snitch, The Souled Store — bold and conversion-focused, but never cluttered.</w:t>
      </w:r>
    </w:p>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2. Brand Color Palette  —  60 / 30 / 10 Rule</w:t>
      </w:r>
    </w:p>
    <w:p>
      <w:pPr>
        <w:spacing w:after="60" w:before="60"/>
      </w:pPr>
      <w:r>
        <w:rPr>
          <w:rFonts w:ascii="Montserrat" w:cs="Montserrat" w:eastAsia="Montserrat" w:hAnsi="Montserrat"/>
          <w:color w:val="1A1A1A"/>
          <w:sz w:val="22"/>
          <w:szCs w:val="22"/>
        </w:rPr>
        <w:t xml:space="preserve">Three roles, five colors. The 60/30/10 split ensures Saffron Gold only appears where it matters — so it always demands attention.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E0E0E0" w:sz="1"/>
              <w:left w:val="single" w:color="E0E0E0" w:sz="1"/>
              <w:bottom w:val="single" w:color="E0E0E0" w:sz="1"/>
              <w:right w:val="single" w:color="E0E0E0" w:sz="1"/>
            </w:tcBorders>
            <w:shd w:fill="FFFFFF" w:val="clear"/>
            <w:tcMar>
              <w:top w:type="dxa" w:w="400"/>
              <w:left w:type="dxa" w:w="80"/>
              <w:bottom w:type="dxa" w:w="400"/>
              <w:right w:type="dxa" w:w="80"/>
            </w:tcMar>
          </w:tcPr>
          <w:p>
            <w:pPr>
              <w:jc w:val="center"/>
            </w:pPr>
            <w:r>
              <w:rPr>
                <w:sz w:val="40"/>
                <w:szCs w:val="40"/>
              </w:rPr>
              <w:t xml:space="preserve"> </w:t>
            </w:r>
          </w:p>
        </w:tc>
        <w:tc>
          <w:tcPr>
            <w:tcW w:type="dxa" w:w="1872"/>
            <w:tcBorders>
              <w:top w:val="single" w:color="E0E0E0" w:sz="1"/>
              <w:left w:val="single" w:color="E0E0E0" w:sz="1"/>
              <w:bottom w:val="single" w:color="E0E0E0" w:sz="1"/>
              <w:right w:val="single" w:color="E0E0E0" w:sz="1"/>
            </w:tcBorders>
            <w:shd w:fill="F5F5F5" w:val="clear"/>
            <w:tcMar>
              <w:top w:type="dxa" w:w="400"/>
              <w:left w:type="dxa" w:w="80"/>
              <w:bottom w:type="dxa" w:w="400"/>
              <w:right w:type="dxa" w:w="80"/>
            </w:tcMar>
          </w:tcPr>
          <w:p>
            <w:pPr>
              <w:jc w:val="center"/>
            </w:pPr>
            <w:r>
              <w:rPr>
                <w:sz w:val="40"/>
                <w:szCs w:val="40"/>
              </w:rPr>
              <w:t xml:space="preserve"> </w:t>
            </w:r>
          </w:p>
        </w:tc>
        <w:tc>
          <w:tcPr>
            <w:tcW w:type="dxa" w:w="1872"/>
            <w:tcBorders>
              <w:top w:val="single" w:color="E0E0E0" w:sz="1"/>
              <w:left w:val="single" w:color="E0E0E0" w:sz="1"/>
              <w:bottom w:val="single" w:color="E0E0E0" w:sz="1"/>
              <w:right w:val="single" w:color="E0E0E0" w:sz="1"/>
            </w:tcBorders>
            <w:shd w:fill="1A1A1A" w:val="clear"/>
            <w:tcMar>
              <w:top w:type="dxa" w:w="400"/>
              <w:left w:type="dxa" w:w="80"/>
              <w:bottom w:type="dxa" w:w="400"/>
              <w:right w:type="dxa" w:w="80"/>
            </w:tcMar>
          </w:tcPr>
          <w:p>
            <w:pPr>
              <w:jc w:val="center"/>
            </w:pPr>
            <w:r>
              <w:rPr>
                <w:sz w:val="40"/>
                <w:szCs w:val="40"/>
              </w:rPr>
              <w:t xml:space="preserve"> </w:t>
            </w:r>
          </w:p>
        </w:tc>
        <w:tc>
          <w:tcPr>
            <w:tcW w:type="dxa" w:w="1872"/>
            <w:tcBorders>
              <w:top w:val="single" w:color="E0E0E0" w:sz="1"/>
              <w:left w:val="single" w:color="E0E0E0" w:sz="1"/>
              <w:bottom w:val="single" w:color="E0E0E0" w:sz="1"/>
              <w:right w:val="single" w:color="E0E0E0" w:sz="1"/>
            </w:tcBorders>
            <w:shd w:fill="F5A623" w:val="clear"/>
            <w:tcMar>
              <w:top w:type="dxa" w:w="400"/>
              <w:left w:type="dxa" w:w="80"/>
              <w:bottom w:type="dxa" w:w="400"/>
              <w:right w:type="dxa" w:w="80"/>
            </w:tcMar>
          </w:tcPr>
          <w:p>
            <w:pPr>
              <w:jc w:val="center"/>
            </w:pPr>
            <w:r>
              <w:rPr>
                <w:sz w:val="40"/>
                <w:szCs w:val="40"/>
              </w:rPr>
              <w:t xml:space="preserve"> </w:t>
            </w:r>
          </w:p>
        </w:tc>
        <w:tc>
          <w:tcPr>
            <w:tcW w:type="dxa" w:w="1872"/>
            <w:tcBorders>
              <w:top w:val="single" w:color="E0E0E0" w:sz="1"/>
              <w:left w:val="single" w:color="E0E0E0" w:sz="1"/>
              <w:bottom w:val="single" w:color="E0E0E0" w:sz="1"/>
              <w:right w:val="single" w:color="E0E0E0" w:sz="1"/>
            </w:tcBorders>
            <w:shd w:fill="FFB94D" w:val="clear"/>
            <w:tcMar>
              <w:top w:type="dxa" w:w="400"/>
              <w:left w:type="dxa" w:w="80"/>
              <w:bottom w:type="dxa" w:w="400"/>
              <w:right w:type="dxa" w:w="80"/>
            </w:tcMar>
          </w:tcPr>
          <w:p>
            <w:pPr>
              <w:jc w:val="center"/>
            </w:pPr>
            <w:r>
              <w:rPr>
                <w:sz w:val="40"/>
                <w:szCs w:val="40"/>
              </w:rPr>
              <w:t xml:space="preserve"> </w:t>
            </w:r>
          </w:p>
        </w:tc>
      </w:tr>
      <w:tr>
        <w:tc>
          <w:tcPr>
            <w:tcW w:type="dxa" w:w="1872"/>
            <w:tcBorders>
              <w:top w:val="single" w:color="E0E0E0" w:sz="1"/>
              <w:left w:val="single" w:color="E0E0E0" w:sz="1"/>
              <w:bottom w:val="single" w:color="E0E0E0" w:sz="1"/>
              <w:right w:val="single" w:color="E0E0E0" w:sz="1"/>
            </w:tcBorders>
            <w:shd w:fill="FFFFFF" w:val="clear"/>
            <w:tcMar>
              <w:top w:type="dxa" w:w="80"/>
              <w:left w:type="dxa" w:w="80"/>
              <w:bottom w:type="dxa" w:w="40"/>
              <w:right w:type="dxa" w:w="80"/>
            </w:tcMar>
          </w:tcPr>
          <w:p>
            <w:pPr>
              <w:jc w:val="center"/>
            </w:pPr>
            <w:r>
              <w:rPr>
                <w:rFonts w:ascii="Montserrat" w:cs="Montserrat" w:eastAsia="Montserrat" w:hAnsi="Montserrat"/>
                <w:b/>
                <w:bCs/>
                <w:color w:val="1A1A1A"/>
                <w:sz w:val="18"/>
                <w:szCs w:val="18"/>
              </w:rPr>
              <w:t xml:space="preserve">Pure White</w:t>
            </w:r>
          </w:p>
          <w:p>
            <w:pPr>
              <w:jc w:val="center"/>
            </w:pPr>
            <w:r>
              <w:rPr>
                <w:rFonts w:ascii="Courier New" w:cs="Courier New" w:eastAsia="Courier New" w:hAnsi="Courier New"/>
                <w:color w:val="555555"/>
                <w:sz w:val="16"/>
                <w:szCs w:val="16"/>
              </w:rPr>
              <w:t xml:space="preserve">#FFFFFF</w:t>
            </w:r>
          </w:p>
        </w:tc>
        <w:tc>
          <w:tcPr>
            <w:tcW w:type="dxa" w:w="1872"/>
            <w:tcBorders>
              <w:top w:val="single" w:color="E0E0E0" w:sz="1"/>
              <w:left w:val="single" w:color="E0E0E0" w:sz="1"/>
              <w:bottom w:val="single" w:color="E0E0E0" w:sz="1"/>
              <w:right w:val="single" w:color="E0E0E0" w:sz="1"/>
            </w:tcBorders>
            <w:shd w:fill="FFFFFF" w:val="clear"/>
            <w:tcMar>
              <w:top w:type="dxa" w:w="80"/>
              <w:left w:type="dxa" w:w="80"/>
              <w:bottom w:type="dxa" w:w="40"/>
              <w:right w:type="dxa" w:w="80"/>
            </w:tcMar>
          </w:tcPr>
          <w:p>
            <w:pPr>
              <w:jc w:val="center"/>
            </w:pPr>
            <w:r>
              <w:rPr>
                <w:rFonts w:ascii="Montserrat" w:cs="Montserrat" w:eastAsia="Montserrat" w:hAnsi="Montserrat"/>
                <w:b/>
                <w:bCs/>
                <w:color w:val="1A1A1A"/>
                <w:sz w:val="18"/>
                <w:szCs w:val="18"/>
              </w:rPr>
              <w:t xml:space="preserve">Off White</w:t>
            </w:r>
          </w:p>
          <w:p>
            <w:pPr>
              <w:jc w:val="center"/>
            </w:pPr>
            <w:r>
              <w:rPr>
                <w:rFonts w:ascii="Courier New" w:cs="Courier New" w:eastAsia="Courier New" w:hAnsi="Courier New"/>
                <w:color w:val="555555"/>
                <w:sz w:val="16"/>
                <w:szCs w:val="16"/>
              </w:rPr>
              <w:t xml:space="preserve">#F5F5F5</w:t>
            </w:r>
          </w:p>
        </w:tc>
        <w:tc>
          <w:tcPr>
            <w:tcW w:type="dxa" w:w="1872"/>
            <w:tcBorders>
              <w:top w:val="single" w:color="E0E0E0" w:sz="1"/>
              <w:left w:val="single" w:color="E0E0E0" w:sz="1"/>
              <w:bottom w:val="single" w:color="E0E0E0" w:sz="1"/>
              <w:right w:val="single" w:color="E0E0E0" w:sz="1"/>
            </w:tcBorders>
            <w:shd w:fill="FFFFFF" w:val="clear"/>
            <w:tcMar>
              <w:top w:type="dxa" w:w="80"/>
              <w:left w:type="dxa" w:w="80"/>
              <w:bottom w:type="dxa" w:w="40"/>
              <w:right w:type="dxa" w:w="80"/>
            </w:tcMar>
          </w:tcPr>
          <w:p>
            <w:pPr>
              <w:jc w:val="center"/>
            </w:pPr>
            <w:r>
              <w:rPr>
                <w:rFonts w:ascii="Montserrat" w:cs="Montserrat" w:eastAsia="Montserrat" w:hAnsi="Montserrat"/>
                <w:b/>
                <w:bCs/>
                <w:color w:val="1A1A1A"/>
                <w:sz w:val="18"/>
                <w:szCs w:val="18"/>
              </w:rPr>
              <w:t xml:space="preserve">Deep Charcoal</w:t>
            </w:r>
          </w:p>
          <w:p>
            <w:pPr>
              <w:jc w:val="center"/>
            </w:pPr>
            <w:r>
              <w:rPr>
                <w:rFonts w:ascii="Courier New" w:cs="Courier New" w:eastAsia="Courier New" w:hAnsi="Courier New"/>
                <w:color w:val="555555"/>
                <w:sz w:val="16"/>
                <w:szCs w:val="16"/>
              </w:rPr>
              <w:t xml:space="preserve">#1A1A1A</w:t>
            </w:r>
          </w:p>
        </w:tc>
        <w:tc>
          <w:tcPr>
            <w:tcW w:type="dxa" w:w="1872"/>
            <w:tcBorders>
              <w:top w:val="single" w:color="E0E0E0" w:sz="1"/>
              <w:left w:val="single" w:color="E0E0E0" w:sz="1"/>
              <w:bottom w:val="single" w:color="E0E0E0" w:sz="1"/>
              <w:right w:val="single" w:color="E0E0E0" w:sz="1"/>
            </w:tcBorders>
            <w:shd w:fill="FFFFFF" w:val="clear"/>
            <w:tcMar>
              <w:top w:type="dxa" w:w="80"/>
              <w:left w:type="dxa" w:w="80"/>
              <w:bottom w:type="dxa" w:w="40"/>
              <w:right w:type="dxa" w:w="80"/>
            </w:tcMar>
          </w:tcPr>
          <w:p>
            <w:pPr>
              <w:jc w:val="center"/>
            </w:pPr>
            <w:r>
              <w:rPr>
                <w:rFonts w:ascii="Montserrat" w:cs="Montserrat" w:eastAsia="Montserrat" w:hAnsi="Montserrat"/>
                <w:b/>
                <w:bCs/>
                <w:color w:val="1A1A1A"/>
                <w:sz w:val="18"/>
                <w:szCs w:val="18"/>
              </w:rPr>
              <w:t xml:space="preserve">Saffron Gold</w:t>
            </w:r>
          </w:p>
          <w:p>
            <w:pPr>
              <w:jc w:val="center"/>
            </w:pPr>
            <w:r>
              <w:rPr>
                <w:rFonts w:ascii="Courier New" w:cs="Courier New" w:eastAsia="Courier New" w:hAnsi="Courier New"/>
                <w:color w:val="555555"/>
                <w:sz w:val="16"/>
                <w:szCs w:val="16"/>
              </w:rPr>
              <w:t xml:space="preserve">#F5A623</w:t>
            </w:r>
          </w:p>
        </w:tc>
        <w:tc>
          <w:tcPr>
            <w:tcW w:type="dxa" w:w="1872"/>
            <w:tcBorders>
              <w:top w:val="single" w:color="E0E0E0" w:sz="1"/>
              <w:left w:val="single" w:color="E0E0E0" w:sz="1"/>
              <w:bottom w:val="single" w:color="E0E0E0" w:sz="1"/>
              <w:right w:val="single" w:color="E0E0E0" w:sz="1"/>
            </w:tcBorders>
            <w:shd w:fill="FFFFFF" w:val="clear"/>
            <w:tcMar>
              <w:top w:type="dxa" w:w="80"/>
              <w:left w:type="dxa" w:w="80"/>
              <w:bottom w:type="dxa" w:w="40"/>
              <w:right w:type="dxa" w:w="80"/>
            </w:tcMar>
          </w:tcPr>
          <w:p>
            <w:pPr>
              <w:jc w:val="center"/>
            </w:pPr>
            <w:r>
              <w:rPr>
                <w:rFonts w:ascii="Montserrat" w:cs="Montserrat" w:eastAsia="Montserrat" w:hAnsi="Montserrat"/>
                <w:b/>
                <w:bCs/>
                <w:color w:val="1A1A1A"/>
                <w:sz w:val="18"/>
                <w:szCs w:val="18"/>
              </w:rPr>
              <w:t xml:space="preserve">Gold Hover</w:t>
            </w:r>
          </w:p>
          <w:p>
            <w:pPr>
              <w:jc w:val="center"/>
            </w:pPr>
            <w:r>
              <w:rPr>
                <w:rFonts w:ascii="Courier New" w:cs="Courier New" w:eastAsia="Courier New" w:hAnsi="Courier New"/>
                <w:color w:val="555555"/>
                <w:sz w:val="16"/>
                <w:szCs w:val="16"/>
              </w:rPr>
              <w:t xml:space="preserve">#FFB94D</w:t>
            </w:r>
          </w:p>
        </w:tc>
      </w:tr>
      <w:tr>
        <w:tc>
          <w:tcPr>
            <w:tcW w:type="dxa" w:w="1872"/>
            <w:tcBorders>
              <w:top w:val="single" w:color="E0E0E0" w:sz="1"/>
              <w:left w:val="single" w:color="E0E0E0" w:sz="1"/>
              <w:bottom w:val="single" w:color="E0E0E0" w:sz="1"/>
              <w:right w:val="single" w:color="E0E0E0" w:sz="1"/>
            </w:tcBorders>
            <w:shd w:fill="F5F5F5" w:val="clear"/>
            <w:tcMar>
              <w:top w:type="dxa" w:w="60"/>
              <w:left w:type="dxa" w:w="80"/>
              <w:bottom w:type="dxa" w:w="80"/>
              <w:right w:type="dxa" w:w="80"/>
            </w:tcMar>
          </w:tcPr>
          <w:p>
            <w:r>
              <w:rPr>
                <w:rFonts w:ascii="Montserrat" w:cs="Montserrat" w:eastAsia="Montserrat" w:hAnsi="Montserrat"/>
                <w:color w:val="666666"/>
                <w:sz w:val="16"/>
                <w:szCs w:val="16"/>
              </w:rPr>
              <w:t xml:space="preserve">60% — Page background, product cards, clean canvas</w:t>
            </w:r>
          </w:p>
        </w:tc>
        <w:tc>
          <w:tcPr>
            <w:tcW w:type="dxa" w:w="1872"/>
            <w:tcBorders>
              <w:top w:val="single" w:color="E0E0E0" w:sz="1"/>
              <w:left w:val="single" w:color="E0E0E0" w:sz="1"/>
              <w:bottom w:val="single" w:color="E0E0E0" w:sz="1"/>
              <w:right w:val="single" w:color="E0E0E0" w:sz="1"/>
            </w:tcBorders>
            <w:shd w:fill="F5F5F5" w:val="clear"/>
            <w:tcMar>
              <w:top w:type="dxa" w:w="60"/>
              <w:left w:type="dxa" w:w="80"/>
              <w:bottom w:type="dxa" w:w="80"/>
              <w:right w:type="dxa" w:w="80"/>
            </w:tcMar>
          </w:tcPr>
          <w:p>
            <w:r>
              <w:rPr>
                <w:rFonts w:ascii="Montserrat" w:cs="Montserrat" w:eastAsia="Montserrat" w:hAnsi="Montserrat"/>
                <w:color w:val="666666"/>
                <w:sz w:val="16"/>
                <w:szCs w:val="16"/>
              </w:rPr>
              <w:t xml:space="preserve">60% — Section backgrounds, alternate rows, inputs</w:t>
            </w:r>
          </w:p>
        </w:tc>
        <w:tc>
          <w:tcPr>
            <w:tcW w:type="dxa" w:w="1872"/>
            <w:tcBorders>
              <w:top w:val="single" w:color="E0E0E0" w:sz="1"/>
              <w:left w:val="single" w:color="E0E0E0" w:sz="1"/>
              <w:bottom w:val="single" w:color="E0E0E0" w:sz="1"/>
              <w:right w:val="single" w:color="E0E0E0" w:sz="1"/>
            </w:tcBorders>
            <w:shd w:fill="F5F5F5" w:val="clear"/>
            <w:tcMar>
              <w:top w:type="dxa" w:w="60"/>
              <w:left w:type="dxa" w:w="80"/>
              <w:bottom w:type="dxa" w:w="80"/>
              <w:right w:type="dxa" w:w="80"/>
            </w:tcMar>
          </w:tcPr>
          <w:p>
            <w:r>
              <w:rPr>
                <w:rFonts w:ascii="Montserrat" w:cs="Montserrat" w:eastAsia="Montserrat" w:hAnsi="Montserrat"/>
                <w:color w:val="666666"/>
                <w:sz w:val="16"/>
                <w:szCs w:val="16"/>
              </w:rPr>
              <w:t xml:space="preserve">30% — Navbar, headings, body text, secondary buttons</w:t>
            </w:r>
          </w:p>
        </w:tc>
        <w:tc>
          <w:tcPr>
            <w:tcW w:type="dxa" w:w="1872"/>
            <w:tcBorders>
              <w:top w:val="single" w:color="E0E0E0" w:sz="1"/>
              <w:left w:val="single" w:color="E0E0E0" w:sz="1"/>
              <w:bottom w:val="single" w:color="E0E0E0" w:sz="1"/>
              <w:right w:val="single" w:color="E0E0E0" w:sz="1"/>
            </w:tcBorders>
            <w:shd w:fill="F5F5F5" w:val="clear"/>
            <w:tcMar>
              <w:top w:type="dxa" w:w="60"/>
              <w:left w:type="dxa" w:w="80"/>
              <w:bottom w:type="dxa" w:w="80"/>
              <w:right w:type="dxa" w:w="80"/>
            </w:tcMar>
          </w:tcPr>
          <w:p>
            <w:r>
              <w:rPr>
                <w:rFonts w:ascii="Montserrat" w:cs="Montserrat" w:eastAsia="Montserrat" w:hAnsi="Montserrat"/>
                <w:color w:val="666666"/>
                <w:sz w:val="16"/>
                <w:szCs w:val="16"/>
              </w:rPr>
              <w:t xml:space="preserve">10% — CTA buttons, badges, active states, highlights</w:t>
            </w:r>
          </w:p>
        </w:tc>
        <w:tc>
          <w:tcPr>
            <w:tcW w:type="dxa" w:w="1872"/>
            <w:tcBorders>
              <w:top w:val="single" w:color="E0E0E0" w:sz="1"/>
              <w:left w:val="single" w:color="E0E0E0" w:sz="1"/>
              <w:bottom w:val="single" w:color="E0E0E0" w:sz="1"/>
              <w:right w:val="single" w:color="E0E0E0" w:sz="1"/>
            </w:tcBorders>
            <w:shd w:fill="F5F5F5" w:val="clear"/>
            <w:tcMar>
              <w:top w:type="dxa" w:w="60"/>
              <w:left w:type="dxa" w:w="80"/>
              <w:bottom w:type="dxa" w:w="80"/>
              <w:right w:type="dxa" w:w="80"/>
            </w:tcMar>
          </w:tcPr>
          <w:p>
            <w:r>
              <w:rPr>
                <w:rFonts w:ascii="Montserrat" w:cs="Montserrat" w:eastAsia="Montserrat" w:hAnsi="Montserrat"/>
                <w:color w:val="666666"/>
                <w:sz w:val="16"/>
                <w:szCs w:val="16"/>
              </w:rPr>
              <w:t xml:space="preserve">Hover &amp; pressed state on Saffron Gold buttons</w:t>
            </w:r>
          </w:p>
        </w:tc>
      </w:tr>
    </w:tbl>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2.1 Full Color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2000"/>
        <w:gridCol w:w="1200"/>
        <w:gridCol w:w="3160"/>
      </w:tblGrid>
      <w:tr>
        <w:trPr>
          <w:tblHeader/>
        </w:trPr>
        <w:tc>
          <w:tcPr>
            <w:tcW w:type="dxa" w:w="16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Token</w:t>
            </w:r>
          </w:p>
        </w:tc>
        <w:tc>
          <w:tcPr>
            <w:tcW w:type="dxa" w:w="14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Hex</w:t>
            </w:r>
          </w:p>
        </w:tc>
        <w:tc>
          <w:tcPr>
            <w:tcW w:type="dxa" w:w="20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Name</w:t>
            </w:r>
          </w:p>
        </w:tc>
        <w:tc>
          <w:tcPr>
            <w:tcW w:type="dxa" w:w="12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60/30/10</w:t>
            </w:r>
          </w:p>
        </w:tc>
        <w:tc>
          <w:tcPr>
            <w:tcW w:type="dxa" w:w="316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Usage</w:t>
            </w:r>
          </w:p>
        </w:tc>
      </w:tr>
      <w:tr>
        <w:tc>
          <w:tcPr>
            <w:tcW w:type="dxa" w:w="1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Background</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Pure White</w:t>
            </w:r>
          </w:p>
        </w:tc>
        <w:tc>
          <w:tcPr>
            <w:tcW w:type="dxa" w:w="1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60%</w:t>
            </w:r>
          </w:p>
        </w:tc>
        <w:tc>
          <w:tcPr>
            <w:tcW w:type="dxa" w:w="3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Page bg, product cards, modals, clean canvas for apparel photos</w:t>
            </w:r>
          </w:p>
        </w:tc>
      </w:tr>
      <w:tr>
        <w:tc>
          <w:tcPr>
            <w:tcW w:type="dxa" w:w="1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Surface</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#F5F5F5</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Off White</w:t>
            </w:r>
          </w:p>
        </w:tc>
        <w:tc>
          <w:tcPr>
            <w:tcW w:type="dxa" w:w="1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60%</w:t>
            </w:r>
          </w:p>
        </w:tc>
        <w:tc>
          <w:tcPr>
            <w:tcW w:type="dxa" w:w="3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Section backgrounds, alternate table rows, input fields</w:t>
            </w:r>
          </w:p>
        </w:tc>
      </w:tr>
      <w:tr>
        <w:tc>
          <w:tcPr>
            <w:tcW w:type="dxa" w:w="1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Primary Text</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Deep Charcoal</w:t>
            </w:r>
          </w:p>
        </w:tc>
        <w:tc>
          <w:tcPr>
            <w:tcW w:type="dxa" w:w="1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30%</w:t>
            </w:r>
          </w:p>
        </w:tc>
        <w:tc>
          <w:tcPr>
            <w:tcW w:type="dxa" w:w="3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Navbar bg, all headings, body text, secondary button style</w:t>
            </w:r>
          </w:p>
        </w:tc>
      </w:tr>
      <w:tr>
        <w:tc>
          <w:tcPr>
            <w:tcW w:type="dxa" w:w="1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Accent / CTA</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Saffron Gold</w:t>
            </w:r>
          </w:p>
        </w:tc>
        <w:tc>
          <w:tcPr>
            <w:tcW w:type="dxa" w:w="1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10%</w:t>
            </w:r>
          </w:p>
        </w:tc>
        <w:tc>
          <w:tcPr>
            <w:tcW w:type="dxa" w:w="3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Buy Now, Add to Cart, discount badges, active nav tab, price tag</w:t>
            </w:r>
          </w:p>
        </w:tc>
      </w:tr>
      <w:tr>
        <w:tc>
          <w:tcPr>
            <w:tcW w:type="dxa" w:w="1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Accent Hover</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#FFB94D</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Gold Hover</w:t>
            </w:r>
          </w:p>
        </w:tc>
        <w:tc>
          <w:tcPr>
            <w:tcW w:type="dxa" w:w="1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3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Hover and pressed state on all Saffron Gold buttons</w:t>
            </w:r>
          </w:p>
        </w:tc>
      </w:tr>
      <w:tr>
        <w:tc>
          <w:tcPr>
            <w:tcW w:type="dxa" w:w="1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Border</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#E0E0E0</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Light Gray</w:t>
            </w:r>
          </w:p>
        </w:tc>
        <w:tc>
          <w:tcPr>
            <w:tcW w:type="dxa" w:w="1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3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Card borders, input borders, dividers, section separators</w:t>
            </w:r>
          </w:p>
        </w:tc>
      </w:tr>
      <w:tr>
        <w:tc>
          <w:tcPr>
            <w:tcW w:type="dxa" w:w="1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Text Secondary</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#666666</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Mid Gray</w:t>
            </w:r>
          </w:p>
        </w:tc>
        <w:tc>
          <w:tcPr>
            <w:tcW w:type="dxa" w:w="1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3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Subtitles, captions, metadata, placeholder text, helper text</w:t>
            </w:r>
          </w:p>
        </w:tc>
      </w:tr>
      <w:tr>
        <w:tc>
          <w:tcPr>
            <w:tcW w:type="dxa" w:w="1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Success</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#27AE60</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Green</w:t>
            </w:r>
          </w:p>
        </w:tc>
        <w:tc>
          <w:tcPr>
            <w:tcW w:type="dxa" w:w="1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3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Order confirmed, payment success, in-stock label</w:t>
            </w:r>
          </w:p>
        </w:tc>
      </w:tr>
      <w:tr>
        <w:tc>
          <w:tcPr>
            <w:tcW w:type="dxa" w:w="1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Warning</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Saffron Gold</w:t>
            </w:r>
          </w:p>
        </w:tc>
        <w:tc>
          <w:tcPr>
            <w:tcW w:type="dxa" w:w="1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3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Low stock alert (same accent — consistent language)</w:t>
            </w:r>
          </w:p>
        </w:tc>
      </w:tr>
      <w:tr>
        <w:tc>
          <w:tcPr>
            <w:tcW w:type="dxa" w:w="1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Danger</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#C0392B</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Red</w:t>
            </w:r>
          </w:p>
        </w:tc>
        <w:tc>
          <w:tcPr>
            <w:tcW w:type="dxa" w:w="1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3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Out of stock, errors, remove item, delete actions</w:t>
            </w:r>
          </w:p>
        </w:tc>
      </w:tr>
    </w:tbl>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2.2 Color Usage Rules</w:t>
      </w:r>
    </w:p>
    <w:p>
      <w:pPr>
        <w:pStyle w:val="ListParagraph"/>
        <w:numPr>
          <w:ilvl w:val="0"/>
          <w:numId w:val="2"/>
        </w:numPr>
        <w:spacing w:after="40" w:before="40"/>
      </w:pPr>
      <w:r>
        <w:rPr>
          <w:rFonts w:ascii="Montserrat" w:cs="Montserrat" w:eastAsia="Montserrat" w:hAnsi="Montserrat"/>
          <w:color w:val="1A1A1A"/>
          <w:sz w:val="22"/>
          <w:szCs w:val="22"/>
        </w:rPr>
        <w:t xml:space="preserve">Saffron Gold (#F5A623) is used ONLY for the single most important action on each screen — never decorate with it</w:t>
      </w:r>
    </w:p>
    <w:p>
      <w:pPr>
        <w:pStyle w:val="ListParagraph"/>
        <w:numPr>
          <w:ilvl w:val="0"/>
          <w:numId w:val="2"/>
        </w:numPr>
        <w:spacing w:after="40" w:before="40"/>
      </w:pPr>
      <w:r>
        <w:rPr>
          <w:rFonts w:ascii="Montserrat" w:cs="Montserrat" w:eastAsia="Montserrat" w:hAnsi="Montserrat"/>
          <w:color w:val="1A1A1A"/>
          <w:sz w:val="22"/>
          <w:szCs w:val="22"/>
        </w:rPr>
        <w:t xml:space="preserve">Never use Saffron Gold for body text — it fails contrast on white backgrounds for readability</w:t>
      </w:r>
    </w:p>
    <w:p>
      <w:pPr>
        <w:pStyle w:val="ListParagraph"/>
        <w:numPr>
          <w:ilvl w:val="0"/>
          <w:numId w:val="2"/>
        </w:numPr>
        <w:spacing w:after="40" w:before="40"/>
      </w:pPr>
      <w:r>
        <w:rPr>
          <w:rFonts w:ascii="Montserrat" w:cs="Montserrat" w:eastAsia="Montserrat" w:hAnsi="Montserrat"/>
          <w:color w:val="1A1A1A"/>
          <w:sz w:val="22"/>
          <w:szCs w:val="22"/>
        </w:rPr>
        <w:t xml:space="preserve">Page background is always #FFFFFF — never off-white for the main canvas, let product photos breathe</w:t>
      </w:r>
    </w:p>
    <w:p>
      <w:pPr>
        <w:pStyle w:val="ListParagraph"/>
        <w:numPr>
          <w:ilvl w:val="0"/>
          <w:numId w:val="2"/>
        </w:numPr>
        <w:spacing w:after="40" w:before="40"/>
      </w:pPr>
      <w:r>
        <w:rPr>
          <w:rFonts w:ascii="Montserrat" w:cs="Montserrat" w:eastAsia="Montserrat" w:hAnsi="Montserrat"/>
          <w:color w:val="1A1A1A"/>
          <w:sz w:val="22"/>
          <w:szCs w:val="22"/>
        </w:rPr>
        <w:t xml:space="preserve">#F5F5F5 Off White is for sections and cards only — not the main page background</w:t>
      </w:r>
    </w:p>
    <w:p>
      <w:pPr>
        <w:pStyle w:val="ListParagraph"/>
        <w:numPr>
          <w:ilvl w:val="0"/>
          <w:numId w:val="2"/>
        </w:numPr>
        <w:spacing w:after="40" w:before="40"/>
      </w:pPr>
      <w:r>
        <w:rPr>
          <w:rFonts w:ascii="Montserrat" w:cs="Montserrat" w:eastAsia="Montserrat" w:hAnsi="Montserrat"/>
          <w:color w:val="1A1A1A"/>
          <w:sz w:val="22"/>
          <w:szCs w:val="22"/>
        </w:rPr>
        <w:t xml:space="preserve">All body text and headings use #1A1A1A Deep Charcoal — never pure #000000 (too harsh)</w:t>
      </w:r>
    </w:p>
    <w:p>
      <w:pPr>
        <w:pStyle w:val="ListParagraph"/>
        <w:numPr>
          <w:ilvl w:val="0"/>
          <w:numId w:val="2"/>
        </w:numPr>
        <w:spacing w:after="40" w:before="40"/>
      </w:pPr>
      <w:r>
        <w:rPr>
          <w:rFonts w:ascii="Montserrat" w:cs="Montserrat" w:eastAsia="Montserrat" w:hAnsi="Montserrat"/>
          <w:color w:val="1A1A1A"/>
          <w:sz w:val="22"/>
          <w:szCs w:val="22"/>
        </w:rPr>
        <w:t xml:space="preserve">Borders and dividers always use #E0E0E0 — subtle, never loud</w:t>
      </w:r>
    </w:p>
    <w:p>
      <w:pPr>
        <w:pStyle w:val="ListParagraph"/>
        <w:numPr>
          <w:ilvl w:val="0"/>
          <w:numId w:val="2"/>
        </w:numPr>
        <w:spacing w:after="40" w:before="40"/>
      </w:pPr>
      <w:r>
        <w:rPr>
          <w:rFonts w:ascii="Montserrat" w:cs="Montserrat" w:eastAsia="Montserrat" w:hAnsi="Montserrat"/>
          <w:color w:val="1A1A1A"/>
          <w:sz w:val="22"/>
          <w:szCs w:val="22"/>
        </w:rPr>
        <w:t xml:space="preserve">All text must pass WCAG AA contrast — white text on #1A1A1A navbar, dark text on gold buttons</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2.3 Component Color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560"/>
        <w:gridCol w:w="2000"/>
      </w:tblGrid>
      <w:tr>
        <w:trPr>
          <w:tblHeader/>
        </w:trPr>
        <w:tc>
          <w:tcPr>
            <w:tcW w:type="dxa" w:w="28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Component</w:t>
            </w:r>
          </w:p>
        </w:tc>
        <w:tc>
          <w:tcPr>
            <w:tcW w:type="dxa" w:w="20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Background</w:t>
            </w:r>
          </w:p>
        </w:tc>
        <w:tc>
          <w:tcPr>
            <w:tcW w:type="dxa" w:w="256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Text / Icon</w:t>
            </w:r>
          </w:p>
        </w:tc>
        <w:tc>
          <w:tcPr>
            <w:tcW w:type="dxa" w:w="20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Border / Accent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Page background</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Section background</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#F5F5F5</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Product card</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#E0E0E0</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Primary button — Buy Now</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 (dark text on gold)</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Primary button — hover</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#FFB94D</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Secondary button — Add to Cart</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 1.5px</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Ghost button</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Transparent</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Disabled button</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#E0E0E0</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#999999</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Top Navbar</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Bottom navigation</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#F5A623 active / #999999 inactive</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#E0E0E0 top border</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Input field</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#E0E0E0 default / #F5A623 focus ring</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Discount badge</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Size chip — selected</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Size chip — unselected</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#E0E0E0</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Size chip — sold out</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#F5F5F5</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#CCCCCC strikethrough</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#E0E0E0</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Toast — Success</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#27AE60</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Toast — Error</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#C0392B</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Toast — Info</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Skeleton loader</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#F0F0F0</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r>
    </w:tbl>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3. Typography</w:t>
      </w:r>
    </w:p>
    <w:p>
      <w:pPr>
        <w:spacing w:after="60" w:before="60"/>
      </w:pPr>
      <w:r>
        <w:rPr>
          <w:rFonts w:ascii="Montserrat" w:cs="Montserrat" w:eastAsia="Montserrat" w:hAnsi="Montserrat"/>
          <w:color w:val="1A1A1A"/>
          <w:sz w:val="22"/>
          <w:szCs w:val="22"/>
        </w:rPr>
        <w:t xml:space="preserve">Montserrat from Google Fonts — used across all screens, both customer store and admin panel. Geometric, bold, confident. Fallback: system-ui, sans-serif.</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rPr>
          <w:tblHeader/>
        </w:trPr>
        <w:tc>
          <w:tcPr>
            <w:tcW w:type="dxa" w:w="26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Element</w:t>
            </w:r>
          </w:p>
        </w:tc>
        <w:tc>
          <w:tcPr>
            <w:tcW w:type="dxa" w:w="20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Size</w:t>
            </w:r>
          </w:p>
        </w:tc>
        <w:tc>
          <w:tcPr>
            <w:tcW w:type="dxa" w:w="20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Weight</w:t>
            </w:r>
          </w:p>
        </w:tc>
        <w:tc>
          <w:tcPr>
            <w:tcW w:type="dxa" w:w="276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Color</w:t>
            </w:r>
          </w:p>
        </w:tc>
      </w:tr>
      <w:tr>
        <w:tc>
          <w:tcPr>
            <w:tcW w:type="dxa" w:w="2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Page Title / Hero</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28px / 1.75rem</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700 Bold</w:t>
            </w:r>
          </w:p>
        </w:tc>
        <w:tc>
          <w:tcPr>
            <w:tcW w:type="dxa" w:w="2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Section Heading (H2)</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22px / 1.375rem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600 SemiBold</w:t>
            </w:r>
          </w:p>
        </w:tc>
        <w:tc>
          <w:tcPr>
            <w:tcW w:type="dxa" w:w="2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Product Name</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18px / 1.125rem</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500 Medium</w:t>
            </w:r>
          </w:p>
        </w:tc>
        <w:tc>
          <w:tcPr>
            <w:tcW w:type="dxa" w:w="2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Sale Price</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20px / 1.25rem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700 Bold</w:t>
            </w:r>
          </w:p>
        </w:tc>
        <w:tc>
          <w:tcPr>
            <w:tcW w:type="dxa" w:w="2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r>
      <w:tr>
        <w:tc>
          <w:tcPr>
            <w:tcW w:type="dxa" w:w="2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MRP — crossed out</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16px / 1rem</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400 Regular</w:t>
            </w:r>
          </w:p>
        </w:tc>
        <w:tc>
          <w:tcPr>
            <w:tcW w:type="dxa" w:w="2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#999999 strikethrough</w:t>
            </w:r>
          </w:p>
        </w:tc>
      </w:tr>
      <w:tr>
        <w:tc>
          <w:tcPr>
            <w:tcW w:type="dxa" w:w="2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Body Text</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15px / 0.9375rem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400 Regular</w:t>
            </w:r>
          </w:p>
        </w:tc>
        <w:tc>
          <w:tcPr>
            <w:tcW w:type="dxa" w:w="2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Caption / Label</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13px / 0.8125rem</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400 Regular</w:t>
            </w:r>
          </w:p>
        </w:tc>
        <w:tc>
          <w:tcPr>
            <w:tcW w:type="dxa" w:w="2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#666666</w:t>
            </w:r>
          </w:p>
        </w:tc>
      </w:tr>
      <w:tr>
        <w:tc>
          <w:tcPr>
            <w:tcW w:type="dxa" w:w="2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Button Text</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15px / 0.9375rem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600 SemiBold</w:t>
            </w:r>
          </w:p>
        </w:tc>
        <w:tc>
          <w:tcPr>
            <w:tcW w:type="dxa" w:w="2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 on gold / #FFFFFF on charcoal</w:t>
            </w:r>
          </w:p>
        </w:tc>
      </w:tr>
      <w:tr>
        <w:tc>
          <w:tcPr>
            <w:tcW w:type="dxa" w:w="2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Bottom Nav Label</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11px / 0.6875rem</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500 Medium</w:t>
            </w:r>
          </w:p>
        </w:tc>
        <w:tc>
          <w:tcPr>
            <w:tcW w:type="dxa" w:w="2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#F5A623 active / #999999 inactive</w:t>
            </w:r>
          </w:p>
        </w:tc>
      </w:tr>
      <w:tr>
        <w:tc>
          <w:tcPr>
            <w:tcW w:type="dxa" w:w="2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Input Label</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13px / 0.8125rem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500 Medium</w:t>
            </w:r>
          </w:p>
        </w:tc>
        <w:tc>
          <w:tcPr>
            <w:tcW w:type="dxa" w:w="2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6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Error Text</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13px / 0.8125rem</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400 Regular</w:t>
            </w:r>
          </w:p>
        </w:tc>
        <w:tc>
          <w:tcPr>
            <w:tcW w:type="dxa" w:w="2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#C0392B</w:t>
            </w:r>
          </w:p>
        </w:tc>
      </w:tr>
      <w:tr>
        <w:tc>
          <w:tcPr>
            <w:tcW w:type="dxa" w:w="26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Admin Table Text</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14px / 0.875rem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400 Regular</w:t>
            </w:r>
          </w:p>
        </w:tc>
        <w:tc>
          <w:tcPr>
            <w:tcW w:type="dxa" w:w="2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bl>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4. Spacing &amp; Layout</w:t>
      </w:r>
    </w:p>
    <w:p>
      <w:pPr>
        <w:pStyle w:val="ListParagraph"/>
        <w:numPr>
          <w:ilvl w:val="0"/>
          <w:numId w:val="2"/>
        </w:numPr>
        <w:spacing w:after="40" w:before="40"/>
      </w:pPr>
      <w:r>
        <w:rPr>
          <w:rFonts w:ascii="Montserrat" w:cs="Montserrat" w:eastAsia="Montserrat" w:hAnsi="Montserrat"/>
          <w:color w:val="1A1A1A"/>
          <w:sz w:val="22"/>
          <w:szCs w:val="22"/>
        </w:rPr>
        <w:t xml:space="preserve">Base spacing unit: 4px — all spacing is a multiple of 4</w:t>
      </w:r>
    </w:p>
    <w:p>
      <w:pPr>
        <w:pStyle w:val="ListParagraph"/>
        <w:numPr>
          <w:ilvl w:val="0"/>
          <w:numId w:val="2"/>
        </w:numPr>
        <w:spacing w:after="40" w:before="40"/>
      </w:pPr>
      <w:r>
        <w:rPr>
          <w:rFonts w:ascii="Montserrat" w:cs="Montserrat" w:eastAsia="Montserrat" w:hAnsi="Montserrat"/>
          <w:color w:val="1A1A1A"/>
          <w:sz w:val="22"/>
          <w:szCs w:val="22"/>
        </w:rPr>
        <w:t xml:space="preserve">Page horizontal padding: 16px on mobile, 24px on tablet, 32px on desktop</w:t>
      </w:r>
    </w:p>
    <w:p>
      <w:pPr>
        <w:pStyle w:val="ListParagraph"/>
        <w:numPr>
          <w:ilvl w:val="0"/>
          <w:numId w:val="2"/>
        </w:numPr>
        <w:spacing w:after="40" w:before="40"/>
      </w:pPr>
      <w:r>
        <w:rPr>
          <w:rFonts w:ascii="Montserrat" w:cs="Montserrat" w:eastAsia="Montserrat" w:hAnsi="Montserrat"/>
          <w:color w:val="1A1A1A"/>
          <w:sz w:val="22"/>
          <w:szCs w:val="22"/>
        </w:rPr>
        <w:t xml:space="preserve">Card padding: 12px inside</w:t>
      </w:r>
    </w:p>
    <w:p>
      <w:pPr>
        <w:pStyle w:val="ListParagraph"/>
        <w:numPr>
          <w:ilvl w:val="0"/>
          <w:numId w:val="2"/>
        </w:numPr>
        <w:spacing w:after="40" w:before="40"/>
      </w:pPr>
      <w:r>
        <w:rPr>
          <w:rFonts w:ascii="Montserrat" w:cs="Montserrat" w:eastAsia="Montserrat" w:hAnsi="Montserrat"/>
          <w:color w:val="1A1A1A"/>
          <w:sz w:val="22"/>
          <w:szCs w:val="22"/>
        </w:rPr>
        <w:t xml:space="preserve">Section gap between homepage blocks: 32px</w:t>
      </w:r>
    </w:p>
    <w:p>
      <w:pPr>
        <w:pStyle w:val="ListParagraph"/>
        <w:numPr>
          <w:ilvl w:val="0"/>
          <w:numId w:val="2"/>
        </w:numPr>
        <w:spacing w:after="40" w:before="40"/>
      </w:pPr>
      <w:r>
        <w:rPr>
          <w:rFonts w:ascii="Montserrat" w:cs="Montserrat" w:eastAsia="Montserrat" w:hAnsi="Montserrat"/>
          <w:color w:val="1A1A1A"/>
          <w:sz w:val="22"/>
          <w:szCs w:val="22"/>
        </w:rPr>
        <w:t xml:space="preserve">Grid: 2-column product grid on mobile, 3-column on tablet, 4-column on desktop</w:t>
      </w:r>
    </w:p>
    <w:p>
      <w:pPr>
        <w:pStyle w:val="ListParagraph"/>
        <w:numPr>
          <w:ilvl w:val="0"/>
          <w:numId w:val="2"/>
        </w:numPr>
        <w:spacing w:after="40" w:before="40"/>
      </w:pPr>
      <w:r>
        <w:rPr>
          <w:rFonts w:ascii="Montserrat" w:cs="Montserrat" w:eastAsia="Montserrat" w:hAnsi="Montserrat"/>
          <w:color w:val="1A1A1A"/>
          <w:sz w:val="22"/>
          <w:szCs w:val="22"/>
        </w:rPr>
        <w:t xml:space="preserve">Max content width: 1280px centered on desktop</w:t>
      </w:r>
    </w:p>
    <w:p>
      <w:pPr>
        <w:pStyle w:val="ListParagraph"/>
        <w:numPr>
          <w:ilvl w:val="0"/>
          <w:numId w:val="2"/>
        </w:numPr>
        <w:spacing w:after="40" w:before="40"/>
      </w:pPr>
      <w:r>
        <w:rPr>
          <w:rFonts w:ascii="Montserrat" w:cs="Montserrat" w:eastAsia="Montserrat" w:hAnsi="Montserrat"/>
          <w:color w:val="1A1A1A"/>
          <w:sz w:val="22"/>
          <w:szCs w:val="22"/>
        </w:rPr>
        <w:t xml:space="preserve">Border radius: 8px for buttons and inputs, 12px for cards, 4px for badges, 999px for pills</w:t>
      </w:r>
    </w:p>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5. Component Design</w:t>
      </w:r>
    </w:p>
    <w:p>
      <w:pPr>
        <w:pStyle w:val="Heading2"/>
        <w:spacing w:after="100" w:before="240"/>
      </w:pPr>
      <w:r>
        <w:rPr>
          <w:rFonts w:ascii="Montserrat" w:cs="Montserrat" w:eastAsia="Montserrat" w:hAnsi="Montserrat"/>
          <w:b/>
          <w:bCs/>
          <w:color w:val="1A1A1A"/>
          <w:sz w:val="28"/>
          <w:szCs w:val="28"/>
        </w:rPr>
        <w:t xml:space="preserve">5.1 Product Card</w:t>
      </w:r>
    </w:p>
    <w:p>
      <w:pPr>
        <w:pStyle w:val="ListParagraph"/>
        <w:numPr>
          <w:ilvl w:val="0"/>
          <w:numId w:val="2"/>
        </w:numPr>
        <w:spacing w:after="40" w:before="40"/>
      </w:pPr>
      <w:r>
        <w:rPr>
          <w:rFonts w:ascii="Montserrat" w:cs="Montserrat" w:eastAsia="Montserrat" w:hAnsi="Montserrat"/>
          <w:color w:val="1A1A1A"/>
          <w:sz w:val="22"/>
          <w:szCs w:val="22"/>
        </w:rPr>
        <w:t xml:space="preserve">Aspect ratio: 3:4 portrait for product image</w:t>
      </w:r>
    </w:p>
    <w:p>
      <w:pPr>
        <w:pStyle w:val="ListParagraph"/>
        <w:numPr>
          <w:ilvl w:val="0"/>
          <w:numId w:val="2"/>
        </w:numPr>
        <w:spacing w:after="40" w:before="40"/>
      </w:pPr>
      <w:r>
        <w:rPr>
          <w:rFonts w:ascii="Montserrat" w:cs="Montserrat" w:eastAsia="Montserrat" w:hAnsi="Montserrat"/>
          <w:color w:val="1A1A1A"/>
          <w:sz w:val="22"/>
          <w:szCs w:val="22"/>
        </w:rPr>
        <w:t xml:space="preserve">Image placeholder: #F5F5F5 background while loading</w:t>
      </w:r>
    </w:p>
    <w:p>
      <w:pPr>
        <w:pStyle w:val="ListParagraph"/>
        <w:numPr>
          <w:ilvl w:val="0"/>
          <w:numId w:val="2"/>
        </w:numPr>
        <w:spacing w:after="40" w:before="40"/>
      </w:pPr>
      <w:r>
        <w:rPr>
          <w:rFonts w:ascii="Montserrat" w:cs="Montserrat" w:eastAsia="Montserrat" w:hAnsi="Montserrat"/>
          <w:color w:val="1A1A1A"/>
          <w:sz w:val="22"/>
          <w:szCs w:val="22"/>
        </w:rPr>
        <w:t xml:space="preserve">Discount badge: #F5A623 pill top-left of image, #1A1A1A text</w:t>
      </w:r>
    </w:p>
    <w:p>
      <w:pPr>
        <w:pStyle w:val="ListParagraph"/>
        <w:numPr>
          <w:ilvl w:val="0"/>
          <w:numId w:val="2"/>
        </w:numPr>
        <w:spacing w:after="40" w:before="40"/>
      </w:pPr>
      <w:r>
        <w:rPr>
          <w:rFonts w:ascii="Montserrat" w:cs="Montserrat" w:eastAsia="Montserrat" w:hAnsi="Montserrat"/>
          <w:color w:val="1A1A1A"/>
          <w:sz w:val="22"/>
          <w:szCs w:val="22"/>
        </w:rPr>
        <w:t xml:space="preserve">Wishlist icon: heart top-right, fills #F5A623 when saved</w:t>
      </w:r>
    </w:p>
    <w:p>
      <w:pPr>
        <w:pStyle w:val="ListParagraph"/>
        <w:numPr>
          <w:ilvl w:val="0"/>
          <w:numId w:val="2"/>
        </w:numPr>
        <w:spacing w:after="40" w:before="40"/>
      </w:pPr>
      <w:r>
        <w:rPr>
          <w:rFonts w:ascii="Montserrat" w:cs="Montserrat" w:eastAsia="Montserrat" w:hAnsi="Montserrat"/>
          <w:color w:val="1A1A1A"/>
          <w:sz w:val="22"/>
          <w:szCs w:val="22"/>
        </w:rPr>
        <w:t xml:space="preserve">Product name: #1A1A1A, 2 lines max, ellipsis overflow</w:t>
      </w:r>
    </w:p>
    <w:p>
      <w:pPr>
        <w:pStyle w:val="ListParagraph"/>
        <w:numPr>
          <w:ilvl w:val="0"/>
          <w:numId w:val="2"/>
        </w:numPr>
        <w:spacing w:after="40" w:before="40"/>
      </w:pPr>
      <w:r>
        <w:rPr>
          <w:rFonts w:ascii="Montserrat" w:cs="Montserrat" w:eastAsia="Montserrat" w:hAnsi="Montserrat"/>
          <w:color w:val="1A1A1A"/>
          <w:sz w:val="22"/>
          <w:szCs w:val="22"/>
        </w:rPr>
        <w:t xml:space="preserve">Sale price: bold #F5A623 — MRP crossed out in #999999 next to it</w:t>
      </w:r>
    </w:p>
    <w:p>
      <w:pPr>
        <w:pStyle w:val="ListParagraph"/>
        <w:numPr>
          <w:ilvl w:val="0"/>
          <w:numId w:val="2"/>
        </w:numPr>
        <w:spacing w:after="40" w:before="40"/>
      </w:pPr>
      <w:r>
        <w:rPr>
          <w:rFonts w:ascii="Montserrat" w:cs="Montserrat" w:eastAsia="Montserrat" w:hAnsi="Montserrat"/>
          <w:color w:val="1A1A1A"/>
          <w:sz w:val="22"/>
          <w:szCs w:val="22"/>
        </w:rPr>
        <w:t xml:space="preserve">Card background: #FFFFFF with #E0E0E0 border</w:t>
      </w:r>
    </w:p>
    <w:p>
      <w:pPr>
        <w:pStyle w:val="ListParagraph"/>
        <w:numPr>
          <w:ilvl w:val="0"/>
          <w:numId w:val="2"/>
        </w:numPr>
        <w:spacing w:after="40" w:before="40"/>
      </w:pPr>
      <w:r>
        <w:rPr>
          <w:rFonts w:ascii="Montserrat" w:cs="Montserrat" w:eastAsia="Montserrat" w:hAnsi="Montserrat"/>
          <w:color w:val="1A1A1A"/>
          <w:sz w:val="22"/>
          <w:szCs w:val="22"/>
        </w:rPr>
        <w:t xml:space="preserve">Shadow: box-shadow 0 1px 4px rgba(0,0,0,0.08) — subtle lift</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5.2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800"/>
        <w:gridCol w:w="2560"/>
      </w:tblGrid>
      <w:tr>
        <w:trPr>
          <w:tblHeader/>
        </w:trPr>
        <w:tc>
          <w:tcPr>
            <w:tcW w:type="dxa" w:w="18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Button</w:t>
            </w:r>
          </w:p>
        </w:tc>
        <w:tc>
          <w:tcPr>
            <w:tcW w:type="dxa" w:w="18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Background</w:t>
            </w:r>
          </w:p>
        </w:tc>
        <w:tc>
          <w:tcPr>
            <w:tcW w:type="dxa" w:w="14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Text</w:t>
            </w:r>
          </w:p>
        </w:tc>
        <w:tc>
          <w:tcPr>
            <w:tcW w:type="dxa" w:w="18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Border</w:t>
            </w:r>
          </w:p>
        </w:tc>
        <w:tc>
          <w:tcPr>
            <w:tcW w:type="dxa" w:w="256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Usage</w:t>
            </w:r>
          </w:p>
        </w:tc>
      </w:tr>
      <w:tr>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Primary</w:t>
            </w:r>
          </w:p>
        </w:tc>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Buy Now, Place Order, Pay Now</w:t>
            </w:r>
          </w:p>
        </w:tc>
      </w:tr>
      <w:tr>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Primary Hover</w:t>
            </w:r>
          </w:p>
        </w:tc>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#FFB94D</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Hover on primary button</w:t>
            </w:r>
          </w:p>
        </w:tc>
      </w:tr>
      <w:tr>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Secondary</w:t>
            </w:r>
          </w:p>
        </w:tc>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#1A1A1A 1.5px</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Add to Cart, Save Design</w:t>
            </w:r>
          </w:p>
        </w:tc>
      </w:tr>
      <w:tr>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Ghost</w:t>
            </w:r>
          </w:p>
        </w:tc>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Transparent</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View All, Cancel, Back</w:t>
            </w:r>
          </w:p>
        </w:tc>
      </w:tr>
      <w:tr>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Danger</w:t>
            </w:r>
          </w:p>
        </w:tc>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#C0392B</w:t>
            </w:r>
          </w:p>
        </w:tc>
        <w:tc>
          <w:tcPr>
            <w:tcW w:type="dxa" w:w="1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#FFFFFF</w:t>
            </w:r>
          </w:p>
        </w:tc>
        <w:tc>
          <w:tcPr>
            <w:tcW w:type="dxa" w:w="1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c>
          <w:tcPr>
            <w:tcW w:type="dxa" w:w="2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Remove item, Delete</w:t>
            </w:r>
          </w:p>
        </w:tc>
      </w:tr>
      <w:tr>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Disabled</w:t>
            </w:r>
          </w:p>
        </w:tc>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#E0E0E0</w:t>
            </w:r>
          </w:p>
        </w:tc>
        <w:tc>
          <w:tcPr>
            <w:tcW w:type="dxa" w:w="1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#999999</w:t>
            </w:r>
          </w:p>
        </w:tc>
        <w:tc>
          <w:tcPr>
            <w:tcW w:type="dxa" w:w="18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None</w:t>
            </w:r>
          </w:p>
        </w:tc>
        <w:tc>
          <w:tcPr>
            <w:tcW w:type="dxa" w:w="25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Out of stock, form incomplete</w:t>
            </w:r>
          </w:p>
        </w:tc>
      </w:tr>
    </w:tbl>
    <w:p>
      <w:pPr>
        <w:spacing w:after="60" w:before="60"/>
      </w:pPr>
      <w:r>
        <w:rPr>
          <w:rFonts w:ascii="Montserrat" w:cs="Montserrat" w:eastAsia="Montserrat" w:hAnsi="Montserrat"/>
          <w:color w:val="1A1A1A"/>
          <w:sz w:val="22"/>
          <w:szCs w:val="22"/>
        </w:rPr>
        <w:t xml:space="preserve">All buttons: min height 48px, border-radius 8px, font-weight 600, font-size 15px, font-family Montserrat.</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5.3 Top Navbar</w:t>
      </w:r>
    </w:p>
    <w:p>
      <w:pPr>
        <w:pStyle w:val="ListParagraph"/>
        <w:numPr>
          <w:ilvl w:val="0"/>
          <w:numId w:val="2"/>
        </w:numPr>
        <w:spacing w:after="40" w:before="40"/>
      </w:pPr>
      <w:r>
        <w:rPr>
          <w:rFonts w:ascii="Montserrat" w:cs="Montserrat" w:eastAsia="Montserrat" w:hAnsi="Montserrat"/>
          <w:color w:val="1A1A1A"/>
          <w:sz w:val="22"/>
          <w:szCs w:val="22"/>
        </w:rPr>
        <w:t xml:space="preserve">Background: #1A1A1A Deep Charcoal</w:t>
      </w:r>
    </w:p>
    <w:p>
      <w:pPr>
        <w:pStyle w:val="ListParagraph"/>
        <w:numPr>
          <w:ilvl w:val="0"/>
          <w:numId w:val="2"/>
        </w:numPr>
        <w:spacing w:after="40" w:before="40"/>
      </w:pPr>
      <w:r>
        <w:rPr>
          <w:rFonts w:ascii="Montserrat" w:cs="Montserrat" w:eastAsia="Montserrat" w:hAnsi="Montserrat"/>
          <w:color w:val="1A1A1A"/>
          <w:sz w:val="22"/>
          <w:szCs w:val="22"/>
        </w:rPr>
        <w:t xml:space="preserve">Logo and brand name: #FFFFFF white, Montserrat 700</w:t>
      </w:r>
    </w:p>
    <w:p>
      <w:pPr>
        <w:pStyle w:val="ListParagraph"/>
        <w:numPr>
          <w:ilvl w:val="0"/>
          <w:numId w:val="2"/>
        </w:numPr>
        <w:spacing w:after="40" w:before="40"/>
      </w:pPr>
      <w:r>
        <w:rPr>
          <w:rFonts w:ascii="Montserrat" w:cs="Montserrat" w:eastAsia="Montserrat" w:hAnsi="Montserrat"/>
          <w:color w:val="1A1A1A"/>
          <w:sz w:val="22"/>
          <w:szCs w:val="22"/>
        </w:rPr>
        <w:t xml:space="preserve">Icons — search, cart, profile: #FFFFFF, 24x24px</w:t>
      </w:r>
    </w:p>
    <w:p>
      <w:pPr>
        <w:pStyle w:val="ListParagraph"/>
        <w:numPr>
          <w:ilvl w:val="0"/>
          <w:numId w:val="2"/>
        </w:numPr>
        <w:spacing w:after="40" w:before="40"/>
      </w:pPr>
      <w:r>
        <w:rPr>
          <w:rFonts w:ascii="Montserrat" w:cs="Montserrat" w:eastAsia="Montserrat" w:hAnsi="Montserrat"/>
          <w:color w:val="1A1A1A"/>
          <w:sz w:val="22"/>
          <w:szCs w:val="22"/>
        </w:rPr>
        <w:t xml:space="preserve">Height: 56px on mobile</w:t>
      </w:r>
    </w:p>
    <w:p>
      <w:pPr>
        <w:pStyle w:val="ListParagraph"/>
        <w:numPr>
          <w:ilvl w:val="0"/>
          <w:numId w:val="2"/>
        </w:numPr>
        <w:spacing w:after="40" w:before="40"/>
      </w:pPr>
      <w:r>
        <w:rPr>
          <w:rFonts w:ascii="Montserrat" w:cs="Montserrat" w:eastAsia="Montserrat" w:hAnsi="Montserrat"/>
          <w:color w:val="1A1A1A"/>
          <w:sz w:val="22"/>
          <w:szCs w:val="22"/>
        </w:rPr>
        <w:t xml:space="preserve">Cart count badge: #F5A623 circle, #1A1A1A number</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5.4 Bottom Navigation Bar</w:t>
      </w:r>
    </w:p>
    <w:p>
      <w:pPr>
        <w:pStyle w:val="ListParagraph"/>
        <w:numPr>
          <w:ilvl w:val="0"/>
          <w:numId w:val="2"/>
        </w:numPr>
        <w:spacing w:after="40" w:before="40"/>
      </w:pPr>
      <w:r>
        <w:rPr>
          <w:rFonts w:ascii="Montserrat" w:cs="Montserrat" w:eastAsia="Montserrat" w:hAnsi="Montserrat"/>
          <w:color w:val="1A1A1A"/>
          <w:sz w:val="22"/>
          <w:szCs w:val="22"/>
        </w:rPr>
        <w:t xml:space="preserve">Background: #FFFFFF with top border #E0E0E0 and subtle shadow</w:t>
      </w:r>
    </w:p>
    <w:p>
      <w:pPr>
        <w:pStyle w:val="ListParagraph"/>
        <w:numPr>
          <w:ilvl w:val="0"/>
          <w:numId w:val="2"/>
        </w:numPr>
        <w:spacing w:after="40" w:before="40"/>
      </w:pPr>
      <w:r>
        <w:rPr>
          <w:rFonts w:ascii="Montserrat" w:cs="Montserrat" w:eastAsia="Montserrat" w:hAnsi="Montserrat"/>
          <w:color w:val="1A1A1A"/>
          <w:sz w:val="22"/>
          <w:szCs w:val="22"/>
        </w:rPr>
        <w:t xml:space="preserve">Height: 64px — always fixed at bottom of screen</w:t>
      </w:r>
    </w:p>
    <w:p>
      <w:pPr>
        <w:pStyle w:val="ListParagraph"/>
        <w:numPr>
          <w:ilvl w:val="0"/>
          <w:numId w:val="2"/>
        </w:numPr>
        <w:spacing w:after="40" w:before="40"/>
      </w:pPr>
      <w:r>
        <w:rPr>
          <w:rFonts w:ascii="Montserrat" w:cs="Montserrat" w:eastAsia="Montserrat" w:hAnsi="Montserrat"/>
          <w:color w:val="1A1A1A"/>
          <w:sz w:val="22"/>
          <w:szCs w:val="22"/>
        </w:rPr>
        <w:t xml:space="preserve">5 tabs: Home, Shop, Customize, Wishlist, Profile</w:t>
      </w:r>
    </w:p>
    <w:p>
      <w:pPr>
        <w:pStyle w:val="ListParagraph"/>
        <w:numPr>
          <w:ilvl w:val="0"/>
          <w:numId w:val="2"/>
        </w:numPr>
        <w:spacing w:after="40" w:before="40"/>
      </w:pPr>
      <w:r>
        <w:rPr>
          <w:rFonts w:ascii="Montserrat" w:cs="Montserrat" w:eastAsia="Montserrat" w:hAnsi="Montserrat"/>
          <w:color w:val="1A1A1A"/>
          <w:sz w:val="22"/>
          <w:szCs w:val="22"/>
        </w:rPr>
        <w:t xml:space="preserve">Active tab: icon filled + label in #F5A623</w:t>
      </w:r>
    </w:p>
    <w:p>
      <w:pPr>
        <w:pStyle w:val="ListParagraph"/>
        <w:numPr>
          <w:ilvl w:val="0"/>
          <w:numId w:val="2"/>
        </w:numPr>
        <w:spacing w:after="40" w:before="40"/>
      </w:pPr>
      <w:r>
        <w:rPr>
          <w:rFonts w:ascii="Montserrat" w:cs="Montserrat" w:eastAsia="Montserrat" w:hAnsi="Montserrat"/>
          <w:color w:val="1A1A1A"/>
          <w:sz w:val="22"/>
          <w:szCs w:val="22"/>
        </w:rPr>
        <w:t xml:space="preserve">Inactive tab: icon outline + label in #999999</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5.5 Sticky Product Action Bar</w:t>
      </w:r>
    </w:p>
    <w:p>
      <w:pPr>
        <w:pStyle w:val="ListParagraph"/>
        <w:numPr>
          <w:ilvl w:val="0"/>
          <w:numId w:val="2"/>
        </w:numPr>
        <w:spacing w:after="40" w:before="40"/>
      </w:pPr>
      <w:r>
        <w:rPr>
          <w:rFonts w:ascii="Montserrat" w:cs="Montserrat" w:eastAsia="Montserrat" w:hAnsi="Montserrat"/>
          <w:color w:val="1A1A1A"/>
          <w:sz w:val="22"/>
          <w:szCs w:val="22"/>
        </w:rPr>
        <w:t xml:space="preserve">Fixed above the bottom navigation on product detail page</w:t>
      </w:r>
    </w:p>
    <w:p>
      <w:pPr>
        <w:pStyle w:val="ListParagraph"/>
        <w:numPr>
          <w:ilvl w:val="0"/>
          <w:numId w:val="2"/>
        </w:numPr>
        <w:spacing w:after="40" w:before="40"/>
      </w:pPr>
      <w:r>
        <w:rPr>
          <w:rFonts w:ascii="Montserrat" w:cs="Montserrat" w:eastAsia="Montserrat" w:hAnsi="Montserrat"/>
          <w:color w:val="1A1A1A"/>
          <w:sz w:val="22"/>
          <w:szCs w:val="22"/>
        </w:rPr>
        <w:t xml:space="preserve">Height: 72px — background #FFFFFF, top border #E0E0E0</w:t>
      </w:r>
    </w:p>
    <w:p>
      <w:pPr>
        <w:pStyle w:val="ListParagraph"/>
        <w:numPr>
          <w:ilvl w:val="0"/>
          <w:numId w:val="2"/>
        </w:numPr>
        <w:spacing w:after="40" w:before="40"/>
      </w:pPr>
      <w:r>
        <w:rPr>
          <w:rFonts w:ascii="Montserrat" w:cs="Montserrat" w:eastAsia="Montserrat" w:hAnsi="Montserrat"/>
          <w:color w:val="1A1A1A"/>
          <w:sz w:val="22"/>
          <w:szCs w:val="22"/>
        </w:rPr>
        <w:t xml:space="preserve">Left 50%: Add to Cart — Secondary button style (#FFFFFF bg, #1A1A1A border)</w:t>
      </w:r>
    </w:p>
    <w:p>
      <w:pPr>
        <w:pStyle w:val="ListParagraph"/>
        <w:numPr>
          <w:ilvl w:val="0"/>
          <w:numId w:val="2"/>
        </w:numPr>
        <w:spacing w:after="40" w:before="40"/>
      </w:pPr>
      <w:r>
        <w:rPr>
          <w:rFonts w:ascii="Montserrat" w:cs="Montserrat" w:eastAsia="Montserrat" w:hAnsi="Montserrat"/>
          <w:color w:val="1A1A1A"/>
          <w:sz w:val="22"/>
          <w:szCs w:val="22"/>
        </w:rPr>
        <w:t xml:space="preserve">Right 50%: Buy Now — Primary button style (#F5A623 bg, #1A1A1A text)</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5.6 Forms and Inputs</w:t>
      </w:r>
    </w:p>
    <w:p>
      <w:pPr>
        <w:pStyle w:val="ListParagraph"/>
        <w:numPr>
          <w:ilvl w:val="0"/>
          <w:numId w:val="2"/>
        </w:numPr>
        <w:spacing w:after="40" w:before="40"/>
      </w:pPr>
      <w:r>
        <w:rPr>
          <w:rFonts w:ascii="Montserrat" w:cs="Montserrat" w:eastAsia="Montserrat" w:hAnsi="Montserrat"/>
          <w:color w:val="1A1A1A"/>
          <w:sz w:val="22"/>
          <w:szCs w:val="22"/>
        </w:rPr>
        <w:t xml:space="preserve">Input background: #FFFFFF</w:t>
      </w:r>
    </w:p>
    <w:p>
      <w:pPr>
        <w:pStyle w:val="ListParagraph"/>
        <w:numPr>
          <w:ilvl w:val="0"/>
          <w:numId w:val="2"/>
        </w:numPr>
        <w:spacing w:after="40" w:before="40"/>
      </w:pPr>
      <w:r>
        <w:rPr>
          <w:rFonts w:ascii="Montserrat" w:cs="Montserrat" w:eastAsia="Montserrat" w:hAnsi="Montserrat"/>
          <w:color w:val="1A1A1A"/>
          <w:sz w:val="22"/>
          <w:szCs w:val="22"/>
        </w:rPr>
        <w:t xml:space="preserve">Input border: 1px solid #E0E0E0 default, focus ring 2px solid #F5A623</w:t>
      </w:r>
    </w:p>
    <w:p>
      <w:pPr>
        <w:pStyle w:val="ListParagraph"/>
        <w:numPr>
          <w:ilvl w:val="0"/>
          <w:numId w:val="2"/>
        </w:numPr>
        <w:spacing w:after="40" w:before="40"/>
      </w:pPr>
      <w:r>
        <w:rPr>
          <w:rFonts w:ascii="Montserrat" w:cs="Montserrat" w:eastAsia="Montserrat" w:hAnsi="Montserrat"/>
          <w:color w:val="1A1A1A"/>
          <w:sz w:val="22"/>
          <w:szCs w:val="22"/>
        </w:rPr>
        <w:t xml:space="preserve">Input height: 48px, border-radius 8px</w:t>
      </w:r>
    </w:p>
    <w:p>
      <w:pPr>
        <w:pStyle w:val="ListParagraph"/>
        <w:numPr>
          <w:ilvl w:val="0"/>
          <w:numId w:val="2"/>
        </w:numPr>
        <w:spacing w:after="40" w:before="40"/>
      </w:pPr>
      <w:r>
        <w:rPr>
          <w:rFonts w:ascii="Montserrat" w:cs="Montserrat" w:eastAsia="Montserrat" w:hAnsi="Montserrat"/>
          <w:color w:val="1A1A1A"/>
          <w:sz w:val="22"/>
          <w:szCs w:val="22"/>
        </w:rPr>
        <w:t xml:space="preserve">Label above input: #1A1A1A, 13px Montserrat 500</w:t>
      </w:r>
    </w:p>
    <w:p>
      <w:pPr>
        <w:pStyle w:val="ListParagraph"/>
        <w:numPr>
          <w:ilvl w:val="0"/>
          <w:numId w:val="2"/>
        </w:numPr>
        <w:spacing w:after="40" w:before="40"/>
      </w:pPr>
      <w:r>
        <w:rPr>
          <w:rFonts w:ascii="Montserrat" w:cs="Montserrat" w:eastAsia="Montserrat" w:hAnsi="Montserrat"/>
          <w:color w:val="1A1A1A"/>
          <w:sz w:val="22"/>
          <w:szCs w:val="22"/>
        </w:rPr>
        <w:t xml:space="preserve">Placeholder text: #999999</w:t>
      </w:r>
    </w:p>
    <w:p>
      <w:pPr>
        <w:pStyle w:val="ListParagraph"/>
        <w:numPr>
          <w:ilvl w:val="0"/>
          <w:numId w:val="2"/>
        </w:numPr>
        <w:spacing w:after="40" w:before="40"/>
      </w:pPr>
      <w:r>
        <w:rPr>
          <w:rFonts w:ascii="Montserrat" w:cs="Montserrat" w:eastAsia="Montserrat" w:hAnsi="Montserrat"/>
          <w:color w:val="1A1A1A"/>
          <w:sz w:val="22"/>
          <w:szCs w:val="22"/>
        </w:rPr>
        <w:t xml:space="preserve">Error message: #C0392B below field, 13px</w:t>
      </w:r>
    </w:p>
    <w:p>
      <w:pPr>
        <w:pStyle w:val="ListParagraph"/>
        <w:numPr>
          <w:ilvl w:val="0"/>
          <w:numId w:val="2"/>
        </w:numPr>
        <w:spacing w:after="40" w:before="40"/>
      </w:pPr>
      <w:r>
        <w:rPr>
          <w:rFonts w:ascii="Montserrat" w:cs="Montserrat" w:eastAsia="Montserrat" w:hAnsi="Montserrat"/>
          <w:color w:val="1A1A1A"/>
          <w:sz w:val="22"/>
          <w:szCs w:val="22"/>
        </w:rPr>
        <w:t xml:space="preserve">Required field asterisk: #F5A623</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5.7 Toast Notifications</w:t>
      </w:r>
    </w:p>
    <w:p>
      <w:pPr>
        <w:pStyle w:val="ListParagraph"/>
        <w:numPr>
          <w:ilvl w:val="0"/>
          <w:numId w:val="2"/>
        </w:numPr>
        <w:spacing w:after="40" w:before="40"/>
      </w:pPr>
      <w:r>
        <w:rPr>
          <w:rFonts w:ascii="Montserrat" w:cs="Montserrat" w:eastAsia="Montserrat" w:hAnsi="Montserrat"/>
          <w:color w:val="1A1A1A"/>
          <w:sz w:val="22"/>
          <w:szCs w:val="22"/>
        </w:rPr>
        <w:t xml:space="preserve">Slide down from top, auto-dismiss after 3 seconds</w:t>
      </w:r>
    </w:p>
    <w:p>
      <w:pPr>
        <w:pStyle w:val="ListParagraph"/>
        <w:numPr>
          <w:ilvl w:val="0"/>
          <w:numId w:val="2"/>
        </w:numPr>
        <w:spacing w:after="40" w:before="40"/>
      </w:pPr>
      <w:r>
        <w:rPr>
          <w:rFonts w:ascii="Montserrat" w:cs="Montserrat" w:eastAsia="Montserrat" w:hAnsi="Montserrat"/>
          <w:color w:val="1A1A1A"/>
          <w:sz w:val="22"/>
          <w:szCs w:val="22"/>
        </w:rPr>
        <w:t xml:space="preserve">Success: #27AE60 background, #FFFFFF text</w:t>
      </w:r>
    </w:p>
    <w:p>
      <w:pPr>
        <w:pStyle w:val="ListParagraph"/>
        <w:numPr>
          <w:ilvl w:val="0"/>
          <w:numId w:val="2"/>
        </w:numPr>
        <w:spacing w:after="40" w:before="40"/>
      </w:pPr>
      <w:r>
        <w:rPr>
          <w:rFonts w:ascii="Montserrat" w:cs="Montserrat" w:eastAsia="Montserrat" w:hAnsi="Montserrat"/>
          <w:color w:val="1A1A1A"/>
          <w:sz w:val="22"/>
          <w:szCs w:val="22"/>
        </w:rPr>
        <w:t xml:space="preserve">Error: #C0392B background, #FFFFFF text</w:t>
      </w:r>
    </w:p>
    <w:p>
      <w:pPr>
        <w:pStyle w:val="ListParagraph"/>
        <w:numPr>
          <w:ilvl w:val="0"/>
          <w:numId w:val="2"/>
        </w:numPr>
        <w:spacing w:after="40" w:before="40"/>
      </w:pPr>
      <w:r>
        <w:rPr>
          <w:rFonts w:ascii="Montserrat" w:cs="Montserrat" w:eastAsia="Montserrat" w:hAnsi="Montserrat"/>
          <w:color w:val="1A1A1A"/>
          <w:sz w:val="22"/>
          <w:szCs w:val="22"/>
        </w:rPr>
        <w:t xml:space="preserve">Info: #1A1A1A background, #FFFFFF text</w:t>
      </w:r>
    </w:p>
    <w:p>
      <w:pPr>
        <w:pStyle w:val="ListParagraph"/>
        <w:numPr>
          <w:ilvl w:val="0"/>
          <w:numId w:val="2"/>
        </w:numPr>
        <w:spacing w:after="40" w:before="40"/>
      </w:pPr>
      <w:r>
        <w:rPr>
          <w:rFonts w:ascii="Montserrat" w:cs="Montserrat" w:eastAsia="Montserrat" w:hAnsi="Montserrat"/>
          <w:color w:val="1A1A1A"/>
          <w:sz w:val="22"/>
          <w:szCs w:val="22"/>
        </w:rPr>
        <w:t xml:space="preserve">Warning: #F5A623 background, #1A1A1A text</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5.8 Size Selector Chips</w:t>
      </w:r>
    </w:p>
    <w:p>
      <w:pPr>
        <w:pStyle w:val="ListParagraph"/>
        <w:numPr>
          <w:ilvl w:val="0"/>
          <w:numId w:val="2"/>
        </w:numPr>
        <w:spacing w:after="40" w:before="40"/>
      </w:pPr>
      <w:r>
        <w:rPr>
          <w:rFonts w:ascii="Montserrat" w:cs="Montserrat" w:eastAsia="Montserrat" w:hAnsi="Montserrat"/>
          <w:color w:val="1A1A1A"/>
          <w:sz w:val="22"/>
          <w:szCs w:val="22"/>
        </w:rPr>
        <w:t xml:space="preserve">Selected: background #1A1A1A, text #FFFFFF</w:t>
      </w:r>
    </w:p>
    <w:p>
      <w:pPr>
        <w:pStyle w:val="ListParagraph"/>
        <w:numPr>
          <w:ilvl w:val="0"/>
          <w:numId w:val="2"/>
        </w:numPr>
        <w:spacing w:after="40" w:before="40"/>
      </w:pPr>
      <w:r>
        <w:rPr>
          <w:rFonts w:ascii="Montserrat" w:cs="Montserrat" w:eastAsia="Montserrat" w:hAnsi="Montserrat"/>
          <w:color w:val="1A1A1A"/>
          <w:sz w:val="22"/>
          <w:szCs w:val="22"/>
        </w:rPr>
        <w:t xml:space="preserve">Unselected: background #FFFFFF, text #1A1A1A, border #E0E0E0</w:t>
      </w:r>
    </w:p>
    <w:p>
      <w:pPr>
        <w:pStyle w:val="ListParagraph"/>
        <w:numPr>
          <w:ilvl w:val="0"/>
          <w:numId w:val="2"/>
        </w:numPr>
        <w:spacing w:after="40" w:before="40"/>
      </w:pPr>
      <w:r>
        <w:rPr>
          <w:rFonts w:ascii="Montserrat" w:cs="Montserrat" w:eastAsia="Montserrat" w:hAnsi="Montserrat"/>
          <w:color w:val="1A1A1A"/>
          <w:sz w:val="22"/>
          <w:szCs w:val="22"/>
        </w:rPr>
        <w:t xml:space="preserve">Sold Out: background #F5F5F5, text #CCCCCC strikethrough — not tappable</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5.9 Order Status Badges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Status</w:t>
            </w:r>
          </w:p>
        </w:tc>
        <w:tc>
          <w:tcPr>
            <w:tcW w:type="dxa" w:w="32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Background</w:t>
            </w:r>
          </w:p>
        </w:tc>
        <w:tc>
          <w:tcPr>
            <w:tcW w:type="dxa" w:w="376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Text Color</w:t>
            </w:r>
          </w:p>
        </w:tc>
      </w:tr>
      <w:tr>
        <w:tc>
          <w:tcPr>
            <w:tcW w:type="dxa" w:w="2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Pending</w:t>
            </w:r>
          </w:p>
        </w:tc>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#FEF3C7</w:t>
            </w:r>
          </w:p>
        </w:tc>
        <w:tc>
          <w:tcPr>
            <w:tcW w:type="dxa" w:w="3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#92400E</w:t>
            </w:r>
          </w:p>
        </w:tc>
      </w:tr>
      <w:tr>
        <w:tc>
          <w:tcPr>
            <w:tcW w:type="dxa" w:w="2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Confirmed</w:t>
            </w:r>
          </w:p>
        </w:tc>
        <w:tc>
          <w:tcPr>
            <w:tcW w:type="dxa" w:w="3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#F5F5F5</w:t>
            </w:r>
          </w:p>
        </w:tc>
        <w:tc>
          <w:tcPr>
            <w:tcW w:type="dxa" w:w="3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Shipped</w:t>
            </w:r>
          </w:p>
        </w:tc>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#EDE9FE</w:t>
            </w:r>
          </w:p>
        </w:tc>
        <w:tc>
          <w:tcPr>
            <w:tcW w:type="dxa" w:w="3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#4C1D95</w:t>
            </w:r>
          </w:p>
        </w:tc>
      </w:tr>
      <w:tr>
        <w:tc>
          <w:tcPr>
            <w:tcW w:type="dxa" w:w="24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Delivered</w:t>
            </w:r>
          </w:p>
        </w:tc>
        <w:tc>
          <w:tcPr>
            <w:tcW w:type="dxa" w:w="3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#F5A623</w:t>
            </w:r>
          </w:p>
        </w:tc>
        <w:tc>
          <w:tcPr>
            <w:tcW w:type="dxa" w:w="37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#1A1A1A</w:t>
            </w:r>
          </w:p>
        </w:tc>
      </w:tr>
      <w:tr>
        <w:tc>
          <w:tcPr>
            <w:tcW w:type="dxa" w:w="24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Cancelled</w:t>
            </w:r>
          </w:p>
        </w:tc>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#FEE2E2</w:t>
            </w:r>
          </w:p>
        </w:tc>
        <w:tc>
          <w:tcPr>
            <w:tcW w:type="dxa" w:w="37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#991B1B</w:t>
            </w:r>
          </w:p>
        </w:tc>
      </w:tr>
    </w:tbl>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5.10 Loading States</w:t>
      </w:r>
    </w:p>
    <w:p>
      <w:pPr>
        <w:pStyle w:val="ListParagraph"/>
        <w:numPr>
          <w:ilvl w:val="0"/>
          <w:numId w:val="2"/>
        </w:numPr>
        <w:spacing w:after="40" w:before="40"/>
      </w:pPr>
      <w:r>
        <w:rPr>
          <w:rFonts w:ascii="Montserrat" w:cs="Montserrat" w:eastAsia="Montserrat" w:hAnsi="Montserrat"/>
          <w:color w:val="1A1A1A"/>
          <w:sz w:val="22"/>
          <w:szCs w:val="22"/>
        </w:rPr>
        <w:t xml:space="preserve">Skeleton loader: #F0F0F0 with animated shimmer — neutral gray, no brand color</w:t>
      </w:r>
    </w:p>
    <w:p>
      <w:pPr>
        <w:pStyle w:val="ListParagraph"/>
        <w:numPr>
          <w:ilvl w:val="0"/>
          <w:numId w:val="2"/>
        </w:numPr>
        <w:spacing w:after="40" w:before="40"/>
      </w:pPr>
      <w:r>
        <w:rPr>
          <w:rFonts w:ascii="Montserrat" w:cs="Montserrat" w:eastAsia="Montserrat" w:hAnsi="Montserrat"/>
          <w:color w:val="1A1A1A"/>
          <w:sz w:val="22"/>
          <w:szCs w:val="22"/>
        </w:rPr>
        <w:t xml:space="preserve">Button loading: spinner in #1A1A1A on primary (gold) button, spinner in #F5A623 on secondary</w:t>
      </w:r>
    </w:p>
    <w:p>
      <w:pPr>
        <w:pStyle w:val="ListParagraph"/>
        <w:numPr>
          <w:ilvl w:val="0"/>
          <w:numId w:val="2"/>
        </w:numPr>
        <w:spacing w:after="40" w:before="40"/>
      </w:pPr>
      <w:r>
        <w:rPr>
          <w:rFonts w:ascii="Montserrat" w:cs="Montserrat" w:eastAsia="Montserrat" w:hAnsi="Montserrat"/>
          <w:color w:val="1A1A1A"/>
          <w:sz w:val="22"/>
          <w:szCs w:val="22"/>
        </w:rPr>
        <w:t xml:space="preserve">Image placeholder: #F5F5F5 background until image loads</w:t>
      </w:r>
    </w:p>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6. Mobile-First Breakpoints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rPr>
          <w:tblHeader/>
        </w:trPr>
        <w:tc>
          <w:tcPr>
            <w:tcW w:type="dxa" w:w="22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Breakpoint</w:t>
            </w:r>
          </w:p>
        </w:tc>
        <w:tc>
          <w:tcPr>
            <w:tcW w:type="dxa" w:w="200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Width</w:t>
            </w:r>
          </w:p>
        </w:tc>
        <w:tc>
          <w:tcPr>
            <w:tcW w:type="dxa" w:w="516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Layout</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Default (mobile)</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&lt; 640px</w:t>
            </w:r>
          </w:p>
        </w:tc>
        <w:tc>
          <w:tcPr>
            <w:tcW w:type="dxa" w:w="5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2-col product grid, bottom nav, full-width buttons, 16px padding</w:t>
            </w:r>
          </w:p>
        </w:tc>
      </w:tr>
      <w:tr>
        <w:tc>
          <w:tcPr>
            <w:tcW w:type="dxa" w:w="2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sm</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640px+</w:t>
            </w:r>
          </w:p>
        </w:tc>
        <w:tc>
          <w:tcPr>
            <w:tcW w:type="dxa" w:w="5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2-col grid, slightly larger cards, 20px padding</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md (tablet)</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768px+</w:t>
            </w:r>
          </w:p>
        </w:tc>
        <w:tc>
          <w:tcPr>
            <w:tcW w:type="dxa" w:w="5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3-col grid, filter sidebar on shop page, 24px padding</w:t>
            </w:r>
          </w:p>
        </w:tc>
      </w:tr>
      <w:tr>
        <w:tc>
          <w:tcPr>
            <w:tcW w:type="dxa" w:w="22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lg (desktop)</w:t>
            </w:r>
          </w:p>
        </w:tc>
        <w:tc>
          <w:tcPr>
            <w:tcW w:type="dxa" w:w="200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1024px+</w:t>
            </w:r>
          </w:p>
        </w:tc>
        <w:tc>
          <w:tcPr>
            <w:tcW w:type="dxa" w:w="516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4-col grid, top nav replaces bottom nav, 32px padding</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xl (wide)</w:t>
            </w:r>
          </w:p>
        </w:tc>
        <w:tc>
          <w:tcPr>
            <w:tcW w:type="dxa" w:w="2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1280px+</w:t>
            </w:r>
          </w:p>
        </w:tc>
        <w:tc>
          <w:tcPr>
            <w:tcW w:type="dxa" w:w="5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Centered max-width container, larger hero sections</w:t>
            </w:r>
          </w:p>
        </w:tc>
      </w:tr>
    </w:tbl>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7. Custom T-Shirt Designer UX</w:t>
      </w:r>
    </w:p>
    <w:p>
      <w:pPr>
        <w:pStyle w:val="ListParagraph"/>
        <w:numPr>
          <w:ilvl w:val="0"/>
          <w:numId w:val="2"/>
        </w:numPr>
        <w:spacing w:after="40" w:before="40"/>
      </w:pPr>
      <w:r>
        <w:rPr>
          <w:rFonts w:ascii="Montserrat" w:cs="Montserrat" w:eastAsia="Montserrat" w:hAnsi="Montserrat"/>
          <w:color w:val="1A1A1A"/>
          <w:sz w:val="22"/>
          <w:szCs w:val="22"/>
        </w:rPr>
        <w:t xml:space="preserve">Canvas background: #FFFFFF — clean white makes the design stand out clearly</w:t>
      </w:r>
    </w:p>
    <w:p>
      <w:pPr>
        <w:pStyle w:val="ListParagraph"/>
        <w:numPr>
          <w:ilvl w:val="0"/>
          <w:numId w:val="2"/>
        </w:numPr>
        <w:spacing w:after="40" w:before="40"/>
      </w:pPr>
      <w:r>
        <w:rPr>
          <w:rFonts w:ascii="Montserrat" w:cs="Montserrat" w:eastAsia="Montserrat" w:hAnsi="Montserrat"/>
          <w:color w:val="1A1A1A"/>
          <w:sz w:val="22"/>
          <w:szCs w:val="22"/>
        </w:rPr>
        <w:t xml:space="preserve">T-shirt mockup centered on canvas — no distracting background</w:t>
      </w:r>
    </w:p>
    <w:p>
      <w:pPr>
        <w:pStyle w:val="ListParagraph"/>
        <w:numPr>
          <w:ilvl w:val="0"/>
          <w:numId w:val="2"/>
        </w:numPr>
        <w:spacing w:after="40" w:before="40"/>
      </w:pPr>
      <w:r>
        <w:rPr>
          <w:rFonts w:ascii="Montserrat" w:cs="Montserrat" w:eastAsia="Montserrat" w:hAnsi="Montserrat"/>
          <w:color w:val="1A1A1A"/>
          <w:sz w:val="22"/>
          <w:szCs w:val="22"/>
        </w:rPr>
        <w:t xml:space="preserve">Bottom toolbar: #FFFFFF bg with #E0E0E0 top border</w:t>
      </w:r>
    </w:p>
    <w:p>
      <w:pPr>
        <w:pStyle w:val="ListParagraph"/>
        <w:numPr>
          <w:ilvl w:val="0"/>
          <w:numId w:val="2"/>
        </w:numPr>
        <w:spacing w:after="40" w:before="40"/>
      </w:pPr>
      <w:r>
        <w:rPr>
          <w:rFonts w:ascii="Montserrat" w:cs="Montserrat" w:eastAsia="Montserrat" w:hAnsi="Montserrat"/>
          <w:color w:val="1A1A1A"/>
          <w:sz w:val="22"/>
          <w:szCs w:val="22"/>
        </w:rPr>
        <w:t xml:space="preserve">Active toolbar tab: underlined in #F5A623</w:t>
      </w:r>
    </w:p>
    <w:p>
      <w:pPr>
        <w:pStyle w:val="ListParagraph"/>
        <w:numPr>
          <w:ilvl w:val="0"/>
          <w:numId w:val="2"/>
        </w:numPr>
        <w:spacing w:after="40" w:before="40"/>
      </w:pPr>
      <w:r>
        <w:rPr>
          <w:rFonts w:ascii="Montserrat" w:cs="Montserrat" w:eastAsia="Montserrat" w:hAnsi="Montserrat"/>
          <w:color w:val="1A1A1A"/>
          <w:sz w:val="22"/>
          <w:szCs w:val="22"/>
        </w:rPr>
        <w:t xml:space="preserve">Drag handles on canvas elements: #F5A623 corner dots — visible, on-brand</w:t>
      </w:r>
    </w:p>
    <w:p>
      <w:pPr>
        <w:pStyle w:val="ListParagraph"/>
        <w:numPr>
          <w:ilvl w:val="0"/>
          <w:numId w:val="2"/>
        </w:numPr>
        <w:spacing w:after="40" w:before="40"/>
      </w:pPr>
      <w:r>
        <w:rPr>
          <w:rFonts w:ascii="Montserrat" w:cs="Montserrat" w:eastAsia="Montserrat" w:hAnsi="Montserrat"/>
          <w:color w:val="1A1A1A"/>
          <w:sz w:val="22"/>
          <w:szCs w:val="22"/>
        </w:rPr>
        <w:t xml:space="preserve">Front/Back toggle pill: active side #1A1A1A background, inactive #F5F5F5</w:t>
      </w:r>
    </w:p>
    <w:p>
      <w:pPr>
        <w:pStyle w:val="ListParagraph"/>
        <w:numPr>
          <w:ilvl w:val="0"/>
          <w:numId w:val="2"/>
        </w:numPr>
        <w:spacing w:after="40" w:before="40"/>
      </w:pPr>
      <w:r>
        <w:rPr>
          <w:rFonts w:ascii="Montserrat" w:cs="Montserrat" w:eastAsia="Montserrat" w:hAnsi="Montserrat"/>
          <w:color w:val="1A1A1A"/>
          <w:sz w:val="22"/>
          <w:szCs w:val="22"/>
        </w:rPr>
        <w:t xml:space="preserve">Shirt color palette: color circles with #F5A623 ring on selected</w:t>
      </w:r>
    </w:p>
    <w:p>
      <w:pPr>
        <w:pStyle w:val="ListParagraph"/>
        <w:numPr>
          <w:ilvl w:val="0"/>
          <w:numId w:val="2"/>
        </w:numPr>
        <w:spacing w:after="40" w:before="40"/>
      </w:pPr>
      <w:r>
        <w:rPr>
          <w:rFonts w:ascii="Montserrat" w:cs="Montserrat" w:eastAsia="Montserrat" w:hAnsi="Montserrat"/>
          <w:color w:val="1A1A1A"/>
          <w:sz w:val="22"/>
          <w:szCs w:val="22"/>
        </w:rPr>
        <w:t xml:space="preserve">Undo button: ghost style — always visible</w:t>
      </w:r>
    </w:p>
    <w:p>
      <w:pPr>
        <w:pStyle w:val="ListParagraph"/>
        <w:numPr>
          <w:ilvl w:val="0"/>
          <w:numId w:val="2"/>
        </w:numPr>
        <w:spacing w:after="40" w:before="40"/>
      </w:pPr>
      <w:r>
        <w:rPr>
          <w:rFonts w:ascii="Montserrat" w:cs="Montserrat" w:eastAsia="Montserrat" w:hAnsi="Montserrat"/>
          <w:color w:val="1A1A1A"/>
          <w:sz w:val="22"/>
          <w:szCs w:val="22"/>
        </w:rPr>
        <w:t xml:space="preserve">Add to Cart: full-width Primary button (#F5A623) at very bottom</w:t>
      </w:r>
    </w:p>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8. Key UX Principles</w:t>
      </w:r>
    </w:p>
    <w:p>
      <w:pPr>
        <w:pStyle w:val="Heading2"/>
        <w:spacing w:after="100" w:before="240"/>
      </w:pPr>
      <w:r>
        <w:rPr>
          <w:rFonts w:ascii="Montserrat" w:cs="Montserrat" w:eastAsia="Montserrat" w:hAnsi="Montserrat"/>
          <w:b/>
          <w:bCs/>
          <w:color w:val="1A1A1A"/>
          <w:sz w:val="28"/>
          <w:szCs w:val="28"/>
        </w:rPr>
        <w:t xml:space="preserve">8.1 Reduce Friction</w:t>
      </w:r>
    </w:p>
    <w:p>
      <w:pPr>
        <w:pStyle w:val="ListParagraph"/>
        <w:numPr>
          <w:ilvl w:val="0"/>
          <w:numId w:val="2"/>
        </w:numPr>
        <w:spacing w:after="40" w:before="40"/>
      </w:pPr>
      <w:r>
        <w:rPr>
          <w:rFonts w:ascii="Montserrat" w:cs="Montserrat" w:eastAsia="Montserrat" w:hAnsi="Montserrat"/>
          <w:color w:val="1A1A1A"/>
          <w:sz w:val="22"/>
          <w:szCs w:val="22"/>
        </w:rPr>
        <w:t xml:space="preserve">Guest checkout — never force registration to buy</w:t>
      </w:r>
    </w:p>
    <w:p>
      <w:pPr>
        <w:pStyle w:val="ListParagraph"/>
        <w:numPr>
          <w:ilvl w:val="0"/>
          <w:numId w:val="2"/>
        </w:numPr>
        <w:spacing w:after="40" w:before="40"/>
      </w:pPr>
      <w:r>
        <w:rPr>
          <w:rFonts w:ascii="Montserrat" w:cs="Montserrat" w:eastAsia="Montserrat" w:hAnsi="Montserrat"/>
          <w:color w:val="1A1A1A"/>
          <w:sz w:val="22"/>
          <w:szCs w:val="22"/>
        </w:rPr>
        <w:t xml:space="preserve">Saved address auto-filled on return visits</w:t>
      </w:r>
    </w:p>
    <w:p>
      <w:pPr>
        <w:pStyle w:val="ListParagraph"/>
        <w:numPr>
          <w:ilvl w:val="0"/>
          <w:numId w:val="2"/>
        </w:numPr>
        <w:spacing w:after="40" w:before="40"/>
      </w:pPr>
      <w:r>
        <w:rPr>
          <w:rFonts w:ascii="Montserrat" w:cs="Montserrat" w:eastAsia="Montserrat" w:hAnsi="Montserrat"/>
          <w:color w:val="1A1A1A"/>
          <w:sz w:val="22"/>
          <w:szCs w:val="22"/>
        </w:rPr>
        <w:t xml:space="preserve">Razorpay remembers UPI — one-tap repeat payments</w:t>
      </w:r>
    </w:p>
    <w:p>
      <w:pPr>
        <w:pStyle w:val="ListParagraph"/>
        <w:numPr>
          <w:ilvl w:val="0"/>
          <w:numId w:val="2"/>
        </w:numPr>
        <w:spacing w:after="40" w:before="40"/>
      </w:pPr>
      <w:r>
        <w:rPr>
          <w:rFonts w:ascii="Montserrat" w:cs="Montserrat" w:eastAsia="Montserrat" w:hAnsi="Montserrat"/>
          <w:color w:val="1A1A1A"/>
          <w:sz w:val="22"/>
          <w:szCs w:val="22"/>
        </w:rPr>
        <w:t xml:space="preserve">Size guide always accessible without leaving the page (modal)</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8.2 Visual Hierarchy</w:t>
      </w:r>
    </w:p>
    <w:p>
      <w:pPr>
        <w:pStyle w:val="ListParagraph"/>
        <w:numPr>
          <w:ilvl w:val="0"/>
          <w:numId w:val="2"/>
        </w:numPr>
        <w:spacing w:after="40" w:before="40"/>
      </w:pPr>
      <w:r>
        <w:rPr>
          <w:rFonts w:ascii="Montserrat" w:cs="Montserrat" w:eastAsia="Montserrat" w:hAnsi="Montserrat"/>
          <w:color w:val="1A1A1A"/>
          <w:sz w:val="22"/>
          <w:szCs w:val="22"/>
        </w:rPr>
        <w:t xml:space="preserve">Sale price in #F5A623 is always the most eye-catching number on product cards</w:t>
      </w:r>
    </w:p>
    <w:p>
      <w:pPr>
        <w:pStyle w:val="ListParagraph"/>
        <w:numPr>
          <w:ilvl w:val="0"/>
          <w:numId w:val="2"/>
        </w:numPr>
        <w:spacing w:after="40" w:before="40"/>
      </w:pPr>
      <w:r>
        <w:rPr>
          <w:rFonts w:ascii="Montserrat" w:cs="Montserrat" w:eastAsia="Montserrat" w:hAnsi="Montserrat"/>
          <w:color w:val="1A1A1A"/>
          <w:sz w:val="22"/>
          <w:szCs w:val="22"/>
        </w:rPr>
        <w:t xml:space="preserve">Buy Now button (#F5A623) must always be more prominent than Add to Cart</w:t>
      </w:r>
    </w:p>
    <w:p>
      <w:pPr>
        <w:pStyle w:val="ListParagraph"/>
        <w:numPr>
          <w:ilvl w:val="0"/>
          <w:numId w:val="2"/>
        </w:numPr>
        <w:spacing w:after="40" w:before="40"/>
      </w:pPr>
      <w:r>
        <w:rPr>
          <w:rFonts w:ascii="Montserrat" w:cs="Montserrat" w:eastAsia="Montserrat" w:hAnsi="Montserrat"/>
          <w:color w:val="1A1A1A"/>
          <w:sz w:val="22"/>
          <w:szCs w:val="22"/>
        </w:rPr>
        <w:t xml:space="preserve">Discount badge in Saffron Gold — warm and urgent without being alarming</w:t>
      </w:r>
    </w:p>
    <w:p>
      <w:pPr>
        <w:pStyle w:val="ListParagraph"/>
        <w:numPr>
          <w:ilvl w:val="0"/>
          <w:numId w:val="2"/>
        </w:numPr>
        <w:spacing w:after="40" w:before="40"/>
      </w:pPr>
      <w:r>
        <w:rPr>
          <w:rFonts w:ascii="Montserrat" w:cs="Montserrat" w:eastAsia="Montserrat" w:hAnsi="Montserrat"/>
          <w:color w:val="1A1A1A"/>
          <w:sz w:val="22"/>
          <w:szCs w:val="22"/>
        </w:rPr>
        <w:t xml:space="preserve">Sold Out shown clearly in light gray — calm, informative, not alarming</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8.3 Feedback and Confirmation</w:t>
      </w:r>
    </w:p>
    <w:p>
      <w:pPr>
        <w:pStyle w:val="ListParagraph"/>
        <w:numPr>
          <w:ilvl w:val="0"/>
          <w:numId w:val="2"/>
        </w:numPr>
        <w:spacing w:after="40" w:before="40"/>
      </w:pPr>
      <w:r>
        <w:rPr>
          <w:rFonts w:ascii="Montserrat" w:cs="Montserrat" w:eastAsia="Montserrat" w:hAnsi="Montserrat"/>
          <w:color w:val="1A1A1A"/>
          <w:sz w:val="22"/>
          <w:szCs w:val="22"/>
        </w:rPr>
        <w:t xml:space="preserve">Every button shows a loading spinner immediately on tap — no silent waits</w:t>
      </w:r>
    </w:p>
    <w:p>
      <w:pPr>
        <w:pStyle w:val="ListParagraph"/>
        <w:numPr>
          <w:ilvl w:val="0"/>
          <w:numId w:val="2"/>
        </w:numPr>
        <w:spacing w:after="40" w:before="40"/>
      </w:pPr>
      <w:r>
        <w:rPr>
          <w:rFonts w:ascii="Montserrat" w:cs="Montserrat" w:eastAsia="Montserrat" w:hAnsi="Montserrat"/>
          <w:color w:val="1A1A1A"/>
          <w:sz w:val="22"/>
          <w:szCs w:val="22"/>
        </w:rPr>
        <w:t xml:space="preserve">Add to Cart: cart icon badge animates with a quick bounce on increment</w:t>
      </w:r>
    </w:p>
    <w:p>
      <w:pPr>
        <w:pStyle w:val="ListParagraph"/>
        <w:numPr>
          <w:ilvl w:val="0"/>
          <w:numId w:val="2"/>
        </w:numPr>
        <w:spacing w:after="40" w:before="40"/>
      </w:pPr>
      <w:r>
        <w:rPr>
          <w:rFonts w:ascii="Montserrat" w:cs="Montserrat" w:eastAsia="Montserrat" w:hAnsi="Montserrat"/>
          <w:color w:val="1A1A1A"/>
          <w:sz w:val="22"/>
          <w:szCs w:val="22"/>
        </w:rPr>
        <w:t xml:space="preserve">Payment success: full-screen confirmation with #F5A623 checkmark icon</w:t>
      </w:r>
    </w:p>
    <w:p>
      <w:pPr>
        <w:pStyle w:val="ListParagraph"/>
        <w:numPr>
          <w:ilvl w:val="0"/>
          <w:numId w:val="2"/>
        </w:numPr>
        <w:spacing w:after="40" w:before="40"/>
      </w:pPr>
      <w:r>
        <w:rPr>
          <w:rFonts w:ascii="Montserrat" w:cs="Montserrat" w:eastAsia="Montserrat" w:hAnsi="Montserrat"/>
          <w:color w:val="1A1A1A"/>
          <w:sz w:val="22"/>
          <w:szCs w:val="22"/>
        </w:rPr>
        <w:t xml:space="preserve">Form errors appear inline in #C0392B below the field — never in popups</w:t>
      </w:r>
    </w:p>
    <w:p>
      <w:pPr>
        <w:spacing w:after="40" w:before="40"/>
      </w:pPr>
      <w:r>
        <w:t xml:space="preserve"/>
      </w:r>
    </w:p>
    <w:p>
      <w:pPr>
        <w:pStyle w:val="Heading2"/>
        <w:spacing w:after="100" w:before="240"/>
      </w:pPr>
      <w:r>
        <w:rPr>
          <w:rFonts w:ascii="Montserrat" w:cs="Montserrat" w:eastAsia="Montserrat" w:hAnsi="Montserrat"/>
          <w:b/>
          <w:bCs/>
          <w:color w:val="1A1A1A"/>
          <w:sz w:val="28"/>
          <w:szCs w:val="28"/>
        </w:rPr>
        <w:t xml:space="preserve">8.4 Empty States</w:t>
      </w:r>
    </w:p>
    <w:p>
      <w:pPr>
        <w:pStyle w:val="ListParagraph"/>
        <w:numPr>
          <w:ilvl w:val="0"/>
          <w:numId w:val="2"/>
        </w:numPr>
        <w:spacing w:after="40" w:before="40"/>
      </w:pPr>
      <w:r>
        <w:rPr>
          <w:rFonts w:ascii="Montserrat" w:cs="Montserrat" w:eastAsia="Montserrat" w:hAnsi="Montserrat"/>
          <w:color w:val="1A1A1A"/>
          <w:sz w:val="22"/>
          <w:szCs w:val="22"/>
        </w:rPr>
        <w:t xml:space="preserve">Empty Cart: illustration + Your cart is empty + Browse Products button (#F5A623)</w:t>
      </w:r>
    </w:p>
    <w:p>
      <w:pPr>
        <w:pStyle w:val="ListParagraph"/>
        <w:numPr>
          <w:ilvl w:val="0"/>
          <w:numId w:val="2"/>
        </w:numPr>
        <w:spacing w:after="40" w:before="40"/>
      </w:pPr>
      <w:r>
        <w:rPr>
          <w:rFonts w:ascii="Montserrat" w:cs="Montserrat" w:eastAsia="Montserrat" w:hAnsi="Montserrat"/>
          <w:color w:val="1A1A1A"/>
          <w:sz w:val="22"/>
          <w:szCs w:val="22"/>
        </w:rPr>
        <w:t xml:space="preserve">Empty Wishlist: illustration + Save items you love + Browse button</w:t>
      </w:r>
    </w:p>
    <w:p>
      <w:pPr>
        <w:pStyle w:val="ListParagraph"/>
        <w:numPr>
          <w:ilvl w:val="0"/>
          <w:numId w:val="2"/>
        </w:numPr>
        <w:spacing w:after="40" w:before="40"/>
      </w:pPr>
      <w:r>
        <w:rPr>
          <w:rFonts w:ascii="Montserrat" w:cs="Montserrat" w:eastAsia="Montserrat" w:hAnsi="Montserrat"/>
          <w:color w:val="1A1A1A"/>
          <w:sz w:val="22"/>
          <w:szCs w:val="22"/>
        </w:rPr>
        <w:t xml:space="preserve">No Orders: illustration + No orders yet + Start Shopping button</w:t>
      </w:r>
    </w:p>
    <w:p>
      <w:pPr>
        <w:pStyle w:val="ListParagraph"/>
        <w:numPr>
          <w:ilvl w:val="0"/>
          <w:numId w:val="2"/>
        </w:numPr>
        <w:spacing w:after="40" w:before="40"/>
      </w:pPr>
      <w:r>
        <w:rPr>
          <w:rFonts w:ascii="Montserrat" w:cs="Montserrat" w:eastAsia="Montserrat" w:hAnsi="Montserrat"/>
          <w:color w:val="1A1A1A"/>
          <w:sz w:val="22"/>
          <w:szCs w:val="22"/>
        </w:rPr>
        <w:t xml:space="preserve">No Results: suggest clearing filters or trying different keywords</w:t>
      </w:r>
    </w:p>
    <w:p>
      <w:pPr>
        <w:spacing w:after="60" w:before="60"/>
      </w:pPr>
      <w:r>
        <w:rPr>
          <w:rFonts w:ascii="Montserrat" w:cs="Montserrat" w:eastAsia="Montserrat" w:hAnsi="Montserrat"/>
          <w:color w:val="666666"/>
          <w:sz w:val="22"/>
          <w:szCs w:val="22"/>
        </w:rPr>
        <w:t xml:space="preserve">All empty state illustrations use only #1A1A1A, #F5A623, and #F5F5F5 — on-palette, minimal.</w:t>
      </w:r>
    </w:p>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9. Admin Panel Design</w:t>
      </w:r>
    </w:p>
    <w:p>
      <w:pPr>
        <w:spacing w:after="60" w:before="60"/>
      </w:pPr>
      <w:r>
        <w:rPr>
          <w:rFonts w:ascii="Montserrat" w:cs="Montserrat" w:eastAsia="Montserrat" w:hAnsi="Montserrat"/>
          <w:color w:val="1A1A1A"/>
          <w:sz w:val="22"/>
          <w:szCs w:val="22"/>
        </w:rPr>
        <w:t xml:space="preserve">Clean, data-dense, functional. Desktop only. Same brand font (Montserrat) but lighter visual treatment.</w:t>
      </w:r>
    </w:p>
    <w:p>
      <w:pPr>
        <w:spacing w:after="40" w:before="40"/>
      </w:pPr>
      <w:r>
        <w:t xml:space="preserve"/>
      </w:r>
    </w:p>
    <w:p>
      <w:pPr>
        <w:pStyle w:val="ListParagraph"/>
        <w:numPr>
          <w:ilvl w:val="0"/>
          <w:numId w:val="2"/>
        </w:numPr>
        <w:spacing w:after="40" w:before="40"/>
      </w:pPr>
      <w:r>
        <w:rPr>
          <w:rFonts w:ascii="Montserrat" w:cs="Montserrat" w:eastAsia="Montserrat" w:hAnsi="Montserrat"/>
          <w:color w:val="1A1A1A"/>
          <w:sz w:val="22"/>
          <w:szCs w:val="22"/>
        </w:rPr>
        <w:t xml:space="preserve">Sidebar: #1A1A1A background, #FFFFFF text and icons, #F5A623 active item highlight</w:t>
      </w:r>
    </w:p>
    <w:p>
      <w:pPr>
        <w:pStyle w:val="ListParagraph"/>
        <w:numPr>
          <w:ilvl w:val="0"/>
          <w:numId w:val="2"/>
        </w:numPr>
        <w:spacing w:after="40" w:before="40"/>
      </w:pPr>
      <w:r>
        <w:rPr>
          <w:rFonts w:ascii="Montserrat" w:cs="Montserrat" w:eastAsia="Montserrat" w:hAnsi="Montserrat"/>
          <w:color w:val="1A1A1A"/>
          <w:sz w:val="22"/>
          <w:szCs w:val="22"/>
        </w:rPr>
        <w:t xml:space="preserve">Top bar: #FFFFFF background, #E0E0E0 bottom border</w:t>
      </w:r>
    </w:p>
    <w:p>
      <w:pPr>
        <w:pStyle w:val="ListParagraph"/>
        <w:numPr>
          <w:ilvl w:val="0"/>
          <w:numId w:val="2"/>
        </w:numPr>
        <w:spacing w:after="40" w:before="40"/>
      </w:pPr>
      <w:r>
        <w:rPr>
          <w:rFonts w:ascii="Montserrat" w:cs="Montserrat" w:eastAsia="Montserrat" w:hAnsi="Montserrat"/>
          <w:color w:val="1A1A1A"/>
          <w:sz w:val="22"/>
          <w:szCs w:val="22"/>
        </w:rPr>
        <w:t xml:space="preserve">Main content: #F5F5F5 page background</w:t>
      </w:r>
    </w:p>
    <w:p>
      <w:pPr>
        <w:pStyle w:val="ListParagraph"/>
        <w:numPr>
          <w:ilvl w:val="0"/>
          <w:numId w:val="2"/>
        </w:numPr>
        <w:spacing w:after="40" w:before="40"/>
      </w:pPr>
      <w:r>
        <w:rPr>
          <w:rFonts w:ascii="Montserrat" w:cs="Montserrat" w:eastAsia="Montserrat" w:hAnsi="Montserrat"/>
          <w:color w:val="1A1A1A"/>
          <w:sz w:val="22"/>
          <w:szCs w:val="22"/>
        </w:rPr>
        <w:t xml:space="preserve">Cards and panels: #FFFFFF surface, #E0E0E0 border</w:t>
      </w:r>
    </w:p>
    <w:p>
      <w:pPr>
        <w:pStyle w:val="ListParagraph"/>
        <w:numPr>
          <w:ilvl w:val="0"/>
          <w:numId w:val="2"/>
        </w:numPr>
        <w:spacing w:after="40" w:before="40"/>
      </w:pPr>
      <w:r>
        <w:rPr>
          <w:rFonts w:ascii="Montserrat" w:cs="Montserrat" w:eastAsia="Montserrat" w:hAnsi="Montserrat"/>
          <w:color w:val="1A1A1A"/>
          <w:sz w:val="22"/>
          <w:szCs w:val="22"/>
        </w:rPr>
        <w:t xml:space="preserve">Table header: #1A1A1A background, #FFFFFF text</w:t>
      </w:r>
    </w:p>
    <w:p>
      <w:pPr>
        <w:pStyle w:val="ListParagraph"/>
        <w:numPr>
          <w:ilvl w:val="0"/>
          <w:numId w:val="2"/>
        </w:numPr>
        <w:spacing w:after="40" w:before="40"/>
      </w:pPr>
      <w:r>
        <w:rPr>
          <w:rFonts w:ascii="Montserrat" w:cs="Montserrat" w:eastAsia="Montserrat" w:hAnsi="Montserrat"/>
          <w:color w:val="1A1A1A"/>
          <w:sz w:val="22"/>
          <w:szCs w:val="22"/>
        </w:rPr>
        <w:t xml:space="preserve">Table rows: alternating #FFFFFF and #F5F5F5</w:t>
      </w:r>
    </w:p>
    <w:p>
      <w:pPr>
        <w:pStyle w:val="ListParagraph"/>
        <w:numPr>
          <w:ilvl w:val="0"/>
          <w:numId w:val="2"/>
        </w:numPr>
        <w:spacing w:after="40" w:before="40"/>
      </w:pPr>
      <w:r>
        <w:rPr>
          <w:rFonts w:ascii="Montserrat" w:cs="Montserrat" w:eastAsia="Montserrat" w:hAnsi="Montserrat"/>
          <w:color w:val="1A1A1A"/>
          <w:sz w:val="22"/>
          <w:szCs w:val="22"/>
        </w:rPr>
        <w:t xml:space="preserve">Table borders: #E0E0E0</w:t>
      </w:r>
    </w:p>
    <w:p>
      <w:pPr>
        <w:pStyle w:val="ListParagraph"/>
        <w:numPr>
          <w:ilvl w:val="0"/>
          <w:numId w:val="2"/>
        </w:numPr>
        <w:spacing w:after="40" w:before="40"/>
      </w:pPr>
      <w:r>
        <w:rPr>
          <w:rFonts w:ascii="Montserrat" w:cs="Montserrat" w:eastAsia="Montserrat" w:hAnsi="Montserrat"/>
          <w:color w:val="1A1A1A"/>
          <w:sz w:val="22"/>
          <w:szCs w:val="22"/>
        </w:rPr>
        <w:t xml:space="preserve">Primary admin action button: #F5A623 background, #1A1A1A text</w:t>
      </w:r>
    </w:p>
    <w:p>
      <w:pPr>
        <w:pStyle w:val="ListParagraph"/>
        <w:numPr>
          <w:ilvl w:val="0"/>
          <w:numId w:val="2"/>
        </w:numPr>
        <w:spacing w:after="40" w:before="40"/>
      </w:pPr>
      <w:r>
        <w:rPr>
          <w:rFonts w:ascii="Montserrat" w:cs="Montserrat" w:eastAsia="Montserrat" w:hAnsi="Montserrat"/>
          <w:color w:val="1A1A1A"/>
          <w:sz w:val="22"/>
          <w:szCs w:val="22"/>
        </w:rPr>
        <w:t xml:space="preserve">Edit button: #1A1A1A outline style — Secondary button</w:t>
      </w:r>
    </w:p>
    <w:p>
      <w:pPr>
        <w:pStyle w:val="ListParagraph"/>
        <w:numPr>
          <w:ilvl w:val="0"/>
          <w:numId w:val="2"/>
        </w:numPr>
        <w:spacing w:after="40" w:before="40"/>
      </w:pPr>
      <w:r>
        <w:rPr>
          <w:rFonts w:ascii="Montserrat" w:cs="Montserrat" w:eastAsia="Montserrat" w:hAnsi="Montserrat"/>
          <w:color w:val="1A1A1A"/>
          <w:sz w:val="22"/>
          <w:szCs w:val="22"/>
        </w:rPr>
        <w:t xml:space="preserve">Delete button: #C0392B Danger style</w:t>
      </w:r>
    </w:p>
    <w:p>
      <w:pPr>
        <w:pStyle w:val="ListParagraph"/>
        <w:numPr>
          <w:ilvl w:val="0"/>
          <w:numId w:val="2"/>
        </w:numPr>
        <w:spacing w:after="40" w:before="40"/>
      </w:pPr>
      <w:r>
        <w:rPr>
          <w:rFonts w:ascii="Montserrat" w:cs="Montserrat" w:eastAsia="Montserrat" w:hAnsi="Montserrat"/>
          <w:color w:val="1A1A1A"/>
          <w:sz w:val="22"/>
          <w:szCs w:val="22"/>
        </w:rPr>
        <w:t xml:space="preserve">Status badges: as defined in section 5.9</w:t>
      </w:r>
    </w:p>
    <w:p>
      <w:pPr>
        <w:spacing w:after="40" w:before="40"/>
      </w:pPr>
      <w:r>
        <w:t xml:space="preserve"/>
      </w:r>
    </w:p>
    <w:p>
      <w:pPr>
        <w:pStyle w:val="Heading1"/>
        <w:spacing w:after="120" w:before="360"/>
      </w:pPr>
      <w:r>
        <w:rPr>
          <w:rFonts w:ascii="Montserrat" w:cs="Montserrat" w:eastAsia="Montserrat" w:hAnsi="Montserrat"/>
          <w:b/>
          <w:bCs/>
          <w:color w:val="1A1A1A"/>
          <w:sz w:val="36"/>
          <w:szCs w:val="36"/>
        </w:rPr>
        <w:t xml:space="preserve">10. Do's and Don'ts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Do</w:t>
            </w:r>
          </w:p>
        </w:tc>
        <w:tc>
          <w:tcPr>
            <w:tcW w:type="dxa" w:w="4680"/>
            <w:tcBorders>
              <w:top w:val="single" w:color="E0E0E0" w:sz="1"/>
              <w:left w:val="single" w:color="E0E0E0" w:sz="1"/>
              <w:bottom w:val="single" w:color="E0E0E0" w:sz="1"/>
              <w:right w:val="single" w:color="E0E0E0" w:sz="1"/>
            </w:tcBorders>
            <w:shd w:fill="1A1A1A" w:val="clear"/>
            <w:tcMar>
              <w:top w:type="dxa" w:w="80"/>
              <w:left w:type="dxa" w:w="120"/>
              <w:bottom w:type="dxa" w:w="80"/>
              <w:right w:type="dxa" w:w="120"/>
            </w:tcMar>
          </w:tcPr>
          <w:p>
            <w:r>
              <w:rPr>
                <w:rFonts w:ascii="Montserrat" w:cs="Montserrat" w:eastAsia="Montserrat" w:hAnsi="Montserrat"/>
                <w:b/>
                <w:bCs/>
                <w:color w:val="FFFFFF"/>
                <w:sz w:val="20"/>
                <w:szCs w:val="20"/>
              </w:rPr>
              <w:t xml:space="preserve">Don't</w:t>
            </w:r>
          </w:p>
        </w:tc>
      </w:tr>
      <w:tr>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Use #FFFFFF as the page background always</w:t>
            </w:r>
          </w:p>
        </w:tc>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Use off-white as the main page bg — reserve it for sections</w:t>
            </w:r>
          </w:p>
        </w:tc>
      </w:tr>
      <w:tr>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Use #F5A623 only for the primary CTA on each screen</w:t>
            </w:r>
          </w:p>
        </w:tc>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Decorate headers, borders, or text with Saffron Gold</w:t>
            </w:r>
          </w:p>
        </w:tc>
      </w:tr>
      <w:tr>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Use #1A1A1A for all headings and body text</w:t>
            </w:r>
          </w:p>
        </w:tc>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Use pure black #000000 — it feels harsh and heavy</w:t>
            </w:r>
          </w:p>
        </w:tc>
      </w:tr>
      <w:tr>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Put dark (#1A1A1A) text on Saffron Gold buttons</w:t>
            </w:r>
          </w:p>
        </w:tc>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Put white text on gold — it fails contrast ratio</w:t>
            </w:r>
          </w:p>
        </w:tc>
      </w:tr>
      <w:tr>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Keep white space generous around product images</w:t>
            </w:r>
          </w:p>
        </w:tc>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Crowd products — let the photos breathe on white</w:t>
            </w:r>
          </w:p>
        </w:tc>
      </w:tr>
      <w:tr>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Use Montserrat consistently across all screens</w:t>
            </w:r>
          </w:p>
        </w:tc>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Mix fonts between admin and customer store</w:t>
            </w:r>
          </w:p>
        </w:tc>
      </w:tr>
      <w:tr>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Show a loading state on every button tap</w:t>
            </w:r>
          </w:p>
        </w:tc>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Leave a button visually frozen while an API call runs</w:t>
            </w:r>
          </w:p>
        </w:tc>
      </w:tr>
      <w:tr>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Use subtle shadows (rgba 0,0,0,0.08) on cards</w:t>
            </w:r>
          </w:p>
        </w:tc>
        <w:tc>
          <w:tcPr>
            <w:tcW w:type="dxa" w:w="4680"/>
            <w:tcBorders>
              <w:top w:val="single" w:color="E0E0E0" w:sz="1"/>
              <w:left w:val="single" w:color="E0E0E0" w:sz="1"/>
              <w:bottom w:val="single" w:color="E0E0E0" w:sz="1"/>
              <w:right w:val="single" w:color="E0E0E0" w:sz="1"/>
            </w:tcBorders>
            <w:shd w:fill="F5F5F5" w:val="clear"/>
            <w:tcMar>
              <w:top w:type="dxa" w:w="80"/>
              <w:left w:type="dxa" w:w="120"/>
              <w:bottom w:type="dxa" w:w="80"/>
              <w:right w:type="dxa" w:w="120"/>
            </w:tcMar>
          </w:tcPr>
          <w:p>
            <w:r>
              <w:rPr>
                <w:rFonts w:ascii="Montserrat" w:cs="Montserrat" w:eastAsia="Montserrat" w:hAnsi="Montserrat"/>
                <w:color w:val="1A1A1A"/>
                <w:sz w:val="20"/>
                <w:szCs w:val="20"/>
              </w:rPr>
              <w:t xml:space="preserve">Use heavy black box shadows — they feel cheap</w:t>
            </w:r>
          </w:p>
        </w:tc>
      </w:tr>
      <w:tr>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Use #E0E0E0 for all borders and dividers</w:t>
            </w:r>
          </w:p>
        </w:tc>
        <w:tc>
          <w:tcPr>
            <w:tcW w:type="dxa" w:w="468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Montserrat" w:cs="Montserrat" w:eastAsia="Montserrat" w:hAnsi="Montserrat"/>
                <w:color w:val="1A1A1A"/>
                <w:sz w:val="20"/>
                <w:szCs w:val="20"/>
              </w:rPr>
              <w:t xml:space="preserve">Use dark or colorful borders — they fight the content</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ontserrat" w:cs="Montserrat" w:eastAsia="Montserrat" w:hAnsi="Montserrat"/>
      <w:b/>
      <w:bCs/>
      <w:color w:val="1A1A1A"/>
      <w:sz w:val="36"/>
      <w:szCs w:val="36"/>
    </w:rPr>
  </w:style>
  <w:style w:type="paragraph" w:styleId="Heading2">
    <w:name w:val="Heading 2"/>
    <w:basedOn w:val="Normal"/>
    <w:next w:val="Normal"/>
    <w:qFormat/>
    <w:pPr>
      <w:spacing w:after="100" w:before="240"/>
      <w:outlineLvl w:val="1"/>
    </w:pPr>
    <w:rPr>
      <w:rFonts w:ascii="Montserrat" w:cs="Montserrat" w:eastAsia="Montserrat" w:hAnsi="Montserrat"/>
      <w:b/>
      <w:bCs/>
      <w:color w:val="1A1A1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2026-05-25T06:25:52.071Z</dcterms:created>
  <dcterms:modified xsi:type="dcterms:W3CDTF">2026-05-25T06:25:52.085Z</dcterms:modified>
</cp:coreProperties>
</file>

<file path=docProps/custom.xml><?xml version="1.0" encoding="utf-8"?>
<Properties xmlns="http://schemas.openxmlformats.org/officeDocument/2006/custom-properties" xmlns:vt="http://schemas.openxmlformats.org/officeDocument/2006/docPropsVTypes"/>
</file>