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1299467" cy="3735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99467" cy="373500"/>
                    </a:xfrm>
                    <a:prstGeom prst="rect"/>
                    <a:ln/>
                  </pic:spPr>
                </pic:pic>
              </a:graphicData>
            </a:graphic>
          </wp:inline>
        </w:drawing>
      </w:r>
      <w:r w:rsidDel="00000000" w:rsidR="00000000" w:rsidRPr="00000000">
        <w:rPr>
          <w:rtl w:val="0"/>
        </w:rPr>
        <w:t xml:space="preserve">       </w:t>
      </w:r>
      <w:r w:rsidDel="00000000" w:rsidR="00000000" w:rsidRPr="00000000">
        <w:rPr>
          <w:b w:val="1"/>
          <w:sz w:val="24"/>
          <w:szCs w:val="24"/>
          <w:rtl w:val="0"/>
        </w:rPr>
        <w:t xml:space="preserve">GHARDA INSTITUTE OF TECHNOLOGY</w:t>
      </w:r>
      <w:r w:rsidDel="00000000" w:rsidR="00000000" w:rsidRPr="00000000">
        <w:rPr>
          <w:rtl w:val="0"/>
        </w:rPr>
        <w:t xml:space="preserve">              </w:t>
      </w:r>
      <w:r w:rsidDel="00000000" w:rsidR="00000000" w:rsidRPr="00000000">
        <w:rPr/>
        <w:drawing>
          <wp:inline distB="114300" distT="114300" distL="114300" distR="114300">
            <wp:extent cx="865361" cy="361267"/>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65361" cy="3612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2160" w:firstLine="720"/>
        <w:rPr>
          <w:b w:val="1"/>
          <w:i w:val="1"/>
          <w:sz w:val="24"/>
          <w:szCs w:val="24"/>
        </w:rPr>
      </w:pPr>
      <w:r w:rsidDel="00000000" w:rsidR="00000000" w:rsidRPr="00000000">
        <w:rPr>
          <w:rtl w:val="0"/>
        </w:rPr>
      </w:r>
    </w:p>
    <w:p w:rsidR="00000000" w:rsidDel="00000000" w:rsidP="00000000" w:rsidRDefault="00000000" w:rsidRPr="00000000" w14:paraId="00000004">
      <w:pPr>
        <w:ind w:left="2160" w:firstLine="0"/>
        <w:rPr>
          <w:b w:val="1"/>
          <w:i w:val="1"/>
          <w:sz w:val="24"/>
          <w:szCs w:val="24"/>
        </w:rPr>
      </w:pPr>
      <w:r w:rsidDel="00000000" w:rsidR="00000000" w:rsidRPr="00000000">
        <w:rPr>
          <w:b w:val="1"/>
          <w:i w:val="1"/>
          <w:sz w:val="24"/>
          <w:szCs w:val="24"/>
          <w:rtl w:val="0"/>
        </w:rPr>
        <w:t xml:space="preserve">       Department of Computer Engineering</w:t>
      </w:r>
    </w:p>
    <w:p w:rsidR="00000000" w:rsidDel="00000000" w:rsidP="00000000" w:rsidRDefault="00000000" w:rsidRPr="00000000" w14:paraId="00000005">
      <w:pPr>
        <w:ind w:left="2160" w:firstLine="0"/>
        <w:rPr>
          <w:b w:val="1"/>
          <w:i w:val="1"/>
          <w:sz w:val="24"/>
          <w:szCs w:val="24"/>
        </w:rPr>
      </w:pPr>
      <w:r w:rsidDel="00000000" w:rsidR="00000000" w:rsidRPr="00000000">
        <w:rPr>
          <w:rtl w:val="0"/>
        </w:rPr>
      </w:r>
    </w:p>
    <w:p w:rsidR="00000000" w:rsidDel="00000000" w:rsidP="00000000" w:rsidRDefault="00000000" w:rsidRPr="00000000" w14:paraId="00000006">
      <w:pPr>
        <w:ind w:left="2160" w:firstLine="0"/>
        <w:rPr>
          <w:b w:val="1"/>
          <w:sz w:val="24"/>
          <w:szCs w:val="24"/>
        </w:rPr>
      </w:pPr>
      <w:r w:rsidDel="00000000" w:rsidR="00000000" w:rsidRPr="00000000">
        <w:rPr>
          <w:b w:val="1"/>
          <w:sz w:val="24"/>
          <w:szCs w:val="24"/>
          <w:rtl w:val="0"/>
        </w:rPr>
        <w:t xml:space="preserve">Machine Learning Lab   BE Computer (Semester-VII)</w:t>
      </w:r>
    </w:p>
    <w:p w:rsidR="00000000" w:rsidDel="00000000" w:rsidP="00000000" w:rsidRDefault="00000000" w:rsidRPr="00000000" w14:paraId="00000007">
      <w:pPr>
        <w:ind w:left="2160" w:firstLine="0"/>
        <w:rPr>
          <w:b w:val="1"/>
          <w:sz w:val="24"/>
          <w:szCs w:val="24"/>
        </w:rPr>
      </w:pPr>
      <w:r w:rsidDel="00000000" w:rsidR="00000000" w:rsidRPr="00000000">
        <w:rPr>
          <w:rtl w:val="0"/>
        </w:rPr>
      </w:r>
    </w:p>
    <w:p w:rsidR="00000000" w:rsidDel="00000000" w:rsidP="00000000" w:rsidRDefault="00000000" w:rsidRPr="00000000" w14:paraId="00000008">
      <w:pPr>
        <w:ind w:left="2160" w:firstLine="0"/>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Experiment No.6: Data Visualization</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study, understand and implement data visualization using the PCA algorithm.</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Theory</w:t>
      </w:r>
      <w:r w:rsidDel="00000000" w:rsidR="00000000" w:rsidRPr="00000000">
        <w:rPr>
          <w:sz w:val="24"/>
          <w:szCs w:val="24"/>
          <w:rtl w:val="0"/>
        </w:rPr>
        <w:t xml:space="preserv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Principal Component Analysis is basically a statistical procedure to convert a set of observations of possibly correlated variables into a set of values of linearly uncorrelated variables.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Each of the principal components is chosen in such a way so that it would describe most of them still available variance and all these principal components are orthogonal to each other. In all principal components, the first principal component has a maximum variance.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Uses of PCA: </w:t>
      </w:r>
    </w:p>
    <w:p w:rsidR="00000000" w:rsidDel="00000000" w:rsidP="00000000" w:rsidRDefault="00000000" w:rsidRPr="00000000" w14:paraId="00000013">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It is used to find inter-relation between variables in the data.</w:t>
      </w:r>
      <w:r w:rsidDel="00000000" w:rsidR="00000000" w:rsidRPr="00000000">
        <w:rPr>
          <w:rtl w:val="0"/>
        </w:rPr>
      </w:r>
    </w:p>
    <w:p w:rsidR="00000000" w:rsidDel="00000000" w:rsidP="00000000" w:rsidRDefault="00000000" w:rsidRPr="00000000" w14:paraId="00000014">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It is used to interpret and visualize data.</w:t>
      </w:r>
      <w:r w:rsidDel="00000000" w:rsidR="00000000" w:rsidRPr="00000000">
        <w:rPr>
          <w:rtl w:val="0"/>
        </w:rPr>
      </w:r>
    </w:p>
    <w:p w:rsidR="00000000" w:rsidDel="00000000" w:rsidP="00000000" w:rsidRDefault="00000000" w:rsidRPr="00000000" w14:paraId="00000015">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The number of variables is decreasing and it makes further analysis simpler.</w:t>
      </w:r>
      <w:r w:rsidDel="00000000" w:rsidR="00000000" w:rsidRPr="00000000">
        <w:rPr>
          <w:rtl w:val="0"/>
        </w:rPr>
      </w:r>
    </w:p>
    <w:p w:rsidR="00000000" w:rsidDel="00000000" w:rsidP="00000000" w:rsidRDefault="00000000" w:rsidRPr="00000000" w14:paraId="00000016">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72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It’s often used to visualize genetic distance and relatedness between populations.</w:t>
      </w: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These are basically performed on a square symmetric matrix. It can be a pure sum of squares and cross-products matrix or Covariance matrix or Correlation matrix. A correlation matrix is used if the individual variance differs much.</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Objectives of PCA: </w:t>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It is basically a non-dependent procedure in which it reduces attribute space from a large number of variables to a smaller number of factors.</w:t>
      </w:r>
      <w:r w:rsidDel="00000000" w:rsidR="00000000" w:rsidRPr="00000000">
        <w:rPr>
          <w:rtl w:val="0"/>
        </w:rPr>
      </w:r>
    </w:p>
    <w:p w:rsidR="00000000" w:rsidDel="00000000" w:rsidP="00000000" w:rsidRDefault="00000000" w:rsidRPr="00000000" w14:paraId="0000001B">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PCA is basically a dimension reduction process but there is no guarantee that the dimension is interpretable.</w:t>
      </w:r>
      <w:r w:rsidDel="00000000" w:rsidR="00000000" w:rsidRPr="00000000">
        <w:rPr>
          <w:rtl w:val="0"/>
        </w:rPr>
      </w:r>
    </w:p>
    <w:p w:rsidR="00000000" w:rsidDel="00000000" w:rsidP="00000000" w:rsidRDefault="00000000" w:rsidRPr="00000000" w14:paraId="0000001C">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72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The main task in this PCA is to select a subset of variables from a larger set, based on which original variables have the highest correlation with the principal amount.</w:t>
      </w: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Principal Axis Method: PCA basically searches a linear combination of variables so that we can extract maximum variance from the variables. Once this process completes it removes it and searches for another linear combination that gives an explanation about the maximum proportion of remaining variance which basically leads to orthogonal factors. In this method, we analyze total variance.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Eigenvector: It is a non-zero vector that stays parallel after matrix multiplication. Let’s suppose x is an eigenvector of dimension r of matrix M with dimension r*r if Mx and x are parallel. Then we need to solve Mx=Ax where both x and A are unknown to get eigenvectors and eigenvalues. </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Under Eigen-Vectors we can say that Principal components show both common and unique variance of the variable. Basically, it is variance focused approach seeking to reproduce total variance and correlation with all components. The principal components are basically the linear combinations of the original variables weighted by their contribution to explain the variance in a particular orthogonal dimension.</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Eigenvalues: It is basically known as characteristic roots. It basically measures the variance in all variables which is accounted for by that factor. The ratio of eigenvalues is the ratio of explanatory importance of the factors with respect to the variables. If the factor is low then it is contributing less to the explanation of variables. In simple words, it measures the amount of variance in the total given database accounted for by the factor. We can calculate the factor’s eigenvalue as the sum of its squared factor loading for all the variables.</w:t>
      </w:r>
    </w:p>
    <w:p w:rsidR="00000000" w:rsidDel="00000000" w:rsidP="00000000" w:rsidRDefault="00000000" w:rsidRPr="00000000" w14:paraId="00000021">
      <w:pPr>
        <w:jc w:val="both"/>
        <w:rPr>
          <w:color w:val="273239"/>
          <w:sz w:val="24"/>
          <w:szCs w:val="24"/>
          <w:highlight w:val="white"/>
        </w:rPr>
      </w:pPr>
      <w:r w:rsidDel="00000000" w:rsidR="00000000" w:rsidRPr="00000000">
        <w:rPr>
          <w:rtl w:val="0"/>
        </w:rPr>
      </w:r>
    </w:p>
    <w:p w:rsidR="00000000" w:rsidDel="00000000" w:rsidP="00000000" w:rsidRDefault="00000000" w:rsidRPr="00000000" w14:paraId="00000022">
      <w:pPr>
        <w:pStyle w:val="Heading1"/>
        <w:keepNext w:val="0"/>
        <w:keepLines w:val="0"/>
        <w:shd w:fill="ffffff" w:val="clear"/>
        <w:spacing w:after="0" w:before="1440" w:line="360" w:lineRule="auto"/>
        <w:jc w:val="both"/>
        <w:rPr>
          <w:b w:val="1"/>
          <w:color w:val="292929"/>
          <w:sz w:val="24"/>
          <w:szCs w:val="24"/>
          <w:highlight w:val="white"/>
        </w:rPr>
      </w:pPr>
      <w:bookmarkStart w:colFirst="0" w:colLast="0" w:name="_heading=h.gjdgxs" w:id="0"/>
      <w:bookmarkEnd w:id="0"/>
      <w:r w:rsidDel="00000000" w:rsidR="00000000" w:rsidRPr="00000000">
        <w:rPr>
          <w:b w:val="1"/>
          <w:color w:val="292929"/>
          <w:sz w:val="24"/>
          <w:szCs w:val="24"/>
          <w:highlight w:val="white"/>
          <w:rtl w:val="0"/>
        </w:rPr>
        <w:t xml:space="preserve">PCA for Data Visualization</w:t>
      </w:r>
    </w:p>
    <w:p w:rsidR="00000000" w:rsidDel="00000000" w:rsidP="00000000" w:rsidRDefault="00000000" w:rsidRPr="00000000" w14:paraId="00000023">
      <w:pPr>
        <w:shd w:fill="ffffff" w:val="clear"/>
        <w:spacing w:after="0" w:before="260" w:line="360" w:lineRule="auto"/>
        <w:jc w:val="both"/>
        <w:rPr>
          <w:color w:val="292929"/>
          <w:sz w:val="24"/>
          <w:szCs w:val="24"/>
          <w:highlight w:val="white"/>
        </w:rPr>
      </w:pPr>
      <w:r w:rsidDel="00000000" w:rsidR="00000000" w:rsidRPr="00000000">
        <w:rPr>
          <w:color w:val="292929"/>
          <w:sz w:val="24"/>
          <w:szCs w:val="24"/>
          <w:highlight w:val="white"/>
          <w:rtl w:val="0"/>
        </w:rPr>
        <w:t xml:space="preserve">For a lot of machine learning applications, it helps to be able to visualize our data. Visualizing 2 or 3-dimensional data is not that challenging. However, even many datasets used are multi-dimensional because of multiple features. We can use PCA to reduce that multi-dimensional data into 2 or 3 dimensions so that we can plot and hopefully understand the data better.</w:t>
      </w:r>
    </w:p>
    <w:p w:rsidR="00000000" w:rsidDel="00000000" w:rsidP="00000000" w:rsidRDefault="00000000" w:rsidRPr="00000000" w14:paraId="00000024">
      <w:pPr>
        <w:spacing w:line="360" w:lineRule="auto"/>
        <w:jc w:val="both"/>
        <w:rPr>
          <w:color w:val="273239"/>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jc w:val="both"/>
        <w:rPr>
          <w:color w:val="123654"/>
          <w:sz w:val="24"/>
          <w:szCs w:val="24"/>
          <w:highlight w:val="white"/>
        </w:rPr>
      </w:pPr>
      <w:r w:rsidDel="00000000" w:rsidR="00000000" w:rsidRPr="00000000">
        <w:rPr>
          <w:b w:val="1"/>
          <w:color w:val="123654"/>
          <w:sz w:val="24"/>
          <w:szCs w:val="24"/>
          <w:highlight w:val="white"/>
          <w:rtl w:val="0"/>
        </w:rPr>
        <w:t xml:space="preserve">Steps involved</w:t>
      </w:r>
      <w:r w:rsidDel="00000000" w:rsidR="00000000" w:rsidRPr="00000000">
        <w:rPr>
          <w:rtl w:val="0"/>
        </w:rPr>
      </w:r>
    </w:p>
    <w:p w:rsidR="00000000" w:rsidDel="00000000" w:rsidP="00000000" w:rsidRDefault="00000000" w:rsidRPr="00000000" w14:paraId="00000026">
      <w:pPr>
        <w:spacing w:line="360" w:lineRule="auto"/>
        <w:jc w:val="both"/>
        <w:rPr>
          <w:color w:val="123654"/>
          <w:sz w:val="24"/>
          <w:szCs w:val="24"/>
          <w:highlight w:val="white"/>
        </w:rPr>
      </w:pPr>
      <w:r w:rsidDel="00000000" w:rsidR="00000000" w:rsidRPr="00000000">
        <w:rPr>
          <w:rtl w:val="0"/>
        </w:rPr>
      </w:r>
    </w:p>
    <w:p w:rsidR="00000000" w:rsidDel="00000000" w:rsidP="00000000" w:rsidRDefault="00000000" w:rsidRPr="00000000" w14:paraId="00000027">
      <w:pPr>
        <w:numPr>
          <w:ilvl w:val="0"/>
          <w:numId w:val="3"/>
        </w:numPr>
        <w:spacing w:line="360" w:lineRule="auto"/>
        <w:ind w:left="720" w:hanging="360"/>
        <w:jc w:val="both"/>
        <w:rPr>
          <w:color w:val="123654"/>
          <w:sz w:val="24"/>
          <w:szCs w:val="24"/>
          <w:highlight w:val="white"/>
        </w:rPr>
      </w:pPr>
      <w:r w:rsidDel="00000000" w:rsidR="00000000" w:rsidRPr="00000000">
        <w:rPr>
          <w:color w:val="123654"/>
          <w:sz w:val="24"/>
          <w:szCs w:val="24"/>
          <w:highlight w:val="white"/>
          <w:rtl w:val="0"/>
        </w:rPr>
        <w:t xml:space="preserve">Load the dataset</w:t>
      </w:r>
    </w:p>
    <w:p w:rsidR="00000000" w:rsidDel="00000000" w:rsidP="00000000" w:rsidRDefault="00000000" w:rsidRPr="00000000" w14:paraId="00000028">
      <w:pPr>
        <w:numPr>
          <w:ilvl w:val="0"/>
          <w:numId w:val="3"/>
        </w:numPr>
        <w:spacing w:line="360" w:lineRule="auto"/>
        <w:ind w:left="720" w:hanging="360"/>
        <w:jc w:val="both"/>
        <w:rPr>
          <w:color w:val="123654"/>
          <w:sz w:val="24"/>
          <w:szCs w:val="24"/>
          <w:highlight w:val="white"/>
        </w:rPr>
      </w:pPr>
      <w:r w:rsidDel="00000000" w:rsidR="00000000" w:rsidRPr="00000000">
        <w:rPr>
          <w:color w:val="123654"/>
          <w:sz w:val="24"/>
          <w:szCs w:val="24"/>
          <w:highlight w:val="white"/>
          <w:rtl w:val="0"/>
        </w:rPr>
        <w:t xml:space="preserve">Standardize the data</w:t>
      </w:r>
    </w:p>
    <w:p w:rsidR="00000000" w:rsidDel="00000000" w:rsidP="00000000" w:rsidRDefault="00000000" w:rsidRPr="00000000" w14:paraId="00000029">
      <w:pPr>
        <w:numPr>
          <w:ilvl w:val="0"/>
          <w:numId w:val="3"/>
        </w:numPr>
        <w:spacing w:line="360" w:lineRule="auto"/>
        <w:ind w:left="720" w:hanging="360"/>
        <w:jc w:val="both"/>
        <w:rPr>
          <w:color w:val="123654"/>
          <w:sz w:val="24"/>
          <w:szCs w:val="24"/>
          <w:highlight w:val="white"/>
        </w:rPr>
      </w:pPr>
      <w:r w:rsidDel="00000000" w:rsidR="00000000" w:rsidRPr="00000000">
        <w:rPr>
          <w:color w:val="123654"/>
          <w:sz w:val="24"/>
          <w:szCs w:val="24"/>
          <w:highlight w:val="white"/>
          <w:rtl w:val="0"/>
        </w:rPr>
        <w:t xml:space="preserve">Calculate principal components for a given dataset</w:t>
      </w:r>
    </w:p>
    <w:p w:rsidR="00000000" w:rsidDel="00000000" w:rsidP="00000000" w:rsidRDefault="00000000" w:rsidRPr="00000000" w14:paraId="0000002A">
      <w:pPr>
        <w:numPr>
          <w:ilvl w:val="0"/>
          <w:numId w:val="3"/>
        </w:numPr>
        <w:spacing w:line="360" w:lineRule="auto"/>
        <w:ind w:left="720" w:hanging="360"/>
        <w:jc w:val="both"/>
        <w:rPr>
          <w:color w:val="123654"/>
          <w:sz w:val="24"/>
          <w:szCs w:val="24"/>
          <w:highlight w:val="white"/>
        </w:rPr>
      </w:pPr>
      <w:r w:rsidDel="00000000" w:rsidR="00000000" w:rsidRPr="00000000">
        <w:rPr>
          <w:color w:val="123654"/>
          <w:sz w:val="24"/>
          <w:szCs w:val="24"/>
          <w:highlight w:val="white"/>
          <w:rtl w:val="0"/>
        </w:rPr>
        <w:t xml:space="preserve">Visualize 2D projection</w:t>
      </w:r>
    </w:p>
    <w:p w:rsidR="00000000" w:rsidDel="00000000" w:rsidP="00000000" w:rsidRDefault="00000000" w:rsidRPr="00000000" w14:paraId="0000002B">
      <w:pPr>
        <w:numPr>
          <w:ilvl w:val="0"/>
          <w:numId w:val="3"/>
        </w:numPr>
        <w:spacing w:line="360" w:lineRule="auto"/>
        <w:ind w:left="720" w:hanging="360"/>
        <w:jc w:val="both"/>
        <w:rPr>
          <w:color w:val="123654"/>
          <w:sz w:val="24"/>
          <w:szCs w:val="24"/>
          <w:highlight w:val="white"/>
        </w:rPr>
      </w:pPr>
      <w:r w:rsidDel="00000000" w:rsidR="00000000" w:rsidRPr="00000000">
        <w:rPr>
          <w:color w:val="123654"/>
          <w:sz w:val="24"/>
          <w:szCs w:val="24"/>
          <w:highlight w:val="white"/>
          <w:rtl w:val="0"/>
        </w:rPr>
        <w:t xml:space="preserve">Calculate the variance of each principal component</w:t>
      </w:r>
    </w:p>
    <w:p w:rsidR="00000000" w:rsidDel="00000000" w:rsidP="00000000" w:rsidRDefault="00000000" w:rsidRPr="00000000" w14:paraId="0000002C">
      <w:pPr>
        <w:jc w:val="both"/>
        <w:rPr>
          <w:color w:val="123654"/>
          <w:sz w:val="24"/>
          <w:szCs w:val="24"/>
          <w:highlight w:val="white"/>
        </w:rPr>
      </w:pPr>
      <w:r w:rsidDel="00000000" w:rsidR="00000000" w:rsidRPr="00000000">
        <w:rPr>
          <w:rtl w:val="0"/>
        </w:rPr>
      </w:r>
    </w:p>
    <w:p w:rsidR="00000000" w:rsidDel="00000000" w:rsidP="00000000" w:rsidRDefault="00000000" w:rsidRPr="00000000" w14:paraId="0000002D">
      <w:pPr>
        <w:jc w:val="both"/>
        <w:rPr>
          <w:color w:val="123654"/>
          <w:sz w:val="24"/>
          <w:szCs w:val="24"/>
          <w:highlight w:val="white"/>
        </w:rPr>
      </w:pPr>
      <w:r w:rsidDel="00000000" w:rsidR="00000000" w:rsidRPr="00000000">
        <w:rPr>
          <w:rtl w:val="0"/>
        </w:rPr>
      </w:r>
    </w:p>
    <w:p w:rsidR="00000000" w:rsidDel="00000000" w:rsidP="00000000" w:rsidRDefault="00000000" w:rsidRPr="00000000" w14:paraId="0000002E">
      <w:pPr>
        <w:jc w:val="both"/>
        <w:rPr>
          <w:color w:val="123654"/>
          <w:sz w:val="24"/>
          <w:szCs w:val="24"/>
          <w:highlight w:val="white"/>
        </w:rPr>
      </w:pPr>
      <w:r w:rsidDel="00000000" w:rsidR="00000000" w:rsidRPr="00000000">
        <w:rPr>
          <w:rtl w:val="0"/>
        </w:rPr>
      </w:r>
    </w:p>
    <w:p w:rsidR="00000000" w:rsidDel="00000000" w:rsidP="00000000" w:rsidRDefault="00000000" w:rsidRPr="00000000" w14:paraId="0000002F">
      <w:pPr>
        <w:spacing w:after="240" w:before="240" w:line="240" w:lineRule="auto"/>
        <w:jc w:val="both"/>
        <w:rPr>
          <w:b w:val="1"/>
          <w:color w:val="273239"/>
          <w:sz w:val="24"/>
          <w:szCs w:val="24"/>
        </w:rPr>
      </w:pPr>
      <w:r w:rsidDel="00000000" w:rsidR="00000000" w:rsidRPr="00000000">
        <w:rPr>
          <w:color w:val="123654"/>
          <w:sz w:val="24"/>
          <w:szCs w:val="24"/>
          <w:highlight w:val="white"/>
          <w:rtl w:val="0"/>
        </w:rPr>
        <w:t xml:space="preserve">  </w:t>
      </w:r>
      <w:r w:rsidDel="00000000" w:rsidR="00000000" w:rsidRPr="00000000">
        <w:rPr>
          <w:b w:val="1"/>
          <w:color w:val="273239"/>
          <w:sz w:val="24"/>
          <w:szCs w:val="24"/>
          <w:rtl w:val="0"/>
        </w:rPr>
        <w:t xml:space="preserve">Code -</w:t>
      </w:r>
    </w:p>
    <w:p w:rsidR="00000000" w:rsidDel="00000000" w:rsidP="00000000" w:rsidRDefault="00000000" w:rsidRPr="00000000" w14:paraId="00000030">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import pandas as pd</w:t>
      </w:r>
    </w:p>
    <w:p w:rsidR="00000000" w:rsidDel="00000000" w:rsidP="00000000" w:rsidRDefault="00000000" w:rsidRPr="00000000" w14:paraId="00000031">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url = "</w:t>
      </w:r>
      <w:hyperlink r:id="rId9">
        <w:r w:rsidDel="00000000" w:rsidR="00000000" w:rsidRPr="00000000">
          <w:rPr>
            <w:color w:val="1155cc"/>
            <w:sz w:val="24"/>
            <w:szCs w:val="24"/>
            <w:u w:val="single"/>
            <w:shd w:fill="f2f2f2" w:val="clear"/>
            <w:rtl w:val="0"/>
          </w:rPr>
          <w:t xml:space="preserve">https://archive.ics.uci.edu/ml/machine-learning-databases/iris/iris.data</w:t>
        </w:r>
      </w:hyperlink>
      <w:r w:rsidDel="00000000" w:rsidR="00000000" w:rsidRPr="00000000">
        <w:rPr>
          <w:color w:val="292929"/>
          <w:sz w:val="24"/>
          <w:szCs w:val="24"/>
          <w:shd w:fill="f2f2f2" w:val="clear"/>
          <w:rtl w:val="0"/>
        </w:rPr>
        <w:t xml:space="preserve">"</w:t>
      </w:r>
    </w:p>
    <w:p w:rsidR="00000000" w:rsidDel="00000000" w:rsidP="00000000" w:rsidRDefault="00000000" w:rsidRPr="00000000" w14:paraId="00000032">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 load dataset into Pandas DataFrame</w:t>
      </w:r>
    </w:p>
    <w:p w:rsidR="00000000" w:rsidDel="00000000" w:rsidP="00000000" w:rsidRDefault="00000000" w:rsidRPr="00000000" w14:paraId="00000033">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df = pd.read_csv(url, names=['sepal length','sepal width','petal length','petal width','target'])</w:t>
      </w:r>
    </w:p>
    <w:p w:rsidR="00000000" w:rsidDel="00000000" w:rsidP="00000000" w:rsidRDefault="00000000" w:rsidRPr="00000000" w14:paraId="00000034">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from sklearn.preprocessing import StandardScaler</w:t>
      </w:r>
    </w:p>
    <w:p w:rsidR="00000000" w:rsidDel="00000000" w:rsidP="00000000" w:rsidRDefault="00000000" w:rsidRPr="00000000" w14:paraId="00000035">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features = ['sepal length', 'sepal width', 'petal length', 'petal width']</w:t>
      </w:r>
    </w:p>
    <w:p w:rsidR="00000000" w:rsidDel="00000000" w:rsidP="00000000" w:rsidRDefault="00000000" w:rsidRPr="00000000" w14:paraId="00000036">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 Separating out the features</w:t>
      </w:r>
    </w:p>
    <w:p w:rsidR="00000000" w:rsidDel="00000000" w:rsidP="00000000" w:rsidRDefault="00000000" w:rsidRPr="00000000" w14:paraId="00000037">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x = df.loc[:, features].values</w:t>
      </w:r>
    </w:p>
    <w:p w:rsidR="00000000" w:rsidDel="00000000" w:rsidP="00000000" w:rsidRDefault="00000000" w:rsidRPr="00000000" w14:paraId="00000038">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 Separating out the target</w:t>
      </w:r>
    </w:p>
    <w:p w:rsidR="00000000" w:rsidDel="00000000" w:rsidP="00000000" w:rsidRDefault="00000000" w:rsidRPr="00000000" w14:paraId="00000039">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y = df.loc[:,['target']].values</w:t>
      </w:r>
    </w:p>
    <w:p w:rsidR="00000000" w:rsidDel="00000000" w:rsidP="00000000" w:rsidRDefault="00000000" w:rsidRPr="00000000" w14:paraId="0000003A">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 Standardizing the features</w:t>
      </w:r>
    </w:p>
    <w:p w:rsidR="00000000" w:rsidDel="00000000" w:rsidP="00000000" w:rsidRDefault="00000000" w:rsidRPr="00000000" w14:paraId="0000003B">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x = StandardScaler().fit_transform(x)</w:t>
      </w:r>
    </w:p>
    <w:p w:rsidR="00000000" w:rsidDel="00000000" w:rsidP="00000000" w:rsidRDefault="00000000" w:rsidRPr="00000000" w14:paraId="0000003C">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from sklearn.decomposition import PCA</w:t>
      </w:r>
    </w:p>
    <w:p w:rsidR="00000000" w:rsidDel="00000000" w:rsidP="00000000" w:rsidRDefault="00000000" w:rsidRPr="00000000" w14:paraId="0000003D">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pca = PCA(n_components=2)</w:t>
      </w:r>
    </w:p>
    <w:p w:rsidR="00000000" w:rsidDel="00000000" w:rsidP="00000000" w:rsidRDefault="00000000" w:rsidRPr="00000000" w14:paraId="0000003E">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principalComponents = pca.fit_transform(x)</w:t>
      </w:r>
    </w:p>
    <w:p w:rsidR="00000000" w:rsidDel="00000000" w:rsidP="00000000" w:rsidRDefault="00000000" w:rsidRPr="00000000" w14:paraId="0000003F">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principalDf = pd.DataFrame(data = principalComponents</w:t>
      </w:r>
    </w:p>
    <w:p w:rsidR="00000000" w:rsidDel="00000000" w:rsidP="00000000" w:rsidRDefault="00000000" w:rsidRPr="00000000" w14:paraId="00000040">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            , columns = ['principal component 1', 'principal component 2'])</w:t>
      </w:r>
    </w:p>
    <w:p w:rsidR="00000000" w:rsidDel="00000000" w:rsidP="00000000" w:rsidRDefault="00000000" w:rsidRPr="00000000" w14:paraId="00000041">
      <w:pPr>
        <w:shd w:fill="ffffff" w:val="clear"/>
        <w:spacing w:after="0" w:before="100" w:line="240" w:lineRule="auto"/>
        <w:ind w:right="480"/>
        <w:jc w:val="both"/>
        <w:rPr>
          <w:color w:val="292929"/>
          <w:sz w:val="24"/>
          <w:szCs w:val="24"/>
          <w:shd w:fill="f2f2f2" w:val="clear"/>
        </w:rPr>
      </w:pPr>
      <w:r w:rsidDel="00000000" w:rsidR="00000000" w:rsidRPr="00000000">
        <w:rPr>
          <w:rtl w:val="0"/>
        </w:rPr>
      </w:r>
    </w:p>
    <w:p w:rsidR="00000000" w:rsidDel="00000000" w:rsidP="00000000" w:rsidRDefault="00000000" w:rsidRPr="00000000" w14:paraId="00000042">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finalDf = pd.concat([principalDf, df[['target']]], axis = 1)</w:t>
      </w:r>
    </w:p>
    <w:p w:rsidR="00000000" w:rsidDel="00000000" w:rsidP="00000000" w:rsidRDefault="00000000" w:rsidRPr="00000000" w14:paraId="00000043">
      <w:pPr>
        <w:shd w:fill="ffffff" w:val="clear"/>
        <w:spacing w:after="0" w:before="100" w:line="240" w:lineRule="auto"/>
        <w:ind w:right="480"/>
        <w:jc w:val="both"/>
        <w:rPr>
          <w:color w:val="273239"/>
          <w:sz w:val="24"/>
          <w:szCs w:val="24"/>
        </w:rPr>
      </w:pPr>
      <w:r w:rsidDel="00000000" w:rsidR="00000000" w:rsidRPr="00000000">
        <w:rPr>
          <w:rtl w:val="0"/>
        </w:rPr>
      </w:r>
    </w:p>
    <w:p w:rsidR="00000000" w:rsidDel="00000000" w:rsidP="00000000" w:rsidRDefault="00000000" w:rsidRPr="00000000" w14:paraId="00000044">
      <w:pPr>
        <w:shd w:fill="ffffff" w:val="clear"/>
        <w:spacing w:after="0" w:before="100" w:line="240" w:lineRule="auto"/>
        <w:ind w:right="480"/>
        <w:jc w:val="both"/>
        <w:rPr>
          <w:color w:val="273239"/>
          <w:sz w:val="24"/>
          <w:szCs w:val="24"/>
        </w:rPr>
      </w:pPr>
      <w:r w:rsidDel="00000000" w:rsidR="00000000" w:rsidRPr="00000000">
        <w:rPr>
          <w:color w:val="273239"/>
          <w:sz w:val="24"/>
          <w:szCs w:val="24"/>
          <w:rtl w:val="0"/>
        </w:rPr>
        <w:t xml:space="preserve">Import matplotlib.pyplot as plt</w:t>
      </w:r>
    </w:p>
    <w:p w:rsidR="00000000" w:rsidDel="00000000" w:rsidP="00000000" w:rsidRDefault="00000000" w:rsidRPr="00000000" w14:paraId="00000045">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fig = plt.figure(figsize = (8,8))</w:t>
      </w:r>
    </w:p>
    <w:p w:rsidR="00000000" w:rsidDel="00000000" w:rsidP="00000000" w:rsidRDefault="00000000" w:rsidRPr="00000000" w14:paraId="00000046">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ax = fig.add_subplot(1,1,1)</w:t>
      </w:r>
    </w:p>
    <w:p w:rsidR="00000000" w:rsidDel="00000000" w:rsidP="00000000" w:rsidRDefault="00000000" w:rsidRPr="00000000" w14:paraId="00000047">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ax.set_xlabel('Principal Component 1', </w:t>
      </w:r>
      <w:r w:rsidDel="00000000" w:rsidR="00000000" w:rsidRPr="00000000">
        <w:rPr>
          <w:color w:val="292929"/>
          <w:sz w:val="24"/>
          <w:szCs w:val="24"/>
          <w:shd w:fill="f2f2f2" w:val="clear"/>
          <w:rtl w:val="0"/>
        </w:rPr>
        <w:t xml:space="preserve">fontsize</w:t>
      </w:r>
      <w:r w:rsidDel="00000000" w:rsidR="00000000" w:rsidRPr="00000000">
        <w:rPr>
          <w:color w:val="292929"/>
          <w:sz w:val="24"/>
          <w:szCs w:val="24"/>
          <w:shd w:fill="f2f2f2" w:val="clear"/>
          <w:rtl w:val="0"/>
        </w:rPr>
        <w:t xml:space="preserve"> = 15)</w:t>
      </w:r>
    </w:p>
    <w:p w:rsidR="00000000" w:rsidDel="00000000" w:rsidP="00000000" w:rsidRDefault="00000000" w:rsidRPr="00000000" w14:paraId="00000048">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ax.set_ylabel('Principal Component 2', </w:t>
      </w:r>
      <w:r w:rsidDel="00000000" w:rsidR="00000000" w:rsidRPr="00000000">
        <w:rPr>
          <w:color w:val="292929"/>
          <w:sz w:val="24"/>
          <w:szCs w:val="24"/>
          <w:shd w:fill="f2f2f2" w:val="clear"/>
          <w:rtl w:val="0"/>
        </w:rPr>
        <w:t xml:space="preserve">fontsize</w:t>
      </w:r>
      <w:r w:rsidDel="00000000" w:rsidR="00000000" w:rsidRPr="00000000">
        <w:rPr>
          <w:color w:val="292929"/>
          <w:sz w:val="24"/>
          <w:szCs w:val="24"/>
          <w:shd w:fill="f2f2f2" w:val="clear"/>
          <w:rtl w:val="0"/>
        </w:rPr>
        <w:t xml:space="preserve"> = 15)</w:t>
      </w:r>
    </w:p>
    <w:p w:rsidR="00000000" w:rsidDel="00000000" w:rsidP="00000000" w:rsidRDefault="00000000" w:rsidRPr="00000000" w14:paraId="00000049">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ax.set_title('2 component PCA', fontsize = 20)</w:t>
      </w:r>
    </w:p>
    <w:p w:rsidR="00000000" w:rsidDel="00000000" w:rsidP="00000000" w:rsidRDefault="00000000" w:rsidRPr="00000000" w14:paraId="0000004A">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targets = ['Iris-setosa', 'Iris-versicolor', 'Iris-virginica']</w:t>
      </w:r>
    </w:p>
    <w:p w:rsidR="00000000" w:rsidDel="00000000" w:rsidP="00000000" w:rsidRDefault="00000000" w:rsidRPr="00000000" w14:paraId="0000004B">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colors = ['r', 'g', 'b']</w:t>
      </w:r>
    </w:p>
    <w:p w:rsidR="00000000" w:rsidDel="00000000" w:rsidP="00000000" w:rsidRDefault="00000000" w:rsidRPr="00000000" w14:paraId="0000004C">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for target, color in zip(targets,colors):</w:t>
      </w:r>
    </w:p>
    <w:p w:rsidR="00000000" w:rsidDel="00000000" w:rsidP="00000000" w:rsidRDefault="00000000" w:rsidRPr="00000000" w14:paraId="0000004D">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   indicesToKeep = </w:t>
      </w:r>
      <w:r w:rsidDel="00000000" w:rsidR="00000000" w:rsidRPr="00000000">
        <w:rPr>
          <w:color w:val="292929"/>
          <w:sz w:val="24"/>
          <w:szCs w:val="24"/>
          <w:shd w:fill="f2f2f2" w:val="clear"/>
          <w:rtl w:val="0"/>
        </w:rPr>
        <w:t xml:space="preserve">finalDf</w:t>
      </w:r>
      <w:r w:rsidDel="00000000" w:rsidR="00000000" w:rsidRPr="00000000">
        <w:rPr>
          <w:color w:val="292929"/>
          <w:sz w:val="24"/>
          <w:szCs w:val="24"/>
          <w:shd w:fill="f2f2f2" w:val="clear"/>
          <w:rtl w:val="0"/>
        </w:rPr>
        <w:t xml:space="preserve">['target'] == target</w:t>
      </w:r>
    </w:p>
    <w:p w:rsidR="00000000" w:rsidDel="00000000" w:rsidP="00000000" w:rsidRDefault="00000000" w:rsidRPr="00000000" w14:paraId="0000004E">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   ax.scatter(finalDf.loc[indicesToKeep, 'principal component 1'], finalDf.loc[indicesToKeep, 'principal component 2'], c = color, s = 50)</w:t>
      </w:r>
    </w:p>
    <w:p w:rsidR="00000000" w:rsidDel="00000000" w:rsidP="00000000" w:rsidRDefault="00000000" w:rsidRPr="00000000" w14:paraId="0000004F">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ax.legend(targets)</w:t>
      </w:r>
    </w:p>
    <w:p w:rsidR="00000000" w:rsidDel="00000000" w:rsidP="00000000" w:rsidRDefault="00000000" w:rsidRPr="00000000" w14:paraId="00000050">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ax.grid()</w:t>
      </w:r>
    </w:p>
    <w:p w:rsidR="00000000" w:rsidDel="00000000" w:rsidP="00000000" w:rsidRDefault="00000000" w:rsidRPr="00000000" w14:paraId="00000051">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Pca.explained_variance_ratio_</w:t>
      </w:r>
    </w:p>
    <w:p w:rsidR="00000000" w:rsidDel="00000000" w:rsidP="00000000" w:rsidRDefault="00000000" w:rsidRPr="00000000" w14:paraId="00000052">
      <w:pPr>
        <w:shd w:fill="ffffff" w:val="clear"/>
        <w:spacing w:after="0" w:before="100" w:line="240" w:lineRule="auto"/>
        <w:ind w:right="480"/>
        <w:jc w:val="both"/>
        <w:rPr>
          <w:color w:val="292929"/>
          <w:sz w:val="24"/>
          <w:szCs w:val="24"/>
          <w:shd w:fill="f2f2f2" w:val="clear"/>
        </w:rPr>
      </w:pPr>
      <w:r w:rsidDel="00000000" w:rsidR="00000000" w:rsidRPr="00000000">
        <w:rPr>
          <w:rtl w:val="0"/>
        </w:rPr>
      </w:r>
    </w:p>
    <w:p w:rsidR="00000000" w:rsidDel="00000000" w:rsidP="00000000" w:rsidRDefault="00000000" w:rsidRPr="00000000" w14:paraId="00000053">
      <w:pPr>
        <w:shd w:fill="ffffff" w:val="clear"/>
        <w:spacing w:after="0" w:before="100" w:line="240" w:lineRule="auto"/>
        <w:ind w:right="480"/>
        <w:jc w:val="both"/>
        <w:rPr>
          <w:color w:val="292929"/>
          <w:sz w:val="24"/>
          <w:szCs w:val="24"/>
          <w:shd w:fill="f2f2f2" w:val="clear"/>
        </w:rPr>
      </w:pPr>
      <w:r w:rsidDel="00000000" w:rsidR="00000000" w:rsidRPr="00000000">
        <w:rPr>
          <w:rtl w:val="0"/>
        </w:rPr>
      </w:r>
    </w:p>
    <w:p w:rsidR="00000000" w:rsidDel="00000000" w:rsidP="00000000" w:rsidRDefault="00000000" w:rsidRPr="00000000" w14:paraId="00000054">
      <w:pPr>
        <w:shd w:fill="ffffff" w:val="clear"/>
        <w:spacing w:after="0" w:before="100" w:line="240" w:lineRule="auto"/>
        <w:ind w:right="480"/>
        <w:jc w:val="both"/>
        <w:rPr>
          <w:color w:val="292929"/>
          <w:sz w:val="24"/>
          <w:szCs w:val="24"/>
          <w:shd w:fill="f2f2f2" w:val="clear"/>
        </w:rPr>
      </w:pPr>
      <w:r w:rsidDel="00000000" w:rsidR="00000000" w:rsidRPr="00000000">
        <w:rPr>
          <w:rtl w:val="0"/>
        </w:rPr>
      </w:r>
    </w:p>
    <w:p w:rsidR="00000000" w:rsidDel="00000000" w:rsidP="00000000" w:rsidRDefault="00000000" w:rsidRPr="00000000" w14:paraId="00000055">
      <w:pPr>
        <w:shd w:fill="ffffff" w:val="clear"/>
        <w:spacing w:after="0" w:before="100" w:line="240" w:lineRule="auto"/>
        <w:ind w:right="480"/>
        <w:jc w:val="both"/>
        <w:rPr>
          <w:color w:val="292929"/>
          <w:sz w:val="24"/>
          <w:szCs w:val="24"/>
          <w:shd w:fill="f2f2f2" w:val="clear"/>
        </w:rPr>
      </w:pPr>
      <w:r w:rsidDel="00000000" w:rsidR="00000000" w:rsidRPr="00000000">
        <w:rPr>
          <w:rtl w:val="0"/>
        </w:rPr>
      </w:r>
    </w:p>
    <w:p w:rsidR="00000000" w:rsidDel="00000000" w:rsidP="00000000" w:rsidRDefault="00000000" w:rsidRPr="00000000" w14:paraId="00000056">
      <w:pPr>
        <w:shd w:fill="ffffff" w:val="clear"/>
        <w:spacing w:after="0" w:before="100" w:line="240" w:lineRule="auto"/>
        <w:ind w:right="480"/>
        <w:jc w:val="both"/>
        <w:rPr>
          <w:color w:val="292929"/>
          <w:sz w:val="24"/>
          <w:szCs w:val="24"/>
          <w:shd w:fill="f2f2f2" w:val="clear"/>
        </w:rPr>
      </w:pPr>
      <w:r w:rsidDel="00000000" w:rsidR="00000000" w:rsidRPr="00000000">
        <w:rPr>
          <w:rtl w:val="0"/>
        </w:rPr>
      </w:r>
    </w:p>
    <w:p w:rsidR="00000000" w:rsidDel="00000000" w:rsidP="00000000" w:rsidRDefault="00000000" w:rsidRPr="00000000" w14:paraId="00000057">
      <w:pPr>
        <w:shd w:fill="ffffff" w:val="clear"/>
        <w:spacing w:after="0" w:before="100" w:line="240" w:lineRule="auto"/>
        <w:ind w:right="480"/>
        <w:jc w:val="both"/>
        <w:rPr>
          <w:color w:val="292929"/>
          <w:sz w:val="24"/>
          <w:szCs w:val="24"/>
          <w:shd w:fill="f2f2f2" w:val="clear"/>
        </w:rPr>
      </w:pPr>
      <w:r w:rsidDel="00000000" w:rsidR="00000000" w:rsidRPr="00000000">
        <w:rPr>
          <w:rtl w:val="0"/>
        </w:rPr>
      </w:r>
    </w:p>
    <w:p w:rsidR="00000000" w:rsidDel="00000000" w:rsidP="00000000" w:rsidRDefault="00000000" w:rsidRPr="00000000" w14:paraId="00000058">
      <w:pPr>
        <w:shd w:fill="ffffff" w:val="clear"/>
        <w:spacing w:after="0" w:before="100" w:line="240" w:lineRule="auto"/>
        <w:ind w:right="480"/>
        <w:jc w:val="both"/>
        <w:rPr>
          <w:color w:val="292929"/>
          <w:sz w:val="24"/>
          <w:szCs w:val="24"/>
          <w:shd w:fill="f2f2f2" w:val="clear"/>
        </w:rPr>
      </w:pPr>
      <w:r w:rsidDel="00000000" w:rsidR="00000000" w:rsidRPr="00000000">
        <w:rPr>
          <w:rtl w:val="0"/>
        </w:rPr>
      </w:r>
    </w:p>
    <w:p w:rsidR="00000000" w:rsidDel="00000000" w:rsidP="00000000" w:rsidRDefault="00000000" w:rsidRPr="00000000" w14:paraId="00000059">
      <w:pPr>
        <w:shd w:fill="ffffff" w:val="clear"/>
        <w:spacing w:after="0" w:before="100" w:line="240" w:lineRule="auto"/>
        <w:ind w:right="480"/>
        <w:jc w:val="both"/>
        <w:rPr>
          <w:color w:val="292929"/>
          <w:sz w:val="24"/>
          <w:szCs w:val="24"/>
          <w:shd w:fill="f2f2f2" w:val="clear"/>
        </w:rPr>
      </w:pPr>
      <w:r w:rsidDel="00000000" w:rsidR="00000000" w:rsidRPr="00000000">
        <w:rPr>
          <w:rtl w:val="0"/>
        </w:rPr>
      </w:r>
    </w:p>
    <w:p w:rsidR="00000000" w:rsidDel="00000000" w:rsidP="00000000" w:rsidRDefault="00000000" w:rsidRPr="00000000" w14:paraId="0000005A">
      <w:pPr>
        <w:shd w:fill="ffffff" w:val="clear"/>
        <w:spacing w:after="0" w:before="100" w:line="240" w:lineRule="auto"/>
        <w:ind w:right="480"/>
        <w:jc w:val="both"/>
        <w:rPr>
          <w:color w:val="292929"/>
          <w:sz w:val="24"/>
          <w:szCs w:val="24"/>
          <w:shd w:fill="f2f2f2" w:val="clear"/>
        </w:rPr>
      </w:pPr>
      <w:r w:rsidDel="00000000" w:rsidR="00000000" w:rsidRPr="00000000">
        <w:rPr>
          <w:rtl w:val="0"/>
        </w:rPr>
      </w:r>
    </w:p>
    <w:p w:rsidR="00000000" w:rsidDel="00000000" w:rsidP="00000000" w:rsidRDefault="00000000" w:rsidRPr="00000000" w14:paraId="0000005B">
      <w:pPr>
        <w:shd w:fill="ffffff" w:val="clear"/>
        <w:spacing w:after="0" w:before="100" w:line="240" w:lineRule="auto"/>
        <w:ind w:right="480"/>
        <w:jc w:val="both"/>
        <w:rPr>
          <w:color w:val="292929"/>
          <w:sz w:val="24"/>
          <w:szCs w:val="24"/>
          <w:shd w:fill="f2f2f2" w:val="clear"/>
        </w:rPr>
      </w:pPr>
      <w:r w:rsidDel="00000000" w:rsidR="00000000" w:rsidRPr="00000000">
        <w:rPr>
          <w:rtl w:val="0"/>
        </w:rPr>
      </w:r>
    </w:p>
    <w:p w:rsidR="00000000" w:rsidDel="00000000" w:rsidP="00000000" w:rsidRDefault="00000000" w:rsidRPr="00000000" w14:paraId="0000005C">
      <w:pPr>
        <w:shd w:fill="ffffff" w:val="clear"/>
        <w:spacing w:after="0" w:before="100" w:line="240" w:lineRule="auto"/>
        <w:ind w:right="480"/>
        <w:jc w:val="both"/>
        <w:rPr>
          <w:color w:val="292929"/>
          <w:sz w:val="24"/>
          <w:szCs w:val="24"/>
          <w:shd w:fill="f2f2f2" w:val="clear"/>
        </w:rPr>
      </w:pPr>
      <w:r w:rsidDel="00000000" w:rsidR="00000000" w:rsidRPr="00000000">
        <w:rPr>
          <w:rtl w:val="0"/>
        </w:rPr>
      </w:r>
    </w:p>
    <w:p w:rsidR="00000000" w:rsidDel="00000000" w:rsidP="00000000" w:rsidRDefault="00000000" w:rsidRPr="00000000" w14:paraId="0000005D">
      <w:pPr>
        <w:shd w:fill="ffffff" w:val="clear"/>
        <w:spacing w:after="0" w:before="600" w:line="240" w:lineRule="auto"/>
        <w:ind w:right="480"/>
        <w:jc w:val="both"/>
        <w:rPr>
          <w:b w:val="1"/>
          <w:color w:val="273239"/>
          <w:sz w:val="24"/>
          <w:szCs w:val="24"/>
        </w:rPr>
      </w:pPr>
      <w:r w:rsidDel="00000000" w:rsidR="00000000" w:rsidRPr="00000000">
        <w:rPr>
          <w:b w:val="1"/>
          <w:color w:val="273239"/>
          <w:sz w:val="24"/>
          <w:szCs w:val="24"/>
          <w:rtl w:val="0"/>
        </w:rPr>
        <w:t xml:space="preserve">Results </w:t>
      </w:r>
    </w:p>
    <w:p w:rsidR="00000000" w:rsidDel="00000000" w:rsidP="00000000" w:rsidRDefault="00000000" w:rsidRPr="00000000" w14:paraId="0000005E">
      <w:pPr>
        <w:shd w:fill="ffffff" w:val="clear"/>
        <w:spacing w:after="0" w:before="600" w:line="240" w:lineRule="auto"/>
        <w:ind w:right="480"/>
        <w:jc w:val="both"/>
        <w:rPr>
          <w:b w:val="1"/>
          <w:color w:val="273239"/>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361950</wp:posOffset>
            </wp:positionV>
            <wp:extent cx="7098483" cy="2401267"/>
            <wp:effectExtent b="0" l="0" r="0" t="0"/>
            <wp:wrapNone/>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098483" cy="2401267"/>
                    </a:xfrm>
                    <a:prstGeom prst="rect"/>
                    <a:ln/>
                  </pic:spPr>
                </pic:pic>
              </a:graphicData>
            </a:graphic>
          </wp:anchor>
        </w:drawing>
      </w:r>
    </w:p>
    <w:p w:rsidR="00000000" w:rsidDel="00000000" w:rsidP="00000000" w:rsidRDefault="00000000" w:rsidRPr="00000000" w14:paraId="0000005F">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60">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61">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62">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63">
      <w:pPr>
        <w:shd w:fill="ffffff" w:val="clear"/>
        <w:spacing w:after="0" w:before="600" w:line="240" w:lineRule="auto"/>
        <w:ind w:right="480"/>
        <w:jc w:val="both"/>
        <w:rPr>
          <w:b w:val="1"/>
          <w:color w:val="273239"/>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-523874</wp:posOffset>
            </wp:positionH>
            <wp:positionV relativeFrom="paragraph">
              <wp:posOffset>342900</wp:posOffset>
            </wp:positionV>
            <wp:extent cx="7148424" cy="2153692"/>
            <wp:effectExtent b="0" l="0" r="0" t="0"/>
            <wp:wrapNone/>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148424" cy="2153692"/>
                    </a:xfrm>
                    <a:prstGeom prst="rect"/>
                    <a:ln/>
                  </pic:spPr>
                </pic:pic>
              </a:graphicData>
            </a:graphic>
          </wp:anchor>
        </w:drawing>
      </w:r>
    </w:p>
    <w:p w:rsidR="00000000" w:rsidDel="00000000" w:rsidP="00000000" w:rsidRDefault="00000000" w:rsidRPr="00000000" w14:paraId="00000064">
      <w:pPr>
        <w:shd w:fill="ffffff" w:val="clear"/>
        <w:spacing w:line="240" w:lineRule="auto"/>
        <w:ind w:left="1440" w:firstLine="0"/>
        <w:jc w:val="both"/>
        <w:rPr>
          <w:color w:val="222222"/>
          <w:sz w:val="24"/>
          <w:szCs w:val="24"/>
        </w:rPr>
      </w:pPr>
      <w:r w:rsidDel="00000000" w:rsidR="00000000" w:rsidRPr="00000000">
        <w:rPr>
          <w:rtl w:val="0"/>
        </w:rPr>
      </w:r>
    </w:p>
    <w:p w:rsidR="00000000" w:rsidDel="00000000" w:rsidP="00000000" w:rsidRDefault="00000000" w:rsidRPr="00000000" w14:paraId="00000065">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66">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67">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68">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69">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6A">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6B">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6C">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6D">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6E">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6F">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70">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71">
      <w:pPr>
        <w:ind w:left="0" w:firstLine="0"/>
        <w:rPr>
          <w:color w:val="123654"/>
          <w:sz w:val="20"/>
          <w:szCs w:val="20"/>
          <w:highlight w:val="white"/>
        </w:rPr>
      </w:pPr>
      <w:r w:rsidDel="00000000" w:rsidR="00000000" w:rsidRPr="00000000">
        <w:rPr>
          <w:color w:val="123654"/>
          <w:sz w:val="20"/>
          <w:szCs w:val="20"/>
          <w:highlight w:val="white"/>
        </w:rPr>
        <w:drawing>
          <wp:inline distB="114300" distT="114300" distL="114300" distR="114300">
            <wp:extent cx="5943600" cy="4216400"/>
            <wp:effectExtent b="0" l="0" r="0" t="0"/>
            <wp:docPr id="3" name="image1.png"/>
            <a:graphic>
              <a:graphicData uri="http://schemas.openxmlformats.org/drawingml/2006/picture">
                <pic:pic>
                  <pic:nvPicPr>
                    <pic:cNvPr id="0" name="image1.png"/>
                    <pic:cNvPicPr preferRelativeResize="0"/>
                  </pic:nvPicPr>
                  <pic:blipFill>
                    <a:blip r:embed="rId12"/>
                    <a:srcRect b="0" l="0" r="-1015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73">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74">
      <w:pPr>
        <w:ind w:left="0" w:firstLine="0"/>
        <w:rPr>
          <w:color w:val="123654"/>
          <w:sz w:val="20"/>
          <w:szCs w:val="20"/>
          <w:highlight w:val="white"/>
        </w:rPr>
      </w:pPr>
      <w:r w:rsidDel="00000000" w:rsidR="00000000" w:rsidRPr="00000000">
        <w:rPr>
          <w:rtl w:val="0"/>
        </w:rPr>
      </w:r>
    </w:p>
    <w:p w:rsidR="00000000" w:rsidDel="00000000" w:rsidP="00000000" w:rsidRDefault="00000000" w:rsidRPr="00000000" w14:paraId="00000075">
      <w:pPr>
        <w:shd w:fill="ffffff" w:val="clear"/>
        <w:spacing w:before="600" w:line="240" w:lineRule="auto"/>
        <w:ind w:right="480"/>
        <w:jc w:val="both"/>
        <w:rPr>
          <w:color w:val="123654"/>
          <w:sz w:val="20"/>
          <w:szCs w:val="20"/>
          <w:highlight w:val="white"/>
        </w:rPr>
      </w:pPr>
      <w:r w:rsidDel="00000000" w:rsidR="00000000" w:rsidRPr="00000000">
        <w:rPr>
          <w:b w:val="1"/>
          <w:color w:val="273239"/>
          <w:sz w:val="24"/>
          <w:szCs w:val="24"/>
          <w:rtl w:val="0"/>
        </w:rPr>
        <w:t xml:space="preserve">Discussion</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machine-learning-databases/iris/iris.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LVttRGhMJ+0YqIX0zVPju4wQ==">AMUW2mXHHfEZuDIVZEInzf+EGpMYOECMm0MvX3YBljTWcpJPI1AztWIm8FchPIZpwRmPo6IjuHYiU0qyi6kJevAASfLRGxcXDlGSIZW36iNpA3Hv8hSt3S8reAvrTvouES59CdiD+CJ8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