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1299467" cy="37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9467" cy="373500"/>
                    </a:xfrm>
                    <a:prstGeom prst="rect"/>
                    <a:ln/>
                  </pic:spPr>
                </pic:pic>
              </a:graphicData>
            </a:graphic>
          </wp:inline>
        </w:drawing>
      </w:r>
      <w:r w:rsidDel="00000000" w:rsidR="00000000" w:rsidRPr="00000000">
        <w:rPr>
          <w:rtl w:val="0"/>
        </w:rPr>
        <w:t xml:space="preserve">       </w:t>
      </w:r>
      <w:r w:rsidDel="00000000" w:rsidR="00000000" w:rsidRPr="00000000">
        <w:rPr>
          <w:b w:val="1"/>
          <w:sz w:val="24"/>
          <w:szCs w:val="24"/>
          <w:rtl w:val="0"/>
        </w:rPr>
        <w:t xml:space="preserve">GHARDA INSTITUTE OF TECHNOLOGY</w:t>
      </w:r>
      <w:r w:rsidDel="00000000" w:rsidR="00000000" w:rsidRPr="00000000">
        <w:rPr>
          <w:rtl w:val="0"/>
        </w:rPr>
        <w:t xml:space="preserve">              </w:t>
      </w:r>
      <w:r w:rsidDel="00000000" w:rsidR="00000000" w:rsidRPr="00000000">
        <w:rPr/>
        <w:drawing>
          <wp:inline distB="114300" distT="114300" distL="114300" distR="114300">
            <wp:extent cx="865361" cy="36126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65361" cy="3612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2160" w:firstLine="720"/>
        <w:rPr>
          <w:b w:val="1"/>
          <w:i w:val="1"/>
          <w:sz w:val="24"/>
          <w:szCs w:val="24"/>
        </w:rPr>
      </w:pPr>
      <w:r w:rsidDel="00000000" w:rsidR="00000000" w:rsidRPr="00000000">
        <w:rPr>
          <w:rtl w:val="0"/>
        </w:rPr>
      </w:r>
    </w:p>
    <w:p w:rsidR="00000000" w:rsidDel="00000000" w:rsidP="00000000" w:rsidRDefault="00000000" w:rsidRPr="00000000" w14:paraId="00000004">
      <w:pPr>
        <w:ind w:left="2160" w:firstLine="0"/>
        <w:rPr>
          <w:b w:val="1"/>
          <w:i w:val="1"/>
          <w:sz w:val="24"/>
          <w:szCs w:val="24"/>
        </w:rPr>
      </w:pPr>
      <w:r w:rsidDel="00000000" w:rsidR="00000000" w:rsidRPr="00000000">
        <w:rPr>
          <w:b w:val="1"/>
          <w:i w:val="1"/>
          <w:sz w:val="24"/>
          <w:szCs w:val="24"/>
          <w:rtl w:val="0"/>
        </w:rPr>
        <w:t xml:space="preserve">       Department of Computer Engineering</w:t>
      </w:r>
    </w:p>
    <w:p w:rsidR="00000000" w:rsidDel="00000000" w:rsidP="00000000" w:rsidRDefault="00000000" w:rsidRPr="00000000" w14:paraId="00000005">
      <w:pPr>
        <w:ind w:left="2160" w:firstLine="0"/>
        <w:rPr>
          <w:b w:val="1"/>
          <w:i w:val="1"/>
          <w:sz w:val="24"/>
          <w:szCs w:val="24"/>
        </w:rPr>
      </w:pPr>
      <w:r w:rsidDel="00000000" w:rsidR="00000000" w:rsidRPr="00000000">
        <w:rPr>
          <w:rtl w:val="0"/>
        </w:rPr>
      </w:r>
    </w:p>
    <w:p w:rsidR="00000000" w:rsidDel="00000000" w:rsidP="00000000" w:rsidRDefault="00000000" w:rsidRPr="00000000" w14:paraId="00000006">
      <w:pPr>
        <w:ind w:left="2160" w:firstLine="0"/>
        <w:rPr>
          <w:b w:val="1"/>
          <w:sz w:val="24"/>
          <w:szCs w:val="24"/>
        </w:rPr>
      </w:pPr>
      <w:r w:rsidDel="00000000" w:rsidR="00000000" w:rsidRPr="00000000">
        <w:rPr>
          <w:b w:val="1"/>
          <w:sz w:val="24"/>
          <w:szCs w:val="24"/>
          <w:rtl w:val="0"/>
        </w:rPr>
        <w:t xml:space="preserve">Machine Learning Lab   BE Computer (Semester-VII)</w:t>
      </w:r>
    </w:p>
    <w:p w:rsidR="00000000" w:rsidDel="00000000" w:rsidP="00000000" w:rsidRDefault="00000000" w:rsidRPr="00000000" w14:paraId="00000007">
      <w:pPr>
        <w:ind w:left="2160" w:firstLine="0"/>
        <w:rPr>
          <w:b w:val="1"/>
          <w:sz w:val="24"/>
          <w:szCs w:val="24"/>
        </w:rPr>
      </w:pPr>
      <w:r w:rsidDel="00000000" w:rsidR="00000000" w:rsidRPr="00000000">
        <w:rPr>
          <w:rtl w:val="0"/>
        </w:rPr>
      </w:r>
    </w:p>
    <w:p w:rsidR="00000000" w:rsidDel="00000000" w:rsidP="00000000" w:rsidRDefault="00000000" w:rsidRPr="00000000" w14:paraId="00000008">
      <w:pPr>
        <w:ind w:left="2160" w:firstLine="0"/>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Experiment No.8 : Importance of feature scaling</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study, understand and test the importance of feature scaling.</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Theory</w:t>
      </w:r>
      <w:r w:rsidDel="00000000" w:rsidR="00000000" w:rsidRPr="00000000">
        <w:rPr>
          <w:sz w:val="24"/>
          <w:szCs w:val="24"/>
          <w:rtl w:val="0"/>
        </w:rPr>
        <w:t xml:space="preserv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Feature scaling through standardization (or Z-score normalization) can be an important preprocessing step for many machine learning algorithms. Standardization involves rescaling the features such that they have the properties of a standard normal distribution with a mean of zero and a standard deviation of one.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While many algorithms (such as SVM, K-nearest neighbors, and logistic regression) require features to be normalized, intuitively we can think of Principle Component Analysis (PCA) as being a prime example of when normalization is important. In PCA we are interested in the components that maximize the variance. If one component (e.g. human height) varies less than another (e.g. weight) because of their respective scales (meters vs. kilos), PCA might determine that the direction of maximal variance more closely corresponds with the ‘weight’ axis, if those features are not scaled. As a change in height of one meter can be considered much more important than the change in weight of one kilogram, this is clearly incorrect.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222222"/>
          <w:sz w:val="24"/>
          <w:szCs w:val="24"/>
          <w:highlight w:val="white"/>
        </w:rPr>
      </w:pPr>
      <w:r w:rsidDel="00000000" w:rsidR="00000000" w:rsidRPr="00000000">
        <w:rPr>
          <w:color w:val="222222"/>
          <w:sz w:val="24"/>
          <w:szCs w:val="24"/>
          <w:highlight w:val="white"/>
          <w:rtl w:val="0"/>
        </w:rPr>
        <w:t xml:space="preserve">To illustrate this, </w:t>
      </w:r>
      <w:hyperlink r:id="rId8">
        <w:r w:rsidDel="00000000" w:rsidR="00000000" w:rsidRPr="00000000">
          <w:rPr>
            <w:color w:val="222222"/>
            <w:sz w:val="24"/>
            <w:szCs w:val="24"/>
            <w:highlight w:val="white"/>
            <w:rtl w:val="0"/>
          </w:rPr>
          <w:t xml:space="preserve">PCA</w:t>
        </w:r>
      </w:hyperlink>
      <w:r w:rsidDel="00000000" w:rsidR="00000000" w:rsidRPr="00000000">
        <w:rPr>
          <w:color w:val="222222"/>
          <w:sz w:val="24"/>
          <w:szCs w:val="24"/>
          <w:highlight w:val="white"/>
          <w:rtl w:val="0"/>
        </w:rPr>
        <w:t xml:space="preserve"> is performed comparing the use of data with </w:t>
      </w:r>
      <w:hyperlink r:id="rId9">
        <w:r w:rsidDel="00000000" w:rsidR="00000000" w:rsidRPr="00000000">
          <w:rPr>
            <w:color w:val="222222"/>
            <w:sz w:val="24"/>
            <w:szCs w:val="24"/>
            <w:highlight w:val="white"/>
            <w:rtl w:val="0"/>
          </w:rPr>
          <w:t xml:space="preserve">StandardScaler</w:t>
        </w:r>
      </w:hyperlink>
      <w:r w:rsidDel="00000000" w:rsidR="00000000" w:rsidRPr="00000000">
        <w:rPr>
          <w:color w:val="222222"/>
          <w:sz w:val="24"/>
          <w:szCs w:val="24"/>
          <w:highlight w:val="white"/>
          <w:rtl w:val="0"/>
        </w:rPr>
        <w:t xml:space="preserve"> applied to unscaled data. The results are visualized and a clear difference noted. The 1st principal component in the unscaled set can be seen. It can be seen that feature #13 dominates the direction, being a whole two orders of magnitude above the other features. This is contrasted when observing the principal component for the scaled version of the data. In the scaled version, the orders of magnitude are roughly the same across all the features.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transformed data is then used to train a naive Bayes classifier, and a clear difference in prediction accuracies is observed wherein the dataset which is scaled before PCA vastly outperforms the unscaled version.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123654"/>
          <w:sz w:val="24"/>
          <w:szCs w:val="24"/>
          <w:highlight w:val="white"/>
        </w:rPr>
      </w:pPr>
      <w:r w:rsidDel="00000000" w:rsidR="00000000" w:rsidRPr="00000000">
        <w:rPr>
          <w:b w:val="1"/>
          <w:color w:val="273239"/>
          <w:sz w:val="24"/>
          <w:szCs w:val="24"/>
          <w:highlight w:val="white"/>
          <w:rtl w:val="0"/>
        </w:rPr>
        <w:t xml:space="preserve">** About Dataset-  </w:t>
      </w:r>
      <w:r w:rsidDel="00000000" w:rsidR="00000000" w:rsidRPr="00000000">
        <w:rPr>
          <w:color w:val="273239"/>
          <w:sz w:val="24"/>
          <w:szCs w:val="24"/>
          <w:highlight w:val="white"/>
          <w:rtl w:val="0"/>
        </w:rPr>
        <w:t xml:space="preserve">Title: </w:t>
      </w:r>
      <w:r w:rsidDel="00000000" w:rsidR="00000000" w:rsidRPr="00000000">
        <w:rPr>
          <w:color w:val="123654"/>
          <w:sz w:val="24"/>
          <w:szCs w:val="24"/>
          <w:highlight w:val="white"/>
          <w:rtl w:val="0"/>
        </w:rPr>
        <w:t xml:space="preserve">Wine</w:t>
      </w:r>
      <w:r w:rsidDel="00000000" w:rsidR="00000000" w:rsidRPr="00000000">
        <w:rPr>
          <w:color w:val="123654"/>
          <w:sz w:val="24"/>
          <w:szCs w:val="24"/>
          <w:highlight w:val="white"/>
          <w:rtl w:val="0"/>
        </w:rPr>
        <w:t xml:space="preserve"> Data Set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dataset used is the Wine Dataset available at UCI. This dataset has continuous features that are heterogeneous in scale due to differing properties that they measure (i.e. alcohol content and malic acid).</w:t>
      </w:r>
    </w:p>
    <w:p w:rsidR="00000000" w:rsidDel="00000000" w:rsidP="00000000" w:rsidRDefault="00000000" w:rsidRPr="00000000" w14:paraId="00000015">
      <w:pPr>
        <w:jc w:val="both"/>
        <w:rPr>
          <w:color w:val="123654"/>
          <w:sz w:val="24"/>
          <w:szCs w:val="24"/>
          <w:highlight w:val="white"/>
        </w:rPr>
      </w:pPr>
      <w:r w:rsidDel="00000000" w:rsidR="00000000" w:rsidRPr="00000000">
        <w:rPr>
          <w:rtl w:val="0"/>
        </w:rPr>
      </w:r>
    </w:p>
    <w:p w:rsidR="00000000" w:rsidDel="00000000" w:rsidP="00000000" w:rsidRDefault="00000000" w:rsidRPr="00000000" w14:paraId="00000016">
      <w:pPr>
        <w:jc w:val="both"/>
        <w:rPr>
          <w:color w:val="123654"/>
          <w:sz w:val="24"/>
          <w:szCs w:val="24"/>
          <w:highlight w:val="white"/>
        </w:rPr>
      </w:pPr>
      <w:r w:rsidDel="00000000" w:rsidR="00000000" w:rsidRPr="00000000">
        <w:rPr>
          <w:rtl w:val="0"/>
        </w:rPr>
      </w:r>
    </w:p>
    <w:p w:rsidR="00000000" w:rsidDel="00000000" w:rsidP="00000000" w:rsidRDefault="00000000" w:rsidRPr="00000000" w14:paraId="00000017">
      <w:pPr>
        <w:jc w:val="both"/>
        <w:rPr>
          <w:color w:val="123654"/>
          <w:sz w:val="24"/>
          <w:szCs w:val="24"/>
          <w:highlight w:val="white"/>
        </w:rPr>
      </w:pPr>
      <w:r w:rsidDel="00000000" w:rsidR="00000000" w:rsidRPr="00000000">
        <w:rPr>
          <w:rtl w:val="0"/>
        </w:rPr>
      </w:r>
    </w:p>
    <w:p w:rsidR="00000000" w:rsidDel="00000000" w:rsidP="00000000" w:rsidRDefault="00000000" w:rsidRPr="00000000" w14:paraId="00000018">
      <w:pPr>
        <w:jc w:val="both"/>
        <w:rPr>
          <w:color w:val="123654"/>
          <w:sz w:val="24"/>
          <w:szCs w:val="24"/>
          <w:highlight w:val="white"/>
        </w:rPr>
      </w:pPr>
      <w:r w:rsidDel="00000000" w:rsidR="00000000" w:rsidRPr="00000000">
        <w:rPr>
          <w:rtl w:val="0"/>
        </w:rPr>
      </w:r>
    </w:p>
    <w:p w:rsidR="00000000" w:rsidDel="00000000" w:rsidP="00000000" w:rsidRDefault="00000000" w:rsidRPr="00000000" w14:paraId="00000019">
      <w:pPr>
        <w:jc w:val="both"/>
        <w:rPr>
          <w:color w:val="123654"/>
          <w:sz w:val="24"/>
          <w:szCs w:val="24"/>
          <w:highlight w:val="white"/>
        </w:rPr>
      </w:pPr>
      <w:r w:rsidDel="00000000" w:rsidR="00000000" w:rsidRPr="00000000">
        <w:rPr>
          <w:color w:val="123654"/>
          <w:sz w:val="24"/>
          <w:szCs w:val="24"/>
          <w:highlight w:val="white"/>
        </w:rPr>
        <w:drawing>
          <wp:inline distB="114300" distT="114300" distL="114300" distR="114300">
            <wp:extent cx="5943600" cy="4064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color w:val="123654"/>
          <w:sz w:val="24"/>
          <w:szCs w:val="24"/>
          <w:highlight w:val="white"/>
        </w:rPr>
      </w:pPr>
      <w:r w:rsidDel="00000000" w:rsidR="00000000" w:rsidRPr="00000000">
        <w:rPr>
          <w:rtl w:val="0"/>
        </w:rPr>
      </w:r>
    </w:p>
    <w:p w:rsidR="00000000" w:rsidDel="00000000" w:rsidP="00000000" w:rsidRDefault="00000000" w:rsidRPr="00000000" w14:paraId="0000001B">
      <w:pPr>
        <w:spacing w:after="240" w:before="240" w:line="240" w:lineRule="auto"/>
        <w:jc w:val="both"/>
        <w:rPr>
          <w:b w:val="1"/>
          <w:color w:val="273239"/>
          <w:sz w:val="24"/>
          <w:szCs w:val="24"/>
        </w:rPr>
      </w:pPr>
      <w:r w:rsidDel="00000000" w:rsidR="00000000" w:rsidRPr="00000000">
        <w:rPr>
          <w:color w:val="123654"/>
          <w:sz w:val="24"/>
          <w:szCs w:val="24"/>
          <w:highlight w:val="white"/>
          <w:rtl w:val="0"/>
        </w:rPr>
        <w:t xml:space="preserve">  </w:t>
      </w:r>
      <w:r w:rsidDel="00000000" w:rsidR="00000000" w:rsidRPr="00000000">
        <w:rPr>
          <w:b w:val="1"/>
          <w:color w:val="273239"/>
          <w:sz w:val="24"/>
          <w:szCs w:val="24"/>
          <w:rtl w:val="0"/>
        </w:rPr>
        <w:t xml:space="preserve">Code -</w:t>
      </w:r>
    </w:p>
    <w:p w:rsidR="00000000" w:rsidDel="00000000" w:rsidP="00000000" w:rsidRDefault="00000000" w:rsidRPr="00000000" w14:paraId="0000001C">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import matplotlib.pyplot as plt</w:t>
      </w:r>
    </w:p>
    <w:p w:rsidR="00000000" w:rsidDel="00000000" w:rsidP="00000000" w:rsidRDefault="00000000" w:rsidRPr="00000000" w14:paraId="0000001D">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from sklearn.model_selection import</w:t>
      </w:r>
      <w:hyperlink r:id="rId11">
        <w:r w:rsidDel="00000000" w:rsidR="00000000" w:rsidRPr="00000000">
          <w:rPr>
            <w:color w:val="222222"/>
            <w:sz w:val="24"/>
            <w:szCs w:val="24"/>
            <w:rtl w:val="0"/>
          </w:rPr>
          <w:t xml:space="preserve"> train_test_split</w:t>
        </w:r>
      </w:hyperlink>
      <w:r w:rsidDel="00000000" w:rsidR="00000000" w:rsidRPr="00000000">
        <w:rPr>
          <w:rtl w:val="0"/>
        </w:rPr>
      </w:r>
    </w:p>
    <w:p w:rsidR="00000000" w:rsidDel="00000000" w:rsidP="00000000" w:rsidRDefault="00000000" w:rsidRPr="00000000" w14:paraId="0000001E">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from sklearn.preprocessing import</w:t>
      </w:r>
      <w:hyperlink r:id="rId12">
        <w:r w:rsidDel="00000000" w:rsidR="00000000" w:rsidRPr="00000000">
          <w:rPr>
            <w:color w:val="222222"/>
            <w:sz w:val="24"/>
            <w:szCs w:val="24"/>
            <w:rtl w:val="0"/>
          </w:rPr>
          <w:t xml:space="preserve"> StandardScaler</w:t>
        </w:r>
      </w:hyperlink>
      <w:r w:rsidDel="00000000" w:rsidR="00000000" w:rsidRPr="00000000">
        <w:rPr>
          <w:rtl w:val="0"/>
        </w:rPr>
      </w:r>
    </w:p>
    <w:p w:rsidR="00000000" w:rsidDel="00000000" w:rsidP="00000000" w:rsidRDefault="00000000" w:rsidRPr="00000000" w14:paraId="0000001F">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from sklearn.decomposition import</w:t>
      </w:r>
      <w:hyperlink r:id="rId13">
        <w:r w:rsidDel="00000000" w:rsidR="00000000" w:rsidRPr="00000000">
          <w:rPr>
            <w:color w:val="222222"/>
            <w:sz w:val="24"/>
            <w:szCs w:val="24"/>
            <w:rtl w:val="0"/>
          </w:rPr>
          <w:t xml:space="preserve"> PCA</w:t>
        </w:r>
      </w:hyperlink>
      <w:r w:rsidDel="00000000" w:rsidR="00000000" w:rsidRPr="00000000">
        <w:rPr>
          <w:rtl w:val="0"/>
        </w:rPr>
      </w:r>
    </w:p>
    <w:p w:rsidR="00000000" w:rsidDel="00000000" w:rsidP="00000000" w:rsidRDefault="00000000" w:rsidRPr="00000000" w14:paraId="00000020">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from sklearn.naive_bayes import</w:t>
      </w:r>
      <w:hyperlink r:id="rId14">
        <w:r w:rsidDel="00000000" w:rsidR="00000000" w:rsidRPr="00000000">
          <w:rPr>
            <w:color w:val="222222"/>
            <w:sz w:val="24"/>
            <w:szCs w:val="24"/>
            <w:rtl w:val="0"/>
          </w:rPr>
          <w:t xml:space="preserve"> GaussianNB</w:t>
        </w:r>
      </w:hyperlink>
      <w:r w:rsidDel="00000000" w:rsidR="00000000" w:rsidRPr="00000000">
        <w:rPr>
          <w:rtl w:val="0"/>
        </w:rPr>
      </w:r>
    </w:p>
    <w:p w:rsidR="00000000" w:rsidDel="00000000" w:rsidP="00000000" w:rsidRDefault="00000000" w:rsidRPr="00000000" w14:paraId="00000021">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from sklearn.metrics import</w:t>
      </w:r>
      <w:hyperlink r:id="rId15">
        <w:r w:rsidDel="00000000" w:rsidR="00000000" w:rsidRPr="00000000">
          <w:rPr>
            <w:color w:val="222222"/>
            <w:sz w:val="24"/>
            <w:szCs w:val="24"/>
            <w:rtl w:val="0"/>
          </w:rPr>
          <w:t xml:space="preserve"> accuracy_score</w:t>
        </w:r>
      </w:hyperlink>
      <w:r w:rsidDel="00000000" w:rsidR="00000000" w:rsidRPr="00000000">
        <w:rPr>
          <w:rtl w:val="0"/>
        </w:rPr>
      </w:r>
    </w:p>
    <w:p w:rsidR="00000000" w:rsidDel="00000000" w:rsidP="00000000" w:rsidRDefault="00000000" w:rsidRPr="00000000" w14:paraId="00000022">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from sklearn.datasets import</w:t>
      </w:r>
      <w:hyperlink r:id="rId16">
        <w:r w:rsidDel="00000000" w:rsidR="00000000" w:rsidRPr="00000000">
          <w:rPr>
            <w:color w:val="222222"/>
            <w:sz w:val="24"/>
            <w:szCs w:val="24"/>
            <w:rtl w:val="0"/>
          </w:rPr>
          <w:t xml:space="preserve"> load_wine</w:t>
        </w:r>
      </w:hyperlink>
      <w:r w:rsidDel="00000000" w:rsidR="00000000" w:rsidRPr="00000000">
        <w:rPr>
          <w:rtl w:val="0"/>
        </w:rPr>
      </w:r>
    </w:p>
    <w:p w:rsidR="00000000" w:rsidDel="00000000" w:rsidP="00000000" w:rsidRDefault="00000000" w:rsidRPr="00000000" w14:paraId="00000023">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from sklearn.pipeline import</w:t>
      </w:r>
      <w:hyperlink r:id="rId17">
        <w:r w:rsidDel="00000000" w:rsidR="00000000" w:rsidRPr="00000000">
          <w:rPr>
            <w:color w:val="222222"/>
            <w:sz w:val="24"/>
            <w:szCs w:val="24"/>
            <w:rtl w:val="0"/>
          </w:rPr>
          <w:t xml:space="preserve"> make_pipeline</w:t>
        </w:r>
      </w:hyperlink>
      <w:r w:rsidDel="00000000" w:rsidR="00000000" w:rsidRPr="00000000">
        <w:rPr>
          <w:rtl w:val="0"/>
        </w:rPr>
      </w:r>
    </w:p>
    <w:p w:rsidR="00000000" w:rsidDel="00000000" w:rsidP="00000000" w:rsidRDefault="00000000" w:rsidRPr="00000000" w14:paraId="00000024">
      <w:pPr>
        <w:shd w:fill="ffffff" w:val="clear"/>
        <w:spacing w:after="0" w:before="0" w:line="240" w:lineRule="auto"/>
        <w:ind w:right="480"/>
        <w:jc w:val="both"/>
        <w:rPr>
          <w:color w:val="212529"/>
          <w:sz w:val="24"/>
          <w:szCs w:val="24"/>
        </w:rPr>
      </w:pPr>
      <w:r w:rsidDel="00000000" w:rsidR="00000000" w:rsidRPr="00000000">
        <w:rPr>
          <w:rtl w:val="0"/>
        </w:rPr>
      </w:r>
    </w:p>
    <w:p w:rsidR="00000000" w:rsidDel="00000000" w:rsidP="00000000" w:rsidRDefault="00000000" w:rsidRPr="00000000" w14:paraId="00000025">
      <w:pPr>
        <w:shd w:fill="ffffff" w:val="clear"/>
        <w:spacing w:after="0" w:before="0" w:line="240" w:lineRule="auto"/>
        <w:ind w:right="480"/>
        <w:jc w:val="both"/>
        <w:rPr>
          <w:color w:val="212529"/>
          <w:sz w:val="24"/>
          <w:szCs w:val="24"/>
        </w:rPr>
      </w:pPr>
      <w:r w:rsidDel="00000000" w:rsidR="00000000" w:rsidRPr="00000000">
        <w:rPr>
          <w:color w:val="212529"/>
          <w:sz w:val="24"/>
          <w:szCs w:val="24"/>
          <w:rtl w:val="0"/>
        </w:rPr>
        <w:t xml:space="preserve">RANDOM_STATE </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 </w:t>
      </w:r>
      <w:r w:rsidDel="00000000" w:rsidR="00000000" w:rsidRPr="00000000">
        <w:rPr>
          <w:color w:val="208050"/>
          <w:sz w:val="24"/>
          <w:szCs w:val="24"/>
          <w:rtl w:val="0"/>
        </w:rPr>
        <w:t xml:space="preserve">42</w:t>
      </w:r>
      <w:r w:rsidDel="00000000" w:rsidR="00000000" w:rsidRPr="00000000">
        <w:rPr>
          <w:rtl w:val="0"/>
        </w:rPr>
      </w:r>
    </w:p>
    <w:p w:rsidR="00000000" w:rsidDel="00000000" w:rsidP="00000000" w:rsidRDefault="00000000" w:rsidRPr="00000000" w14:paraId="00000026">
      <w:pPr>
        <w:shd w:fill="ffffff" w:val="clear"/>
        <w:spacing w:after="0" w:before="0" w:line="240" w:lineRule="auto"/>
        <w:ind w:right="480"/>
        <w:jc w:val="both"/>
        <w:rPr>
          <w:color w:val="212529"/>
          <w:sz w:val="24"/>
          <w:szCs w:val="24"/>
        </w:rPr>
      </w:pPr>
      <w:r w:rsidDel="00000000" w:rsidR="00000000" w:rsidRPr="00000000">
        <w:rPr>
          <w:color w:val="212529"/>
          <w:sz w:val="24"/>
          <w:szCs w:val="24"/>
          <w:rtl w:val="0"/>
        </w:rPr>
        <w:t xml:space="preserve">FIG_SIZE </w:t>
      </w:r>
      <w:r w:rsidDel="00000000" w:rsidR="00000000" w:rsidRPr="00000000">
        <w:rPr>
          <w:color w:val="666666"/>
          <w:sz w:val="24"/>
          <w:szCs w:val="24"/>
          <w:rtl w:val="0"/>
        </w:rPr>
        <w:t xml:space="preserve">=</w:t>
      </w:r>
      <w:r w:rsidDel="00000000" w:rsidR="00000000" w:rsidRPr="00000000">
        <w:rPr>
          <w:color w:val="212529"/>
          <w:sz w:val="24"/>
          <w:szCs w:val="24"/>
          <w:rtl w:val="0"/>
        </w:rPr>
        <w:t xml:space="preserve"> (</w:t>
      </w:r>
      <w:r w:rsidDel="00000000" w:rsidR="00000000" w:rsidRPr="00000000">
        <w:rPr>
          <w:color w:val="208050"/>
          <w:sz w:val="24"/>
          <w:szCs w:val="24"/>
          <w:rtl w:val="0"/>
        </w:rPr>
        <w:t xml:space="preserve">10</w:t>
      </w:r>
      <w:r w:rsidDel="00000000" w:rsidR="00000000" w:rsidRPr="00000000">
        <w:rPr>
          <w:color w:val="212529"/>
          <w:sz w:val="24"/>
          <w:szCs w:val="24"/>
          <w:rtl w:val="0"/>
        </w:rPr>
        <w:t xml:space="preserve">, </w:t>
      </w:r>
      <w:r w:rsidDel="00000000" w:rsidR="00000000" w:rsidRPr="00000000">
        <w:rPr>
          <w:color w:val="208050"/>
          <w:sz w:val="24"/>
          <w:szCs w:val="24"/>
          <w:rtl w:val="0"/>
        </w:rPr>
        <w:t xml:space="preserve">7</w:t>
      </w:r>
      <w:r w:rsidDel="00000000" w:rsidR="00000000" w:rsidRPr="00000000">
        <w:rPr>
          <w:color w:val="212529"/>
          <w:sz w:val="24"/>
          <w:szCs w:val="24"/>
          <w:rtl w:val="0"/>
        </w:rPr>
        <w:t xml:space="preserve">)</w:t>
      </w:r>
    </w:p>
    <w:p w:rsidR="00000000" w:rsidDel="00000000" w:rsidP="00000000" w:rsidRDefault="00000000" w:rsidRPr="00000000" w14:paraId="00000027">
      <w:pPr>
        <w:shd w:fill="ffffff" w:val="clear"/>
        <w:spacing w:after="0" w:before="0" w:line="240" w:lineRule="auto"/>
        <w:ind w:right="480"/>
        <w:jc w:val="both"/>
        <w:rPr>
          <w:color w:val="212529"/>
          <w:sz w:val="24"/>
          <w:szCs w:val="24"/>
        </w:rPr>
      </w:pPr>
      <w:r w:rsidDel="00000000" w:rsidR="00000000" w:rsidRPr="00000000">
        <w:rPr>
          <w:rtl w:val="0"/>
        </w:rPr>
      </w:r>
    </w:p>
    <w:p w:rsidR="00000000" w:rsidDel="00000000" w:rsidP="00000000" w:rsidRDefault="00000000" w:rsidRPr="00000000" w14:paraId="00000028">
      <w:pPr>
        <w:shd w:fill="ffffff" w:val="clear"/>
        <w:spacing w:after="0" w:before="0" w:line="240" w:lineRule="auto"/>
        <w:ind w:right="480"/>
        <w:jc w:val="both"/>
        <w:rPr>
          <w:color w:val="212529"/>
          <w:sz w:val="24"/>
          <w:szCs w:val="24"/>
        </w:rPr>
      </w:pPr>
      <w:r w:rsidDel="00000000" w:rsidR="00000000" w:rsidRPr="00000000">
        <w:rPr>
          <w:rtl w:val="0"/>
        </w:rPr>
      </w:r>
    </w:p>
    <w:p w:rsidR="00000000" w:rsidDel="00000000" w:rsidP="00000000" w:rsidRDefault="00000000" w:rsidRPr="00000000" w14:paraId="00000029">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features, target =</w:t>
      </w:r>
      <w:hyperlink r:id="rId18">
        <w:r w:rsidDel="00000000" w:rsidR="00000000" w:rsidRPr="00000000">
          <w:rPr>
            <w:color w:val="222222"/>
            <w:sz w:val="24"/>
            <w:szCs w:val="24"/>
            <w:rtl w:val="0"/>
          </w:rPr>
          <w:t xml:space="preserve"> load_wine</w:t>
        </w:r>
      </w:hyperlink>
      <w:r w:rsidDel="00000000" w:rsidR="00000000" w:rsidRPr="00000000">
        <w:rPr>
          <w:color w:val="222222"/>
          <w:sz w:val="24"/>
          <w:szCs w:val="24"/>
          <w:rtl w:val="0"/>
        </w:rPr>
        <w:t xml:space="preserve">(return_X_y=True)</w:t>
      </w:r>
    </w:p>
    <w:p w:rsidR="00000000" w:rsidDel="00000000" w:rsidP="00000000" w:rsidRDefault="00000000" w:rsidRPr="00000000" w14:paraId="0000002A">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2B">
      <w:pPr>
        <w:shd w:fill="ffffff" w:val="clear"/>
        <w:spacing w:after="0" w:before="0" w:line="240" w:lineRule="auto"/>
        <w:ind w:right="480"/>
        <w:jc w:val="both"/>
        <w:rPr>
          <w:color w:val="222222"/>
          <w:sz w:val="24"/>
          <w:szCs w:val="24"/>
        </w:rPr>
      </w:pPr>
      <w:r w:rsidDel="00000000" w:rsidR="00000000" w:rsidRPr="00000000">
        <w:rPr>
          <w:i w:val="1"/>
          <w:color w:val="222222"/>
          <w:sz w:val="24"/>
          <w:szCs w:val="24"/>
          <w:rtl w:val="0"/>
        </w:rPr>
        <w:t xml:space="preserve"># Make a train/test split using 30% test size</w:t>
      </w:r>
      <w:r w:rsidDel="00000000" w:rsidR="00000000" w:rsidRPr="00000000">
        <w:rPr>
          <w:rtl w:val="0"/>
        </w:rPr>
      </w:r>
    </w:p>
    <w:p w:rsidR="00000000" w:rsidDel="00000000" w:rsidP="00000000" w:rsidRDefault="00000000" w:rsidRPr="00000000" w14:paraId="0000002C">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X_train, X_test, y_train, y_test =</w:t>
      </w:r>
      <w:hyperlink r:id="rId19">
        <w:r w:rsidDel="00000000" w:rsidR="00000000" w:rsidRPr="00000000">
          <w:rPr>
            <w:color w:val="222222"/>
            <w:sz w:val="24"/>
            <w:szCs w:val="24"/>
            <w:rtl w:val="0"/>
          </w:rPr>
          <w:t xml:space="preserve"> train_test_split</w:t>
        </w:r>
      </w:hyperlink>
      <w:r w:rsidDel="00000000" w:rsidR="00000000" w:rsidRPr="00000000">
        <w:rPr>
          <w:color w:val="222222"/>
          <w:sz w:val="24"/>
          <w:szCs w:val="24"/>
          <w:rtl w:val="0"/>
        </w:rPr>
        <w:t xml:space="preserve">(features, target, test_size=0.30, random_state=RANDOM_STATE)</w:t>
      </w:r>
    </w:p>
    <w:p w:rsidR="00000000" w:rsidDel="00000000" w:rsidP="00000000" w:rsidRDefault="00000000" w:rsidRPr="00000000" w14:paraId="0000002D">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2E">
      <w:pPr>
        <w:shd w:fill="ffffff" w:val="clear"/>
        <w:spacing w:after="0" w:before="0" w:line="240" w:lineRule="auto"/>
        <w:ind w:right="480"/>
        <w:jc w:val="both"/>
        <w:rPr>
          <w:color w:val="222222"/>
          <w:sz w:val="24"/>
          <w:szCs w:val="24"/>
        </w:rPr>
      </w:pPr>
      <w:r w:rsidDel="00000000" w:rsidR="00000000" w:rsidRPr="00000000">
        <w:rPr>
          <w:i w:val="1"/>
          <w:color w:val="222222"/>
          <w:sz w:val="24"/>
          <w:szCs w:val="24"/>
          <w:rtl w:val="0"/>
        </w:rPr>
        <w:t xml:space="preserve"># Fit to data and predict using pipelined GNB and PCA</w:t>
      </w:r>
      <w:r w:rsidDel="00000000" w:rsidR="00000000" w:rsidRPr="00000000">
        <w:rPr>
          <w:rtl w:val="0"/>
        </w:rPr>
      </w:r>
    </w:p>
    <w:p w:rsidR="00000000" w:rsidDel="00000000" w:rsidP="00000000" w:rsidRDefault="00000000" w:rsidRPr="00000000" w14:paraId="0000002F">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unscaled_clf =</w:t>
      </w:r>
      <w:hyperlink r:id="rId20">
        <w:r w:rsidDel="00000000" w:rsidR="00000000" w:rsidRPr="00000000">
          <w:rPr>
            <w:color w:val="222222"/>
            <w:sz w:val="24"/>
            <w:szCs w:val="24"/>
            <w:rtl w:val="0"/>
          </w:rPr>
          <w:t xml:space="preserve"> make_pipeline</w:t>
        </w:r>
      </w:hyperlink>
      <w:r w:rsidDel="00000000" w:rsidR="00000000" w:rsidRPr="00000000">
        <w:rPr>
          <w:color w:val="222222"/>
          <w:sz w:val="24"/>
          <w:szCs w:val="24"/>
          <w:rtl w:val="0"/>
        </w:rPr>
        <w:t xml:space="preserve">(</w:t>
      </w:r>
      <w:hyperlink r:id="rId21">
        <w:r w:rsidDel="00000000" w:rsidR="00000000" w:rsidRPr="00000000">
          <w:rPr>
            <w:color w:val="222222"/>
            <w:sz w:val="24"/>
            <w:szCs w:val="24"/>
            <w:rtl w:val="0"/>
          </w:rPr>
          <w:t xml:space="preserve">PCA</w:t>
        </w:r>
      </w:hyperlink>
      <w:r w:rsidDel="00000000" w:rsidR="00000000" w:rsidRPr="00000000">
        <w:rPr>
          <w:color w:val="222222"/>
          <w:sz w:val="24"/>
          <w:szCs w:val="24"/>
          <w:rtl w:val="0"/>
        </w:rPr>
        <w:t xml:space="preserve">(n_components=2),</w:t>
      </w:r>
      <w:hyperlink r:id="rId22">
        <w:r w:rsidDel="00000000" w:rsidR="00000000" w:rsidRPr="00000000">
          <w:rPr>
            <w:color w:val="222222"/>
            <w:sz w:val="24"/>
            <w:szCs w:val="24"/>
            <w:rtl w:val="0"/>
          </w:rPr>
          <w:t xml:space="preserve"> GaussianNB</w:t>
        </w:r>
      </w:hyperlink>
      <w:r w:rsidDel="00000000" w:rsidR="00000000" w:rsidRPr="00000000">
        <w:rPr>
          <w:color w:val="222222"/>
          <w:sz w:val="24"/>
          <w:szCs w:val="24"/>
          <w:rtl w:val="0"/>
        </w:rPr>
        <w:t xml:space="preserve">())</w:t>
      </w:r>
    </w:p>
    <w:p w:rsidR="00000000" w:rsidDel="00000000" w:rsidP="00000000" w:rsidRDefault="00000000" w:rsidRPr="00000000" w14:paraId="00000030">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unscaled_clf.fit(X_train, y_train)</w:t>
      </w:r>
    </w:p>
    <w:p w:rsidR="00000000" w:rsidDel="00000000" w:rsidP="00000000" w:rsidRDefault="00000000" w:rsidRPr="00000000" w14:paraId="00000031">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pred_test = unscaled_clf.predict(X_test)</w:t>
      </w:r>
    </w:p>
    <w:p w:rsidR="00000000" w:rsidDel="00000000" w:rsidP="00000000" w:rsidRDefault="00000000" w:rsidRPr="00000000" w14:paraId="00000032">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33">
      <w:pPr>
        <w:shd w:fill="ffffff" w:val="clear"/>
        <w:spacing w:after="0" w:before="0" w:line="240" w:lineRule="auto"/>
        <w:ind w:right="480"/>
        <w:jc w:val="both"/>
        <w:rPr>
          <w:color w:val="222222"/>
          <w:sz w:val="24"/>
          <w:szCs w:val="24"/>
        </w:rPr>
      </w:pPr>
      <w:r w:rsidDel="00000000" w:rsidR="00000000" w:rsidRPr="00000000">
        <w:rPr>
          <w:i w:val="1"/>
          <w:color w:val="222222"/>
          <w:sz w:val="24"/>
          <w:szCs w:val="24"/>
          <w:rtl w:val="0"/>
        </w:rPr>
        <w:t xml:space="preserve"># Fit to data and predict using pipelined scaling, GNB and PCA</w:t>
      </w:r>
      <w:r w:rsidDel="00000000" w:rsidR="00000000" w:rsidRPr="00000000">
        <w:rPr>
          <w:rtl w:val="0"/>
        </w:rPr>
      </w:r>
    </w:p>
    <w:p w:rsidR="00000000" w:rsidDel="00000000" w:rsidP="00000000" w:rsidRDefault="00000000" w:rsidRPr="00000000" w14:paraId="00000034">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std_clf =</w:t>
      </w:r>
      <w:hyperlink r:id="rId23">
        <w:r w:rsidDel="00000000" w:rsidR="00000000" w:rsidRPr="00000000">
          <w:rPr>
            <w:color w:val="222222"/>
            <w:sz w:val="24"/>
            <w:szCs w:val="24"/>
            <w:rtl w:val="0"/>
          </w:rPr>
          <w:t xml:space="preserve"> make_pipeline</w:t>
        </w:r>
      </w:hyperlink>
      <w:r w:rsidDel="00000000" w:rsidR="00000000" w:rsidRPr="00000000">
        <w:rPr>
          <w:color w:val="222222"/>
          <w:sz w:val="24"/>
          <w:szCs w:val="24"/>
          <w:rtl w:val="0"/>
        </w:rPr>
        <w:t xml:space="preserve">(</w:t>
      </w:r>
      <w:hyperlink r:id="rId24">
        <w:r w:rsidDel="00000000" w:rsidR="00000000" w:rsidRPr="00000000">
          <w:rPr>
            <w:color w:val="222222"/>
            <w:sz w:val="24"/>
            <w:szCs w:val="24"/>
            <w:rtl w:val="0"/>
          </w:rPr>
          <w:t xml:space="preserve">StandardScaler</w:t>
        </w:r>
      </w:hyperlink>
      <w:r w:rsidDel="00000000" w:rsidR="00000000" w:rsidRPr="00000000">
        <w:rPr>
          <w:color w:val="222222"/>
          <w:sz w:val="24"/>
          <w:szCs w:val="24"/>
          <w:rtl w:val="0"/>
        </w:rPr>
        <w:t xml:space="preserve">(),</w:t>
      </w:r>
      <w:hyperlink r:id="rId25">
        <w:r w:rsidDel="00000000" w:rsidR="00000000" w:rsidRPr="00000000">
          <w:rPr>
            <w:color w:val="222222"/>
            <w:sz w:val="24"/>
            <w:szCs w:val="24"/>
            <w:rtl w:val="0"/>
          </w:rPr>
          <w:t xml:space="preserve"> PCA</w:t>
        </w:r>
      </w:hyperlink>
      <w:r w:rsidDel="00000000" w:rsidR="00000000" w:rsidRPr="00000000">
        <w:rPr>
          <w:color w:val="222222"/>
          <w:sz w:val="24"/>
          <w:szCs w:val="24"/>
          <w:rtl w:val="0"/>
        </w:rPr>
        <w:t xml:space="preserve">(n_components=2),</w:t>
      </w:r>
      <w:hyperlink r:id="rId26">
        <w:r w:rsidDel="00000000" w:rsidR="00000000" w:rsidRPr="00000000">
          <w:rPr>
            <w:color w:val="222222"/>
            <w:sz w:val="24"/>
            <w:szCs w:val="24"/>
            <w:rtl w:val="0"/>
          </w:rPr>
          <w:t xml:space="preserve"> GaussianNB</w:t>
        </w:r>
      </w:hyperlink>
      <w:r w:rsidDel="00000000" w:rsidR="00000000" w:rsidRPr="00000000">
        <w:rPr>
          <w:color w:val="222222"/>
          <w:sz w:val="24"/>
          <w:szCs w:val="24"/>
          <w:rtl w:val="0"/>
        </w:rPr>
        <w:t xml:space="preserve">())</w:t>
      </w:r>
    </w:p>
    <w:p w:rsidR="00000000" w:rsidDel="00000000" w:rsidP="00000000" w:rsidRDefault="00000000" w:rsidRPr="00000000" w14:paraId="00000035">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std_clf.fit(X_train, y_train)</w:t>
      </w:r>
    </w:p>
    <w:p w:rsidR="00000000" w:rsidDel="00000000" w:rsidP="00000000" w:rsidRDefault="00000000" w:rsidRPr="00000000" w14:paraId="00000036">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pred_test_std = std_clf.predict(X_test)</w:t>
      </w:r>
    </w:p>
    <w:p w:rsidR="00000000" w:rsidDel="00000000" w:rsidP="00000000" w:rsidRDefault="00000000" w:rsidRPr="00000000" w14:paraId="00000037">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38">
      <w:pPr>
        <w:shd w:fill="ffffff" w:val="clear"/>
        <w:spacing w:after="0" w:before="0" w:line="240" w:lineRule="auto"/>
        <w:ind w:right="480"/>
        <w:jc w:val="both"/>
        <w:rPr>
          <w:color w:val="222222"/>
          <w:sz w:val="24"/>
          <w:szCs w:val="24"/>
        </w:rPr>
      </w:pPr>
      <w:r w:rsidDel="00000000" w:rsidR="00000000" w:rsidRPr="00000000">
        <w:rPr>
          <w:i w:val="1"/>
          <w:color w:val="222222"/>
          <w:sz w:val="24"/>
          <w:szCs w:val="24"/>
          <w:rtl w:val="0"/>
        </w:rPr>
        <w:t xml:space="preserve"># Show prediction accuracies in scaled and unscaled data.</w:t>
      </w:r>
      <w:r w:rsidDel="00000000" w:rsidR="00000000" w:rsidRPr="00000000">
        <w:rPr>
          <w:rtl w:val="0"/>
        </w:rPr>
      </w:r>
    </w:p>
    <w:p w:rsidR="00000000" w:rsidDel="00000000" w:rsidP="00000000" w:rsidRDefault="00000000" w:rsidRPr="00000000" w14:paraId="00000039">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print("\nPrediction accuracy for the normal test dataset with PCA")</w:t>
      </w:r>
    </w:p>
    <w:p w:rsidR="00000000" w:rsidDel="00000000" w:rsidP="00000000" w:rsidRDefault="00000000" w:rsidRPr="00000000" w14:paraId="0000003A">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print(f"</w:t>
      </w:r>
      <w:r w:rsidDel="00000000" w:rsidR="00000000" w:rsidRPr="00000000">
        <w:rPr>
          <w:i w:val="1"/>
          <w:color w:val="222222"/>
          <w:sz w:val="24"/>
          <w:szCs w:val="24"/>
          <w:rtl w:val="0"/>
        </w:rPr>
        <w:t xml:space="preserve">{</w:t>
      </w:r>
      <w:hyperlink r:id="rId27">
        <w:r w:rsidDel="00000000" w:rsidR="00000000" w:rsidRPr="00000000">
          <w:rPr>
            <w:color w:val="222222"/>
            <w:sz w:val="24"/>
            <w:szCs w:val="24"/>
            <w:rtl w:val="0"/>
          </w:rPr>
          <w:t xml:space="preserve">accuracy_score</w:t>
        </w:r>
      </w:hyperlink>
      <w:r w:rsidDel="00000000" w:rsidR="00000000" w:rsidRPr="00000000">
        <w:rPr>
          <w:color w:val="222222"/>
          <w:sz w:val="24"/>
          <w:szCs w:val="24"/>
          <w:rtl w:val="0"/>
        </w:rPr>
        <w:t xml:space="preserve">(y_test, pred_test)</w:t>
      </w:r>
      <w:r w:rsidDel="00000000" w:rsidR="00000000" w:rsidRPr="00000000">
        <w:rPr>
          <w:i w:val="1"/>
          <w:color w:val="222222"/>
          <w:sz w:val="24"/>
          <w:szCs w:val="24"/>
          <w:rtl w:val="0"/>
        </w:rPr>
        <w:t xml:space="preserve">:</w:t>
      </w:r>
      <w:r w:rsidDel="00000000" w:rsidR="00000000" w:rsidRPr="00000000">
        <w:rPr>
          <w:color w:val="222222"/>
          <w:sz w:val="24"/>
          <w:szCs w:val="24"/>
          <w:rtl w:val="0"/>
        </w:rPr>
        <w:t xml:space="preserve">.2%</w:t>
      </w:r>
      <w:r w:rsidDel="00000000" w:rsidR="00000000" w:rsidRPr="00000000">
        <w:rPr>
          <w:i w:val="1"/>
          <w:color w:val="222222"/>
          <w:sz w:val="24"/>
          <w:szCs w:val="24"/>
          <w:rtl w:val="0"/>
        </w:rPr>
        <w:t xml:space="preserve">}</w:t>
      </w:r>
      <w:r w:rsidDel="00000000" w:rsidR="00000000" w:rsidRPr="00000000">
        <w:rPr>
          <w:color w:val="222222"/>
          <w:sz w:val="24"/>
          <w:szCs w:val="24"/>
          <w:rtl w:val="0"/>
        </w:rPr>
        <w:t xml:space="preserve">\n")</w:t>
      </w:r>
    </w:p>
    <w:p w:rsidR="00000000" w:rsidDel="00000000" w:rsidP="00000000" w:rsidRDefault="00000000" w:rsidRPr="00000000" w14:paraId="0000003B">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3C">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print("\nPrediction accuracy for the standardized test dataset with PCA")</w:t>
      </w:r>
    </w:p>
    <w:p w:rsidR="00000000" w:rsidDel="00000000" w:rsidP="00000000" w:rsidRDefault="00000000" w:rsidRPr="00000000" w14:paraId="0000003D">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print(f"</w:t>
      </w:r>
      <w:r w:rsidDel="00000000" w:rsidR="00000000" w:rsidRPr="00000000">
        <w:rPr>
          <w:i w:val="1"/>
          <w:color w:val="222222"/>
          <w:sz w:val="24"/>
          <w:szCs w:val="24"/>
          <w:rtl w:val="0"/>
        </w:rPr>
        <w:t xml:space="preserve">{</w:t>
      </w:r>
      <w:hyperlink r:id="rId28">
        <w:r w:rsidDel="00000000" w:rsidR="00000000" w:rsidRPr="00000000">
          <w:rPr>
            <w:color w:val="222222"/>
            <w:sz w:val="24"/>
            <w:szCs w:val="24"/>
            <w:rtl w:val="0"/>
          </w:rPr>
          <w:t xml:space="preserve">accuracy_score</w:t>
        </w:r>
      </w:hyperlink>
      <w:r w:rsidDel="00000000" w:rsidR="00000000" w:rsidRPr="00000000">
        <w:rPr>
          <w:color w:val="222222"/>
          <w:sz w:val="24"/>
          <w:szCs w:val="24"/>
          <w:rtl w:val="0"/>
        </w:rPr>
        <w:t xml:space="preserve">(y_test, pred_test_std)</w:t>
      </w:r>
      <w:r w:rsidDel="00000000" w:rsidR="00000000" w:rsidRPr="00000000">
        <w:rPr>
          <w:i w:val="1"/>
          <w:color w:val="222222"/>
          <w:sz w:val="24"/>
          <w:szCs w:val="24"/>
          <w:rtl w:val="0"/>
        </w:rPr>
        <w:t xml:space="preserve">:</w:t>
      </w:r>
      <w:r w:rsidDel="00000000" w:rsidR="00000000" w:rsidRPr="00000000">
        <w:rPr>
          <w:color w:val="222222"/>
          <w:sz w:val="24"/>
          <w:szCs w:val="24"/>
          <w:rtl w:val="0"/>
        </w:rPr>
        <w:t xml:space="preserve">.2%</w:t>
      </w:r>
      <w:r w:rsidDel="00000000" w:rsidR="00000000" w:rsidRPr="00000000">
        <w:rPr>
          <w:i w:val="1"/>
          <w:color w:val="222222"/>
          <w:sz w:val="24"/>
          <w:szCs w:val="24"/>
          <w:rtl w:val="0"/>
        </w:rPr>
        <w:t xml:space="preserve">}</w:t>
      </w:r>
      <w:r w:rsidDel="00000000" w:rsidR="00000000" w:rsidRPr="00000000">
        <w:rPr>
          <w:color w:val="222222"/>
          <w:sz w:val="24"/>
          <w:szCs w:val="24"/>
          <w:rtl w:val="0"/>
        </w:rPr>
        <w:t xml:space="preserve">\n")</w:t>
      </w:r>
    </w:p>
    <w:p w:rsidR="00000000" w:rsidDel="00000000" w:rsidP="00000000" w:rsidRDefault="00000000" w:rsidRPr="00000000" w14:paraId="0000003E">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3F">
      <w:pPr>
        <w:shd w:fill="ffffff" w:val="clear"/>
        <w:spacing w:after="0" w:before="0" w:line="240" w:lineRule="auto"/>
        <w:ind w:right="480"/>
        <w:jc w:val="both"/>
        <w:rPr>
          <w:color w:val="222222"/>
          <w:sz w:val="24"/>
          <w:szCs w:val="24"/>
        </w:rPr>
      </w:pPr>
      <w:r w:rsidDel="00000000" w:rsidR="00000000" w:rsidRPr="00000000">
        <w:rPr>
          <w:i w:val="1"/>
          <w:color w:val="222222"/>
          <w:sz w:val="24"/>
          <w:szCs w:val="24"/>
          <w:rtl w:val="0"/>
        </w:rPr>
        <w:t xml:space="preserve"># Extract PCA from pipeline</w:t>
      </w:r>
      <w:r w:rsidDel="00000000" w:rsidR="00000000" w:rsidRPr="00000000">
        <w:rPr>
          <w:rtl w:val="0"/>
        </w:rPr>
      </w:r>
    </w:p>
    <w:p w:rsidR="00000000" w:rsidDel="00000000" w:rsidP="00000000" w:rsidRDefault="00000000" w:rsidRPr="00000000" w14:paraId="00000040">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pca = unscaled_clf.named_steps["pca"]</w:t>
      </w:r>
    </w:p>
    <w:p w:rsidR="00000000" w:rsidDel="00000000" w:rsidP="00000000" w:rsidRDefault="00000000" w:rsidRPr="00000000" w14:paraId="00000041">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pca_std = std_clf.named_steps["pca"]</w:t>
      </w:r>
    </w:p>
    <w:p w:rsidR="00000000" w:rsidDel="00000000" w:rsidP="00000000" w:rsidRDefault="00000000" w:rsidRPr="00000000" w14:paraId="00000042">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43">
      <w:pPr>
        <w:shd w:fill="ffffff" w:val="clear"/>
        <w:spacing w:after="0" w:before="0" w:line="240" w:lineRule="auto"/>
        <w:ind w:right="480"/>
        <w:jc w:val="both"/>
        <w:rPr>
          <w:color w:val="222222"/>
          <w:sz w:val="24"/>
          <w:szCs w:val="24"/>
        </w:rPr>
      </w:pPr>
      <w:r w:rsidDel="00000000" w:rsidR="00000000" w:rsidRPr="00000000">
        <w:rPr>
          <w:i w:val="1"/>
          <w:color w:val="222222"/>
          <w:sz w:val="24"/>
          <w:szCs w:val="24"/>
          <w:rtl w:val="0"/>
        </w:rPr>
        <w:t xml:space="preserve"># Show first principal components</w:t>
      </w:r>
      <w:r w:rsidDel="00000000" w:rsidR="00000000" w:rsidRPr="00000000">
        <w:rPr>
          <w:rtl w:val="0"/>
        </w:rPr>
      </w:r>
    </w:p>
    <w:p w:rsidR="00000000" w:rsidDel="00000000" w:rsidP="00000000" w:rsidRDefault="00000000" w:rsidRPr="00000000" w14:paraId="00000044">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print(f"\nPC 1 without scaling:\n</w:t>
      </w:r>
      <w:r w:rsidDel="00000000" w:rsidR="00000000" w:rsidRPr="00000000">
        <w:rPr>
          <w:i w:val="1"/>
          <w:color w:val="222222"/>
          <w:sz w:val="24"/>
          <w:szCs w:val="24"/>
          <w:rtl w:val="0"/>
        </w:rPr>
        <w:t xml:space="preserve">{</w:t>
      </w:r>
      <w:r w:rsidDel="00000000" w:rsidR="00000000" w:rsidRPr="00000000">
        <w:rPr>
          <w:color w:val="222222"/>
          <w:sz w:val="24"/>
          <w:szCs w:val="24"/>
          <w:rtl w:val="0"/>
        </w:rPr>
        <w:t xml:space="preserve">pca.components_[0]</w:t>
      </w:r>
      <w:r w:rsidDel="00000000" w:rsidR="00000000" w:rsidRPr="00000000">
        <w:rPr>
          <w:i w:val="1"/>
          <w:color w:val="222222"/>
          <w:sz w:val="24"/>
          <w:szCs w:val="24"/>
          <w:rtl w:val="0"/>
        </w:rPr>
        <w:t xml:space="preserve">}</w:t>
      </w:r>
      <w:r w:rsidDel="00000000" w:rsidR="00000000" w:rsidRPr="00000000">
        <w:rPr>
          <w:color w:val="222222"/>
          <w:sz w:val="24"/>
          <w:szCs w:val="24"/>
          <w:rtl w:val="0"/>
        </w:rPr>
        <w:t xml:space="preserve">")</w:t>
      </w:r>
    </w:p>
    <w:p w:rsidR="00000000" w:rsidDel="00000000" w:rsidP="00000000" w:rsidRDefault="00000000" w:rsidRPr="00000000" w14:paraId="00000045">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print(f"\nPC 1 with scaling:\n</w:t>
      </w:r>
      <w:r w:rsidDel="00000000" w:rsidR="00000000" w:rsidRPr="00000000">
        <w:rPr>
          <w:i w:val="1"/>
          <w:color w:val="222222"/>
          <w:sz w:val="24"/>
          <w:szCs w:val="24"/>
          <w:rtl w:val="0"/>
        </w:rPr>
        <w:t xml:space="preserve">{</w:t>
      </w:r>
      <w:r w:rsidDel="00000000" w:rsidR="00000000" w:rsidRPr="00000000">
        <w:rPr>
          <w:color w:val="222222"/>
          <w:sz w:val="24"/>
          <w:szCs w:val="24"/>
          <w:rtl w:val="0"/>
        </w:rPr>
        <w:t xml:space="preserve">pca_std.components_[0]</w:t>
      </w:r>
      <w:r w:rsidDel="00000000" w:rsidR="00000000" w:rsidRPr="00000000">
        <w:rPr>
          <w:i w:val="1"/>
          <w:color w:val="222222"/>
          <w:sz w:val="24"/>
          <w:szCs w:val="24"/>
          <w:rtl w:val="0"/>
        </w:rPr>
        <w:t xml:space="preserve">}</w:t>
      </w:r>
      <w:r w:rsidDel="00000000" w:rsidR="00000000" w:rsidRPr="00000000">
        <w:rPr>
          <w:color w:val="222222"/>
          <w:sz w:val="24"/>
          <w:szCs w:val="24"/>
          <w:rtl w:val="0"/>
        </w:rPr>
        <w:t xml:space="preserve">")</w:t>
      </w:r>
    </w:p>
    <w:p w:rsidR="00000000" w:rsidDel="00000000" w:rsidP="00000000" w:rsidRDefault="00000000" w:rsidRPr="00000000" w14:paraId="00000046">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47">
      <w:pPr>
        <w:shd w:fill="ffffff" w:val="clear"/>
        <w:spacing w:after="0" w:before="0" w:line="240" w:lineRule="auto"/>
        <w:ind w:right="480"/>
        <w:jc w:val="both"/>
        <w:rPr>
          <w:color w:val="222222"/>
          <w:sz w:val="24"/>
          <w:szCs w:val="24"/>
        </w:rPr>
      </w:pPr>
      <w:r w:rsidDel="00000000" w:rsidR="00000000" w:rsidRPr="00000000">
        <w:rPr>
          <w:i w:val="1"/>
          <w:color w:val="222222"/>
          <w:sz w:val="24"/>
          <w:szCs w:val="24"/>
          <w:rtl w:val="0"/>
        </w:rPr>
        <w:t xml:space="preserve"># Use PCA without and with scale on X_train data for visualization.</w:t>
      </w:r>
      <w:r w:rsidDel="00000000" w:rsidR="00000000" w:rsidRPr="00000000">
        <w:rPr>
          <w:rtl w:val="0"/>
        </w:rPr>
      </w:r>
    </w:p>
    <w:p w:rsidR="00000000" w:rsidDel="00000000" w:rsidP="00000000" w:rsidRDefault="00000000" w:rsidRPr="00000000" w14:paraId="00000048">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X_train_transformed = pca.transform(X_train)</w:t>
      </w:r>
    </w:p>
    <w:p w:rsidR="00000000" w:rsidDel="00000000" w:rsidP="00000000" w:rsidRDefault="00000000" w:rsidRPr="00000000" w14:paraId="00000049">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4A">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scaler = std_clf.named_steps["standardscaler"]</w:t>
      </w:r>
    </w:p>
    <w:p w:rsidR="00000000" w:rsidDel="00000000" w:rsidP="00000000" w:rsidRDefault="00000000" w:rsidRPr="00000000" w14:paraId="0000004B">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scaled_X_train = scaler.transform(X_train)</w:t>
      </w:r>
    </w:p>
    <w:p w:rsidR="00000000" w:rsidDel="00000000" w:rsidP="00000000" w:rsidRDefault="00000000" w:rsidRPr="00000000" w14:paraId="0000004C">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X_train_std_transformed = pca_std.transform(scaled_X_train)</w:t>
      </w:r>
    </w:p>
    <w:p w:rsidR="00000000" w:rsidDel="00000000" w:rsidP="00000000" w:rsidRDefault="00000000" w:rsidRPr="00000000" w14:paraId="0000004D">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4E">
      <w:pPr>
        <w:shd w:fill="ffffff" w:val="clear"/>
        <w:spacing w:after="0" w:before="0" w:line="240" w:lineRule="auto"/>
        <w:ind w:right="480"/>
        <w:jc w:val="both"/>
        <w:rPr>
          <w:color w:val="222222"/>
          <w:sz w:val="24"/>
          <w:szCs w:val="24"/>
        </w:rPr>
      </w:pPr>
      <w:r w:rsidDel="00000000" w:rsidR="00000000" w:rsidRPr="00000000">
        <w:rPr>
          <w:i w:val="1"/>
          <w:color w:val="222222"/>
          <w:sz w:val="24"/>
          <w:szCs w:val="24"/>
          <w:rtl w:val="0"/>
        </w:rPr>
        <w:t xml:space="preserve"># visualize standardized vs. untouched dataset with PCA performed</w:t>
      </w:r>
      <w:r w:rsidDel="00000000" w:rsidR="00000000" w:rsidRPr="00000000">
        <w:rPr>
          <w:rtl w:val="0"/>
        </w:rPr>
      </w:r>
    </w:p>
    <w:p w:rsidR="00000000" w:rsidDel="00000000" w:rsidP="00000000" w:rsidRDefault="00000000" w:rsidRPr="00000000" w14:paraId="0000004F">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fig, (ax1, ax2) =</w:t>
      </w:r>
      <w:hyperlink r:id="rId29">
        <w:r w:rsidDel="00000000" w:rsidR="00000000" w:rsidRPr="00000000">
          <w:rPr>
            <w:color w:val="222222"/>
            <w:sz w:val="24"/>
            <w:szCs w:val="24"/>
            <w:rtl w:val="0"/>
          </w:rPr>
          <w:t xml:space="preserve"> plt.subplots</w:t>
        </w:r>
      </w:hyperlink>
      <w:r w:rsidDel="00000000" w:rsidR="00000000" w:rsidRPr="00000000">
        <w:rPr>
          <w:color w:val="222222"/>
          <w:sz w:val="24"/>
          <w:szCs w:val="24"/>
          <w:rtl w:val="0"/>
        </w:rPr>
        <w:t xml:space="preserve">(ncols=2, figsize=FIG_SIZE)</w:t>
      </w:r>
    </w:p>
    <w:p w:rsidR="00000000" w:rsidDel="00000000" w:rsidP="00000000" w:rsidRDefault="00000000" w:rsidRPr="00000000" w14:paraId="00000050">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51">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target_classes = range(0, 3)</w:t>
      </w:r>
    </w:p>
    <w:p w:rsidR="00000000" w:rsidDel="00000000" w:rsidP="00000000" w:rsidRDefault="00000000" w:rsidRPr="00000000" w14:paraId="00000052">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colors = ("blue", "red", "green")</w:t>
      </w:r>
    </w:p>
    <w:p w:rsidR="00000000" w:rsidDel="00000000" w:rsidP="00000000" w:rsidRDefault="00000000" w:rsidRPr="00000000" w14:paraId="00000053">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markers = ("^", "s", "o")</w:t>
      </w:r>
    </w:p>
    <w:p w:rsidR="00000000" w:rsidDel="00000000" w:rsidP="00000000" w:rsidRDefault="00000000" w:rsidRPr="00000000" w14:paraId="00000054">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55">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for target_class, color, marker in zip(target_classes, colors, markers):</w:t>
      </w:r>
    </w:p>
    <w:p w:rsidR="00000000" w:rsidDel="00000000" w:rsidP="00000000" w:rsidRDefault="00000000" w:rsidRPr="00000000" w14:paraId="00000056">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ax1.scatter(</w:t>
      </w:r>
    </w:p>
    <w:p w:rsidR="00000000" w:rsidDel="00000000" w:rsidP="00000000" w:rsidRDefault="00000000" w:rsidRPr="00000000" w14:paraId="00000057">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x=X_train_transformed[y_train == target_class, 0],</w:t>
      </w:r>
    </w:p>
    <w:p w:rsidR="00000000" w:rsidDel="00000000" w:rsidP="00000000" w:rsidRDefault="00000000" w:rsidRPr="00000000" w14:paraId="00000058">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y=X_train_transformed[y_train == target_class, 1],</w:t>
      </w:r>
    </w:p>
    <w:p w:rsidR="00000000" w:rsidDel="00000000" w:rsidP="00000000" w:rsidRDefault="00000000" w:rsidRPr="00000000" w14:paraId="00000059">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color=color,</w:t>
      </w:r>
    </w:p>
    <w:p w:rsidR="00000000" w:rsidDel="00000000" w:rsidP="00000000" w:rsidRDefault="00000000" w:rsidRPr="00000000" w14:paraId="0000005A">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label=f"class </w:t>
      </w:r>
      <w:r w:rsidDel="00000000" w:rsidR="00000000" w:rsidRPr="00000000">
        <w:rPr>
          <w:i w:val="1"/>
          <w:color w:val="222222"/>
          <w:sz w:val="24"/>
          <w:szCs w:val="24"/>
          <w:rtl w:val="0"/>
        </w:rPr>
        <w:t xml:space="preserve">{</w:t>
      </w:r>
      <w:r w:rsidDel="00000000" w:rsidR="00000000" w:rsidRPr="00000000">
        <w:rPr>
          <w:color w:val="222222"/>
          <w:sz w:val="24"/>
          <w:szCs w:val="24"/>
          <w:rtl w:val="0"/>
        </w:rPr>
        <w:t xml:space="preserve">target_class</w:t>
      </w:r>
      <w:r w:rsidDel="00000000" w:rsidR="00000000" w:rsidRPr="00000000">
        <w:rPr>
          <w:i w:val="1"/>
          <w:color w:val="222222"/>
          <w:sz w:val="24"/>
          <w:szCs w:val="24"/>
          <w:rtl w:val="0"/>
        </w:rPr>
        <w:t xml:space="preserve">}</w:t>
      </w:r>
      <w:r w:rsidDel="00000000" w:rsidR="00000000" w:rsidRPr="00000000">
        <w:rPr>
          <w:color w:val="222222"/>
          <w:sz w:val="24"/>
          <w:szCs w:val="24"/>
          <w:rtl w:val="0"/>
        </w:rPr>
        <w:t xml:space="preserve">",</w:t>
      </w:r>
    </w:p>
    <w:p w:rsidR="00000000" w:rsidDel="00000000" w:rsidP="00000000" w:rsidRDefault="00000000" w:rsidRPr="00000000" w14:paraId="0000005B">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alpha=0.5,</w:t>
      </w:r>
    </w:p>
    <w:p w:rsidR="00000000" w:rsidDel="00000000" w:rsidP="00000000" w:rsidRDefault="00000000" w:rsidRPr="00000000" w14:paraId="0000005C">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marker=marker,</w:t>
      </w:r>
    </w:p>
    <w:p w:rsidR="00000000" w:rsidDel="00000000" w:rsidP="00000000" w:rsidRDefault="00000000" w:rsidRPr="00000000" w14:paraId="0000005D">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5E">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5F">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ax2.scatter(</w:t>
      </w:r>
    </w:p>
    <w:p w:rsidR="00000000" w:rsidDel="00000000" w:rsidP="00000000" w:rsidRDefault="00000000" w:rsidRPr="00000000" w14:paraId="00000060">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x=X_train_std_transformed[y_train == target_class, 0],</w:t>
      </w:r>
    </w:p>
    <w:p w:rsidR="00000000" w:rsidDel="00000000" w:rsidP="00000000" w:rsidRDefault="00000000" w:rsidRPr="00000000" w14:paraId="00000061">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y=X_train_std_transformed[y_train == target_class, 1],</w:t>
      </w:r>
    </w:p>
    <w:p w:rsidR="00000000" w:rsidDel="00000000" w:rsidP="00000000" w:rsidRDefault="00000000" w:rsidRPr="00000000" w14:paraId="00000062">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color=color,</w:t>
      </w:r>
    </w:p>
    <w:p w:rsidR="00000000" w:rsidDel="00000000" w:rsidP="00000000" w:rsidRDefault="00000000" w:rsidRPr="00000000" w14:paraId="00000063">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label=f"class </w:t>
      </w:r>
      <w:r w:rsidDel="00000000" w:rsidR="00000000" w:rsidRPr="00000000">
        <w:rPr>
          <w:i w:val="1"/>
          <w:color w:val="222222"/>
          <w:sz w:val="24"/>
          <w:szCs w:val="24"/>
          <w:rtl w:val="0"/>
        </w:rPr>
        <w:t xml:space="preserve">{</w:t>
      </w:r>
      <w:r w:rsidDel="00000000" w:rsidR="00000000" w:rsidRPr="00000000">
        <w:rPr>
          <w:color w:val="222222"/>
          <w:sz w:val="24"/>
          <w:szCs w:val="24"/>
          <w:rtl w:val="0"/>
        </w:rPr>
        <w:t xml:space="preserve">target_class</w:t>
      </w:r>
      <w:r w:rsidDel="00000000" w:rsidR="00000000" w:rsidRPr="00000000">
        <w:rPr>
          <w:i w:val="1"/>
          <w:color w:val="222222"/>
          <w:sz w:val="24"/>
          <w:szCs w:val="24"/>
          <w:rtl w:val="0"/>
        </w:rPr>
        <w:t xml:space="preserve">}</w:t>
      </w:r>
      <w:r w:rsidDel="00000000" w:rsidR="00000000" w:rsidRPr="00000000">
        <w:rPr>
          <w:color w:val="222222"/>
          <w:sz w:val="24"/>
          <w:szCs w:val="24"/>
          <w:rtl w:val="0"/>
        </w:rPr>
        <w:t xml:space="preserve">",</w:t>
      </w:r>
    </w:p>
    <w:p w:rsidR="00000000" w:rsidDel="00000000" w:rsidP="00000000" w:rsidRDefault="00000000" w:rsidRPr="00000000" w14:paraId="00000064">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alpha=0.5,</w:t>
      </w:r>
    </w:p>
    <w:p w:rsidR="00000000" w:rsidDel="00000000" w:rsidP="00000000" w:rsidRDefault="00000000" w:rsidRPr="00000000" w14:paraId="00000065">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marker=marker,</w:t>
      </w:r>
    </w:p>
    <w:p w:rsidR="00000000" w:rsidDel="00000000" w:rsidP="00000000" w:rsidRDefault="00000000" w:rsidRPr="00000000" w14:paraId="00000066">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67">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68">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ax1.set_title("Training dataset after PCA")</w:t>
      </w:r>
    </w:p>
    <w:p w:rsidR="00000000" w:rsidDel="00000000" w:rsidP="00000000" w:rsidRDefault="00000000" w:rsidRPr="00000000" w14:paraId="00000069">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ax2.set_title("Standardized training dataset after PCA")</w:t>
      </w:r>
    </w:p>
    <w:p w:rsidR="00000000" w:rsidDel="00000000" w:rsidP="00000000" w:rsidRDefault="00000000" w:rsidRPr="00000000" w14:paraId="0000006A">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6B">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for ax in (ax1, ax2):</w:t>
      </w:r>
    </w:p>
    <w:p w:rsidR="00000000" w:rsidDel="00000000" w:rsidP="00000000" w:rsidRDefault="00000000" w:rsidRPr="00000000" w14:paraId="0000006C">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ax.set_xlabel("1st principal component")</w:t>
      </w:r>
    </w:p>
    <w:p w:rsidR="00000000" w:rsidDel="00000000" w:rsidP="00000000" w:rsidRDefault="00000000" w:rsidRPr="00000000" w14:paraId="0000006D">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ax.set_ylabel("2nd principal component")</w:t>
      </w:r>
    </w:p>
    <w:p w:rsidR="00000000" w:rsidDel="00000000" w:rsidP="00000000" w:rsidRDefault="00000000" w:rsidRPr="00000000" w14:paraId="0000006E">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ax.legend(loc="upper right")</w:t>
      </w:r>
    </w:p>
    <w:p w:rsidR="00000000" w:rsidDel="00000000" w:rsidP="00000000" w:rsidRDefault="00000000" w:rsidRPr="00000000" w14:paraId="0000006F">
      <w:pPr>
        <w:shd w:fill="ffffff" w:val="clear"/>
        <w:spacing w:after="0" w:before="0" w:line="240" w:lineRule="auto"/>
        <w:ind w:right="480"/>
        <w:jc w:val="both"/>
        <w:rPr>
          <w:color w:val="222222"/>
          <w:sz w:val="24"/>
          <w:szCs w:val="24"/>
        </w:rPr>
      </w:pPr>
      <w:r w:rsidDel="00000000" w:rsidR="00000000" w:rsidRPr="00000000">
        <w:rPr>
          <w:color w:val="222222"/>
          <w:sz w:val="24"/>
          <w:szCs w:val="24"/>
          <w:rtl w:val="0"/>
        </w:rPr>
        <w:t xml:space="preserve">    ax.grid()</w:t>
      </w:r>
    </w:p>
    <w:p w:rsidR="00000000" w:rsidDel="00000000" w:rsidP="00000000" w:rsidRDefault="00000000" w:rsidRPr="00000000" w14:paraId="00000070">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71">
      <w:pPr>
        <w:shd w:fill="ffffff" w:val="clear"/>
        <w:spacing w:after="0" w:before="0" w:line="240" w:lineRule="auto"/>
        <w:ind w:right="480"/>
        <w:jc w:val="both"/>
        <w:rPr>
          <w:color w:val="222222"/>
          <w:sz w:val="24"/>
          <w:szCs w:val="24"/>
        </w:rPr>
      </w:pPr>
      <w:hyperlink r:id="rId30">
        <w:r w:rsidDel="00000000" w:rsidR="00000000" w:rsidRPr="00000000">
          <w:rPr>
            <w:color w:val="222222"/>
            <w:sz w:val="24"/>
            <w:szCs w:val="24"/>
            <w:rtl w:val="0"/>
          </w:rPr>
          <w:t xml:space="preserve">plt.tight_layout</w:t>
        </w:r>
      </w:hyperlink>
      <w:r w:rsidDel="00000000" w:rsidR="00000000" w:rsidRPr="00000000">
        <w:rPr>
          <w:color w:val="222222"/>
          <w:sz w:val="24"/>
          <w:szCs w:val="24"/>
          <w:rtl w:val="0"/>
        </w:rPr>
        <w:t xml:space="preserve">()</w:t>
      </w:r>
    </w:p>
    <w:p w:rsidR="00000000" w:rsidDel="00000000" w:rsidP="00000000" w:rsidRDefault="00000000" w:rsidRPr="00000000" w14:paraId="00000072">
      <w:pPr>
        <w:shd w:fill="ffffff" w:val="clear"/>
        <w:spacing w:after="0" w:before="0" w:line="240" w:lineRule="auto"/>
        <w:ind w:right="480"/>
        <w:jc w:val="both"/>
        <w:rPr>
          <w:color w:val="222222"/>
          <w:sz w:val="24"/>
          <w:szCs w:val="24"/>
        </w:rPr>
      </w:pPr>
      <w:r w:rsidDel="00000000" w:rsidR="00000000" w:rsidRPr="00000000">
        <w:rPr>
          <w:rtl w:val="0"/>
        </w:rPr>
      </w:r>
    </w:p>
    <w:p w:rsidR="00000000" w:rsidDel="00000000" w:rsidP="00000000" w:rsidRDefault="00000000" w:rsidRPr="00000000" w14:paraId="00000073">
      <w:pPr>
        <w:shd w:fill="ffffff" w:val="clear"/>
        <w:spacing w:after="0" w:before="0" w:line="240" w:lineRule="auto"/>
        <w:ind w:right="480"/>
        <w:jc w:val="both"/>
        <w:rPr>
          <w:color w:val="222222"/>
          <w:sz w:val="24"/>
          <w:szCs w:val="24"/>
        </w:rPr>
      </w:pPr>
      <w:hyperlink r:id="rId31">
        <w:r w:rsidDel="00000000" w:rsidR="00000000" w:rsidRPr="00000000">
          <w:rPr>
            <w:color w:val="222222"/>
            <w:sz w:val="24"/>
            <w:szCs w:val="24"/>
            <w:rtl w:val="0"/>
          </w:rPr>
          <w:t xml:space="preserve">plt.show</w:t>
        </w:r>
      </w:hyperlink>
      <w:r w:rsidDel="00000000" w:rsidR="00000000" w:rsidRPr="00000000">
        <w:rPr>
          <w:color w:val="222222"/>
          <w:sz w:val="24"/>
          <w:szCs w:val="24"/>
          <w:rtl w:val="0"/>
        </w:rPr>
        <w:t xml:space="preserve">()</w:t>
      </w:r>
    </w:p>
    <w:p w:rsidR="00000000" w:rsidDel="00000000" w:rsidP="00000000" w:rsidRDefault="00000000" w:rsidRPr="00000000" w14:paraId="00000074">
      <w:pPr>
        <w:widowControl w:val="0"/>
        <w:shd w:fill="ffffff" w:val="clear"/>
        <w:spacing w:after="160" w:line="240" w:lineRule="auto"/>
        <w:ind w:right="480"/>
        <w:jc w:val="both"/>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075">
      <w:pPr>
        <w:shd w:fill="ffffff" w:val="clear"/>
        <w:spacing w:after="0" w:before="600" w:line="240" w:lineRule="auto"/>
        <w:ind w:right="480"/>
        <w:jc w:val="both"/>
        <w:rPr>
          <w:b w:val="1"/>
          <w:color w:val="273239"/>
          <w:sz w:val="24"/>
          <w:szCs w:val="24"/>
        </w:rPr>
      </w:pPr>
      <w:r w:rsidDel="00000000" w:rsidR="00000000" w:rsidRPr="00000000">
        <w:rPr>
          <w:b w:val="1"/>
          <w:color w:val="273239"/>
          <w:sz w:val="24"/>
          <w:szCs w:val="24"/>
          <w:rtl w:val="0"/>
        </w:rPr>
        <w:t xml:space="preserve">Results &amp; Discussion-</w:t>
      </w:r>
    </w:p>
    <w:p w:rsidR="00000000" w:rsidDel="00000000" w:rsidP="00000000" w:rsidRDefault="00000000" w:rsidRPr="00000000" w14:paraId="00000076">
      <w:pPr>
        <w:shd w:fill="ffffff" w:val="clear"/>
        <w:spacing w:line="240" w:lineRule="auto"/>
        <w:ind w:left="0" w:firstLine="0"/>
        <w:jc w:val="both"/>
        <w:rPr>
          <w:b w:val="1"/>
          <w:color w:val="273239"/>
          <w:sz w:val="24"/>
          <w:szCs w:val="24"/>
        </w:rPr>
      </w:pPr>
      <w:r w:rsidDel="00000000" w:rsidR="00000000" w:rsidRPr="00000000">
        <w:rPr>
          <w:rtl w:val="0"/>
        </w:rPr>
      </w:r>
    </w:p>
    <w:p w:rsidR="00000000" w:rsidDel="00000000" w:rsidP="00000000" w:rsidRDefault="00000000" w:rsidRPr="00000000" w14:paraId="00000077">
      <w:pPr>
        <w:numPr>
          <w:ilvl w:val="0"/>
          <w:numId w:val="1"/>
        </w:numPr>
        <w:ind w:left="1440" w:hanging="360"/>
        <w:rPr>
          <w:color w:val="123654"/>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ikit-learn.org/stable/modules/generated/sklearn.pipeline.make_pipeline.html#sklearn.pipeline.make_pipeline" TargetMode="External"/><Relationship Id="rId22" Type="http://schemas.openxmlformats.org/officeDocument/2006/relationships/hyperlink" Target="https://scikit-learn.org/stable/modules/generated/sklearn.naive_bayes.GaussianNB.html#sklearn.naive_bayes.GaussianNB" TargetMode="External"/><Relationship Id="rId21" Type="http://schemas.openxmlformats.org/officeDocument/2006/relationships/hyperlink" Target="https://scikit-learn.org/stable/modules/generated/sklearn.decomposition.PCA.html#sklearn.decomposition.PCA" TargetMode="External"/><Relationship Id="rId24" Type="http://schemas.openxmlformats.org/officeDocument/2006/relationships/hyperlink" Target="https://scikit-learn.org/stable/modules/generated/sklearn.preprocessing.StandardScaler.html#sklearn.preprocessing.StandardScaler" TargetMode="External"/><Relationship Id="rId23" Type="http://schemas.openxmlformats.org/officeDocument/2006/relationships/hyperlink" Target="https://scikit-learn.org/stable/modules/generated/sklearn.pipeline.make_pipeline.html#sklearn.pipeline.make_pipe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preprocessing.StandardScaler.html#sklearn.preprocessing.StandardScaler" TargetMode="External"/><Relationship Id="rId26" Type="http://schemas.openxmlformats.org/officeDocument/2006/relationships/hyperlink" Target="https://scikit-learn.org/stable/modules/generated/sklearn.naive_bayes.GaussianNB.html#sklearn.naive_bayes.GaussianNB" TargetMode="External"/><Relationship Id="rId25" Type="http://schemas.openxmlformats.org/officeDocument/2006/relationships/hyperlink" Target="https://scikit-learn.org/stable/modules/generated/sklearn.decomposition.PCA.html#sklearn.decomposition.PCA" TargetMode="External"/><Relationship Id="rId28" Type="http://schemas.openxmlformats.org/officeDocument/2006/relationships/hyperlink" Target="https://scikit-learn.org/stable/modules/generated/sklearn.metrics.accuracy_score.html#sklearn.metrics.accuracy_score" TargetMode="External"/><Relationship Id="rId27" Type="http://schemas.openxmlformats.org/officeDocument/2006/relationships/hyperlink" Target="https://scikit-learn.org/stable/modules/generated/sklearn.metrics.accuracy_score.html#sklearn.metrics.accuracy_scor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matplotlib.org/stable/api/_as_gen/matplotlib.pyplot.subplots.html#matplotlib.pyplot.subplots" TargetMode="External"/><Relationship Id="rId7" Type="http://schemas.openxmlformats.org/officeDocument/2006/relationships/image" Target="media/image2.png"/><Relationship Id="rId8" Type="http://schemas.openxmlformats.org/officeDocument/2006/relationships/hyperlink" Target="https://scikit-learn.org/stable/modules/generated/sklearn.decomposition.PCA.html#sklearn.decomposition.PCA" TargetMode="External"/><Relationship Id="rId31" Type="http://schemas.openxmlformats.org/officeDocument/2006/relationships/hyperlink" Target="https://matplotlib.org/stable/api/_as_gen/matplotlib.pyplot.show.html#matplotlib.pyplot.show" TargetMode="External"/><Relationship Id="rId30" Type="http://schemas.openxmlformats.org/officeDocument/2006/relationships/hyperlink" Target="https://matplotlib.org/stable/api/_as_gen/matplotlib.pyplot.tight_layout.html#matplotlib.pyplot.tight_layout" TargetMode="External"/><Relationship Id="rId11" Type="http://schemas.openxmlformats.org/officeDocument/2006/relationships/hyperlink" Target="https://scikit-learn.org/stable/modules/generated/sklearn.model_selection.train_test_split.html#sklearn.model_selection.train_test_split" TargetMode="External"/><Relationship Id="rId10" Type="http://schemas.openxmlformats.org/officeDocument/2006/relationships/image" Target="media/image3.png"/><Relationship Id="rId13" Type="http://schemas.openxmlformats.org/officeDocument/2006/relationships/hyperlink" Target="https://scikit-learn.org/stable/modules/generated/sklearn.decomposition.PCA.html#sklearn.decomposition.PCA" TargetMode="External"/><Relationship Id="rId12" Type="http://schemas.openxmlformats.org/officeDocument/2006/relationships/hyperlink" Target="https://scikit-learn.org/stable/modules/generated/sklearn.preprocessing.StandardScaler.html#sklearn.preprocessing.StandardScaler" TargetMode="External"/><Relationship Id="rId15" Type="http://schemas.openxmlformats.org/officeDocument/2006/relationships/hyperlink" Target="https://scikit-learn.org/stable/modules/generated/sklearn.metrics.accuracy_score.html#sklearn.metrics.accuracy_score" TargetMode="External"/><Relationship Id="rId14" Type="http://schemas.openxmlformats.org/officeDocument/2006/relationships/hyperlink" Target="https://scikit-learn.org/stable/modules/generated/sklearn.naive_bayes.GaussianNB.html#sklearn.naive_bayes.GaussianNB" TargetMode="External"/><Relationship Id="rId17" Type="http://schemas.openxmlformats.org/officeDocument/2006/relationships/hyperlink" Target="https://scikit-learn.org/stable/modules/generated/sklearn.pipeline.make_pipeline.html#sklearn.pipeline.make_pipeline" TargetMode="External"/><Relationship Id="rId16" Type="http://schemas.openxmlformats.org/officeDocument/2006/relationships/hyperlink" Target="https://scikit-learn.org/stable/modules/generated/sklearn.datasets.load_wine.html#sklearn.datasets.load_wine" TargetMode="External"/><Relationship Id="rId19" Type="http://schemas.openxmlformats.org/officeDocument/2006/relationships/hyperlink" Target="https://scikit-learn.org/stable/modules/generated/sklearn.model_selection.train_test_split.html#sklearn.model_selection.train_test_split" TargetMode="External"/><Relationship Id="rId18" Type="http://schemas.openxmlformats.org/officeDocument/2006/relationships/hyperlink" Target="https://scikit-learn.org/stable/modules/generated/sklearn.datasets.load_wine.html#sklearn.datasets.load_w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